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3A0010">
      <w:r>
        <w:t>Enrique</w:t>
      </w:r>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2611"/>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7C55C2"/>
        </w:tc>
        <w:tc>
          <w:tcPr>
            <w:tcW w:w="2611" w:type="dxa"/>
          </w:tcPr>
          <w:p w:rsidR="007C55C2" w:rsidRDefault="007C55C2"/>
        </w:tc>
      </w:tr>
      <w:tr w:rsidR="007C55C2" w:rsidTr="00A70090">
        <w:trPr>
          <w:trHeight w:val="456"/>
        </w:trPr>
        <w:tc>
          <w:tcPr>
            <w:tcW w:w="2951" w:type="dxa"/>
          </w:tcPr>
          <w:p w:rsidR="007C55C2" w:rsidRDefault="007C55C2">
            <w:r>
              <w:t>Servicios:</w:t>
            </w:r>
          </w:p>
        </w:tc>
        <w:tc>
          <w:tcPr>
            <w:tcW w:w="2611" w:type="dxa"/>
          </w:tcPr>
          <w:p w:rsidR="007C55C2" w:rsidRDefault="007C55C2" w:rsidP="00A70090">
            <w:r>
              <w:t xml:space="preserve">Métodos Extra  o añadidos nuevo al créate, </w:t>
            </w:r>
            <w:proofErr w:type="spellStart"/>
            <w:r>
              <w:t>save</w:t>
            </w:r>
            <w:proofErr w:type="spellEnd"/>
            <w:r>
              <w:t xml:space="preserve">, </w:t>
            </w:r>
            <w:proofErr w:type="spellStart"/>
            <w:r>
              <w:t>delete</w:t>
            </w:r>
            <w:proofErr w:type="spellEnd"/>
            <w:r>
              <w:t>.</w:t>
            </w:r>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3A0010">
      <w:r>
        <w:t>Enrique</w:t>
      </w:r>
      <w:r w:rsidR="007C55C2">
        <w:t xml:space="preserve"> tus tareas son las siguientes:</w:t>
      </w:r>
    </w:p>
    <w:p w:rsidR="003A0010" w:rsidRDefault="003A0010" w:rsidP="003A0010">
      <w:r>
        <w:t>Requisito funcional:</w:t>
      </w:r>
    </w:p>
    <w:p w:rsidR="00EC2881" w:rsidRDefault="003A0010" w:rsidP="003A0010">
      <w:r>
        <w:t>10.3, 13.3, 14.3</w:t>
      </w:r>
    </w:p>
    <w:p w:rsidR="00EC2881" w:rsidRDefault="00EC2881" w:rsidP="00EC2881"/>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EC2881" w:rsidRPr="00EC2881" w:rsidRDefault="00EC2881" w:rsidP="00EC2881">
      <w:pPr>
        <w:autoSpaceDE w:val="0"/>
        <w:autoSpaceDN w:val="0"/>
        <w:adjustRightInd w:val="0"/>
        <w:spacing w:after="0" w:line="240" w:lineRule="auto"/>
        <w:rPr>
          <w:rFonts w:ascii="Arial Unicode MS" w:eastAsia="Arial Unicode MS" w:cs="Arial Unicode MS"/>
          <w:color w:val="000000"/>
          <w:sz w:val="24"/>
          <w:szCs w:val="24"/>
        </w:rPr>
      </w:pPr>
    </w:p>
    <w:p w:rsidR="003A0010" w:rsidRDefault="003A0010" w:rsidP="00EC2881">
      <w:pPr>
        <w:autoSpaceDE w:val="0"/>
        <w:autoSpaceDN w:val="0"/>
        <w:adjustRightInd w:val="0"/>
        <w:spacing w:after="0" w:line="240" w:lineRule="auto"/>
        <w:rPr>
          <w:rFonts w:ascii="Arial Unicode MS" w:eastAsia="Arial Unicode MS" w:cs="Arial Unicode MS"/>
          <w:color w:val="000000"/>
          <w:sz w:val="16"/>
          <w:szCs w:val="16"/>
        </w:rPr>
      </w:pPr>
    </w:p>
    <w:p w:rsidR="00EC2881" w:rsidRPr="00EC2881" w:rsidRDefault="00EC2881" w:rsidP="00EC2881">
      <w:pPr>
        <w:autoSpaceDE w:val="0"/>
        <w:autoSpaceDN w:val="0"/>
        <w:adjustRightInd w:val="0"/>
        <w:spacing w:after="0" w:line="240" w:lineRule="auto"/>
        <w:rPr>
          <w:rFonts w:ascii="Calibri" w:eastAsia="Arial Unicode MS" w:hAnsi="Calibri" w:cs="Calibri"/>
          <w:color w:val="000000"/>
          <w:sz w:val="23"/>
          <w:szCs w:val="23"/>
        </w:rPr>
      </w:pPr>
      <w:r w:rsidRPr="00EC2881">
        <w:rPr>
          <w:rFonts w:ascii="Arial Unicode MS" w:eastAsia="Arial Unicode MS" w:cs="Arial Unicode MS"/>
          <w:color w:val="000000"/>
          <w:sz w:val="16"/>
          <w:szCs w:val="16"/>
        </w:rPr>
        <w:lastRenderedPageBreak/>
        <w:t xml:space="preserve">10. </w:t>
      </w:r>
      <w:r w:rsidRPr="00EC2881">
        <w:rPr>
          <w:rFonts w:ascii="Calibri" w:eastAsia="Arial Unicode MS" w:hAnsi="Calibri" w:cs="Calibri"/>
          <w:color w:val="000000"/>
          <w:sz w:val="23"/>
          <w:szCs w:val="23"/>
        </w:rPr>
        <w:t xml:space="preserve">Un actor que no está autenticada debe ser capaz de: </w:t>
      </w:r>
    </w:p>
    <w:p w:rsidR="00EC2881" w:rsidRPr="00EC2881" w:rsidRDefault="00EC2881" w:rsidP="00EC2881">
      <w:pPr>
        <w:autoSpaceDE w:val="0"/>
        <w:autoSpaceDN w:val="0"/>
        <w:adjustRightInd w:val="0"/>
        <w:spacing w:after="0" w:line="240" w:lineRule="auto"/>
        <w:rPr>
          <w:rFonts w:ascii="Arial Unicode MS" w:eastAsia="Arial Unicode MS" w:cs="Arial Unicode MS"/>
          <w:color w:val="000000"/>
          <w:sz w:val="24"/>
          <w:szCs w:val="24"/>
        </w:rPr>
      </w:pPr>
    </w:p>
    <w:p w:rsidR="003A0010" w:rsidRPr="003A0010" w:rsidRDefault="003A0010" w:rsidP="003A0010">
      <w:pPr>
        <w:autoSpaceDE w:val="0"/>
        <w:autoSpaceDN w:val="0"/>
        <w:adjustRightInd w:val="0"/>
        <w:spacing w:after="0" w:line="240" w:lineRule="auto"/>
        <w:rPr>
          <w:rFonts w:ascii="Calibri" w:hAnsi="Calibri" w:cs="Calibri"/>
          <w:color w:val="000000"/>
          <w:sz w:val="24"/>
          <w:szCs w:val="24"/>
        </w:rPr>
      </w:pPr>
    </w:p>
    <w:p w:rsidR="003A0010" w:rsidRPr="003A0010" w:rsidRDefault="003A0010" w:rsidP="003A0010">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3. </w:t>
      </w:r>
      <w:r w:rsidRPr="003A0010">
        <w:rPr>
          <w:rFonts w:ascii="Calibri" w:hAnsi="Calibri" w:cs="Calibri"/>
          <w:color w:val="000000"/>
          <w:sz w:val="23"/>
          <w:szCs w:val="23"/>
        </w:rPr>
        <w:t xml:space="preserve">Navegar por la lista de maestros y navegar a las materias que enseñan. </w:t>
      </w: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tbl>
      <w:tblPr>
        <w:tblStyle w:val="Tablaconcuadrcula"/>
        <w:tblW w:w="0" w:type="auto"/>
        <w:tblLook w:val="04A0" w:firstRow="1" w:lastRow="0" w:firstColumn="1" w:lastColumn="0" w:noHBand="0" w:noVBand="1"/>
      </w:tblPr>
      <w:tblGrid>
        <w:gridCol w:w="4247"/>
        <w:gridCol w:w="4247"/>
      </w:tblGrid>
      <w:tr w:rsidR="00EC2881" w:rsidTr="0051385E">
        <w:tc>
          <w:tcPr>
            <w:tcW w:w="4247" w:type="dxa"/>
          </w:tcPr>
          <w:p w:rsidR="00EC2881" w:rsidRDefault="00EC2881" w:rsidP="003A0010">
            <w:r>
              <w:t>¿Se puede ver la lista de asignaturas y podemos ver a sus</w:t>
            </w:r>
            <w:r w:rsidR="003A0010">
              <w:t xml:space="preserve"> materias</w:t>
            </w:r>
            <w:r>
              <w:t>?</w:t>
            </w:r>
          </w:p>
        </w:tc>
        <w:tc>
          <w:tcPr>
            <w:tcW w:w="4247" w:type="dxa"/>
          </w:tcPr>
          <w:p w:rsidR="00EC2881" w:rsidRDefault="00EC2881" w:rsidP="0051385E">
            <w:r>
              <w:t>Detallar si hiciera falta:</w:t>
            </w:r>
          </w:p>
        </w:tc>
      </w:tr>
      <w:tr w:rsidR="00EC2881" w:rsidTr="0051385E">
        <w:tc>
          <w:tcPr>
            <w:tcW w:w="4247" w:type="dxa"/>
          </w:tcPr>
          <w:p w:rsidR="00EC2881" w:rsidRDefault="00EC2881" w:rsidP="0051385E"/>
        </w:tc>
        <w:tc>
          <w:tcPr>
            <w:tcW w:w="4247" w:type="dxa"/>
          </w:tcPr>
          <w:p w:rsidR="00EC2881" w:rsidRDefault="00EC2881" w:rsidP="0051385E"/>
        </w:tc>
      </w:tr>
    </w:tbl>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EC2881" w:rsidRPr="00EC2881" w:rsidRDefault="00EC2881" w:rsidP="00EC2881">
      <w:pPr>
        <w:autoSpaceDE w:val="0"/>
        <w:autoSpaceDN w:val="0"/>
        <w:adjustRightInd w:val="0"/>
        <w:spacing w:after="0" w:line="240" w:lineRule="auto"/>
        <w:rPr>
          <w:rFonts w:ascii="Arial Unicode MS" w:eastAsia="Arial Unicode MS" w:cs="Arial Unicode MS"/>
          <w:color w:val="000000"/>
          <w:sz w:val="24"/>
          <w:szCs w:val="24"/>
        </w:rPr>
      </w:pPr>
    </w:p>
    <w:p w:rsidR="003A0010" w:rsidRPr="003A0010" w:rsidRDefault="003A0010" w:rsidP="003A0010">
      <w:pPr>
        <w:autoSpaceDE w:val="0"/>
        <w:autoSpaceDN w:val="0"/>
        <w:adjustRightInd w:val="0"/>
        <w:spacing w:after="0" w:line="240" w:lineRule="auto"/>
        <w:rPr>
          <w:rFonts w:ascii="Arial Unicode MS" w:eastAsia="Arial Unicode MS" w:cs="Arial Unicode MS"/>
          <w:color w:val="000000"/>
          <w:sz w:val="24"/>
          <w:szCs w:val="24"/>
        </w:rPr>
      </w:pPr>
    </w:p>
    <w:p w:rsidR="003A0010" w:rsidRPr="003A0010" w:rsidRDefault="003A0010" w:rsidP="003A0010">
      <w:pPr>
        <w:autoSpaceDE w:val="0"/>
        <w:autoSpaceDN w:val="0"/>
        <w:adjustRightInd w:val="0"/>
        <w:spacing w:after="0" w:line="240" w:lineRule="auto"/>
        <w:rPr>
          <w:rFonts w:ascii="Calibri" w:eastAsia="Arial Unicode MS" w:hAnsi="Calibri" w:cs="Calibri"/>
          <w:color w:val="000000"/>
          <w:sz w:val="23"/>
          <w:szCs w:val="23"/>
        </w:rPr>
      </w:pPr>
      <w:r w:rsidRPr="003A0010">
        <w:rPr>
          <w:rFonts w:ascii="Arial Unicode MS" w:eastAsia="Arial Unicode MS" w:cs="Arial Unicode MS"/>
          <w:color w:val="000000"/>
          <w:sz w:val="16"/>
          <w:szCs w:val="16"/>
        </w:rPr>
        <w:t xml:space="preserve">13. </w:t>
      </w:r>
      <w:r w:rsidRPr="003A0010">
        <w:rPr>
          <w:rFonts w:ascii="Calibri" w:eastAsia="Arial Unicode MS" w:hAnsi="Calibri" w:cs="Calibri"/>
          <w:color w:val="000000"/>
          <w:sz w:val="23"/>
          <w:szCs w:val="23"/>
        </w:rPr>
        <w:t xml:space="preserve">Un actor que se autentica como estudiante debe ser capaz de: </w:t>
      </w:r>
    </w:p>
    <w:p w:rsidR="003A0010" w:rsidRPr="003A0010" w:rsidRDefault="003A0010" w:rsidP="003A0010">
      <w:pPr>
        <w:autoSpaceDE w:val="0"/>
        <w:autoSpaceDN w:val="0"/>
        <w:adjustRightInd w:val="0"/>
        <w:spacing w:after="0" w:line="240" w:lineRule="auto"/>
        <w:rPr>
          <w:rFonts w:ascii="Calibri" w:hAnsi="Calibri" w:cs="Calibri"/>
          <w:color w:val="000000"/>
          <w:sz w:val="24"/>
          <w:szCs w:val="24"/>
        </w:rPr>
      </w:pPr>
    </w:p>
    <w:p w:rsidR="003A0010" w:rsidRPr="003A0010" w:rsidRDefault="003A0010" w:rsidP="003A0010">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3. </w:t>
      </w:r>
      <w:r w:rsidRPr="003A0010">
        <w:rPr>
          <w:rFonts w:ascii="Calibri" w:hAnsi="Calibri" w:cs="Calibri"/>
          <w:color w:val="000000"/>
          <w:sz w:val="23"/>
          <w:szCs w:val="23"/>
        </w:rPr>
        <w:t xml:space="preserve">Unirse a un grupo existente en una asignatura en la que él o ella esté inscrito, siempre y cuando él o ella no se haya unido a otros grupos en esa asignatura y la fecha actual se encuentra dentro del período de tiempo en el que se le permite unirse al grupo. </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EC2881" w:rsidP="003A0010">
            <w:r>
              <w:t xml:space="preserve">¿Hace correctamente </w:t>
            </w:r>
            <w:r w:rsidR="003A0010">
              <w:rPr>
                <w:rFonts w:ascii="Calibri" w:eastAsia="Arial Unicode MS" w:hAnsi="Calibri" w:cs="Calibri"/>
                <w:color w:val="000000"/>
                <w:sz w:val="23"/>
                <w:szCs w:val="23"/>
              </w:rPr>
              <w:t>unirse un grupo con la condición que está en esa asignatura y no en otra y la fecha actual</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EC2881" w:rsidTr="007C55C2">
        <w:tc>
          <w:tcPr>
            <w:tcW w:w="4247" w:type="dxa"/>
          </w:tcPr>
          <w:p w:rsidR="00EC2881" w:rsidRDefault="00EC2881" w:rsidP="003A0010">
            <w:r>
              <w:t>¿</w:t>
            </w:r>
            <w:r w:rsidR="003A0010">
              <w:t>Evita que se lo haga desde otro usuario</w:t>
            </w:r>
            <w:r>
              <w:t>?</w:t>
            </w:r>
            <w:r w:rsidR="003A0010">
              <w:t xml:space="preserve"> ¿Evita que se pueda unir sin cumplir esas condiciones?</w:t>
            </w:r>
          </w:p>
        </w:tc>
        <w:tc>
          <w:tcPr>
            <w:tcW w:w="4247" w:type="dxa"/>
          </w:tcPr>
          <w:p w:rsidR="00EC2881" w:rsidRDefault="00EC2881" w:rsidP="00EC2881">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bl>
    <w:p w:rsidR="007C55C2" w:rsidRDefault="007C55C2" w:rsidP="007C55C2"/>
    <w:p w:rsidR="003A0010" w:rsidRPr="003A0010" w:rsidRDefault="003A0010" w:rsidP="003A0010">
      <w:pPr>
        <w:autoSpaceDE w:val="0"/>
        <w:autoSpaceDN w:val="0"/>
        <w:adjustRightInd w:val="0"/>
        <w:spacing w:after="0" w:line="240" w:lineRule="auto"/>
        <w:rPr>
          <w:rFonts w:ascii="Arial Unicode MS" w:eastAsia="Arial Unicode MS" w:cs="Arial Unicode MS"/>
          <w:color w:val="000000"/>
          <w:sz w:val="24"/>
          <w:szCs w:val="24"/>
        </w:rPr>
      </w:pPr>
    </w:p>
    <w:p w:rsidR="003A0010" w:rsidRPr="003A0010" w:rsidRDefault="003A0010" w:rsidP="003A0010">
      <w:pPr>
        <w:autoSpaceDE w:val="0"/>
        <w:autoSpaceDN w:val="0"/>
        <w:adjustRightInd w:val="0"/>
        <w:spacing w:after="0" w:line="240" w:lineRule="auto"/>
        <w:rPr>
          <w:rFonts w:ascii="Calibri" w:eastAsia="Arial Unicode MS" w:hAnsi="Calibri" w:cs="Calibri"/>
          <w:color w:val="000000"/>
          <w:sz w:val="23"/>
          <w:szCs w:val="23"/>
        </w:rPr>
      </w:pPr>
      <w:r w:rsidRPr="003A0010">
        <w:rPr>
          <w:rFonts w:ascii="Arial Unicode MS" w:eastAsia="Arial Unicode MS" w:cs="Arial Unicode MS"/>
          <w:color w:val="000000"/>
          <w:sz w:val="16"/>
          <w:szCs w:val="16"/>
        </w:rPr>
        <w:t xml:space="preserve">14. </w:t>
      </w:r>
      <w:r w:rsidRPr="003A0010">
        <w:rPr>
          <w:rFonts w:ascii="Calibri" w:eastAsia="Arial Unicode MS" w:hAnsi="Calibri" w:cs="Calibri"/>
          <w:color w:val="000000"/>
          <w:sz w:val="23"/>
          <w:szCs w:val="23"/>
        </w:rPr>
        <w:t xml:space="preserve">Un actor que está autenticado como un administrador debe ser capaz de: </w:t>
      </w:r>
    </w:p>
    <w:p w:rsidR="003A0010" w:rsidRPr="003A0010" w:rsidRDefault="003A0010" w:rsidP="003A0010">
      <w:pPr>
        <w:autoSpaceDE w:val="0"/>
        <w:autoSpaceDN w:val="0"/>
        <w:adjustRightInd w:val="0"/>
        <w:spacing w:after="0" w:line="240" w:lineRule="auto"/>
        <w:rPr>
          <w:rFonts w:ascii="Arial Unicode MS" w:eastAsia="Arial Unicode MS" w:cs="Arial Unicode MS"/>
          <w:color w:val="000000"/>
          <w:sz w:val="24"/>
          <w:szCs w:val="24"/>
        </w:rPr>
      </w:pPr>
    </w:p>
    <w:p w:rsidR="003A0010" w:rsidRPr="003A0010" w:rsidRDefault="003A0010" w:rsidP="003A0010">
      <w:pPr>
        <w:autoSpaceDE w:val="0"/>
        <w:autoSpaceDN w:val="0"/>
        <w:adjustRightInd w:val="0"/>
        <w:spacing w:after="0" w:line="240" w:lineRule="auto"/>
        <w:rPr>
          <w:rFonts w:ascii="Calibri" w:eastAsia="Arial Unicode MS" w:hAnsi="Calibri" w:cs="Calibri"/>
          <w:color w:val="000000"/>
          <w:sz w:val="23"/>
          <w:szCs w:val="23"/>
        </w:rPr>
      </w:pPr>
      <w:r w:rsidRPr="003A0010">
        <w:rPr>
          <w:rFonts w:ascii="Arial Unicode MS" w:eastAsia="Arial Unicode MS" w:cs="Arial Unicode MS"/>
          <w:color w:val="000000"/>
          <w:sz w:val="13"/>
          <w:szCs w:val="13"/>
        </w:rPr>
        <w:t xml:space="preserve">3. </w:t>
      </w:r>
      <w:r w:rsidRPr="003A0010">
        <w:rPr>
          <w:rFonts w:ascii="Calibri" w:eastAsia="Arial Unicode MS" w:hAnsi="Calibri" w:cs="Calibri"/>
          <w:color w:val="000000"/>
          <w:sz w:val="23"/>
          <w:szCs w:val="23"/>
        </w:rPr>
        <w:t xml:space="preserve">Asociar un profesor con las asignaturas que él o ella tiene que enseñar. </w:t>
      </w:r>
    </w:p>
    <w:p w:rsidR="007C55C2" w:rsidRDefault="007C55C2" w:rsidP="007C55C2">
      <w:pPr>
        <w:pStyle w:val="Default"/>
      </w:pPr>
    </w:p>
    <w:tbl>
      <w:tblPr>
        <w:tblStyle w:val="Tablaconcuadrcula"/>
        <w:tblW w:w="0" w:type="auto"/>
        <w:tblLook w:val="04A0" w:firstRow="1" w:lastRow="0" w:firstColumn="1" w:lastColumn="0" w:noHBand="0" w:noVBand="1"/>
      </w:tblPr>
      <w:tblGrid>
        <w:gridCol w:w="4247"/>
        <w:gridCol w:w="4247"/>
      </w:tblGrid>
      <w:tr w:rsidR="003A0010" w:rsidTr="0051385E">
        <w:tc>
          <w:tcPr>
            <w:tcW w:w="4247" w:type="dxa"/>
          </w:tcPr>
          <w:p w:rsidR="003A0010" w:rsidRDefault="003A0010" w:rsidP="003A0010">
            <w:r>
              <w:t xml:space="preserve">¿Hace correctamente </w:t>
            </w:r>
            <w:r>
              <w:rPr>
                <w:rFonts w:ascii="Calibri" w:eastAsia="Arial Unicode MS" w:hAnsi="Calibri" w:cs="Calibri"/>
                <w:color w:val="000000"/>
                <w:sz w:val="23"/>
                <w:szCs w:val="23"/>
              </w:rPr>
              <w:t>la union</w:t>
            </w:r>
            <w:bookmarkStart w:id="0" w:name="_GoBack"/>
            <w:bookmarkEnd w:id="0"/>
            <w:r>
              <w:t>?</w:t>
            </w:r>
          </w:p>
        </w:tc>
        <w:tc>
          <w:tcPr>
            <w:tcW w:w="4247" w:type="dxa"/>
          </w:tcPr>
          <w:p w:rsidR="003A0010" w:rsidRDefault="003A0010" w:rsidP="0051385E">
            <w:r>
              <w:t>Detallar si hiciera falta:</w:t>
            </w:r>
          </w:p>
        </w:tc>
      </w:tr>
      <w:tr w:rsidR="003A0010" w:rsidTr="0051385E">
        <w:tc>
          <w:tcPr>
            <w:tcW w:w="4247" w:type="dxa"/>
          </w:tcPr>
          <w:p w:rsidR="003A0010" w:rsidRDefault="003A0010" w:rsidP="0051385E"/>
        </w:tc>
        <w:tc>
          <w:tcPr>
            <w:tcW w:w="4247" w:type="dxa"/>
          </w:tcPr>
          <w:p w:rsidR="003A0010" w:rsidRDefault="003A0010" w:rsidP="0051385E"/>
        </w:tc>
      </w:tr>
    </w:tbl>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800287" w:rsidRDefault="00800287" w:rsidP="007C55C2">
      <w:r>
        <w:lastRenderedPageBreak/>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D6456"/>
    <w:rsid w:val="003A0010"/>
    <w:rsid w:val="005510CD"/>
    <w:rsid w:val="005E0CD3"/>
    <w:rsid w:val="007C55C2"/>
    <w:rsid w:val="00800287"/>
    <w:rsid w:val="008A3E42"/>
    <w:rsid w:val="00A15E97"/>
    <w:rsid w:val="00A70090"/>
    <w:rsid w:val="00BC76C2"/>
    <w:rsid w:val="00CE68A3"/>
    <w:rsid w:val="00DB668F"/>
    <w:rsid w:val="00E627F3"/>
    <w:rsid w:val="00EC2359"/>
    <w:rsid w:val="00EC2881"/>
    <w:rsid w:val="00F32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Juan Carlos López Muñoz</cp:lastModifiedBy>
  <cp:revision>7</cp:revision>
  <dcterms:created xsi:type="dcterms:W3CDTF">2017-09-26T19:48:00Z</dcterms:created>
  <dcterms:modified xsi:type="dcterms:W3CDTF">2017-09-26T21:34:00Z</dcterms:modified>
</cp:coreProperties>
</file>