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CE38C" w14:textId="2558DF03" w:rsidR="00C4650A" w:rsidRPr="00C54C31" w:rsidRDefault="006B0ABF" w:rsidP="00C54C31">
      <w:pPr>
        <w:ind w:firstLine="708"/>
        <w:rPr>
          <w:b/>
          <w:bCs/>
          <w:color w:val="4472C4" w:themeColor="accent1"/>
          <w:sz w:val="48"/>
          <w:szCs w:val="48"/>
        </w:rPr>
      </w:pPr>
      <w:r w:rsidRPr="00C54C31">
        <w:rPr>
          <w:b/>
          <w:bCs/>
          <w:color w:val="4472C4" w:themeColor="accent1"/>
          <w:sz w:val="48"/>
          <w:szCs w:val="48"/>
        </w:rPr>
        <w:t xml:space="preserve">Components and </w:t>
      </w:r>
      <w:proofErr w:type="spellStart"/>
      <w:r w:rsidRPr="00C54C31">
        <w:rPr>
          <w:b/>
          <w:bCs/>
          <w:color w:val="4472C4" w:themeColor="accent1"/>
          <w:sz w:val="48"/>
          <w:szCs w:val="48"/>
        </w:rPr>
        <w:t>DataBinding</w:t>
      </w:r>
      <w:proofErr w:type="spellEnd"/>
      <w:r w:rsidRPr="00C54C31">
        <w:rPr>
          <w:b/>
          <w:bCs/>
          <w:color w:val="4472C4" w:themeColor="accent1"/>
          <w:sz w:val="48"/>
          <w:szCs w:val="48"/>
        </w:rPr>
        <w:t> :</w:t>
      </w:r>
    </w:p>
    <w:p w14:paraId="5D704AD5" w14:textId="37F3B7EE" w:rsidR="00A56C9A" w:rsidRDefault="00A56C9A"/>
    <w:p w14:paraId="1BE3E42E" w14:textId="7325B9B5" w:rsidR="00A56C9A" w:rsidRPr="00E401B1" w:rsidRDefault="00A209DF">
      <w:pPr>
        <w:rPr>
          <w:b/>
          <w:bCs/>
          <w:sz w:val="28"/>
          <w:szCs w:val="28"/>
        </w:rPr>
      </w:pPr>
      <w:r w:rsidRPr="00E401B1">
        <w:rPr>
          <w:b/>
          <w:bCs/>
          <w:sz w:val="28"/>
          <w:szCs w:val="28"/>
        </w:rPr>
        <w:t>How to</w:t>
      </w:r>
      <w:r w:rsidR="001C4D6E">
        <w:rPr>
          <w:b/>
          <w:bCs/>
          <w:sz w:val="28"/>
          <w:szCs w:val="28"/>
        </w:rPr>
        <w:t xml:space="preserve"> </w:t>
      </w:r>
      <w:proofErr w:type="spellStart"/>
      <w:r w:rsidR="001C4D6E">
        <w:rPr>
          <w:b/>
          <w:bCs/>
          <w:sz w:val="28"/>
          <w:szCs w:val="28"/>
        </w:rPr>
        <w:t>pass</w:t>
      </w:r>
      <w:proofErr w:type="spellEnd"/>
      <w:r w:rsidR="001C4D6E">
        <w:rPr>
          <w:b/>
          <w:bCs/>
          <w:sz w:val="28"/>
          <w:szCs w:val="28"/>
        </w:rPr>
        <w:t xml:space="preserve"> data </w:t>
      </w:r>
      <w:proofErr w:type="spellStart"/>
      <w:r w:rsidR="001C4D6E">
        <w:rPr>
          <w:b/>
          <w:bCs/>
          <w:sz w:val="28"/>
          <w:szCs w:val="28"/>
        </w:rPr>
        <w:t>from</w:t>
      </w:r>
      <w:proofErr w:type="spellEnd"/>
      <w:r w:rsidR="001C4D6E">
        <w:rPr>
          <w:b/>
          <w:bCs/>
          <w:sz w:val="28"/>
          <w:szCs w:val="28"/>
        </w:rPr>
        <w:t xml:space="preserve"> parent component to a </w:t>
      </w:r>
      <w:proofErr w:type="spellStart"/>
      <w:r w:rsidR="001C4D6E">
        <w:rPr>
          <w:b/>
          <w:bCs/>
          <w:sz w:val="28"/>
          <w:szCs w:val="28"/>
        </w:rPr>
        <w:t>child</w:t>
      </w:r>
      <w:proofErr w:type="spellEnd"/>
      <w:r w:rsidR="001C4D6E">
        <w:rPr>
          <w:b/>
          <w:bCs/>
          <w:sz w:val="28"/>
          <w:szCs w:val="28"/>
        </w:rPr>
        <w:t xml:space="preserve"> </w:t>
      </w:r>
      <w:proofErr w:type="gramStart"/>
      <w:r w:rsidR="001C4D6E">
        <w:rPr>
          <w:b/>
          <w:bCs/>
          <w:sz w:val="28"/>
          <w:szCs w:val="28"/>
        </w:rPr>
        <w:t>component</w:t>
      </w:r>
      <w:r w:rsidRPr="00E401B1">
        <w:rPr>
          <w:b/>
          <w:bCs/>
          <w:sz w:val="28"/>
          <w:szCs w:val="28"/>
        </w:rPr>
        <w:t>?</w:t>
      </w:r>
      <w:proofErr w:type="gramEnd"/>
    </w:p>
    <w:p w14:paraId="5C2A4B13" w14:textId="4FFC394F" w:rsidR="00F42909" w:rsidRDefault="00F42909" w:rsidP="00A1199C">
      <w:pPr>
        <w:pStyle w:val="Paragraphedeliste"/>
        <w:numPr>
          <w:ilvl w:val="0"/>
          <w:numId w:val="1"/>
        </w:numPr>
      </w:pPr>
      <w:r>
        <w:t xml:space="preserve">So </w:t>
      </w:r>
      <w:proofErr w:type="spellStart"/>
      <w:r>
        <w:t>here</w:t>
      </w:r>
      <w:proofErr w:type="spellEnd"/>
      <w:r>
        <w:t xml:space="preserve"> </w:t>
      </w:r>
      <w:r w:rsidR="00157121">
        <w:t>I</w:t>
      </w:r>
      <w:r>
        <w:t xml:space="preserve"> </w:t>
      </w:r>
      <w:proofErr w:type="spellStart"/>
      <w:r>
        <w:t>need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in the </w:t>
      </w:r>
      <w:proofErr w:type="spellStart"/>
      <w:r>
        <w:t>child</w:t>
      </w:r>
      <w:proofErr w:type="spellEnd"/>
      <w:r>
        <w:t xml:space="preserve"> component to </w:t>
      </w:r>
      <w:proofErr w:type="spellStart"/>
      <w:r>
        <w:t>be</w:t>
      </w:r>
      <w:proofErr w:type="spellEnd"/>
      <w:r>
        <w:t xml:space="preserve"> accessible </w:t>
      </w:r>
      <w:proofErr w:type="spellStart"/>
      <w:r>
        <w:t>from</w:t>
      </w:r>
      <w:proofErr w:type="spellEnd"/>
      <w:r>
        <w:t xml:space="preserve"> the parent</w:t>
      </w:r>
      <w:r w:rsidR="00E80B45">
        <w:t xml:space="preserve"> component</w:t>
      </w:r>
      <w:r w:rsidR="00972B5A">
        <w:t>.</w:t>
      </w:r>
    </w:p>
    <w:p w14:paraId="22EAA1F6" w14:textId="098C0862" w:rsidR="00A1199C" w:rsidRDefault="00A1199C" w:rsidP="00A1199C">
      <w:pPr>
        <w:pStyle w:val="Paragraphedeliste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have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in the </w:t>
      </w:r>
      <w:proofErr w:type="spellStart"/>
      <w:proofErr w:type="gramStart"/>
      <w:r w:rsidRPr="001E6705">
        <w:rPr>
          <w:b/>
          <w:bCs/>
        </w:rPr>
        <w:t>server.component</w:t>
      </w:r>
      <w:proofErr w:type="gramEnd"/>
      <w:r w:rsidRPr="001E6705">
        <w:rPr>
          <w:b/>
          <w:bCs/>
        </w:rPr>
        <w:t>.ts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parent component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 w:rsidRPr="001E6705">
        <w:rPr>
          <w:b/>
          <w:bCs/>
        </w:rPr>
        <w:t>app.component.ts</w:t>
      </w:r>
      <w:proofErr w:type="spellEnd"/>
      <w:r w:rsidR="00FA18E2">
        <w:t xml:space="preserve">. </w:t>
      </w:r>
    </w:p>
    <w:p w14:paraId="18E6AC26" w14:textId="612489D6" w:rsidR="00A209DF" w:rsidRDefault="00A209DF">
      <w:r w:rsidRPr="00A209DF">
        <w:rPr>
          <w:noProof/>
        </w:rPr>
        <w:drawing>
          <wp:inline distT="0" distB="0" distL="0" distR="0" wp14:anchorId="17341F43" wp14:editId="5C81020F">
            <wp:extent cx="5760720" cy="2562225"/>
            <wp:effectExtent l="0" t="0" r="0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BFB7" w14:textId="65C8C952" w:rsidR="00607F50" w:rsidRDefault="00DF4575" w:rsidP="00105A9D">
      <w:pPr>
        <w:pStyle w:val="Paragraphedeliste"/>
        <w:numPr>
          <w:ilvl w:val="0"/>
          <w:numId w:val="1"/>
        </w:numPr>
      </w:pPr>
      <w:r>
        <w:t xml:space="preserve">You </w:t>
      </w:r>
      <w:proofErr w:type="spellStart"/>
      <w:r w:rsidR="007315A5">
        <w:t>should</w:t>
      </w:r>
      <w:proofErr w:type="spellEnd"/>
      <w:r w:rsidR="007315A5">
        <w:t xml:space="preserve"> </w:t>
      </w:r>
      <w:proofErr w:type="spellStart"/>
      <w:r w:rsidR="007315A5">
        <w:t>add</w:t>
      </w:r>
      <w:proofErr w:type="spellEnd"/>
      <w:r w:rsidR="007315A5">
        <w:t xml:space="preserve"> </w:t>
      </w:r>
      <w:proofErr w:type="spellStart"/>
      <w:r w:rsidR="007315A5">
        <w:t>decorator</w:t>
      </w:r>
      <w:proofErr w:type="spellEnd"/>
      <w:r w:rsidR="007315A5">
        <w:t xml:space="preserve"> </w:t>
      </w:r>
      <w:r w:rsidR="007315A5" w:rsidRPr="001E6705">
        <w:rPr>
          <w:b/>
          <w:bCs/>
        </w:rPr>
        <w:t>@</w:t>
      </w:r>
      <w:proofErr w:type="gramStart"/>
      <w:r w:rsidR="007315A5" w:rsidRPr="001E6705">
        <w:rPr>
          <w:b/>
          <w:bCs/>
        </w:rPr>
        <w:t>Input(</w:t>
      </w:r>
      <w:proofErr w:type="gramEnd"/>
      <w:r w:rsidR="007315A5" w:rsidRPr="001E6705">
        <w:rPr>
          <w:b/>
          <w:bCs/>
        </w:rPr>
        <w:t>)</w:t>
      </w:r>
      <w:r w:rsidR="007315A5">
        <w:t xml:space="preserve"> in front of the public </w:t>
      </w:r>
      <w:proofErr w:type="spellStart"/>
      <w:r w:rsidR="007315A5">
        <w:t>property</w:t>
      </w:r>
      <w:proofErr w:type="spellEnd"/>
      <w:r w:rsidR="00777DF5">
        <w:t xml:space="preserve"> </w:t>
      </w:r>
      <w:proofErr w:type="spellStart"/>
      <w:r w:rsidR="00777DF5">
        <w:t>element</w:t>
      </w:r>
      <w:proofErr w:type="spellEnd"/>
      <w:r w:rsidR="00777DF5">
        <w:t>.</w:t>
      </w:r>
    </w:p>
    <w:p w14:paraId="4A6AE0F7" w14:textId="51FBA9F5" w:rsidR="00DF4575" w:rsidRDefault="00DF4575" w:rsidP="00DF4575">
      <w:r w:rsidRPr="00DF4575">
        <w:rPr>
          <w:noProof/>
        </w:rPr>
        <w:drawing>
          <wp:inline distT="0" distB="0" distL="0" distR="0" wp14:anchorId="6B8B6C0C" wp14:editId="2776214D">
            <wp:extent cx="5760720" cy="233235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0AF9" w14:textId="73E1B177" w:rsidR="005E15A3" w:rsidRDefault="00DA6D56" w:rsidP="00DA6D56">
      <w:pPr>
        <w:pStyle w:val="Paragraphedeliste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an alias to a custom </w:t>
      </w:r>
      <w:proofErr w:type="spellStart"/>
      <w:r>
        <w:t>property</w:t>
      </w:r>
      <w:proofErr w:type="spellEnd"/>
      <w:r>
        <w:t xml:space="preserve">, and tell </w:t>
      </w:r>
      <w:proofErr w:type="spellStart"/>
      <w:r>
        <w:t>Angular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alias </w:t>
      </w:r>
      <w:proofErr w:type="spellStart"/>
      <w:r>
        <w:t>within</w:t>
      </w:r>
      <w:proofErr w:type="spellEnd"/>
      <w:r>
        <w:t xml:space="preserve"> the parent component.</w:t>
      </w:r>
    </w:p>
    <w:p w14:paraId="34620F1B" w14:textId="1016EBF0" w:rsidR="005301F0" w:rsidRDefault="005301F0" w:rsidP="00E352A2">
      <w:r w:rsidRPr="005301F0">
        <w:rPr>
          <w:noProof/>
        </w:rPr>
        <w:drawing>
          <wp:inline distT="0" distB="0" distL="0" distR="0" wp14:anchorId="7BF061EE" wp14:editId="70FF601B">
            <wp:extent cx="4343400" cy="34519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7188" cy="3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360B" w14:textId="3A514941" w:rsidR="00E352A2" w:rsidRDefault="00E352A2" w:rsidP="00E352A2"/>
    <w:p w14:paraId="5B741795" w14:textId="3CDF192B" w:rsidR="00231878" w:rsidRDefault="00231878" w:rsidP="00231878">
      <w:pPr>
        <w:pStyle w:val="Paragraphedeliste"/>
        <w:numPr>
          <w:ilvl w:val="0"/>
          <w:numId w:val="1"/>
        </w:numPr>
      </w:pPr>
      <w:r>
        <w:t xml:space="preserve">In </w:t>
      </w:r>
      <w:proofErr w:type="spellStart"/>
      <w:r>
        <w:t>general</w:t>
      </w:r>
      <w:proofErr w:type="spellEnd"/>
      <w:r w:rsidR="007F1FFF">
        <w:t>,</w:t>
      </w:r>
      <w:r>
        <w:t xml:space="preserve"> @</w:t>
      </w:r>
      <w:proofErr w:type="gramStart"/>
      <w:r>
        <w:t>Input</w:t>
      </w:r>
      <w:r w:rsidR="007F1FFF">
        <w:t>(</w:t>
      </w:r>
      <w:proofErr w:type="gramEnd"/>
      <w:r w:rsidR="007F1FFF">
        <w:t xml:space="preserve">) </w:t>
      </w:r>
      <w:r>
        <w:t xml:space="preserve">let the parent </w:t>
      </w:r>
      <w:r w:rsidR="00130201">
        <w:t xml:space="preserve">component update data in the </w:t>
      </w:r>
      <w:proofErr w:type="spellStart"/>
      <w:r w:rsidR="00130201">
        <w:t>child</w:t>
      </w:r>
      <w:proofErr w:type="spellEnd"/>
      <w:r w:rsidR="00130201">
        <w:t xml:space="preserve"> component.</w:t>
      </w:r>
    </w:p>
    <w:p w14:paraId="6BD52E46" w14:textId="7E8F9DFE" w:rsidR="007F1FFF" w:rsidRDefault="007F1FFF" w:rsidP="00231878">
      <w:pPr>
        <w:pStyle w:val="Paragraphedeliste"/>
        <w:numPr>
          <w:ilvl w:val="0"/>
          <w:numId w:val="1"/>
        </w:numPr>
      </w:pPr>
      <w:proofErr w:type="spellStart"/>
      <w:r>
        <w:lastRenderedPageBreak/>
        <w:t>Conversely</w:t>
      </w:r>
      <w:proofErr w:type="spellEnd"/>
      <w:r>
        <w:t>, @</w:t>
      </w:r>
      <w:proofErr w:type="gramStart"/>
      <w:r>
        <w:t>Output(</w:t>
      </w:r>
      <w:proofErr w:type="gramEnd"/>
      <w:r>
        <w:t xml:space="preserve">) </w:t>
      </w:r>
      <w:proofErr w:type="spellStart"/>
      <w:r>
        <w:t>lets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data to a parent component.</w:t>
      </w:r>
    </w:p>
    <w:p w14:paraId="66404A09" w14:textId="5FB3CDFB" w:rsidR="00D709CC" w:rsidRPr="00B2294A" w:rsidRDefault="0020567F" w:rsidP="00E352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How to </w:t>
      </w:r>
      <w:proofErr w:type="spellStart"/>
      <w:r>
        <w:rPr>
          <w:b/>
          <w:bCs/>
          <w:sz w:val="32"/>
          <w:szCs w:val="32"/>
        </w:rPr>
        <w:t>send</w:t>
      </w:r>
      <w:proofErr w:type="spellEnd"/>
      <w:r>
        <w:rPr>
          <w:b/>
          <w:bCs/>
          <w:sz w:val="32"/>
          <w:szCs w:val="32"/>
        </w:rPr>
        <w:t xml:space="preserve"> data </w:t>
      </w:r>
      <w:proofErr w:type="spellStart"/>
      <w:r>
        <w:rPr>
          <w:b/>
          <w:bCs/>
          <w:sz w:val="32"/>
          <w:szCs w:val="32"/>
        </w:rPr>
        <w:t>from</w:t>
      </w:r>
      <w:proofErr w:type="spellEnd"/>
      <w:r>
        <w:rPr>
          <w:b/>
          <w:bCs/>
          <w:sz w:val="32"/>
          <w:szCs w:val="32"/>
        </w:rPr>
        <w:t xml:space="preserve"> the </w:t>
      </w:r>
      <w:proofErr w:type="spellStart"/>
      <w:r>
        <w:rPr>
          <w:b/>
          <w:bCs/>
          <w:sz w:val="32"/>
          <w:szCs w:val="32"/>
        </w:rPr>
        <w:t>child</w:t>
      </w:r>
      <w:proofErr w:type="spellEnd"/>
      <w:r>
        <w:rPr>
          <w:b/>
          <w:bCs/>
          <w:sz w:val="32"/>
          <w:szCs w:val="32"/>
        </w:rPr>
        <w:t xml:space="preserve"> to parent component</w:t>
      </w:r>
      <w:r w:rsidR="00D709CC" w:rsidRPr="00B2294A">
        <w:rPr>
          <w:b/>
          <w:bCs/>
          <w:sz w:val="32"/>
          <w:szCs w:val="32"/>
        </w:rPr>
        <w:t> :</w:t>
      </w:r>
    </w:p>
    <w:p w14:paraId="6EBA589D" w14:textId="73E40FCE" w:rsidR="00B2294A" w:rsidRPr="009657AE" w:rsidRDefault="00F36FD1" w:rsidP="00F36FD1">
      <w:pPr>
        <w:pStyle w:val="Paragraphedeliste"/>
        <w:numPr>
          <w:ilvl w:val="0"/>
          <w:numId w:val="2"/>
        </w:numPr>
        <w:rPr>
          <w:highlight w:val="yellow"/>
        </w:rPr>
      </w:pPr>
      <w:proofErr w:type="spellStart"/>
      <w:r w:rsidRPr="009657AE">
        <w:rPr>
          <w:highlight w:val="yellow"/>
        </w:rPr>
        <w:t>Configuring</w:t>
      </w:r>
      <w:proofErr w:type="spellEnd"/>
      <w:r w:rsidRPr="009657AE">
        <w:rPr>
          <w:highlight w:val="yellow"/>
        </w:rPr>
        <w:t xml:space="preserve"> the </w:t>
      </w:r>
      <w:proofErr w:type="spellStart"/>
      <w:r w:rsidRPr="009657AE">
        <w:rPr>
          <w:highlight w:val="yellow"/>
        </w:rPr>
        <w:t>child</w:t>
      </w:r>
      <w:proofErr w:type="spellEnd"/>
      <w:r w:rsidRPr="009657AE">
        <w:rPr>
          <w:highlight w:val="yellow"/>
        </w:rPr>
        <w:t xml:space="preserve"> component</w:t>
      </w:r>
      <w:r w:rsidR="006E2478" w:rsidRPr="009657AE">
        <w:rPr>
          <w:highlight w:val="yellow"/>
        </w:rPr>
        <w:t> :</w:t>
      </w:r>
    </w:p>
    <w:p w14:paraId="0F3F44DB" w14:textId="57BF689F" w:rsidR="0024728A" w:rsidRDefault="00EE4962" w:rsidP="0024728A">
      <w:r w:rsidRPr="00EE4962">
        <w:rPr>
          <w:noProof/>
        </w:rPr>
        <w:drawing>
          <wp:inline distT="0" distB="0" distL="0" distR="0" wp14:anchorId="46926689" wp14:editId="052D8219">
            <wp:extent cx="3797300" cy="1331064"/>
            <wp:effectExtent l="0" t="0" r="0" b="254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4284" cy="133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7FDD" w14:textId="771158F4" w:rsidR="00895C3A" w:rsidRDefault="00895C3A" w:rsidP="0024728A">
      <w:r>
        <w:t>---</w:t>
      </w:r>
      <w:r w:rsidR="005D5F08">
        <w:t>--------------------------------</w:t>
      </w:r>
    </w:p>
    <w:p w14:paraId="0846E0ED" w14:textId="3C8CB7F0" w:rsidR="009657AE" w:rsidRDefault="009657AE" w:rsidP="0024728A">
      <w:r w:rsidRPr="009657AE">
        <w:rPr>
          <w:noProof/>
        </w:rPr>
        <w:drawing>
          <wp:inline distT="0" distB="0" distL="0" distR="0" wp14:anchorId="35E88D3D" wp14:editId="24DA74FD">
            <wp:extent cx="3759200" cy="1904048"/>
            <wp:effectExtent l="0" t="0" r="0" b="127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5" cy="19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578" w14:textId="0B0C01B1" w:rsidR="0043619E" w:rsidRDefault="0043619E" w:rsidP="0043619E">
      <w:pPr>
        <w:pStyle w:val="Paragraphedeliste"/>
        <w:numPr>
          <w:ilvl w:val="0"/>
          <w:numId w:val="1"/>
        </w:numPr>
      </w:pPr>
      <w:r>
        <w:t xml:space="preserve">The </w:t>
      </w:r>
      <w:proofErr w:type="spellStart"/>
      <w:proofErr w:type="gramStart"/>
      <w:r w:rsidRPr="006E4CE2">
        <w:rPr>
          <w:b/>
          <w:bCs/>
          <w:i/>
          <w:iCs/>
        </w:rPr>
        <w:t>addNewItem</w:t>
      </w:r>
      <w:proofErr w:type="spellEnd"/>
      <w:r w:rsidRPr="006E4CE2">
        <w:rPr>
          <w:b/>
          <w:bCs/>
          <w:i/>
          <w:iCs/>
        </w:rPr>
        <w:t>(</w:t>
      </w:r>
      <w:proofErr w:type="gramEnd"/>
      <w:r w:rsidRPr="006E4CE2">
        <w:rPr>
          <w:b/>
          <w:bCs/>
          <w:i/>
          <w:iCs/>
        </w:rPr>
        <w:t>)</w:t>
      </w:r>
      <w:r>
        <w:t xml:space="preserve"> </w:t>
      </w:r>
      <w:proofErr w:type="spellStart"/>
      <w:r>
        <w:t>function</w:t>
      </w:r>
      <w:proofErr w:type="spellEnd"/>
      <w:r>
        <w:t xml:space="preserve"> </w:t>
      </w:r>
      <w:r w:rsidR="00AC1BE9">
        <w:t xml:space="preserve">uses the </w:t>
      </w:r>
      <w:r w:rsidR="00AC1BE9" w:rsidRPr="006E4CE2">
        <w:rPr>
          <w:b/>
          <w:bCs/>
          <w:i/>
          <w:iCs/>
        </w:rPr>
        <w:t>@Output()</w:t>
      </w:r>
      <w:r w:rsidR="00AC1BE9">
        <w:t xml:space="preserve">, </w:t>
      </w:r>
      <w:proofErr w:type="spellStart"/>
      <w:r w:rsidR="00AC1BE9" w:rsidRPr="006E4CE2">
        <w:rPr>
          <w:b/>
          <w:bCs/>
          <w:i/>
          <w:iCs/>
        </w:rPr>
        <w:t>newItemEvent</w:t>
      </w:r>
      <w:proofErr w:type="spellEnd"/>
      <w:r w:rsidR="00AC1BE9">
        <w:t xml:space="preserve">, to </w:t>
      </w:r>
      <w:proofErr w:type="spellStart"/>
      <w:r w:rsidR="00AC1BE9">
        <w:t>raise</w:t>
      </w:r>
      <w:proofErr w:type="spellEnd"/>
      <w:r w:rsidR="00AC1BE9">
        <w:t xml:space="preserve"> an </w:t>
      </w:r>
      <w:proofErr w:type="spellStart"/>
      <w:r w:rsidR="00AC1BE9">
        <w:t>event</w:t>
      </w:r>
      <w:proofErr w:type="spellEnd"/>
      <w:r w:rsidR="00AC1BE9">
        <w:t xml:space="preserve"> </w:t>
      </w:r>
      <w:proofErr w:type="spellStart"/>
      <w:r w:rsidR="00AC1BE9">
        <w:t>with</w:t>
      </w:r>
      <w:proofErr w:type="spellEnd"/>
      <w:r w:rsidR="00AC1BE9">
        <w:t xml:space="preserve"> the value the user types </w:t>
      </w:r>
      <w:proofErr w:type="spellStart"/>
      <w:r w:rsidR="00AC1BE9">
        <w:t>into</w:t>
      </w:r>
      <w:proofErr w:type="spellEnd"/>
      <w:r w:rsidR="00AC1BE9">
        <w:t xml:space="preserve"> the </w:t>
      </w:r>
      <w:r w:rsidR="00AC1BE9" w:rsidRPr="006E4CE2">
        <w:rPr>
          <w:b/>
          <w:bCs/>
          <w:i/>
          <w:iCs/>
        </w:rPr>
        <w:t>&lt;input&gt;</w:t>
      </w:r>
      <w:r w:rsidR="00D4133F">
        <w:t>.</w:t>
      </w:r>
    </w:p>
    <w:p w14:paraId="66A9AD07" w14:textId="6DA17A3F" w:rsidR="00B52DC7" w:rsidRDefault="00832FEC" w:rsidP="00832FEC">
      <w:pPr>
        <w:ind w:left="360"/>
      </w:pPr>
      <w:r w:rsidRPr="00832FEC">
        <w:rPr>
          <w:noProof/>
        </w:rPr>
        <w:drawing>
          <wp:inline distT="0" distB="0" distL="0" distR="0" wp14:anchorId="66DBBE37" wp14:editId="5C225780">
            <wp:extent cx="3802920" cy="685800"/>
            <wp:effectExtent l="0" t="0" r="762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525" cy="6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A4DB" w14:textId="6C86F171" w:rsidR="006E2478" w:rsidRPr="00B52DC7" w:rsidRDefault="006E2478" w:rsidP="00F36FD1">
      <w:pPr>
        <w:pStyle w:val="Paragraphedeliste"/>
        <w:numPr>
          <w:ilvl w:val="0"/>
          <w:numId w:val="2"/>
        </w:numPr>
        <w:rPr>
          <w:highlight w:val="yellow"/>
        </w:rPr>
      </w:pPr>
      <w:proofErr w:type="spellStart"/>
      <w:r w:rsidRPr="00B52DC7">
        <w:rPr>
          <w:highlight w:val="yellow"/>
        </w:rPr>
        <w:t>Configuring</w:t>
      </w:r>
      <w:proofErr w:type="spellEnd"/>
      <w:r w:rsidRPr="00B52DC7">
        <w:rPr>
          <w:highlight w:val="yellow"/>
        </w:rPr>
        <w:t xml:space="preserve"> the parent component :</w:t>
      </w:r>
    </w:p>
    <w:p w14:paraId="0FE96999" w14:textId="31D4E8CB" w:rsidR="004D2584" w:rsidRDefault="00DC7BA9" w:rsidP="004D2584">
      <w:r w:rsidRPr="00DC7BA9">
        <w:rPr>
          <w:noProof/>
        </w:rPr>
        <w:drawing>
          <wp:inline distT="0" distB="0" distL="0" distR="0" wp14:anchorId="388C9B41" wp14:editId="768E18C9">
            <wp:extent cx="3676467" cy="1689100"/>
            <wp:effectExtent l="0" t="0" r="635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101" cy="16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71B6" w14:textId="51E6CD4A" w:rsidR="00D47F91" w:rsidRDefault="00D47F91" w:rsidP="00D47F91">
      <w:pPr>
        <w:pStyle w:val="Paragraphedeliste"/>
        <w:numPr>
          <w:ilvl w:val="0"/>
          <w:numId w:val="1"/>
        </w:numPr>
      </w:pPr>
      <w:r>
        <w:t xml:space="preserve">The </w:t>
      </w:r>
      <w:proofErr w:type="spellStart"/>
      <w:r>
        <w:t>addItem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an argument as </w:t>
      </w:r>
      <w:proofErr w:type="gramStart"/>
      <w:r>
        <w:t>a</w:t>
      </w:r>
      <w:proofErr w:type="gramEnd"/>
      <w:r>
        <w:t xml:space="preserve"> string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argument to the </w:t>
      </w:r>
      <w:r w:rsidR="001442B7">
        <w:t xml:space="preserve">items </w:t>
      </w:r>
      <w:proofErr w:type="spellStart"/>
      <w:r w:rsidR="001442B7">
        <w:t>array</w:t>
      </w:r>
      <w:proofErr w:type="spellEnd"/>
      <w:r w:rsidR="001442B7">
        <w:t>.</w:t>
      </w:r>
    </w:p>
    <w:p w14:paraId="2290C6D6" w14:textId="1DA4672B" w:rsidR="001442B7" w:rsidRDefault="007C7592" w:rsidP="007C7592">
      <w:r w:rsidRPr="007C7592">
        <w:rPr>
          <w:noProof/>
        </w:rPr>
        <w:lastRenderedPageBreak/>
        <w:drawing>
          <wp:inline distT="0" distB="0" distL="0" distR="0" wp14:anchorId="6E79FD79" wp14:editId="713675C9">
            <wp:extent cx="4128770" cy="809188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624" cy="8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F10" w14:textId="0D222A59" w:rsidR="004817D3" w:rsidRDefault="004817D3" w:rsidP="004817D3">
      <w:pPr>
        <w:pStyle w:val="Paragraphedeliste"/>
        <w:numPr>
          <w:ilvl w:val="0"/>
          <w:numId w:val="1"/>
        </w:numPr>
      </w:pPr>
      <w:r>
        <w:t xml:space="preserve">The </w:t>
      </w:r>
      <w:r w:rsidR="00142BBE">
        <w:t>$</w:t>
      </w:r>
      <w:proofErr w:type="spellStart"/>
      <w:r w:rsidR="00142BBE">
        <w:t>event</w:t>
      </w:r>
      <w:proofErr w:type="spellEnd"/>
      <w:r w:rsidR="00142BBE">
        <w:t xml:space="preserve"> </w:t>
      </w:r>
      <w:proofErr w:type="spellStart"/>
      <w:r w:rsidR="00142BBE">
        <w:t>contains</w:t>
      </w:r>
      <w:proofErr w:type="spellEnd"/>
      <w:r w:rsidR="00142BBE">
        <w:t xml:space="preserve"> the data the user types </w:t>
      </w:r>
      <w:proofErr w:type="spellStart"/>
      <w:r w:rsidR="00142BBE">
        <w:t>into</w:t>
      </w:r>
      <w:proofErr w:type="spellEnd"/>
      <w:r w:rsidR="00142BBE">
        <w:t xml:space="preserve"> the &lt;input&gt; in the </w:t>
      </w:r>
      <w:proofErr w:type="spellStart"/>
      <w:r w:rsidR="00142BBE">
        <w:t>child</w:t>
      </w:r>
      <w:proofErr w:type="spellEnd"/>
      <w:r w:rsidR="00142BBE">
        <w:t xml:space="preserve"> </w:t>
      </w:r>
      <w:proofErr w:type="spellStart"/>
      <w:r w:rsidR="00142BBE">
        <w:t>template</w:t>
      </w:r>
      <w:proofErr w:type="spellEnd"/>
      <w:r w:rsidR="00142BBE">
        <w:t xml:space="preserve"> UI</w:t>
      </w:r>
      <w:r w:rsidR="00AD5CC3">
        <w:t>.</w:t>
      </w:r>
    </w:p>
    <w:p w14:paraId="6C75452D" w14:textId="2123C600" w:rsidR="000E681B" w:rsidRDefault="009D1F58" w:rsidP="001069FD">
      <w:pPr>
        <w:pStyle w:val="Paragraphedeliste"/>
        <w:numPr>
          <w:ilvl w:val="0"/>
          <w:numId w:val="1"/>
        </w:numPr>
      </w:pP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in the </w:t>
      </w:r>
      <w:r w:rsidRPr="000E681B">
        <w:rPr>
          <w:b/>
          <w:bCs/>
        </w:rPr>
        <w:t>app-item-output</w:t>
      </w:r>
      <w:r>
        <w:t xml:space="preserve"> </w:t>
      </w:r>
      <w:proofErr w:type="spellStart"/>
      <w:r w:rsidR="00060BB2">
        <w:t>that</w:t>
      </w:r>
      <w:proofErr w:type="spellEnd"/>
      <w:r w:rsidR="00060BB2">
        <w:t xml:space="preserve"> triggers the </w:t>
      </w:r>
      <w:proofErr w:type="spellStart"/>
      <w:r w:rsidR="00060BB2" w:rsidRPr="000E681B">
        <w:rPr>
          <w:b/>
          <w:bCs/>
        </w:rPr>
        <w:t>newItemEvent</w:t>
      </w:r>
      <w:proofErr w:type="spellEnd"/>
      <w:r w:rsidR="00060BB2">
        <w:t xml:space="preserve">, </w:t>
      </w:r>
      <w:proofErr w:type="spellStart"/>
      <w:r w:rsidR="00060BB2">
        <w:t>we</w:t>
      </w:r>
      <w:proofErr w:type="spellEnd"/>
      <w:r w:rsidR="00060BB2">
        <w:t xml:space="preserve"> </w:t>
      </w:r>
      <w:proofErr w:type="spellStart"/>
      <w:r w:rsidR="00060BB2">
        <w:t>will</w:t>
      </w:r>
      <w:proofErr w:type="spellEnd"/>
      <w:r w:rsidR="00060BB2">
        <w:t xml:space="preserve"> call the </w:t>
      </w:r>
      <w:proofErr w:type="spellStart"/>
      <w:r w:rsidR="00060BB2" w:rsidRPr="000E681B">
        <w:rPr>
          <w:b/>
          <w:bCs/>
        </w:rPr>
        <w:t>addItem</w:t>
      </w:r>
      <w:proofErr w:type="spellEnd"/>
      <w:r w:rsidR="00060BB2">
        <w:t xml:space="preserve"> </w:t>
      </w:r>
      <w:proofErr w:type="spellStart"/>
      <w:r w:rsidR="00060BB2">
        <w:t>function</w:t>
      </w:r>
      <w:proofErr w:type="spellEnd"/>
      <w:r w:rsidR="006A3197">
        <w:t xml:space="preserve"> </w:t>
      </w:r>
      <w:proofErr w:type="spellStart"/>
      <w:r w:rsidR="006A3197">
        <w:t>that</w:t>
      </w:r>
      <w:proofErr w:type="spellEnd"/>
      <w:r w:rsidR="006A3197">
        <w:t xml:space="preserve"> </w:t>
      </w:r>
      <w:proofErr w:type="spellStart"/>
      <w:r w:rsidR="006A3197">
        <w:t>exists</w:t>
      </w:r>
      <w:proofErr w:type="spellEnd"/>
      <w:r w:rsidR="006A3197">
        <w:t xml:space="preserve"> in the </w:t>
      </w:r>
      <w:r w:rsidR="008F2E6B" w:rsidRPr="000E681B">
        <w:rPr>
          <w:b/>
          <w:bCs/>
        </w:rPr>
        <w:t>parent component</w:t>
      </w:r>
      <w:r w:rsidR="00BA07C7">
        <w:t>.</w:t>
      </w:r>
    </w:p>
    <w:p w14:paraId="6271DFC5" w14:textId="4AA6CA8C" w:rsidR="001069FD" w:rsidRDefault="001069FD" w:rsidP="001069FD"/>
    <w:p w14:paraId="0840FBD5" w14:textId="26B16CB8" w:rsidR="001069FD" w:rsidRPr="00ED6D5C" w:rsidRDefault="001069FD" w:rsidP="001069FD">
      <w:pPr>
        <w:rPr>
          <w:b/>
          <w:bCs/>
          <w:sz w:val="28"/>
          <w:szCs w:val="28"/>
        </w:rPr>
      </w:pPr>
      <w:proofErr w:type="spellStart"/>
      <w:r w:rsidRPr="00ED6D5C">
        <w:rPr>
          <w:b/>
          <w:bCs/>
          <w:sz w:val="28"/>
          <w:szCs w:val="28"/>
        </w:rPr>
        <w:t>View</w:t>
      </w:r>
      <w:proofErr w:type="spellEnd"/>
      <w:r w:rsidRPr="00ED6D5C">
        <w:rPr>
          <w:b/>
          <w:bCs/>
          <w:sz w:val="28"/>
          <w:szCs w:val="28"/>
        </w:rPr>
        <w:t xml:space="preserve"> Encapsulation :</w:t>
      </w:r>
    </w:p>
    <w:p w14:paraId="7FA49473" w14:textId="071313F3" w:rsidR="00F824AC" w:rsidRDefault="00ED6D5C" w:rsidP="00ED6D5C">
      <w:pPr>
        <w:pStyle w:val="Paragraphedeliste"/>
        <w:numPr>
          <w:ilvl w:val="0"/>
          <w:numId w:val="1"/>
        </w:numPr>
      </w:pPr>
      <w:proofErr w:type="spellStart"/>
      <w:r>
        <w:t>Means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expose </w:t>
      </w:r>
      <w:proofErr w:type="spellStart"/>
      <w:r>
        <w:t>styling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or no.</w:t>
      </w:r>
    </w:p>
    <w:p w14:paraId="01F0F53F" w14:textId="16FEA6B5" w:rsidR="00ED6D5C" w:rsidRDefault="00282B8A" w:rsidP="00ED6D5C">
      <w:pPr>
        <w:pStyle w:val="Paragraphedeliste"/>
        <w:numPr>
          <w:ilvl w:val="0"/>
          <w:numId w:val="1"/>
        </w:numPr>
      </w:pPr>
      <w:proofErr w:type="spellStart"/>
      <w:r w:rsidRPr="00AC7703">
        <w:rPr>
          <w:b/>
          <w:bCs/>
          <w:i/>
          <w:iCs/>
        </w:rPr>
        <w:t>Emulated</w:t>
      </w:r>
      <w:proofErr w:type="spellEnd"/>
      <w:r>
        <w:t xml:space="preserve"> by default,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styling</w:t>
      </w:r>
      <w:proofErr w:type="spellEnd"/>
      <w:r>
        <w:t xml:space="preserve"> </w:t>
      </w:r>
      <w:r w:rsidR="000F0E1C">
        <w:t xml:space="preserve">for component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associated</w:t>
      </w:r>
      <w:proofErr w:type="spellEnd"/>
      <w:r>
        <w:t xml:space="preserve"> component.</w:t>
      </w:r>
    </w:p>
    <w:p w14:paraId="424E1DEF" w14:textId="29B2AC17" w:rsidR="00677F26" w:rsidRDefault="00677F26" w:rsidP="00ED6D5C">
      <w:pPr>
        <w:pStyle w:val="Paragraphedeliste"/>
        <w:numPr>
          <w:ilvl w:val="0"/>
          <w:numId w:val="1"/>
        </w:numPr>
      </w:pPr>
      <w:r w:rsidRPr="00AC7703">
        <w:rPr>
          <w:b/>
          <w:bCs/>
          <w:i/>
          <w:iCs/>
        </w:rPr>
        <w:t>None</w:t>
      </w:r>
      <w:r>
        <w:t xml:space="preserve"> </w:t>
      </w:r>
      <w:proofErr w:type="spellStart"/>
      <w:r>
        <w:t>means</w:t>
      </w:r>
      <w:proofErr w:type="spellEnd"/>
      <w:r>
        <w:t xml:space="preserve">, </w:t>
      </w:r>
      <w:proofErr w:type="spellStart"/>
      <w:r>
        <w:t>styling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r w:rsidR="00AB1B6A">
        <w:t xml:space="preserve">set </w:t>
      </w:r>
      <w:proofErr w:type="spellStart"/>
      <w:r>
        <w:t>globally</w:t>
      </w:r>
      <w:proofErr w:type="spellEnd"/>
      <w:r>
        <w:t>.</w:t>
      </w:r>
    </w:p>
    <w:p w14:paraId="4680C63F" w14:textId="2210A8C8" w:rsidR="002078E1" w:rsidRDefault="00E52DDF" w:rsidP="002078E1">
      <w:r w:rsidRPr="00E52DDF">
        <w:rPr>
          <w:noProof/>
        </w:rPr>
        <w:drawing>
          <wp:inline distT="0" distB="0" distL="0" distR="0" wp14:anchorId="0CFC0130" wp14:editId="43B4F696">
            <wp:extent cx="4217670" cy="825217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563" cy="8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BF4B" w14:textId="33E29AC1" w:rsidR="00E52DDF" w:rsidRDefault="00E52DDF" w:rsidP="002078E1"/>
    <w:p w14:paraId="1757B75B" w14:textId="712BE326" w:rsidR="00E52DDF" w:rsidRPr="0069612B" w:rsidRDefault="00A60F5C" w:rsidP="002078E1">
      <w:pPr>
        <w:rPr>
          <w:b/>
          <w:bCs/>
          <w:sz w:val="28"/>
          <w:szCs w:val="28"/>
        </w:rPr>
      </w:pPr>
      <w:proofErr w:type="spellStart"/>
      <w:r w:rsidRPr="0069612B">
        <w:rPr>
          <w:b/>
          <w:bCs/>
          <w:sz w:val="28"/>
          <w:szCs w:val="28"/>
        </w:rPr>
        <w:t>Getting</w:t>
      </w:r>
      <w:proofErr w:type="spellEnd"/>
      <w:r w:rsidRPr="0069612B">
        <w:rPr>
          <w:b/>
          <w:bCs/>
          <w:sz w:val="28"/>
          <w:szCs w:val="28"/>
        </w:rPr>
        <w:t xml:space="preserve"> </w:t>
      </w:r>
      <w:proofErr w:type="spellStart"/>
      <w:r w:rsidRPr="0069612B">
        <w:rPr>
          <w:b/>
          <w:bCs/>
          <w:sz w:val="28"/>
          <w:szCs w:val="28"/>
        </w:rPr>
        <w:t>access</w:t>
      </w:r>
      <w:proofErr w:type="spellEnd"/>
      <w:r w:rsidRPr="0069612B">
        <w:rPr>
          <w:b/>
          <w:bCs/>
          <w:sz w:val="28"/>
          <w:szCs w:val="28"/>
        </w:rPr>
        <w:t xml:space="preserve"> to the </w:t>
      </w:r>
      <w:proofErr w:type="spellStart"/>
      <w:r w:rsidRPr="0069612B">
        <w:rPr>
          <w:b/>
          <w:bCs/>
          <w:sz w:val="28"/>
          <w:szCs w:val="28"/>
        </w:rPr>
        <w:t>template</w:t>
      </w:r>
      <w:proofErr w:type="spellEnd"/>
      <w:r w:rsidRPr="0069612B">
        <w:rPr>
          <w:b/>
          <w:bCs/>
          <w:sz w:val="28"/>
          <w:szCs w:val="28"/>
        </w:rPr>
        <w:t xml:space="preserve"> &amp; DOM </w:t>
      </w:r>
      <w:proofErr w:type="spellStart"/>
      <w:r w:rsidRPr="0069612B">
        <w:rPr>
          <w:b/>
          <w:bCs/>
          <w:sz w:val="28"/>
          <w:szCs w:val="28"/>
        </w:rPr>
        <w:t>with</w:t>
      </w:r>
      <w:proofErr w:type="spellEnd"/>
      <w:r w:rsidRPr="0069612B">
        <w:rPr>
          <w:b/>
          <w:bCs/>
          <w:sz w:val="28"/>
          <w:szCs w:val="28"/>
        </w:rPr>
        <w:t xml:space="preserve"> @ViewC</w:t>
      </w:r>
      <w:r w:rsidR="000E5B53" w:rsidRPr="0069612B">
        <w:rPr>
          <w:b/>
          <w:bCs/>
          <w:sz w:val="28"/>
          <w:szCs w:val="28"/>
        </w:rPr>
        <w:t>hild :</w:t>
      </w:r>
    </w:p>
    <w:p w14:paraId="3BB62AF5" w14:textId="22C66277" w:rsidR="0069612B" w:rsidRDefault="0069612B" w:rsidP="00E507F5">
      <w:pPr>
        <w:pStyle w:val="Paragraphedeliste"/>
        <w:numPr>
          <w:ilvl w:val="0"/>
          <w:numId w:val="1"/>
        </w:numPr>
      </w:pPr>
      <w:r>
        <w:t xml:space="preserve">This </w:t>
      </w:r>
      <w:proofErr w:type="spellStart"/>
      <w:r>
        <w:t>method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use the </w:t>
      </w:r>
      <w:proofErr w:type="spellStart"/>
      <w:r w:rsidR="00E507F5">
        <w:t>two</w:t>
      </w:r>
      <w:proofErr w:type="spellEnd"/>
      <w:r w:rsidR="00E507F5">
        <w:t>-</w:t>
      </w:r>
      <w:proofErr w:type="spellStart"/>
      <w:r w:rsidR="00E507F5">
        <w:t>way</w:t>
      </w:r>
      <w:proofErr w:type="spellEnd"/>
      <w:r w:rsidR="00E507F5">
        <w:t>-data binding ;</w:t>
      </w:r>
    </w:p>
    <w:p w14:paraId="2FBC3D62" w14:textId="614D50C9" w:rsidR="002848BB" w:rsidRDefault="002848BB" w:rsidP="00E507F5">
      <w:pPr>
        <w:pStyle w:val="Paragraphedeliste"/>
        <w:numPr>
          <w:ilvl w:val="0"/>
          <w:numId w:val="1"/>
        </w:numPr>
      </w:pPr>
      <w:r>
        <w:t xml:space="preserve">First, </w:t>
      </w:r>
      <w:proofErr w:type="spellStart"/>
      <w:r>
        <w:t>define</w:t>
      </w:r>
      <w:proofErr w:type="spellEnd"/>
      <w:r>
        <w:t xml:space="preserve"> the local </w:t>
      </w:r>
      <w:proofErr w:type="spellStart"/>
      <w:r>
        <w:t>reference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 w:rsidR="00CA416C">
        <w:t>define</w:t>
      </w:r>
      <w:proofErr w:type="spellEnd"/>
      <w:r w:rsidR="00CA416C">
        <w:t xml:space="preserve"> the </w:t>
      </w:r>
      <w:proofErr w:type="spellStart"/>
      <w:r w:rsidR="00CA416C">
        <w:t>attribute</w:t>
      </w:r>
      <w:proofErr w:type="spellEnd"/>
      <w:r w:rsidR="00CA416C">
        <w:t xml:space="preserve"> </w:t>
      </w:r>
      <w:proofErr w:type="spellStart"/>
      <w:r w:rsidR="00CA416C">
        <w:t>with</w:t>
      </w:r>
      <w:proofErr w:type="spellEnd"/>
      <w:r w:rsidR="00CA416C">
        <w:t xml:space="preserve"> the </w:t>
      </w:r>
      <w:proofErr w:type="spellStart"/>
      <w:r w:rsidR="00CA416C">
        <w:t>corresponding</w:t>
      </w:r>
      <w:proofErr w:type="spellEnd"/>
      <w:r w:rsidR="00CA416C">
        <w:t xml:space="preserve"> </w:t>
      </w:r>
      <w:proofErr w:type="spellStart"/>
      <w:r w:rsidR="00CA416C">
        <w:t>decorator</w:t>
      </w:r>
      <w:proofErr w:type="spellEnd"/>
      <w:r w:rsidR="003D050C">
        <w:t>.</w:t>
      </w:r>
    </w:p>
    <w:p w14:paraId="6E210FF9" w14:textId="600C26CD" w:rsidR="0066687D" w:rsidRDefault="0066687D" w:rsidP="00E507F5">
      <w:pPr>
        <w:pStyle w:val="Paragraphedeliste"/>
        <w:numPr>
          <w:ilvl w:val="0"/>
          <w:numId w:val="1"/>
        </w:numPr>
      </w:pPr>
      <w:proofErr w:type="spellStart"/>
      <w:r>
        <w:t>Finally</w:t>
      </w:r>
      <w:proofErr w:type="spellEnd"/>
      <w:r>
        <w:t xml:space="preserve">, call the </w:t>
      </w:r>
      <w:proofErr w:type="spellStart"/>
      <w:r>
        <w:t>attribute</w:t>
      </w:r>
      <w:proofErr w:type="spellEnd"/>
      <w:r>
        <w:t xml:space="preserve"> and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value via : </w:t>
      </w:r>
      <w:proofErr w:type="spellStart"/>
      <w:r w:rsidRPr="004E4CAE">
        <w:rPr>
          <w:b/>
          <w:bCs/>
        </w:rPr>
        <w:t>nativeElement.value</w:t>
      </w:r>
      <w:proofErr w:type="spellEnd"/>
    </w:p>
    <w:p w14:paraId="761A4C40" w14:textId="1882231D" w:rsidR="00C41AA0" w:rsidRDefault="00C41AA0" w:rsidP="00C41AA0">
      <w:r w:rsidRPr="00C41AA0">
        <w:rPr>
          <w:noProof/>
        </w:rPr>
        <w:drawing>
          <wp:inline distT="0" distB="0" distL="0" distR="0" wp14:anchorId="76F39951" wp14:editId="4F8AE018">
            <wp:extent cx="2638426" cy="1501094"/>
            <wp:effectExtent l="0" t="0" r="0" b="444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738" cy="15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DE49" w14:textId="77CBCF1E" w:rsidR="00126B78" w:rsidRDefault="00126B78" w:rsidP="00C41AA0">
      <w:r w:rsidRPr="00126B78">
        <w:rPr>
          <w:noProof/>
        </w:rPr>
        <w:drawing>
          <wp:inline distT="0" distB="0" distL="0" distR="0" wp14:anchorId="5631FB40" wp14:editId="6F49A856">
            <wp:extent cx="4337050" cy="26963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027" cy="2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B70B" w14:textId="42B9634B" w:rsidR="00C15AC7" w:rsidRDefault="002848BB" w:rsidP="00C41AA0">
      <w:r w:rsidRPr="002848BB">
        <w:rPr>
          <w:noProof/>
        </w:rPr>
        <w:drawing>
          <wp:inline distT="0" distB="0" distL="0" distR="0" wp14:anchorId="40E26857" wp14:editId="0F6EA541">
            <wp:extent cx="4344670" cy="737042"/>
            <wp:effectExtent l="0" t="0" r="0" b="635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3819" cy="7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EDFF" w14:textId="557AA2D9" w:rsidR="00CE4EDD" w:rsidRDefault="000E57FD" w:rsidP="000E57FD">
      <w:pPr>
        <w:pStyle w:val="Paragraphedeliste"/>
        <w:numPr>
          <w:ilvl w:val="0"/>
          <w:numId w:val="1"/>
        </w:numPr>
      </w:pPr>
      <w:r>
        <w:t xml:space="preserve">Strong </w:t>
      </w:r>
      <w:proofErr w:type="spellStart"/>
      <w:r>
        <w:t>recommendation</w:t>
      </w:r>
      <w:proofErr w:type="spellEnd"/>
      <w:r>
        <w:t xml:space="preserve"> : not </w:t>
      </w:r>
      <w:proofErr w:type="spellStart"/>
      <w:r>
        <w:t>access</w:t>
      </w:r>
      <w:proofErr w:type="spellEnd"/>
      <w:r>
        <w:t xml:space="preserve"> the DOM </w:t>
      </w:r>
      <w:proofErr w:type="spellStart"/>
      <w:r>
        <w:t>with</w:t>
      </w:r>
      <w:proofErr w:type="spellEnd"/>
      <w:r>
        <w:t xml:space="preserve"> </w:t>
      </w:r>
      <w:proofErr w:type="spellStart"/>
      <w:r w:rsidR="00BB2B7A">
        <w:t>ElementRef</w:t>
      </w:r>
      <w:proofErr w:type="spellEnd"/>
      <w:r w:rsidR="00BB2B7A">
        <w:t xml:space="preserve"> and update </w:t>
      </w:r>
      <w:proofErr w:type="spellStart"/>
      <w:r w:rsidR="00BB2B7A">
        <w:t>its</w:t>
      </w:r>
      <w:proofErr w:type="spellEnd"/>
      <w:r w:rsidR="00BB2B7A">
        <w:t xml:space="preserve"> value</w:t>
      </w:r>
    </w:p>
    <w:p w14:paraId="5CC6391F" w14:textId="37D8696F" w:rsidR="00BB2B7A" w:rsidRPr="003C6970" w:rsidRDefault="00BB2B7A" w:rsidP="00BB2B7A">
      <w:pPr>
        <w:pStyle w:val="Paragraphedeliste"/>
        <w:numPr>
          <w:ilvl w:val="1"/>
          <w:numId w:val="1"/>
        </w:numPr>
        <w:rPr>
          <w:i/>
          <w:iCs/>
          <w:color w:val="FF0000"/>
        </w:rPr>
      </w:pPr>
      <w:proofErr w:type="spellStart"/>
      <w:proofErr w:type="gramStart"/>
      <w:r w:rsidRPr="003C6970">
        <w:rPr>
          <w:i/>
          <w:iCs/>
          <w:color w:val="FF0000"/>
        </w:rPr>
        <w:t>This.serverContentInput.nativeElement.value</w:t>
      </w:r>
      <w:proofErr w:type="spellEnd"/>
      <w:proofErr w:type="gramEnd"/>
      <w:r w:rsidRPr="003C6970">
        <w:rPr>
          <w:i/>
          <w:iCs/>
          <w:color w:val="FF0000"/>
        </w:rPr>
        <w:t xml:space="preserve"> = ‘</w:t>
      </w:r>
      <w:proofErr w:type="spellStart"/>
      <w:r w:rsidRPr="003C6970">
        <w:rPr>
          <w:i/>
          <w:iCs/>
          <w:color w:val="FF0000"/>
        </w:rPr>
        <w:t>something</w:t>
      </w:r>
      <w:proofErr w:type="spellEnd"/>
      <w:r w:rsidRPr="003C6970">
        <w:rPr>
          <w:i/>
          <w:iCs/>
          <w:color w:val="FF0000"/>
        </w:rPr>
        <w:t>’</w:t>
      </w:r>
      <w:r w:rsidR="003C6970">
        <w:rPr>
          <w:i/>
          <w:iCs/>
          <w:color w:val="FF0000"/>
        </w:rPr>
        <w:t xml:space="preserve"> </w:t>
      </w:r>
      <w:r w:rsidR="003C6970" w:rsidRPr="003C6970">
        <w:rPr>
          <w:b/>
          <w:bCs/>
          <w:color w:val="FF0000"/>
        </w:rPr>
        <w:t>BAD.</w:t>
      </w:r>
    </w:p>
    <w:p w14:paraId="5AF0BF0A" w14:textId="1668E306" w:rsidR="00A541EE" w:rsidRDefault="00A541EE">
      <w:r>
        <w:br w:type="page"/>
      </w:r>
    </w:p>
    <w:p w14:paraId="218CF586" w14:textId="2EE51688" w:rsidR="00BE5AF5" w:rsidRPr="00A541EE" w:rsidRDefault="00046682" w:rsidP="00AC7580">
      <w:pPr>
        <w:rPr>
          <w:b/>
          <w:bCs/>
          <w:sz w:val="32"/>
          <w:szCs w:val="32"/>
        </w:rPr>
      </w:pPr>
      <w:r w:rsidRPr="00A541EE">
        <w:rPr>
          <w:b/>
          <w:bCs/>
          <w:sz w:val="32"/>
          <w:szCs w:val="32"/>
        </w:rPr>
        <w:lastRenderedPageBreak/>
        <w:t>Compone</w:t>
      </w:r>
      <w:r w:rsidR="00BE5AF5" w:rsidRPr="00A541EE">
        <w:rPr>
          <w:b/>
          <w:bCs/>
          <w:sz w:val="32"/>
          <w:szCs w:val="32"/>
        </w:rPr>
        <w:t xml:space="preserve">nt </w:t>
      </w:r>
      <w:proofErr w:type="spellStart"/>
      <w:r w:rsidR="00BE5AF5" w:rsidRPr="00A541EE">
        <w:rPr>
          <w:b/>
          <w:bCs/>
          <w:sz w:val="32"/>
          <w:szCs w:val="32"/>
        </w:rPr>
        <w:t>lifecycle</w:t>
      </w:r>
      <w:proofErr w:type="spellEnd"/>
      <w:r w:rsidR="00A024BA" w:rsidRPr="00A541EE">
        <w:rPr>
          <w:b/>
          <w:bCs/>
          <w:sz w:val="32"/>
          <w:szCs w:val="32"/>
        </w:rPr>
        <w:t> :</w:t>
      </w:r>
    </w:p>
    <w:p w14:paraId="259E2C49" w14:textId="27F9A206" w:rsidR="00731A6B" w:rsidRDefault="00731A6B" w:rsidP="00AC7580">
      <w:r w:rsidRPr="00731A6B">
        <w:rPr>
          <w:noProof/>
        </w:rPr>
        <w:drawing>
          <wp:inline distT="0" distB="0" distL="0" distR="0" wp14:anchorId="2EC98231" wp14:editId="51D6D374">
            <wp:extent cx="4724400" cy="2206491"/>
            <wp:effectExtent l="0" t="0" r="0" b="381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582" cy="2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C90" w14:textId="6AF7F254" w:rsidR="00126B78" w:rsidRDefault="00126B78" w:rsidP="00C41AA0"/>
    <w:p w14:paraId="45186153" w14:textId="77777777" w:rsidR="007A3C16" w:rsidRDefault="007A3C16" w:rsidP="00C41AA0"/>
    <w:p w14:paraId="5BB07781" w14:textId="38EAA867" w:rsidR="002078E1" w:rsidRDefault="002078E1" w:rsidP="002078E1"/>
    <w:p w14:paraId="55D9DEFB" w14:textId="77777777" w:rsidR="006E4CE2" w:rsidRDefault="006E4CE2" w:rsidP="000B02C7"/>
    <w:p w14:paraId="627FC0C6" w14:textId="77777777" w:rsidR="00607F50" w:rsidRDefault="00607F50"/>
    <w:sectPr w:rsidR="00607F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4455"/>
    <w:multiLevelType w:val="hybridMultilevel"/>
    <w:tmpl w:val="0A26AC20"/>
    <w:lvl w:ilvl="0" w:tplc="B2BA22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13532"/>
    <w:multiLevelType w:val="hybridMultilevel"/>
    <w:tmpl w:val="85767BAE"/>
    <w:lvl w:ilvl="0" w:tplc="BD02A4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765564">
    <w:abstractNumId w:val="1"/>
  </w:num>
  <w:num w:numId="2" w16cid:durableId="1496071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6D1"/>
    <w:rsid w:val="00022338"/>
    <w:rsid w:val="00046682"/>
    <w:rsid w:val="00060BB2"/>
    <w:rsid w:val="000B02C7"/>
    <w:rsid w:val="000E57FD"/>
    <w:rsid w:val="000E5B53"/>
    <w:rsid w:val="000E681B"/>
    <w:rsid w:val="000F0E1C"/>
    <w:rsid w:val="00105A9D"/>
    <w:rsid w:val="001069FD"/>
    <w:rsid w:val="00126B78"/>
    <w:rsid w:val="00130201"/>
    <w:rsid w:val="00142BBE"/>
    <w:rsid w:val="001442B7"/>
    <w:rsid w:val="00157121"/>
    <w:rsid w:val="001C4D6E"/>
    <w:rsid w:val="001E6705"/>
    <w:rsid w:val="0020567F"/>
    <w:rsid w:val="002078E1"/>
    <w:rsid w:val="00231878"/>
    <w:rsid w:val="0024728A"/>
    <w:rsid w:val="00282B8A"/>
    <w:rsid w:val="002848BB"/>
    <w:rsid w:val="002B42A2"/>
    <w:rsid w:val="002D3340"/>
    <w:rsid w:val="003C6425"/>
    <w:rsid w:val="003C6970"/>
    <w:rsid w:val="003D050C"/>
    <w:rsid w:val="0043619E"/>
    <w:rsid w:val="004817D3"/>
    <w:rsid w:val="004D2584"/>
    <w:rsid w:val="004E4CAE"/>
    <w:rsid w:val="005301F0"/>
    <w:rsid w:val="005D5F08"/>
    <w:rsid w:val="005E15A3"/>
    <w:rsid w:val="00607F50"/>
    <w:rsid w:val="0066687D"/>
    <w:rsid w:val="00677F26"/>
    <w:rsid w:val="0069612B"/>
    <w:rsid w:val="006A3197"/>
    <w:rsid w:val="006B0ABF"/>
    <w:rsid w:val="006E2478"/>
    <w:rsid w:val="006E4CE2"/>
    <w:rsid w:val="007315A5"/>
    <w:rsid w:val="00731A6B"/>
    <w:rsid w:val="00777DF5"/>
    <w:rsid w:val="007A3C16"/>
    <w:rsid w:val="007C7592"/>
    <w:rsid w:val="007F1FFF"/>
    <w:rsid w:val="00832FEC"/>
    <w:rsid w:val="008954C0"/>
    <w:rsid w:val="00895C3A"/>
    <w:rsid w:val="008F2E6B"/>
    <w:rsid w:val="009657AE"/>
    <w:rsid w:val="00972B5A"/>
    <w:rsid w:val="009D1F58"/>
    <w:rsid w:val="00A0186D"/>
    <w:rsid w:val="00A024BA"/>
    <w:rsid w:val="00A1199C"/>
    <w:rsid w:val="00A209DF"/>
    <w:rsid w:val="00A541EE"/>
    <w:rsid w:val="00A56C9A"/>
    <w:rsid w:val="00A60F5C"/>
    <w:rsid w:val="00AB1B6A"/>
    <w:rsid w:val="00AC1BE9"/>
    <w:rsid w:val="00AC7580"/>
    <w:rsid w:val="00AC7703"/>
    <w:rsid w:val="00AD5CC3"/>
    <w:rsid w:val="00B2294A"/>
    <w:rsid w:val="00B246D1"/>
    <w:rsid w:val="00B52DC7"/>
    <w:rsid w:val="00BA07C7"/>
    <w:rsid w:val="00BB2B7A"/>
    <w:rsid w:val="00BE5AF5"/>
    <w:rsid w:val="00C15AC7"/>
    <w:rsid w:val="00C41AA0"/>
    <w:rsid w:val="00C4650A"/>
    <w:rsid w:val="00C54C31"/>
    <w:rsid w:val="00CA416C"/>
    <w:rsid w:val="00CA4FAD"/>
    <w:rsid w:val="00CE4EDD"/>
    <w:rsid w:val="00D4133F"/>
    <w:rsid w:val="00D47F91"/>
    <w:rsid w:val="00D709CC"/>
    <w:rsid w:val="00D84B7D"/>
    <w:rsid w:val="00DA6D56"/>
    <w:rsid w:val="00DC7BA9"/>
    <w:rsid w:val="00DF4575"/>
    <w:rsid w:val="00E352A2"/>
    <w:rsid w:val="00E401B1"/>
    <w:rsid w:val="00E507F5"/>
    <w:rsid w:val="00E52DDF"/>
    <w:rsid w:val="00E80B45"/>
    <w:rsid w:val="00ED6D5C"/>
    <w:rsid w:val="00EE4962"/>
    <w:rsid w:val="00F36FD1"/>
    <w:rsid w:val="00F42909"/>
    <w:rsid w:val="00F6158C"/>
    <w:rsid w:val="00F824AC"/>
    <w:rsid w:val="00FA1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B95ED"/>
  <w15:chartTrackingRefBased/>
  <w15:docId w15:val="{D5E23F86-6FE9-46BC-B96F-0856F92E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11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310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JADAR, Mohamed</dc:creator>
  <cp:keywords/>
  <dc:description/>
  <cp:lastModifiedBy>JADAR, Mohamed</cp:lastModifiedBy>
  <cp:revision>100</cp:revision>
  <dcterms:created xsi:type="dcterms:W3CDTF">2022-11-04T09:07:00Z</dcterms:created>
  <dcterms:modified xsi:type="dcterms:W3CDTF">2022-11-04T14:19:00Z</dcterms:modified>
</cp:coreProperties>
</file>