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C9C9B" w14:textId="77777777" w:rsidR="00D81DCA" w:rsidRDefault="00D81DCA" w:rsidP="00D81DCA">
      <w:pPr>
        <w:pStyle w:val="NormalWeb"/>
        <w:rPr>
          <w:rFonts w:ascii="Verdana" w:hAnsi="Verdana"/>
          <w:color w:val="000000"/>
          <w:sz w:val="18"/>
          <w:szCs w:val="18"/>
        </w:rPr>
      </w:pPr>
      <w:r>
        <w:rPr>
          <w:rFonts w:ascii="Verdana" w:hAnsi="Verdana"/>
          <w:color w:val="000000"/>
          <w:sz w:val="18"/>
          <w:szCs w:val="18"/>
        </w:rPr>
        <w:t>A minimum spanning tree (MST) or minimum weight spanning tree is a subset of the edges of a connected, edge-weighted undirected graph that connects all the vertices together, without any cycles and with the minimum possible total edge weight. That is, it is a spanning tree whose sum of edge weights is as small as possible. More generally, any edge-weighted undirected graph (not necessarily connected) has a minimum spanning forest, which is a union of the minimum spanning trees for its connected components (</w:t>
      </w:r>
      <w:hyperlink r:id="rId4" w:history="1">
        <w:r>
          <w:rPr>
            <w:rStyle w:val="Hyperlink"/>
            <w:rFonts w:ascii="Verdana" w:hAnsi="Verdana"/>
            <w:sz w:val="18"/>
            <w:szCs w:val="18"/>
          </w:rPr>
          <w:t>https://en.wikipedia.org/wiki/Minimum_spanning_tree</w:t>
        </w:r>
      </w:hyperlink>
      <w:r>
        <w:rPr>
          <w:rFonts w:ascii="Verdana" w:hAnsi="Verdana"/>
          <w:color w:val="000000"/>
          <w:sz w:val="18"/>
          <w:szCs w:val="18"/>
        </w:rPr>
        <w:t>). Consider the graph:</w:t>
      </w:r>
    </w:p>
    <w:p w14:paraId="6480C803" w14:textId="7A6A80AB" w:rsidR="00D81DCA" w:rsidRDefault="00D81DCA" w:rsidP="00D81DCA">
      <w:pPr>
        <w:pStyle w:val="NormalWeb"/>
        <w:rPr>
          <w:rFonts w:ascii="Verdana" w:hAnsi="Verdana"/>
          <w:color w:val="000000"/>
          <w:sz w:val="18"/>
          <w:szCs w:val="18"/>
        </w:rPr>
      </w:pPr>
      <w:r>
        <w:rPr>
          <w:rFonts w:ascii="Verdana" w:hAnsi="Verdana"/>
          <w:color w:val="000000"/>
          <w:sz w:val="18"/>
          <w:szCs w:val="18"/>
        </w:rPr>
        <w:fldChar w:fldCharType="begin"/>
      </w:r>
      <w:r>
        <w:rPr>
          <w:rFonts w:ascii="Verdana" w:hAnsi="Verdana"/>
          <w:color w:val="000000"/>
          <w:sz w:val="18"/>
          <w:szCs w:val="18"/>
        </w:rPr>
        <w:instrText xml:space="preserve"> INCLUDEPICTURE "/var/folders/k_/163ngbss29gf45qnxw_w7p9w0000gn/T/com.microsoft.Word/WebArchiveCopyPasteTempFiles/PastedImage_7l56r3uu9uyfaupkv980s8a5ki4hv9050016209298.png?_&amp;d2lSessionVal=1Mu0B29RubKfKSRuO3iSYL26K&amp;ou=226320" \* MERGEFORMATINET </w:instrText>
      </w:r>
      <w:r>
        <w:rPr>
          <w:rFonts w:ascii="Verdana" w:hAnsi="Verdana"/>
          <w:color w:val="000000"/>
          <w:sz w:val="18"/>
          <w:szCs w:val="18"/>
        </w:rPr>
        <w:fldChar w:fldCharType="separate"/>
      </w:r>
      <w:r>
        <w:rPr>
          <w:rFonts w:ascii="Verdana" w:hAnsi="Verdana"/>
          <w:noProof/>
          <w:color w:val="000000"/>
          <w:sz w:val="18"/>
          <w:szCs w:val="18"/>
        </w:rPr>
        <w:drawing>
          <wp:inline distT="0" distB="0" distL="0" distR="0" wp14:anchorId="46583265" wp14:editId="15A1C761">
            <wp:extent cx="2477770" cy="1445895"/>
            <wp:effectExtent l="0" t="0" r="0" b="1905"/>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7770" cy="1445895"/>
                    </a:xfrm>
                    <a:prstGeom prst="rect">
                      <a:avLst/>
                    </a:prstGeom>
                    <a:noFill/>
                    <a:ln>
                      <a:noFill/>
                    </a:ln>
                  </pic:spPr>
                </pic:pic>
              </a:graphicData>
            </a:graphic>
          </wp:inline>
        </w:drawing>
      </w:r>
      <w:r>
        <w:rPr>
          <w:rFonts w:ascii="Verdana" w:hAnsi="Verdana"/>
          <w:color w:val="000000"/>
          <w:sz w:val="18"/>
          <w:szCs w:val="18"/>
        </w:rPr>
        <w:fldChar w:fldCharType="end"/>
      </w:r>
    </w:p>
    <w:p w14:paraId="3B8615E6" w14:textId="77777777" w:rsidR="00D81DCA" w:rsidRDefault="00D81DCA" w:rsidP="00D81DCA">
      <w:pPr>
        <w:pStyle w:val="NormalWeb"/>
        <w:rPr>
          <w:rFonts w:ascii="Verdana" w:hAnsi="Verdana"/>
          <w:color w:val="000000"/>
          <w:sz w:val="18"/>
          <w:szCs w:val="18"/>
        </w:rPr>
      </w:pPr>
      <w:r>
        <w:rPr>
          <w:rFonts w:ascii="Verdana" w:hAnsi="Verdana"/>
          <w:color w:val="000000"/>
          <w:sz w:val="18"/>
          <w:szCs w:val="18"/>
        </w:rPr>
        <w:t>There are two possible minimum spanning trees:</w:t>
      </w:r>
    </w:p>
    <w:p w14:paraId="2202E73B" w14:textId="1FB7ED0C" w:rsidR="00D81DCA" w:rsidRDefault="00D81DCA" w:rsidP="00D81DCA">
      <w:pPr>
        <w:pStyle w:val="NormalWeb"/>
        <w:rPr>
          <w:rFonts w:ascii="Verdana" w:hAnsi="Verdana"/>
          <w:color w:val="000000"/>
          <w:sz w:val="18"/>
          <w:szCs w:val="18"/>
        </w:rPr>
      </w:pPr>
      <w:r>
        <w:rPr>
          <w:rFonts w:ascii="Verdana" w:hAnsi="Verdana"/>
          <w:color w:val="000000"/>
          <w:sz w:val="18"/>
          <w:szCs w:val="18"/>
        </w:rPr>
        <w:fldChar w:fldCharType="begin"/>
      </w:r>
      <w:r>
        <w:rPr>
          <w:rFonts w:ascii="Verdana" w:hAnsi="Verdana"/>
          <w:color w:val="000000"/>
          <w:sz w:val="18"/>
          <w:szCs w:val="18"/>
        </w:rPr>
        <w:instrText xml:space="preserve"> INCLUDEPICTURE "/var/folders/k_/163ngbss29gf45qnxw_w7p9w0000gn/T/com.microsoft.Word/WebArchiveCopyPasteTempFiles/PastedImage_6egatqt27a4egbciafd3xpybswpf4b3w0016209298.png?_&amp;d2lSessionVal=1Mu0B29RubKfKSRuO3iSYL26K&amp;ou=226320" \* MERGEFORMATINET </w:instrText>
      </w:r>
      <w:r>
        <w:rPr>
          <w:rFonts w:ascii="Verdana" w:hAnsi="Verdana"/>
          <w:color w:val="000000"/>
          <w:sz w:val="18"/>
          <w:szCs w:val="18"/>
        </w:rPr>
        <w:fldChar w:fldCharType="separate"/>
      </w:r>
      <w:r>
        <w:rPr>
          <w:rFonts w:ascii="Verdana" w:hAnsi="Verdana"/>
          <w:noProof/>
          <w:color w:val="000000"/>
          <w:sz w:val="18"/>
          <w:szCs w:val="18"/>
        </w:rPr>
        <w:drawing>
          <wp:inline distT="0" distB="0" distL="0" distR="0" wp14:anchorId="409214EC" wp14:editId="735F07B7">
            <wp:extent cx="2514600" cy="151384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1513840"/>
                    </a:xfrm>
                    <a:prstGeom prst="rect">
                      <a:avLst/>
                    </a:prstGeom>
                    <a:noFill/>
                    <a:ln>
                      <a:noFill/>
                    </a:ln>
                  </pic:spPr>
                </pic:pic>
              </a:graphicData>
            </a:graphic>
          </wp:inline>
        </w:drawing>
      </w:r>
      <w:r>
        <w:rPr>
          <w:rFonts w:ascii="Verdana" w:hAnsi="Verdana"/>
          <w:color w:val="000000"/>
          <w:sz w:val="18"/>
          <w:szCs w:val="18"/>
        </w:rPr>
        <w:fldChar w:fldCharType="end"/>
      </w:r>
      <w:r>
        <w:rPr>
          <w:rFonts w:ascii="Verdana" w:hAnsi="Verdana"/>
          <w:color w:val="000000"/>
          <w:sz w:val="18"/>
          <w:szCs w:val="18"/>
        </w:rPr>
        <w:t> and</w:t>
      </w:r>
      <w:r>
        <w:rPr>
          <w:rStyle w:val="apple-converted-space"/>
          <w:rFonts w:ascii="Verdana" w:hAnsi="Verdana"/>
          <w:color w:val="000000"/>
          <w:sz w:val="18"/>
          <w:szCs w:val="18"/>
        </w:rPr>
        <w:t> </w:t>
      </w:r>
      <w:r>
        <w:rPr>
          <w:rFonts w:ascii="Verdana" w:hAnsi="Verdana"/>
          <w:color w:val="000000"/>
          <w:sz w:val="18"/>
          <w:szCs w:val="18"/>
        </w:rPr>
        <w:fldChar w:fldCharType="begin"/>
      </w:r>
      <w:r>
        <w:rPr>
          <w:rFonts w:ascii="Verdana" w:hAnsi="Verdana"/>
          <w:color w:val="000000"/>
          <w:sz w:val="18"/>
          <w:szCs w:val="18"/>
        </w:rPr>
        <w:instrText xml:space="preserve"> INCLUDEPICTURE "/var/folders/k_/163ngbss29gf45qnxw_w7p9w0000gn/T/com.microsoft.Word/WebArchiveCopyPasteTempFiles/PastedImage_ieehbxplh0cgel0ry0msu7ybbal75xue0016209298.png?_&amp;d2lSessionVal=1Mu0B29RubKfKSRuO3iSYL26K&amp;ou=226320" \* MERGEFORMATINET </w:instrText>
      </w:r>
      <w:r>
        <w:rPr>
          <w:rFonts w:ascii="Verdana" w:hAnsi="Verdana"/>
          <w:color w:val="000000"/>
          <w:sz w:val="18"/>
          <w:szCs w:val="18"/>
        </w:rPr>
        <w:fldChar w:fldCharType="separate"/>
      </w:r>
      <w:r>
        <w:rPr>
          <w:rFonts w:ascii="Verdana" w:hAnsi="Verdana"/>
          <w:noProof/>
          <w:color w:val="000000"/>
          <w:sz w:val="18"/>
          <w:szCs w:val="18"/>
        </w:rPr>
        <w:drawing>
          <wp:inline distT="0" distB="0" distL="0" distR="0" wp14:anchorId="3F397F78" wp14:editId="70F99E5A">
            <wp:extent cx="2465070" cy="1408430"/>
            <wp:effectExtent l="0" t="0" r="0" b="1270"/>
            <wp:docPr id="2" name="Picture 2"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5070" cy="1408430"/>
                    </a:xfrm>
                    <a:prstGeom prst="rect">
                      <a:avLst/>
                    </a:prstGeom>
                    <a:noFill/>
                    <a:ln>
                      <a:noFill/>
                    </a:ln>
                  </pic:spPr>
                </pic:pic>
              </a:graphicData>
            </a:graphic>
          </wp:inline>
        </w:drawing>
      </w:r>
      <w:r>
        <w:rPr>
          <w:rFonts w:ascii="Verdana" w:hAnsi="Verdana"/>
          <w:color w:val="000000"/>
          <w:sz w:val="18"/>
          <w:szCs w:val="18"/>
        </w:rPr>
        <w:fldChar w:fldCharType="end"/>
      </w:r>
      <w:r>
        <w:rPr>
          <w:rFonts w:ascii="Verdana" w:hAnsi="Verdana"/>
          <w:color w:val="000000"/>
          <w:sz w:val="18"/>
          <w:szCs w:val="18"/>
        </w:rPr>
        <w:t>In each case, all vertices are in the path, and the path has lowest edge weight (whatever metric that might be).</w:t>
      </w:r>
    </w:p>
    <w:p w14:paraId="646D91A2" w14:textId="77777777" w:rsidR="00D81DCA" w:rsidRDefault="00D81DCA" w:rsidP="00D81DCA">
      <w:pPr>
        <w:pStyle w:val="NormalWeb"/>
        <w:rPr>
          <w:rFonts w:ascii="Verdana" w:hAnsi="Verdana"/>
          <w:color w:val="000000"/>
          <w:sz w:val="18"/>
          <w:szCs w:val="18"/>
        </w:rPr>
      </w:pPr>
      <w:r>
        <w:rPr>
          <w:rFonts w:ascii="Verdana" w:hAnsi="Verdana"/>
          <w:color w:val="000000"/>
          <w:sz w:val="18"/>
          <w:szCs w:val="18"/>
        </w:rPr>
        <w:t>This is determined by following all possible spanning paths and totaling their weight. Then listing the paths that all have the minimum weight. Here is an exhaustive list of paths and their weights:</w:t>
      </w:r>
    </w:p>
    <w:p w14:paraId="5A78CD77" w14:textId="2075AE12" w:rsidR="00D81DCA" w:rsidRDefault="00D81DCA" w:rsidP="00D81DCA">
      <w:pPr>
        <w:pStyle w:val="NormalWeb"/>
        <w:rPr>
          <w:rFonts w:ascii="Verdana" w:hAnsi="Verdana"/>
          <w:color w:val="000000"/>
          <w:sz w:val="18"/>
          <w:szCs w:val="18"/>
        </w:rPr>
      </w:pPr>
      <w:r>
        <w:rPr>
          <w:rFonts w:ascii="Verdana" w:hAnsi="Verdana"/>
          <w:color w:val="000000"/>
          <w:sz w:val="18"/>
          <w:szCs w:val="18"/>
        </w:rPr>
        <w:fldChar w:fldCharType="begin"/>
      </w:r>
      <w:r>
        <w:rPr>
          <w:rFonts w:ascii="Verdana" w:hAnsi="Verdana"/>
          <w:color w:val="000000"/>
          <w:sz w:val="18"/>
          <w:szCs w:val="18"/>
        </w:rPr>
        <w:instrText xml:space="preserve"> INCLUDEPICTURE "/var/folders/k_/163ngbss29gf45qnxw_w7p9w0000gn/T/com.microsoft.Word/WebArchiveCopyPasteTempFiles/PastedImage_fjy59zawfxnq6mj1v9g1rglwia5m7rhg0016209298.png?_&amp;d2lSessionVal=1Mu0B29RubKfKSRuO3iSYL26K&amp;ou=226320" \* MERGEFORMATINET </w:instrText>
      </w:r>
      <w:r>
        <w:rPr>
          <w:rFonts w:ascii="Verdana" w:hAnsi="Verdana"/>
          <w:color w:val="000000"/>
          <w:sz w:val="18"/>
          <w:szCs w:val="18"/>
        </w:rPr>
        <w:fldChar w:fldCharType="separate"/>
      </w:r>
      <w:r>
        <w:rPr>
          <w:rFonts w:ascii="Verdana" w:hAnsi="Verdana"/>
          <w:noProof/>
          <w:color w:val="000000"/>
          <w:sz w:val="18"/>
          <w:szCs w:val="18"/>
        </w:rPr>
        <w:drawing>
          <wp:inline distT="0" distB="0" distL="0" distR="0" wp14:anchorId="1BDC015A" wp14:editId="3C5B9526">
            <wp:extent cx="2829560" cy="2007870"/>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9560" cy="2007870"/>
                    </a:xfrm>
                    <a:prstGeom prst="rect">
                      <a:avLst/>
                    </a:prstGeom>
                    <a:noFill/>
                    <a:ln>
                      <a:noFill/>
                    </a:ln>
                  </pic:spPr>
                </pic:pic>
              </a:graphicData>
            </a:graphic>
          </wp:inline>
        </w:drawing>
      </w:r>
      <w:r>
        <w:rPr>
          <w:rFonts w:ascii="Verdana" w:hAnsi="Verdana"/>
          <w:color w:val="000000"/>
          <w:sz w:val="18"/>
          <w:szCs w:val="18"/>
        </w:rPr>
        <w:fldChar w:fldCharType="end"/>
      </w:r>
    </w:p>
    <w:p w14:paraId="676F315C" w14:textId="77777777" w:rsidR="00D81DCA" w:rsidRDefault="00D81DCA" w:rsidP="00D81DCA">
      <w:pPr>
        <w:pStyle w:val="NormalWeb"/>
        <w:rPr>
          <w:rFonts w:ascii="Verdana" w:hAnsi="Verdana"/>
          <w:color w:val="000000"/>
          <w:sz w:val="18"/>
          <w:szCs w:val="18"/>
        </w:rPr>
      </w:pPr>
      <w:r>
        <w:rPr>
          <w:rFonts w:ascii="Verdana" w:hAnsi="Verdana"/>
          <w:color w:val="000000"/>
          <w:sz w:val="18"/>
          <w:szCs w:val="18"/>
        </w:rPr>
        <w:t>Green represents the lowest paths between the same vertices. Yellow means either path works.</w:t>
      </w:r>
    </w:p>
    <w:p w14:paraId="5732751F" w14:textId="77777777" w:rsidR="00AA3144" w:rsidRDefault="00AA3144"/>
    <w:sectPr w:rsidR="00AA31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12F"/>
    <w:rsid w:val="001828B2"/>
    <w:rsid w:val="00187937"/>
    <w:rsid w:val="0045412F"/>
    <w:rsid w:val="00526A57"/>
    <w:rsid w:val="00AA3144"/>
    <w:rsid w:val="00D81DC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0C92281E"/>
  <w15:chartTrackingRefBased/>
  <w15:docId w15:val="{24243460-BE65-CB4E-958D-29AB93231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1DC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81DCA"/>
    <w:rPr>
      <w:color w:val="0000FF"/>
      <w:u w:val="single"/>
    </w:rPr>
  </w:style>
  <w:style w:type="character" w:customStyle="1" w:styleId="apple-converted-space">
    <w:name w:val="apple-converted-space"/>
    <w:basedOn w:val="DefaultParagraphFont"/>
    <w:rsid w:val="00D81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11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en.wikipedia.org/wiki/Minimum_spanning_tre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1796</Characters>
  <Application>Microsoft Office Word</Application>
  <DocSecurity>0</DocSecurity>
  <Lines>14</Lines>
  <Paragraphs>4</Paragraphs>
  <ScaleCrop>false</ScaleCrop>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Jahanseir, Mohammad</dc:creator>
  <cp:keywords/>
  <dc:description/>
  <cp:lastModifiedBy>Jahanseir, Mohammad</cp:lastModifiedBy>
  <cp:revision>3</cp:revision>
  <dcterms:created xsi:type="dcterms:W3CDTF">2022-04-29T03:15:00Z</dcterms:created>
  <dcterms:modified xsi:type="dcterms:W3CDTF">2022-04-29T03:15:00Z</dcterms:modified>
</cp:coreProperties>
</file>