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57FF" w:rsidRDefault="009B57FF" w:rsidP="009B57FF">
      <w:r>
        <w:t xml:space="preserve">QURANER FARIWALA </w:t>
      </w:r>
    </w:p>
    <w:p w:rsidR="009B57FF" w:rsidRDefault="009B57FF" w:rsidP="009B57FF"/>
    <w:p w:rsidR="009B57FF" w:rsidRDefault="009B57FF" w:rsidP="009B57FF">
      <w:r>
        <w:t>Terms and Conditions .</w:t>
      </w:r>
    </w:p>
    <w:p w:rsidR="009B57FF" w:rsidRDefault="009B57FF" w:rsidP="009B57FF"/>
    <w:p w:rsidR="009B57FF" w:rsidRDefault="009B57FF" w:rsidP="009B57FF">
      <w:r>
        <w:rPr>
          <w:rFonts w:ascii="Arial" w:hAnsi="Arial" w:cs="Arial"/>
        </w:rPr>
        <w:t>​</w:t>
      </w:r>
    </w:p>
    <w:p w:rsidR="009B57FF" w:rsidRDefault="009B57FF" w:rsidP="009B57FF"/>
    <w:p w:rsidR="009B57FF" w:rsidRDefault="009B57FF" w:rsidP="009B57FF">
      <w:r>
        <w:t xml:space="preserve">Conditions of Use: </w:t>
      </w:r>
    </w:p>
    <w:p w:rsidR="009B57FF" w:rsidRDefault="009B57FF" w:rsidP="009B57FF">
      <w:r>
        <w:t xml:space="preserve">Using of the QURANER FARIWALA website constitutes agreement to our terms of use. We encourage you to review the following information carefully. </w:t>
      </w:r>
    </w:p>
    <w:p w:rsidR="009B57FF" w:rsidRDefault="009B57FF" w:rsidP="009B57FF"/>
    <w:p w:rsidR="009B57FF" w:rsidRDefault="009B57FF" w:rsidP="009B57FF">
      <w:r>
        <w:t xml:space="preserve">Trademarks: </w:t>
      </w:r>
    </w:p>
    <w:p w:rsidR="009B57FF" w:rsidRDefault="009B57FF" w:rsidP="009B57FF">
      <w:r>
        <w:t xml:space="preserve">The QURANER FARIWALA and other marks indicated on our site are trademarks owned exclusively by the QURANER FARIWALA. The use of these trademarks and trade dress is prohibited if used in connection with the sale of any product or service that is not the QURANER FARIWALA’s, in any manner that seeks to disparages or discredit the QURANER FARIWALA or in any manner that may cause confusion among our customers. </w:t>
      </w:r>
    </w:p>
    <w:p w:rsidR="009B57FF" w:rsidRDefault="009B57FF" w:rsidP="009B57FF"/>
    <w:p w:rsidR="009B57FF" w:rsidRDefault="009B57FF" w:rsidP="009B57FF">
      <w:r>
        <w:t xml:space="preserve">Copyright: </w:t>
      </w:r>
    </w:p>
    <w:p w:rsidR="009B57FF" w:rsidRDefault="009B57FF" w:rsidP="009B57FF">
      <w:r>
        <w:t xml:space="preserve">All content on this website is the exclusive property of the QURANER FARIWALA. Said content includes the QURANER FARIWALA’s generated text, graphics, logos, icons, images, audio and video clips, digital downloads, and software. Our content is protected by Bangladesh and international copyright laws and we reserve all rights contained therein. In case of dispute or infringement, we will rigorously defend our rights to this material. </w:t>
      </w:r>
    </w:p>
    <w:p w:rsidR="009B57FF" w:rsidRDefault="009B57FF" w:rsidP="009B57FF"/>
    <w:p w:rsidR="009B57FF" w:rsidRDefault="009B57FF" w:rsidP="009B57FF">
      <w:r>
        <w:t xml:space="preserve">Protecting Your Account: </w:t>
      </w:r>
    </w:p>
    <w:p w:rsidR="009B57FF" w:rsidRDefault="009B57FF" w:rsidP="009B57FF">
      <w:r>
        <w:t xml:space="preserve">Some portions of this website permit username and passwords to be used. You are responsible for protecting your unique username and password and you agree to be responsible for all activities performed under your user account. </w:t>
      </w:r>
    </w:p>
    <w:p w:rsidR="009B57FF" w:rsidRDefault="009B57FF" w:rsidP="009B57FF"/>
    <w:p w:rsidR="009B57FF" w:rsidRDefault="009B57FF" w:rsidP="009B57FF">
      <w:r>
        <w:t xml:space="preserve">License And Site Access: </w:t>
      </w:r>
    </w:p>
    <w:p w:rsidR="009B57FF" w:rsidRDefault="009B57FF" w:rsidP="009B57FF">
      <w:r>
        <w:t xml:space="preserve">The QURANER FARIWALA grants you (the user) a limited license to access and make personal use of this website. This license does not include the right to download any material (other than routine page caching), modify any material, or any portion thereof, without the express written consent of the QURANER FARIWALA. This license excludes the download or collection of logos, product descriptions, pricing, text, graphics, audio and video clips, and/or copying account information. This website or any portion of this website may not be reproduced, duplicated, copied, sold, visited, or otherwise exploited for any commercial purpose without express written permission of the QURANER FARIWALA. You are prohibited from using meta tags or any other hidden text utilizing the QURANER FARIWALA’s name or trademarks without the express written consent of the QURANER FARIWALA. Any unauthorized use of this websites voids the limited license granted by the QURANER FARIWALA. </w:t>
      </w:r>
    </w:p>
    <w:p w:rsidR="009B57FF" w:rsidRDefault="009B57FF" w:rsidP="009B57FF"/>
    <w:p w:rsidR="009B57FF" w:rsidRDefault="009B57FF" w:rsidP="009B57FF">
      <w:r>
        <w:t xml:space="preserve">Content Submitted By Site Users: </w:t>
      </w:r>
    </w:p>
    <w:p w:rsidR="009B57FF" w:rsidRDefault="009B57FF" w:rsidP="009B57FF">
      <w:r>
        <w:t xml:space="preserve">If you do post content to this site or otherwise submit material (including, but not limited to, photographs and testimonials), you grant the QURANER FARIWALA and its affiliates a nonexclusive, royalty-free, perpetual, irrevocable right to use, reproduce, modify, adapt, publish, translate, create derivative works from, distribute, and display such content throughout the world in any media. By your submission you represent and warrant that you own or otherwise control all of the rights to the content that you post that the content is accurate that use of the content you supply does not violate this policy and will not cause injury to any person or entity and that you will indemnify the QURANER FARIWALA or its affiliates for all claims resulting from content you supply. The QURANER FARIWALA reserves the right to remove any content at our sole discretion. </w:t>
      </w:r>
    </w:p>
    <w:p w:rsidR="009B57FF" w:rsidRDefault="009B57FF" w:rsidP="009B57FF"/>
    <w:p w:rsidR="009B57FF" w:rsidRDefault="009B57FF" w:rsidP="009B57FF">
      <w:r>
        <w:t xml:space="preserve">Limitation of Liability: </w:t>
      </w:r>
    </w:p>
    <w:p w:rsidR="009B57FF" w:rsidRDefault="009B57FF" w:rsidP="009B57FF">
      <w:r>
        <w:t>This site is provided by the QURANER FARIWALA on an “as is” and “as available” basis. The QURANER FARIWALA makes no warranties, either expressed or implied, as to the operation of the site or the content contained therein. You expressly agree that your use of</w:t>
      </w:r>
      <w:r>
        <w:rPr>
          <w:rFonts w:ascii="Arial" w:hAnsi="Arial" w:cs="Arial"/>
        </w:rPr>
        <w:t> </w:t>
      </w:r>
      <w:r>
        <w:t>http://qfbd.org</w:t>
      </w:r>
      <w:r>
        <w:rPr>
          <w:rFonts w:ascii="Arial" w:hAnsi="Arial" w:cs="Arial"/>
        </w:rPr>
        <w:t> </w:t>
      </w:r>
      <w:r>
        <w:t xml:space="preserve">is at your own risk. </w:t>
      </w:r>
    </w:p>
    <w:p w:rsidR="009B57FF" w:rsidRDefault="009B57FF" w:rsidP="009B57FF"/>
    <w:p w:rsidR="009B57FF" w:rsidRDefault="009B57FF" w:rsidP="009B57FF">
      <w:r>
        <w:t xml:space="preserve">The QURANER FARIWALA cannot warrant that this site, our servers, or e-mail communications affiliated with the use of this website, are free from viruses. The QURANER FARIWALA will not be responsible for any damages of any kind resulting from use of this website, including but not limited to direct, indirect, incidental, punitive, and consequential damages. </w:t>
      </w:r>
    </w:p>
    <w:p w:rsidR="009B57FF" w:rsidRDefault="009B57FF" w:rsidP="009B57FF"/>
    <w:p w:rsidR="009B57FF" w:rsidRDefault="009B57FF" w:rsidP="009B57FF">
      <w:r>
        <w:t xml:space="preserve">Redemption of Free Product and Coupon Offers: </w:t>
      </w:r>
    </w:p>
    <w:p w:rsidR="009B57FF" w:rsidRDefault="009B57FF" w:rsidP="009B57FF">
      <w:r>
        <w:t xml:space="preserve">From time to time, the QURANER FARIWALA offers its clients special offers and discount codes to be used in conjunction with this website. These offers are frequently disseminated via this website and through e-mail to those who have registered for our e-mail database. They are sometimes posted on our Announced via other means of communication in conjunction with the promotion of the QURANER FARIWALA product and service collection including radio and TV broadcasts, internet forums and various online websites. </w:t>
      </w:r>
    </w:p>
    <w:p w:rsidR="009B57FF" w:rsidRDefault="009B57FF" w:rsidP="009B57FF"/>
    <w:p w:rsidR="009B57FF" w:rsidRDefault="009B57FF" w:rsidP="009B57FF">
      <w:r>
        <w:t xml:space="preserve">We encourage our clients to redeem these special offers, but we respectfully ask that you not exploit them. The QURANER FARIWALA, at our sole discretion, will determine if all purchasing criteria has been met to qualify for stated discount or free product. If you successfully circumvent the software safeguards of this website in order to receive several free products with your order, then we will (at our sole discretion) remove any extraneous free product from your order or cancel the order in its entirety. You will be informed of any order changes via the phone number or e-mail address listed with your order. Please, play fair. </w:t>
      </w:r>
    </w:p>
    <w:p w:rsidR="009B57FF" w:rsidRDefault="009B57FF" w:rsidP="009B57FF"/>
    <w:sectPr w:rsidR="009B57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20B0004020202020204"/>
    <w:charset w:val="00"/>
    <w:family w:val="roman"/>
    <w:pitch w:val="default"/>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7FF"/>
    <w:rsid w:val="007075EF"/>
    <w:rsid w:val="0073666B"/>
    <w:rsid w:val="009B57FF"/>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B3EC531-5453-3D4A-BDB7-B747A769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7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7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7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7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7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7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7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7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7FF"/>
    <w:rPr>
      <w:rFonts w:eastAsiaTheme="majorEastAsia" w:cstheme="majorBidi"/>
      <w:color w:val="272727" w:themeColor="text1" w:themeTint="D8"/>
    </w:rPr>
  </w:style>
  <w:style w:type="paragraph" w:styleId="Title">
    <w:name w:val="Title"/>
    <w:basedOn w:val="Normal"/>
    <w:next w:val="Normal"/>
    <w:link w:val="TitleChar"/>
    <w:uiPriority w:val="10"/>
    <w:qFormat/>
    <w:rsid w:val="009B5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7FF"/>
    <w:pPr>
      <w:spacing w:before="160"/>
      <w:jc w:val="center"/>
    </w:pPr>
    <w:rPr>
      <w:i/>
      <w:iCs/>
      <w:color w:val="404040" w:themeColor="text1" w:themeTint="BF"/>
    </w:rPr>
  </w:style>
  <w:style w:type="character" w:customStyle="1" w:styleId="QuoteChar">
    <w:name w:val="Quote Char"/>
    <w:basedOn w:val="DefaultParagraphFont"/>
    <w:link w:val="Quote"/>
    <w:uiPriority w:val="29"/>
    <w:rsid w:val="009B57FF"/>
    <w:rPr>
      <w:i/>
      <w:iCs/>
      <w:color w:val="404040" w:themeColor="text1" w:themeTint="BF"/>
    </w:rPr>
  </w:style>
  <w:style w:type="paragraph" w:styleId="ListParagraph">
    <w:name w:val="List Paragraph"/>
    <w:basedOn w:val="Normal"/>
    <w:uiPriority w:val="34"/>
    <w:qFormat/>
    <w:rsid w:val="009B57FF"/>
    <w:pPr>
      <w:ind w:left="720"/>
      <w:contextualSpacing/>
    </w:pPr>
  </w:style>
  <w:style w:type="character" w:styleId="IntenseEmphasis">
    <w:name w:val="Intense Emphasis"/>
    <w:basedOn w:val="DefaultParagraphFont"/>
    <w:uiPriority w:val="21"/>
    <w:qFormat/>
    <w:rsid w:val="009B57FF"/>
    <w:rPr>
      <w:i/>
      <w:iCs/>
      <w:color w:val="0F4761" w:themeColor="accent1" w:themeShade="BF"/>
    </w:rPr>
  </w:style>
  <w:style w:type="paragraph" w:styleId="IntenseQuote">
    <w:name w:val="Intense Quote"/>
    <w:basedOn w:val="Normal"/>
    <w:next w:val="Normal"/>
    <w:link w:val="IntenseQuoteChar"/>
    <w:uiPriority w:val="30"/>
    <w:qFormat/>
    <w:rsid w:val="009B5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7FF"/>
    <w:rPr>
      <w:i/>
      <w:iCs/>
      <w:color w:val="0F4761" w:themeColor="accent1" w:themeShade="BF"/>
    </w:rPr>
  </w:style>
  <w:style w:type="character" w:styleId="IntenseReference">
    <w:name w:val="Intense Reference"/>
    <w:basedOn w:val="DefaultParagraphFont"/>
    <w:uiPriority w:val="32"/>
    <w:qFormat/>
    <w:rsid w:val="009B57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765</Words>
  <Characters>4362</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AHMAD</dc:creator>
  <cp:keywords/>
  <dc:description/>
  <cp:lastModifiedBy>MJ AHMAD</cp:lastModifiedBy>
  <cp:revision>2</cp:revision>
  <dcterms:created xsi:type="dcterms:W3CDTF">2024-07-30T05:30:00Z</dcterms:created>
  <dcterms:modified xsi:type="dcterms:W3CDTF">2024-07-30T05:30:00Z</dcterms:modified>
</cp:coreProperties>
</file>