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054B1" w14:textId="77777777" w:rsidR="00E73D37" w:rsidRDefault="00E73D37" w:rsidP="00E73D37">
      <w:pPr>
        <w:pStyle w:val="Heading1"/>
        <w:jc w:val="left"/>
      </w:pPr>
      <w:r w:rsidRPr="00E73D37">
        <w:t>Martin Garza</w:t>
      </w:r>
      <w:r>
        <w:t xml:space="preserve"> </w:t>
      </w:r>
    </w:p>
    <w:p w14:paraId="6A683CE5" w14:textId="1AB2E8F9" w:rsidR="00E73D37" w:rsidRPr="00E73D37" w:rsidRDefault="00E73D37" w:rsidP="00E73D37">
      <w:pPr>
        <w:pStyle w:val="Heading1"/>
        <w:jc w:val="left"/>
      </w:pPr>
      <w:r w:rsidRPr="00E73D37">
        <w:t>CS-405</w:t>
      </w:r>
      <w:r>
        <w:t xml:space="preserve">- </w:t>
      </w:r>
      <w:r w:rsidRPr="00E73D37">
        <w:t>Project Two: Security Policy Presentation</w:t>
      </w:r>
    </w:p>
    <w:p w14:paraId="421CE3E7" w14:textId="272FC13F" w:rsidR="00E73D37" w:rsidRPr="00E73D37" w:rsidRDefault="00E73D37" w:rsidP="00E73D37">
      <w:pPr>
        <w:pStyle w:val="Heading1"/>
        <w:jc w:val="left"/>
      </w:pPr>
      <w:r w:rsidRPr="00E73D37">
        <w:t>4-16-25</w:t>
      </w:r>
      <w:r>
        <w:br/>
        <w:t xml:space="preserve">YouTube Link: </w:t>
      </w:r>
      <w:hyperlink r:id="rId10" w:history="1">
        <w:r w:rsidR="008D5AF0" w:rsidRPr="008D5AF0">
          <w:rPr>
            <w:rStyle w:val="Hyperlink"/>
          </w:rPr>
          <w:t>https://www.youtube.com/watch</w:t>
        </w:r>
        <w:r w:rsidR="008D5AF0" w:rsidRPr="008D5AF0">
          <w:rPr>
            <w:rStyle w:val="Hyperlink"/>
          </w:rPr>
          <w:t>?</w:t>
        </w:r>
        <w:r w:rsidR="008D5AF0" w:rsidRPr="008D5AF0">
          <w:rPr>
            <w:rStyle w:val="Hyperlink"/>
          </w:rPr>
          <w:t>v=7sqWuWnyt-w</w:t>
        </w:r>
      </w:hyperlink>
    </w:p>
    <w:p w14:paraId="505BE687" w14:textId="77777777" w:rsidR="00E73D37" w:rsidRPr="00E73D37" w:rsidRDefault="00E73D37" w:rsidP="00E73D37"/>
    <w:p w14:paraId="51E3719D" w14:textId="36C4CA7C" w:rsidR="00177915" w:rsidRPr="007D553D" w:rsidRDefault="00BA25B9" w:rsidP="007D553D">
      <w:pPr>
        <w:pStyle w:val="Heading1"/>
      </w:pPr>
      <w:r w:rsidRPr="007D553D">
        <w:t>CS 405 Project Two Script Templat</w:t>
      </w:r>
      <w:r w:rsidR="00E73D37">
        <w:t>e</w:t>
      </w:r>
    </w:p>
    <w:p w14:paraId="1D8A85EE" w14:textId="77777777"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14:paraId="6640B288" w14:textId="77777777" w:rsidR="007D553D" w:rsidRPr="007D553D" w:rsidRDefault="007D553D" w:rsidP="007D553D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w14:paraId="5B0DF8A6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455"/>
      </w:tblGrid>
      <w:tr w:rsidR="00177915" w:rsidRPr="007D553D" w14:paraId="35AE1259" w14:textId="77777777" w:rsidTr="007D553D">
        <w:trPr>
          <w:trHeight w:val="1373"/>
          <w:tblHeader/>
        </w:trPr>
        <w:tc>
          <w:tcPr>
            <w:tcW w:w="2115" w:type="dxa"/>
            <w:vAlign w:val="center"/>
          </w:tcPr>
          <w:p w14:paraId="4208F21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6C3B300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1C716D72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202B4C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45B59698" w14:textId="77777777" w:rsidR="002D3ABC" w:rsidRDefault="002D3ABC" w:rsidP="007D553D">
            <w:pPr>
              <w:suppressAutoHyphens/>
            </w:pPr>
            <w:r w:rsidRPr="00E4490F">
              <w:t>Hello, my name is Martin Garza, and today I’ll be presenting the Green Pace Secure Development Policy.</w:t>
            </w:r>
          </w:p>
          <w:p w14:paraId="6CDE04F7" w14:textId="2DC04F79" w:rsidR="00177915" w:rsidRPr="007D553D" w:rsidRDefault="002D3ABC" w:rsidP="007D553D">
            <w:pPr>
              <w:suppressAutoHyphens/>
            </w:pPr>
            <w:r w:rsidRPr="00E4490F">
              <w:br/>
              <w:t xml:space="preserve">In this presentation, </w:t>
            </w:r>
            <w:proofErr w:type="gramStart"/>
            <w:r w:rsidRPr="00E4490F">
              <w:t>I’ll walk</w:t>
            </w:r>
            <w:proofErr w:type="gramEnd"/>
            <w:r w:rsidRPr="00E4490F">
              <w:t xml:space="preserve"> you through our updated security standards, how we address vulnerabilities, how we use automation, and how we ensure compliance with defense-in-depth best practices as our team continues to grow.</w:t>
            </w:r>
          </w:p>
        </w:tc>
      </w:tr>
      <w:tr w:rsidR="00177915" w:rsidRPr="007D553D" w14:paraId="389ED8C6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46806FA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6DFE738E" w14:textId="77777777" w:rsidR="002D3ABC" w:rsidRDefault="002D3ABC" w:rsidP="007D553D">
            <w:pPr>
              <w:suppressAutoHyphens/>
            </w:pPr>
            <w:r w:rsidRPr="00E4490F">
              <w:t>The Green Pace Security Policy was created to make sure all development practices follow secure coding principles.</w:t>
            </w:r>
          </w:p>
          <w:p w14:paraId="10489F09" w14:textId="77777777" w:rsidR="002D3ABC" w:rsidRDefault="002D3ABC" w:rsidP="007D553D">
            <w:pPr>
              <w:suppressAutoHyphens/>
            </w:pPr>
            <w:r w:rsidRPr="00E4490F">
              <w:br/>
              <w:t>As our team grows, we needed a standardized approach to stay aligned with best practices.</w:t>
            </w:r>
          </w:p>
          <w:p w14:paraId="0BFDC95D" w14:textId="77777777" w:rsidR="002D3ABC" w:rsidRDefault="002D3ABC" w:rsidP="007D553D">
            <w:pPr>
              <w:suppressAutoHyphens/>
            </w:pPr>
            <w:r w:rsidRPr="00E4490F">
              <w:br/>
              <w:t>This policy helps us identify and mitigate vulnerabilities early, keeping our efforts consistent and secure.</w:t>
            </w:r>
          </w:p>
          <w:p w14:paraId="484921B4" w14:textId="4D09CCAC" w:rsidR="00177915" w:rsidRPr="007D553D" w:rsidRDefault="002D3ABC" w:rsidP="007D553D">
            <w:pPr>
              <w:suppressAutoHyphens/>
            </w:pPr>
            <w:r w:rsidRPr="00E4490F">
              <w:br/>
              <w:t>In terms of defense-in-depth, we focus on layering security measures at every stage of development — from coding to deployment.</w:t>
            </w:r>
            <w:r w:rsidRPr="00E4490F">
              <w:br/>
              <w:t>This reduces the chances of a successful breach, making sure vulnerabilities are caught before they can be exploited.</w:t>
            </w:r>
          </w:p>
        </w:tc>
      </w:tr>
      <w:tr w:rsidR="00177915" w:rsidRPr="007D553D" w14:paraId="60921BDE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0EEEA5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517ACBF3" w14:textId="77777777" w:rsidR="002D3ABC" w:rsidRDefault="002D3ABC" w:rsidP="007D553D">
            <w:pPr>
              <w:suppressAutoHyphens/>
            </w:pPr>
            <w:r w:rsidRPr="00E4490F">
              <w:t>Now, let's look at the Threat Matrix and Automation Overview.</w:t>
            </w:r>
            <w:r w:rsidRPr="00E4490F">
              <w:br/>
              <w:t>We’ve categorized our vulnerabilities into four areas.</w:t>
            </w:r>
          </w:p>
          <w:p w14:paraId="661A5C3E" w14:textId="77777777" w:rsidR="002D3ABC" w:rsidRDefault="002D3ABC" w:rsidP="007D553D">
            <w:pPr>
              <w:suppressAutoHyphens/>
            </w:pPr>
            <w:r w:rsidRPr="00E4490F">
              <w:br/>
              <w:t>In the Likely category, we find major risks like SQL Injection, Unsafe String Functions, and Improper Input Validation — the vulnerabilities attackers exploit most often.</w:t>
            </w:r>
          </w:p>
          <w:p w14:paraId="146DBDA4" w14:textId="77777777" w:rsidR="002D3ABC" w:rsidRDefault="002D3ABC" w:rsidP="007D553D">
            <w:pPr>
              <w:suppressAutoHyphens/>
            </w:pPr>
            <w:r w:rsidRPr="00E4490F">
              <w:br/>
              <w:t>In the Priority category, we include Hardcoded Values, Deprecated Functions, and Poor Exception Handling — serious issues, but slightly less common.</w:t>
            </w:r>
          </w:p>
          <w:p w14:paraId="05E18EFD" w14:textId="39372AB2" w:rsidR="002D3ABC" w:rsidRDefault="002D3ABC" w:rsidP="007D553D">
            <w:pPr>
              <w:suppressAutoHyphens/>
            </w:pPr>
            <w:r w:rsidRPr="00E4490F">
              <w:br/>
              <w:t>For Low Priority, we have things like Lack of Explicit Data Types and Poor Use of Assertions — still important, but less likely to lead to a breach.</w:t>
            </w:r>
          </w:p>
          <w:p w14:paraId="146B3D04" w14:textId="77777777" w:rsidR="002D3ABC" w:rsidRDefault="002D3ABC" w:rsidP="007D553D">
            <w:pPr>
              <w:suppressAutoHyphens/>
            </w:pPr>
            <w:r w:rsidRPr="00E4490F">
              <w:lastRenderedPageBreak/>
              <w:br/>
              <w:t>Finally, in the Unlikely category, we see Secure File Handling Issues and Memory Management Mistakes, which are rare when best practices are followed.</w:t>
            </w:r>
            <w:r w:rsidRPr="00E4490F">
              <w:br/>
              <w:t xml:space="preserve">To detect these vulnerabilities early, we use automation tools like </w:t>
            </w:r>
            <w:proofErr w:type="spellStart"/>
            <w:r w:rsidRPr="00E4490F">
              <w:t>Cppcheck</w:t>
            </w:r>
            <w:proofErr w:type="spellEnd"/>
            <w:r w:rsidRPr="00E4490F">
              <w:t xml:space="preserve"> and Visual Studio Static Analysis.</w:t>
            </w:r>
          </w:p>
          <w:p w14:paraId="28A1C1BC" w14:textId="51110149" w:rsidR="00177915" w:rsidRPr="007D553D" w:rsidRDefault="002D3ABC" w:rsidP="007D553D">
            <w:pPr>
              <w:suppressAutoHyphens/>
            </w:pPr>
            <w:r w:rsidRPr="00E4490F">
              <w:br/>
              <w:t xml:space="preserve">By integrating these into our </w:t>
            </w:r>
            <w:proofErr w:type="spellStart"/>
            <w:r w:rsidRPr="00E4490F">
              <w:t>DevSecOps</w:t>
            </w:r>
            <w:proofErr w:type="spellEnd"/>
            <w:r w:rsidRPr="00E4490F">
              <w:t xml:space="preserve"> pipeline — especially during coding and verification phases — we strengthen our defense-in-depth approach and ensure higher security compliance.</w:t>
            </w:r>
          </w:p>
        </w:tc>
      </w:tr>
      <w:tr w:rsidR="00177915" w:rsidRPr="007D553D" w14:paraId="3E69DF9E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6043F3E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4</w:t>
            </w:r>
          </w:p>
        </w:tc>
        <w:tc>
          <w:tcPr>
            <w:tcW w:w="7455" w:type="dxa"/>
          </w:tcPr>
          <w:p w14:paraId="799FC9EA" w14:textId="77777777" w:rsidR="002D3ABC" w:rsidRDefault="002D3ABC" w:rsidP="007D553D">
            <w:pPr>
              <w:suppressAutoHyphens/>
            </w:pPr>
            <w:r w:rsidRPr="00E4490F">
              <w:t>This slide shows how each security principle ties to specific coding standards.</w:t>
            </w:r>
          </w:p>
          <w:p w14:paraId="0708541D" w14:textId="77777777" w:rsidR="002D3ABC" w:rsidRDefault="002D3ABC" w:rsidP="007D553D">
            <w:pPr>
              <w:suppressAutoHyphens/>
            </w:pPr>
            <w:r w:rsidRPr="00E4490F">
              <w:br/>
              <w:t>For example, 'Validate Input Data' connects to input validation standards.</w:t>
            </w:r>
            <w:r w:rsidRPr="00E4490F">
              <w:br/>
              <w:t>'Heed Compiler Warnings' is supported by using assertions.</w:t>
            </w:r>
          </w:p>
          <w:p w14:paraId="552D72FB" w14:textId="0211FC4A" w:rsidR="002D3ABC" w:rsidRDefault="002D3ABC" w:rsidP="007D553D">
            <w:pPr>
              <w:suppressAutoHyphens/>
            </w:pPr>
            <w:r w:rsidRPr="00E4490F">
              <w:br/>
              <w:t>Secure design is addressed through prepared statements to prevent SQL injection.</w:t>
            </w:r>
          </w:p>
          <w:p w14:paraId="51D56A8E" w14:textId="77777777" w:rsidR="002D3ABC" w:rsidRDefault="002D3ABC" w:rsidP="007D553D">
            <w:pPr>
              <w:suppressAutoHyphens/>
            </w:pPr>
            <w:r w:rsidRPr="00E4490F">
              <w:br/>
              <w:t>Keeping things simple is backed by using explicit data types.</w:t>
            </w:r>
          </w:p>
          <w:p w14:paraId="39EEA8E2" w14:textId="6333B5E1" w:rsidR="00177915" w:rsidRDefault="002D3ABC" w:rsidP="007D553D">
            <w:pPr>
              <w:suppressAutoHyphens/>
            </w:pPr>
            <w:r w:rsidRPr="00E4490F">
              <w:br/>
              <w:t>Principles like 'Default Deny' and 'Least Privilege' align with avoiding hardcoded values and handling exceptions properly.</w:t>
            </w:r>
          </w:p>
          <w:p w14:paraId="6E590DC4" w14:textId="77777777" w:rsidR="002D3ABC" w:rsidRDefault="002D3ABC" w:rsidP="007D553D">
            <w:pPr>
              <w:suppressAutoHyphens/>
            </w:pPr>
          </w:p>
          <w:p w14:paraId="6CBA0416" w14:textId="77777777" w:rsidR="002D3ABC" w:rsidRDefault="002D3ABC" w:rsidP="007D553D">
            <w:pPr>
              <w:suppressAutoHyphens/>
            </w:pPr>
            <w:r w:rsidRPr="00E4490F">
              <w:t>Defense-in-depth is reinforced by secure file handling and memory management standards.</w:t>
            </w:r>
          </w:p>
          <w:p w14:paraId="29F1DAF6" w14:textId="0365A00F" w:rsidR="002D3ABC" w:rsidRPr="007D553D" w:rsidRDefault="002D3ABC" w:rsidP="007D553D">
            <w:pPr>
              <w:suppressAutoHyphens/>
            </w:pPr>
            <w:r w:rsidRPr="00E4490F">
              <w:br/>
              <w:t>This ensures that our principles aren’t just guidelines — they’re enforced through how we code every day.</w:t>
            </w:r>
          </w:p>
        </w:tc>
      </w:tr>
      <w:tr w:rsidR="00177915" w:rsidRPr="007D553D" w14:paraId="58F717C1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EB4787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32C9A220" w14:textId="77777777" w:rsidR="002D3ABC" w:rsidRDefault="002D3ABC" w:rsidP="002D3ABC">
            <w:r w:rsidRPr="00E4490F">
              <w:t>Here, we show the 10 coding standards from our policy, ordered by threat severity and potential impact.</w:t>
            </w:r>
          </w:p>
          <w:p w14:paraId="6E862016" w14:textId="79E2B514" w:rsidR="002D3ABC" w:rsidRDefault="002D3ABC" w:rsidP="002D3ABC">
            <w:r w:rsidRPr="00E4490F">
              <w:br/>
              <w:t>Prepared statements and validating input are ranked highest because they defend against the most critical vulnerabilities like SQL injection.</w:t>
            </w:r>
            <w:r>
              <w:t xml:space="preserve"> </w:t>
            </w:r>
            <w:r w:rsidRPr="00E4490F">
              <w:t>Safe string functions and memory management come next, preventing common but dangerous issues like buffer overflows.</w:t>
            </w:r>
            <w:r>
              <w:t xml:space="preserve"> </w:t>
            </w:r>
            <w:r w:rsidRPr="00E4490F">
              <w:t>Using modern functions and secure file handling methods keeps our systems updated and safe.</w:t>
            </w:r>
            <w:r>
              <w:t xml:space="preserve"> </w:t>
            </w:r>
            <w:r w:rsidRPr="00E4490F">
              <w:t>Explicit data types and avoiding hardcoded values improve security and maintainability.</w:t>
            </w:r>
          </w:p>
          <w:p w14:paraId="299E66B0" w14:textId="102820FC" w:rsidR="002D3ABC" w:rsidRPr="00E4490F" w:rsidRDefault="002D3ABC" w:rsidP="002D3ABC">
            <w:r w:rsidRPr="00E4490F">
              <w:br/>
              <w:t xml:space="preserve">Finally, assertion </w:t>
            </w:r>
            <w:proofErr w:type="gramStart"/>
            <w:r w:rsidRPr="00E4490F">
              <w:t>use</w:t>
            </w:r>
            <w:proofErr w:type="gramEnd"/>
            <w:r w:rsidRPr="00E4490F">
              <w:t xml:space="preserve"> and proper exception handling round out the list — still important, but slightly lower risk.</w:t>
            </w:r>
            <w:r w:rsidRPr="00E4490F">
              <w:br/>
              <w:t>By addressing the most critical threats first, we create a stronger, more secure foundation.</w:t>
            </w:r>
          </w:p>
          <w:p w14:paraId="6C7ED67B" w14:textId="219699FE" w:rsidR="00177915" w:rsidRPr="007D553D" w:rsidRDefault="00177915" w:rsidP="007D553D">
            <w:pPr>
              <w:suppressAutoHyphens/>
            </w:pPr>
          </w:p>
        </w:tc>
      </w:tr>
      <w:tr w:rsidR="00177915" w:rsidRPr="007D553D" w14:paraId="1D6184BF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1A5736A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6</w:t>
            </w:r>
          </w:p>
        </w:tc>
        <w:tc>
          <w:tcPr>
            <w:tcW w:w="7455" w:type="dxa"/>
          </w:tcPr>
          <w:p w14:paraId="77402498" w14:textId="77777777" w:rsidR="002D3ABC" w:rsidRDefault="002D3ABC" w:rsidP="007D553D">
            <w:pPr>
              <w:suppressAutoHyphens/>
            </w:pPr>
            <w:r w:rsidRPr="00E4490F">
              <w:t>Encryption is a critical part of our policy at Green Pace.</w:t>
            </w:r>
            <w:r w:rsidRPr="00E4490F">
              <w:br/>
            </w:r>
            <w:r w:rsidRPr="00E4490F">
              <w:rPr>
                <w:b/>
                <w:bCs/>
              </w:rPr>
              <w:t>Encryption at rest</w:t>
            </w:r>
            <w:r w:rsidRPr="00E4490F">
              <w:t xml:space="preserve"> protects data stored on devices like hard drives and backup servers, even if those devices are stolen.</w:t>
            </w:r>
          </w:p>
          <w:p w14:paraId="1EDB8CE1" w14:textId="77777777" w:rsidR="002D3ABC" w:rsidRDefault="002D3ABC" w:rsidP="007D553D">
            <w:pPr>
              <w:suppressAutoHyphens/>
            </w:pPr>
            <w:r w:rsidRPr="00E4490F">
              <w:br/>
            </w:r>
            <w:r w:rsidRPr="00E4490F">
              <w:rPr>
                <w:b/>
                <w:bCs/>
              </w:rPr>
              <w:t>Encryption in flight</w:t>
            </w:r>
            <w:r w:rsidRPr="00E4490F">
              <w:t xml:space="preserve"> protects data as it moves across networks, using secure protocols like TLS.</w:t>
            </w:r>
          </w:p>
          <w:p w14:paraId="26FAB357" w14:textId="77777777" w:rsidR="002D3ABC" w:rsidRDefault="002D3ABC" w:rsidP="007D553D">
            <w:pPr>
              <w:suppressAutoHyphens/>
            </w:pPr>
            <w:r w:rsidRPr="00E4490F">
              <w:br/>
            </w:r>
            <w:r w:rsidRPr="00E4490F">
              <w:rPr>
                <w:b/>
                <w:bCs/>
              </w:rPr>
              <w:t>Encryption in use</w:t>
            </w:r>
            <w:r w:rsidRPr="00E4490F">
              <w:t xml:space="preserve"> protects sensitive data that's actively being processed in memory — an often overlooked but important layer.</w:t>
            </w:r>
          </w:p>
          <w:p w14:paraId="1ED99CCF" w14:textId="67B85DFD" w:rsidR="00177915" w:rsidRPr="007D553D" w:rsidRDefault="002D3ABC" w:rsidP="007D553D">
            <w:pPr>
              <w:suppressAutoHyphens/>
            </w:pPr>
            <w:r w:rsidRPr="00E4490F">
              <w:br/>
              <w:t>By encrypting data at every stage — rest, flight, and use — we ensure full lifecycle protection.</w:t>
            </w:r>
          </w:p>
        </w:tc>
      </w:tr>
      <w:tr w:rsidR="00177915" w:rsidRPr="007D553D" w14:paraId="19E871C4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12E5B2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</w:tcPr>
          <w:p w14:paraId="6F9A8343" w14:textId="77777777" w:rsidR="002D3ABC" w:rsidRDefault="002D3ABC" w:rsidP="007D553D">
            <w:pPr>
              <w:suppressAutoHyphens/>
            </w:pPr>
            <w:r w:rsidRPr="00E4490F">
              <w:t>The Triple-A framework — Authentication, Authorization, and Accounting — is essential for secure operations.</w:t>
            </w:r>
          </w:p>
          <w:p w14:paraId="4A9A4A8F" w14:textId="77777777" w:rsidR="002D3ABC" w:rsidRDefault="002D3ABC" w:rsidP="007D553D">
            <w:pPr>
              <w:suppressAutoHyphens/>
            </w:pPr>
            <w:r w:rsidRPr="00E4490F">
              <w:br/>
            </w:r>
            <w:r w:rsidRPr="00E4490F">
              <w:rPr>
                <w:b/>
                <w:bCs/>
              </w:rPr>
              <w:t>Authentication</w:t>
            </w:r>
            <w:r w:rsidRPr="00E4490F">
              <w:t xml:space="preserve"> verifies that users are who they claim to be, using strong credentials and multi-factor authentication.</w:t>
            </w:r>
          </w:p>
          <w:p w14:paraId="3DEF2791" w14:textId="77777777" w:rsidR="002D3ABC" w:rsidRDefault="002D3ABC" w:rsidP="007D553D">
            <w:pPr>
              <w:suppressAutoHyphens/>
            </w:pPr>
            <w:r w:rsidRPr="00E4490F">
              <w:br/>
            </w:r>
            <w:r w:rsidRPr="00E4490F">
              <w:rPr>
                <w:b/>
                <w:bCs/>
              </w:rPr>
              <w:t>Authorization</w:t>
            </w:r>
            <w:r w:rsidRPr="00E4490F">
              <w:t xml:space="preserve"> makes sure users only access what they need, reinforcing least privilege principles.</w:t>
            </w:r>
          </w:p>
          <w:p w14:paraId="5FA0FA7F" w14:textId="77777777" w:rsidR="002D3ABC" w:rsidRDefault="002D3ABC" w:rsidP="007D553D">
            <w:pPr>
              <w:suppressAutoHyphens/>
            </w:pPr>
            <w:r w:rsidRPr="00E4490F">
              <w:br/>
            </w:r>
            <w:r w:rsidRPr="00E4490F">
              <w:rPr>
                <w:b/>
                <w:bCs/>
              </w:rPr>
              <w:t>Accounting</w:t>
            </w:r>
            <w:r w:rsidRPr="00E4490F">
              <w:t xml:space="preserve"> tracks all user actions — logins, file access, database changes — for compliance, auditing, and investigation.</w:t>
            </w:r>
          </w:p>
          <w:p w14:paraId="2A6C5AE9" w14:textId="1ACDAE35" w:rsidR="00177915" w:rsidRPr="007D553D" w:rsidRDefault="002D3ABC" w:rsidP="007D553D">
            <w:pPr>
              <w:suppressAutoHyphens/>
            </w:pPr>
            <w:r w:rsidRPr="00E4490F">
              <w:br/>
              <w:t>Together, these build a complete model for detecting, preventing, and responding to unauthorized activities.</w:t>
            </w:r>
          </w:p>
        </w:tc>
      </w:tr>
      <w:tr w:rsidR="00177915" w:rsidRPr="007D553D" w14:paraId="1CB4AF4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05612CD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8</w:t>
            </w:r>
          </w:p>
        </w:tc>
        <w:tc>
          <w:tcPr>
            <w:tcW w:w="7455" w:type="dxa"/>
          </w:tcPr>
          <w:p w14:paraId="467DFA97" w14:textId="77777777" w:rsidR="002D3ABC" w:rsidRDefault="002D3ABC" w:rsidP="007D553D">
            <w:pPr>
              <w:suppressAutoHyphens/>
            </w:pPr>
            <w:r w:rsidRPr="00E4490F">
              <w:t>For unit testing, we built 16 tests based on secure coding practices.</w:t>
            </w:r>
            <w:r w:rsidRPr="00E4490F">
              <w:br/>
              <w:t>Positive tests confirmed that behaviors like collection initialization, adding entries, resizing, and clearing collections worked correctly.</w:t>
            </w:r>
          </w:p>
          <w:p w14:paraId="1DCA0182" w14:textId="77777777" w:rsidR="002D3ABC" w:rsidRDefault="002D3ABC" w:rsidP="007D553D">
            <w:pPr>
              <w:suppressAutoHyphens/>
            </w:pPr>
            <w:r w:rsidRPr="00E4490F">
              <w:br/>
              <w:t xml:space="preserve">Negative tests included checking that exceptions are thrown for invalid access, and we even had an </w:t>
            </w:r>
            <w:proofErr w:type="spellStart"/>
            <w:r w:rsidRPr="00E4490F">
              <w:t>AlwaysFail</w:t>
            </w:r>
            <w:proofErr w:type="spellEnd"/>
            <w:r w:rsidRPr="00E4490F">
              <w:t xml:space="preserve"> test to make sure failures were detected.</w:t>
            </w:r>
          </w:p>
          <w:p w14:paraId="7C03111E" w14:textId="6A035B14" w:rsidR="00177915" w:rsidRPr="007D553D" w:rsidRDefault="002D3ABC" w:rsidP="007D553D">
            <w:pPr>
              <w:suppressAutoHyphens/>
            </w:pPr>
            <w:r w:rsidRPr="00E4490F">
              <w:br/>
              <w:t>Out of 16 tests, 15 passed successfully — showing that our code meets expectations and that vulnerabilities are caught early.</w:t>
            </w:r>
          </w:p>
        </w:tc>
      </w:tr>
      <w:tr w:rsidR="00177915" w:rsidRPr="007D553D" w14:paraId="16627A85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AB3EDC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3DABAB8D" w14:textId="77777777" w:rsidR="002D3ABC" w:rsidRDefault="002D3ABC" w:rsidP="007D553D">
            <w:pPr>
              <w:suppressAutoHyphens/>
            </w:pPr>
            <w:r w:rsidRPr="00E4490F">
              <w:t xml:space="preserve">Automation is built into every stage of our </w:t>
            </w:r>
            <w:proofErr w:type="spellStart"/>
            <w:r w:rsidRPr="00E4490F">
              <w:t>DevSecOps</w:t>
            </w:r>
            <w:proofErr w:type="spellEnd"/>
            <w:r w:rsidRPr="00E4490F">
              <w:t xml:space="preserve"> pipeline.</w:t>
            </w:r>
          </w:p>
          <w:p w14:paraId="43B51E91" w14:textId="4E32BE10" w:rsidR="00177915" w:rsidRPr="007D553D" w:rsidRDefault="002D3ABC" w:rsidP="007D553D">
            <w:pPr>
              <w:suppressAutoHyphens/>
            </w:pPr>
            <w:r w:rsidRPr="00E4490F">
              <w:br/>
              <w:t>In Assess and Plan, we model threats and train teams on security.</w:t>
            </w:r>
            <w:r>
              <w:t xml:space="preserve"> </w:t>
            </w:r>
            <w:r w:rsidRPr="00E4490F">
              <w:t>In Design, we build security into development through practices like OWASP guidelines.</w:t>
            </w:r>
            <w:r>
              <w:t xml:space="preserve"> </w:t>
            </w:r>
            <w:r w:rsidRPr="00E4490F">
              <w:t xml:space="preserve">During Build, we automate static code analysis tools like </w:t>
            </w:r>
            <w:proofErr w:type="spellStart"/>
            <w:r w:rsidRPr="00E4490F">
              <w:t>Cppcheck</w:t>
            </w:r>
            <w:proofErr w:type="spellEnd"/>
            <w:r w:rsidRPr="00E4490F">
              <w:t xml:space="preserve"> during the compile phase.</w:t>
            </w:r>
            <w:r>
              <w:t xml:space="preserve"> </w:t>
            </w:r>
            <w:r w:rsidRPr="00E4490F">
              <w:t>In Verify and Test, we run vulnerability scans and security tests.</w:t>
            </w:r>
            <w:r>
              <w:t xml:space="preserve"> </w:t>
            </w:r>
            <w:r w:rsidRPr="00E4490F">
              <w:t>Transition includes penetration testing and secure deployment practices.</w:t>
            </w:r>
            <w:r>
              <w:t xml:space="preserve"> </w:t>
            </w:r>
            <w:r w:rsidRPr="00E4490F">
              <w:t xml:space="preserve">In </w:t>
            </w:r>
            <w:r w:rsidRPr="00E4490F">
              <w:lastRenderedPageBreak/>
              <w:t>Production, we Monitor and Detect using logs and SIEM systems, setting up automated intrusion alerts.</w:t>
            </w:r>
            <w:r>
              <w:t xml:space="preserve"> </w:t>
            </w:r>
            <w:r w:rsidRPr="00E4490F">
              <w:t>Respond automation blocks threats immediately and restores systems if breaches happen.</w:t>
            </w:r>
            <w:r>
              <w:t xml:space="preserve"> </w:t>
            </w:r>
            <w:r w:rsidRPr="00E4490F">
              <w:t>Finally, Maintain and Stabilize ensures systems are returned to a secure baseline to prevent recurring issues.</w:t>
            </w:r>
          </w:p>
        </w:tc>
      </w:tr>
      <w:tr w:rsidR="002D3ABC" w:rsidRPr="007D553D" w14:paraId="609CC02D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B02EBA0" w14:textId="77777777" w:rsidR="002D3ABC" w:rsidRPr="007D553D" w:rsidRDefault="002D3ABC" w:rsidP="002D3ABC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10</w:t>
            </w:r>
          </w:p>
        </w:tc>
        <w:tc>
          <w:tcPr>
            <w:tcW w:w="7455" w:type="dxa"/>
          </w:tcPr>
          <w:p w14:paraId="4F6C2738" w14:textId="77777777" w:rsidR="002D3ABC" w:rsidRDefault="002D3ABC" w:rsidP="002D3ABC">
            <w:pPr>
              <w:suppressAutoHyphens/>
            </w:pPr>
            <w:r w:rsidRPr="00E4490F">
              <w:t xml:space="preserve">Automation is built into every stage of our </w:t>
            </w:r>
            <w:proofErr w:type="spellStart"/>
            <w:r w:rsidRPr="00E4490F">
              <w:t>DevSecOps</w:t>
            </w:r>
            <w:proofErr w:type="spellEnd"/>
            <w:r w:rsidRPr="00E4490F">
              <w:t xml:space="preserve"> pipeline.</w:t>
            </w:r>
          </w:p>
          <w:p w14:paraId="1A163284" w14:textId="03297819" w:rsidR="002D3ABC" w:rsidRPr="007D553D" w:rsidRDefault="002D3ABC" w:rsidP="002D3ABC">
            <w:pPr>
              <w:suppressAutoHyphens/>
            </w:pPr>
            <w:r w:rsidRPr="00E4490F">
              <w:br/>
              <w:t>In Assess and Plan, we model threats and train teams on security.</w:t>
            </w:r>
            <w:r>
              <w:t xml:space="preserve"> </w:t>
            </w:r>
            <w:r w:rsidRPr="00E4490F">
              <w:t>In Design, we build security into development through practices like OWASP guidelines.</w:t>
            </w:r>
            <w:r>
              <w:t xml:space="preserve"> </w:t>
            </w:r>
            <w:r w:rsidRPr="00E4490F">
              <w:t xml:space="preserve">During Build, we automate static code analysis tools like </w:t>
            </w:r>
            <w:proofErr w:type="spellStart"/>
            <w:r w:rsidRPr="00E4490F">
              <w:t>Cppcheck</w:t>
            </w:r>
            <w:proofErr w:type="spellEnd"/>
            <w:r w:rsidRPr="00E4490F">
              <w:t xml:space="preserve"> during the compile phase.</w:t>
            </w:r>
            <w:r>
              <w:t xml:space="preserve"> </w:t>
            </w:r>
            <w:r w:rsidRPr="00E4490F">
              <w:t>In Verify and Test, we run vulnerability scans and security tests.</w:t>
            </w:r>
            <w:r>
              <w:t xml:space="preserve"> </w:t>
            </w:r>
            <w:r w:rsidRPr="00E4490F">
              <w:t>Transition includes penetration testing and secure deployment practices.</w:t>
            </w:r>
            <w:r>
              <w:t xml:space="preserve"> </w:t>
            </w:r>
            <w:r w:rsidRPr="00E4490F">
              <w:t>In Production, we Monitor and Detect using logs and SIEM systems, setting up automated intrusion alerts.</w:t>
            </w:r>
            <w:r>
              <w:t xml:space="preserve"> </w:t>
            </w:r>
            <w:r w:rsidRPr="00E4490F">
              <w:t>Respond automation blocks threats immediately and restores systems if breaches happen.</w:t>
            </w:r>
            <w:r>
              <w:t xml:space="preserve"> </w:t>
            </w:r>
            <w:r w:rsidRPr="00E4490F">
              <w:t>Finally, Maintain and Stabilize ensures systems are returned to a secure baseline to prevent recurring issues.</w:t>
            </w:r>
          </w:p>
        </w:tc>
      </w:tr>
      <w:tr w:rsidR="002D3ABC" w:rsidRPr="007D553D" w14:paraId="35903F49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8857076" w14:textId="77777777" w:rsidR="002D3ABC" w:rsidRPr="007D553D" w:rsidRDefault="002D3ABC" w:rsidP="002D3ABC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</w:tcPr>
          <w:p w14:paraId="120C154A" w14:textId="77777777" w:rsidR="002D3ABC" w:rsidRDefault="002D3ABC" w:rsidP="002D3ABC">
            <w:r w:rsidRPr="00E4490F">
              <w:t>If Green Pace waits to act, we risk major security breaches.</w:t>
            </w:r>
            <w:r w:rsidRPr="00E4490F">
              <w:br/>
              <w:t>Legacy code remains vulnerable, input validation remains inconsistent, and security testing happens too late.</w:t>
            </w:r>
          </w:p>
          <w:p w14:paraId="1E9110D9" w14:textId="014D6AEF" w:rsidR="002D3ABC" w:rsidRPr="00E4490F" w:rsidRDefault="002D3ABC" w:rsidP="002D3ABC">
            <w:r w:rsidRPr="00E4490F">
              <w:br/>
              <w:t>By adopting secure coding standards now, automating scans, and enforcing code reviews early, we build stronger systems, enhance user trust, and avoid higher breach costs down the road.</w:t>
            </w:r>
          </w:p>
          <w:p w14:paraId="32385135" w14:textId="7BE5162F" w:rsidR="002D3ABC" w:rsidRPr="007D553D" w:rsidRDefault="002D3ABC" w:rsidP="002D3ABC">
            <w:pPr>
              <w:suppressAutoHyphens/>
            </w:pPr>
          </w:p>
        </w:tc>
      </w:tr>
      <w:tr w:rsidR="002D3ABC" w:rsidRPr="007D553D" w14:paraId="2637279C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9D8B5F9" w14:textId="77777777" w:rsidR="002D3ABC" w:rsidRPr="007D553D" w:rsidRDefault="002D3ABC" w:rsidP="002D3ABC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</w:tcPr>
          <w:p w14:paraId="5E508DC1" w14:textId="77777777" w:rsidR="002D3ABC" w:rsidRDefault="002D3ABC" w:rsidP="002D3ABC">
            <w:pPr>
              <w:suppressAutoHyphens/>
            </w:pPr>
            <w:r w:rsidRPr="00E4490F">
              <w:t>Despite strong policies, Green Pace still has critical gaps.</w:t>
            </w:r>
            <w:r w:rsidRPr="00E4490F">
              <w:br/>
              <w:t>Code reviews aren’t mandatory for every pull request.</w:t>
            </w:r>
            <w:r>
              <w:t xml:space="preserve"> </w:t>
            </w:r>
            <w:r w:rsidRPr="00E4490F">
              <w:t>We don’t yet formally protect data in use.</w:t>
            </w:r>
            <w:r>
              <w:t xml:space="preserve"> </w:t>
            </w:r>
            <w:r w:rsidRPr="00E4490F">
              <w:t>And many developers haven’t practiced breach response simulations.</w:t>
            </w:r>
          </w:p>
          <w:p w14:paraId="09CA053A" w14:textId="77E9C5A7" w:rsidR="002D3ABC" w:rsidRPr="007D553D" w:rsidRDefault="002D3ABC" w:rsidP="002D3ABC">
            <w:pPr>
              <w:suppressAutoHyphens/>
            </w:pPr>
            <w:r w:rsidRPr="00E4490F">
              <w:br/>
              <w:t>We recommend integrating static analysis tools into every CI/CD pipeline, adding encryption for sensitive data in memory, and running regular security drills to close these gaps.</w:t>
            </w:r>
          </w:p>
        </w:tc>
      </w:tr>
      <w:tr w:rsidR="002D3ABC" w:rsidRPr="007D553D" w14:paraId="040861A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2CF76596" w14:textId="77777777" w:rsidR="002D3ABC" w:rsidRPr="007D553D" w:rsidRDefault="002D3ABC" w:rsidP="002D3ABC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</w:tcPr>
          <w:p w14:paraId="218D7FB6" w14:textId="77777777" w:rsidR="002D3ABC" w:rsidRDefault="002D3ABC" w:rsidP="002D3ABC">
            <w:pPr>
              <w:suppressAutoHyphens/>
            </w:pPr>
            <w:r w:rsidRPr="00E4490F">
              <w:t>Looking ahead, Green Pace should adopt standards like the OWASP Top 10 to address common vulnerabilities.</w:t>
            </w:r>
          </w:p>
          <w:p w14:paraId="42764A3C" w14:textId="77777777" w:rsidR="002D3ABC" w:rsidRDefault="002D3ABC" w:rsidP="002D3ABC">
            <w:pPr>
              <w:suppressAutoHyphens/>
            </w:pPr>
            <w:r w:rsidRPr="00E4490F">
              <w:br/>
              <w:t>Implementing Zero Trust Architecture will help remove implicit trust inside the system.</w:t>
            </w:r>
            <w:r>
              <w:t xml:space="preserve"> </w:t>
            </w:r>
            <w:r w:rsidRPr="00E4490F">
              <w:t>We should move toward continuous security testing rather than relying on periodic reviews.</w:t>
            </w:r>
            <w:r>
              <w:t xml:space="preserve"> </w:t>
            </w:r>
            <w:r w:rsidRPr="00E4490F">
              <w:t>Mandatory static and dynamic analysis tools before every release will raise our code quality dramatically.</w:t>
            </w:r>
          </w:p>
          <w:p w14:paraId="2A010422" w14:textId="173E0C9B" w:rsidR="002D3ABC" w:rsidRPr="007D553D" w:rsidRDefault="002D3ABC" w:rsidP="002D3ABC">
            <w:pPr>
              <w:suppressAutoHyphens/>
            </w:pPr>
            <w:r w:rsidRPr="00E4490F">
              <w:br/>
              <w:t>And regular audits will ensure we stay ahead of evolving threats — just like companies who avoided major breaches by adapting early.</w:t>
            </w:r>
          </w:p>
        </w:tc>
      </w:tr>
      <w:tr w:rsidR="002D3ABC" w:rsidRPr="007D553D" w14:paraId="3761663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095DF5C" w14:textId="77777777" w:rsidR="002D3ABC" w:rsidRPr="007D553D" w:rsidRDefault="002D3ABC" w:rsidP="002D3ABC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14</w:t>
            </w:r>
          </w:p>
        </w:tc>
        <w:tc>
          <w:tcPr>
            <w:tcW w:w="7455" w:type="dxa"/>
          </w:tcPr>
          <w:p w14:paraId="23A97481" w14:textId="77777777" w:rsidR="002D3ABC" w:rsidRDefault="002D3ABC" w:rsidP="002D3ABC">
            <w:r w:rsidRPr="00E4490F">
              <w:t xml:space="preserve">Here are the references I used to prepare this presentation, including OWASP, NIST guidelines on Zero Trust, </w:t>
            </w:r>
            <w:proofErr w:type="spellStart"/>
            <w:r w:rsidRPr="00E4490F">
              <w:t>Peerlyst’s</w:t>
            </w:r>
            <w:proofErr w:type="spellEnd"/>
            <w:r w:rsidRPr="00E4490F">
              <w:t xml:space="preserve"> Defense-in-Depth diagram, and </w:t>
            </w:r>
            <w:proofErr w:type="spellStart"/>
            <w:r w:rsidRPr="00E4490F">
              <w:t>SonarSource</w:t>
            </w:r>
            <w:proofErr w:type="spellEnd"/>
            <w:r w:rsidRPr="00E4490F">
              <w:t xml:space="preserve"> documentation for static code analysis.</w:t>
            </w:r>
          </w:p>
          <w:p w14:paraId="4D4D0C20" w14:textId="77777777" w:rsidR="002D3ABC" w:rsidRPr="00E4490F" w:rsidRDefault="002D3ABC" w:rsidP="002D3ABC"/>
          <w:p w14:paraId="20A6BB05" w14:textId="39C32540" w:rsidR="002D3ABC" w:rsidRPr="007D553D" w:rsidRDefault="002D3ABC" w:rsidP="002D3ABC">
            <w:r w:rsidRPr="00E4490F">
              <w:t>Thank you for your time and attention.</w:t>
            </w:r>
          </w:p>
        </w:tc>
      </w:tr>
    </w:tbl>
    <w:p w14:paraId="2E9A2232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74F9F" w14:textId="77777777" w:rsidR="001D3C23" w:rsidRDefault="001D3C23" w:rsidP="007D553D">
      <w:pPr>
        <w:spacing w:after="0" w:line="240" w:lineRule="auto"/>
      </w:pPr>
      <w:r>
        <w:separator/>
      </w:r>
    </w:p>
  </w:endnote>
  <w:endnote w:type="continuationSeparator" w:id="0">
    <w:p w14:paraId="1D57D100" w14:textId="77777777" w:rsidR="001D3C23" w:rsidRDefault="001D3C23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2FA0E" w14:textId="77777777" w:rsidR="001D3C23" w:rsidRDefault="001D3C23" w:rsidP="007D553D">
      <w:pPr>
        <w:spacing w:after="0" w:line="240" w:lineRule="auto"/>
      </w:pPr>
      <w:r>
        <w:separator/>
      </w:r>
    </w:p>
  </w:footnote>
  <w:footnote w:type="continuationSeparator" w:id="0">
    <w:p w14:paraId="0F1A2639" w14:textId="77777777" w:rsidR="001D3C23" w:rsidRDefault="001D3C23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C6DC4" w14:textId="160ED5CB" w:rsidR="007D553D" w:rsidRDefault="003463DD" w:rsidP="007D553D">
    <w:pPr>
      <w:pStyle w:val="Header"/>
      <w:suppressAutoHyphens/>
      <w:spacing w:after="200"/>
      <w:jc w:val="center"/>
    </w:pPr>
    <w:r w:rsidRPr="00085B81">
      <w:rPr>
        <w:noProof/>
      </w:rPr>
      <w:drawing>
        <wp:inline distT="0" distB="0" distL="0" distR="0" wp14:anchorId="522C8B89" wp14:editId="11F1E8D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15"/>
    <w:rsid w:val="00177915"/>
    <w:rsid w:val="001D3C23"/>
    <w:rsid w:val="002D3ABC"/>
    <w:rsid w:val="0032543C"/>
    <w:rsid w:val="003463DD"/>
    <w:rsid w:val="006224BE"/>
    <w:rsid w:val="006B6606"/>
    <w:rsid w:val="007D553D"/>
    <w:rsid w:val="008D5AF0"/>
    <w:rsid w:val="00AD46AB"/>
    <w:rsid w:val="00B54309"/>
    <w:rsid w:val="00BA25B9"/>
    <w:rsid w:val="00C612DD"/>
    <w:rsid w:val="00E73D37"/>
    <w:rsid w:val="00EC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FB253"/>
  <w15:docId w15:val="{47EA495F-09DC-41DF-B051-218173DE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rsid w:val="007D553D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unhideWhenUsed/>
    <w:rsid w:val="007D55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A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7sqWuWnyt-w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Props1.xml><?xml version="1.0" encoding="utf-8"?>
<ds:datastoreItem xmlns:ds="http://schemas.openxmlformats.org/officeDocument/2006/customXml" ds:itemID="{248FA902-3E86-40A4-A23F-F59576B39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Candice Wade</dc:creator>
  <cp:lastModifiedBy>Garza, Martin</cp:lastModifiedBy>
  <cp:revision>4</cp:revision>
  <dcterms:created xsi:type="dcterms:W3CDTF">2025-04-26T19:34:00Z</dcterms:created>
  <dcterms:modified xsi:type="dcterms:W3CDTF">2025-04-26T19:44:00Z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