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E2E90" w14:textId="366E8BA8" w:rsidR="00460ECF" w:rsidRDefault="00187434" w:rsidP="00187434">
      <w:pPr>
        <w:rPr>
          <w:rFonts w:cstheme="minorHAnsi"/>
          <w:sz w:val="24"/>
        </w:rPr>
      </w:pPr>
      <w:r w:rsidRPr="00F178A6">
        <w:rPr>
          <w:rFonts w:cstheme="minorHAnsi"/>
          <w:sz w:val="24"/>
        </w:rPr>
        <w:t>Marcus J. Anderson</w:t>
      </w:r>
    </w:p>
    <w:p w14:paraId="49F07AC8" w14:textId="77777777" w:rsidR="008B746E" w:rsidRPr="00F178A6" w:rsidRDefault="008B746E" w:rsidP="00187434">
      <w:pPr>
        <w:rPr>
          <w:rFonts w:cstheme="minorHAnsi"/>
          <w:sz w:val="24"/>
        </w:rPr>
      </w:pPr>
    </w:p>
    <w:p w14:paraId="172777A0" w14:textId="7404026F" w:rsidR="00187434" w:rsidRPr="008B746E" w:rsidRDefault="00F178A6" w:rsidP="00187434">
      <w:pPr>
        <w:rPr>
          <w:rFonts w:cstheme="minorHAnsi"/>
          <w:b/>
          <w:bCs/>
          <w:sz w:val="24"/>
        </w:rPr>
      </w:pPr>
      <w:r w:rsidRPr="008B746E">
        <w:rPr>
          <w:rFonts w:cstheme="minorHAnsi"/>
          <w:b/>
          <w:bCs/>
          <w:sz w:val="24"/>
        </w:rPr>
        <w:t>Step 2</w:t>
      </w:r>
      <w:r w:rsidR="008B746E" w:rsidRPr="008B746E">
        <w:rPr>
          <w:rFonts w:cstheme="minorHAnsi"/>
          <w:b/>
          <w:bCs/>
          <w:sz w:val="24"/>
        </w:rPr>
        <w:t xml:space="preserve"> - </w:t>
      </w:r>
      <w:r w:rsidR="008B746E" w:rsidRPr="008B746E">
        <w:rPr>
          <w:rFonts w:cstheme="minorHAnsi"/>
          <w:b/>
          <w:bCs/>
          <w:i/>
          <w:sz w:val="24"/>
        </w:rPr>
        <w:t>Explore the data by an</w:t>
      </w:r>
      <w:r w:rsidR="008B746E">
        <w:rPr>
          <w:rFonts w:cstheme="minorHAnsi"/>
          <w:b/>
          <w:bCs/>
          <w:i/>
          <w:sz w:val="24"/>
        </w:rPr>
        <w:t>swering the following questions:</w:t>
      </w:r>
    </w:p>
    <w:p w14:paraId="66179E02" w14:textId="4E41CA7B" w:rsidR="002D2A91" w:rsidRPr="002D2A91" w:rsidRDefault="002D2A91" w:rsidP="00470935">
      <w:pPr>
        <w:spacing w:after="0"/>
        <w:rPr>
          <w:b/>
          <w:bCs/>
        </w:rPr>
      </w:pPr>
      <w:r w:rsidRPr="002D2A91">
        <w:rPr>
          <w:b/>
          <w:bCs/>
        </w:rPr>
        <w:t xml:space="preserve">Dataset: </w:t>
      </w:r>
      <w:r w:rsidR="003A1033">
        <w:rPr>
          <w:bCs/>
        </w:rPr>
        <w:t>deaths-in-custody</w:t>
      </w:r>
    </w:p>
    <w:p w14:paraId="33159C87" w14:textId="1407F925" w:rsidR="002D2A91" w:rsidRPr="002D2A91" w:rsidRDefault="002D2A91" w:rsidP="00470935">
      <w:pPr>
        <w:spacing w:after="0"/>
        <w:rPr>
          <w:b/>
          <w:bCs/>
        </w:rPr>
      </w:pPr>
      <w:r w:rsidRPr="002D2A91">
        <w:rPr>
          <w:b/>
          <w:bCs/>
        </w:rPr>
        <w:t xml:space="preserve">Number of Observations: </w:t>
      </w:r>
      <w:r>
        <w:rPr>
          <w:bCs/>
        </w:rPr>
        <w:t>8,373</w:t>
      </w:r>
    </w:p>
    <w:p w14:paraId="5F22ACCD" w14:textId="26BC7362" w:rsidR="002D2A91" w:rsidRPr="002D2A91" w:rsidRDefault="002D2A91" w:rsidP="00470935">
      <w:pPr>
        <w:spacing w:after="0"/>
        <w:rPr>
          <w:b/>
          <w:bCs/>
        </w:rPr>
      </w:pPr>
      <w:r w:rsidRPr="002D2A91">
        <w:rPr>
          <w:b/>
          <w:bCs/>
        </w:rPr>
        <w:t xml:space="preserve">Number of Variables: </w:t>
      </w:r>
      <w:r>
        <w:rPr>
          <w:bCs/>
        </w:rPr>
        <w:t>17</w:t>
      </w:r>
    </w:p>
    <w:p w14:paraId="504C126F" w14:textId="6852565F" w:rsidR="002D2A91" w:rsidRPr="003A1033" w:rsidRDefault="002D2A91" w:rsidP="00470935">
      <w:pPr>
        <w:spacing w:after="0"/>
        <w:rPr>
          <w:bCs/>
        </w:rPr>
      </w:pPr>
      <w:r w:rsidRPr="002D2A91">
        <w:rPr>
          <w:b/>
          <w:bCs/>
        </w:rPr>
        <w:t xml:space="preserve">Regulated Domain in Law: </w:t>
      </w:r>
      <w:r w:rsidR="00FF3482" w:rsidRPr="00FF3482">
        <w:rPr>
          <w:bCs/>
        </w:rPr>
        <w:t>None</w:t>
      </w:r>
    </w:p>
    <w:p w14:paraId="60C8FAAB" w14:textId="4604979F" w:rsidR="00F178A6" w:rsidRDefault="002D2A91" w:rsidP="00470935">
      <w:pPr>
        <w:spacing w:after="0"/>
        <w:rPr>
          <w:b/>
          <w:bCs/>
        </w:rPr>
      </w:pPr>
      <w:r w:rsidRPr="002D2A91">
        <w:rPr>
          <w:b/>
          <w:bCs/>
        </w:rPr>
        <w:t>Number</w:t>
      </w:r>
      <w:r>
        <w:rPr>
          <w:b/>
          <w:bCs/>
        </w:rPr>
        <w:t xml:space="preserve"> of Protected Class Variables: </w:t>
      </w:r>
      <w:r w:rsidR="003B38F1" w:rsidRPr="003B38F1">
        <w:rPr>
          <w:bCs/>
        </w:rPr>
        <w:t>3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16"/>
        <w:gridCol w:w="3117"/>
        <w:gridCol w:w="3752"/>
      </w:tblGrid>
      <w:tr w:rsidR="003B38F1" w14:paraId="6A53142D" w14:textId="77777777" w:rsidTr="003B38F1">
        <w:tc>
          <w:tcPr>
            <w:tcW w:w="3116" w:type="dxa"/>
          </w:tcPr>
          <w:p w14:paraId="48F20413" w14:textId="77777777" w:rsidR="003B38F1" w:rsidRDefault="003B38F1" w:rsidP="002D2A91">
            <w:pPr>
              <w:rPr>
                <w:bCs/>
              </w:rPr>
            </w:pPr>
          </w:p>
        </w:tc>
        <w:tc>
          <w:tcPr>
            <w:tcW w:w="3117" w:type="dxa"/>
          </w:tcPr>
          <w:p w14:paraId="0793228D" w14:textId="49266AE2" w:rsidR="003B38F1" w:rsidRPr="003B38F1" w:rsidRDefault="003B38F1" w:rsidP="002D2A91">
            <w:pPr>
              <w:rPr>
                <w:b/>
                <w:bCs/>
              </w:rPr>
            </w:pPr>
            <w:r w:rsidRPr="003B38F1">
              <w:rPr>
                <w:b/>
                <w:bCs/>
              </w:rPr>
              <w:t>Protected Class</w:t>
            </w:r>
          </w:p>
        </w:tc>
        <w:tc>
          <w:tcPr>
            <w:tcW w:w="3752" w:type="dxa"/>
          </w:tcPr>
          <w:p w14:paraId="32A11FF0" w14:textId="2A5E2EBF" w:rsidR="003B38F1" w:rsidRPr="003B38F1" w:rsidRDefault="003B38F1" w:rsidP="002D2A91">
            <w:pPr>
              <w:rPr>
                <w:b/>
                <w:bCs/>
              </w:rPr>
            </w:pPr>
            <w:r w:rsidRPr="003B38F1">
              <w:rPr>
                <w:b/>
                <w:bCs/>
              </w:rPr>
              <w:t>Law</w:t>
            </w:r>
          </w:p>
        </w:tc>
      </w:tr>
      <w:tr w:rsidR="003B38F1" w14:paraId="14D82827" w14:textId="77777777" w:rsidTr="003B38F1">
        <w:tc>
          <w:tcPr>
            <w:tcW w:w="3116" w:type="dxa"/>
          </w:tcPr>
          <w:p w14:paraId="1039E1F6" w14:textId="30C40966" w:rsidR="003B38F1" w:rsidRPr="00D13E63" w:rsidRDefault="003B38F1" w:rsidP="002D2A91">
            <w:pPr>
              <w:rPr>
                <w:b/>
                <w:bCs/>
              </w:rPr>
            </w:pPr>
            <w:r w:rsidRPr="00D13E63">
              <w:rPr>
                <w:b/>
                <w:bCs/>
              </w:rPr>
              <w:t>race</w:t>
            </w:r>
          </w:p>
        </w:tc>
        <w:tc>
          <w:tcPr>
            <w:tcW w:w="3117" w:type="dxa"/>
          </w:tcPr>
          <w:p w14:paraId="179E4527" w14:textId="58FD5645" w:rsidR="003B38F1" w:rsidRDefault="003B38F1" w:rsidP="002D2A91">
            <w:pPr>
              <w:rPr>
                <w:bCs/>
              </w:rPr>
            </w:pPr>
            <w:r>
              <w:rPr>
                <w:bCs/>
              </w:rPr>
              <w:t>Race</w:t>
            </w:r>
          </w:p>
        </w:tc>
        <w:tc>
          <w:tcPr>
            <w:tcW w:w="3752" w:type="dxa"/>
          </w:tcPr>
          <w:p w14:paraId="2DCFB825" w14:textId="4AE9CEED" w:rsidR="003B38F1" w:rsidRDefault="003B38F1" w:rsidP="002D2A91">
            <w:pPr>
              <w:rPr>
                <w:bCs/>
              </w:rPr>
            </w:pPr>
            <w:r w:rsidRPr="003B38F1">
              <w:rPr>
                <w:bCs/>
              </w:rPr>
              <w:t>Civil Rights Act of 1964, 1991</w:t>
            </w:r>
          </w:p>
        </w:tc>
      </w:tr>
      <w:tr w:rsidR="003B38F1" w14:paraId="300C32FD" w14:textId="77777777" w:rsidTr="003B38F1">
        <w:tc>
          <w:tcPr>
            <w:tcW w:w="3116" w:type="dxa"/>
          </w:tcPr>
          <w:p w14:paraId="12D4BC3A" w14:textId="6FD37082" w:rsidR="003B38F1" w:rsidRPr="00D13E63" w:rsidRDefault="003B38F1" w:rsidP="002D2A91">
            <w:pPr>
              <w:rPr>
                <w:b/>
                <w:bCs/>
              </w:rPr>
            </w:pPr>
            <w:r w:rsidRPr="00D13E63">
              <w:rPr>
                <w:b/>
                <w:bCs/>
              </w:rPr>
              <w:t>age</w:t>
            </w:r>
          </w:p>
        </w:tc>
        <w:tc>
          <w:tcPr>
            <w:tcW w:w="3117" w:type="dxa"/>
          </w:tcPr>
          <w:p w14:paraId="0645B8A4" w14:textId="0D5FB9A8" w:rsidR="003B38F1" w:rsidRDefault="003B38F1" w:rsidP="002D2A91">
            <w:pPr>
              <w:rPr>
                <w:bCs/>
              </w:rPr>
            </w:pPr>
            <w:r>
              <w:rPr>
                <w:bCs/>
              </w:rPr>
              <w:t>Age</w:t>
            </w:r>
          </w:p>
        </w:tc>
        <w:tc>
          <w:tcPr>
            <w:tcW w:w="3752" w:type="dxa"/>
          </w:tcPr>
          <w:p w14:paraId="3BC92E91" w14:textId="0F72A0BA" w:rsidR="003B38F1" w:rsidRDefault="003B38F1" w:rsidP="002D2A91">
            <w:pPr>
              <w:rPr>
                <w:bCs/>
              </w:rPr>
            </w:pPr>
            <w:r w:rsidRPr="003B38F1">
              <w:rPr>
                <w:bCs/>
              </w:rPr>
              <w:t>Age Discrimination in Employment Act of 1967</w:t>
            </w:r>
          </w:p>
        </w:tc>
      </w:tr>
      <w:tr w:rsidR="003B38F1" w14:paraId="36060696" w14:textId="77777777" w:rsidTr="003B38F1">
        <w:tc>
          <w:tcPr>
            <w:tcW w:w="3116" w:type="dxa"/>
          </w:tcPr>
          <w:p w14:paraId="63D48344" w14:textId="056D7F6C" w:rsidR="003B38F1" w:rsidRPr="00D13E63" w:rsidRDefault="003B38F1" w:rsidP="003B38F1">
            <w:pPr>
              <w:rPr>
                <w:b/>
                <w:bCs/>
              </w:rPr>
            </w:pPr>
            <w:r w:rsidRPr="00D13E63">
              <w:rPr>
                <w:b/>
                <w:bCs/>
              </w:rPr>
              <w:t>gender</w:t>
            </w:r>
          </w:p>
        </w:tc>
        <w:tc>
          <w:tcPr>
            <w:tcW w:w="3117" w:type="dxa"/>
          </w:tcPr>
          <w:p w14:paraId="6ABCB9D1" w14:textId="54BE081B" w:rsidR="003B38F1" w:rsidRDefault="003B38F1" w:rsidP="003B38F1">
            <w:pPr>
              <w:rPr>
                <w:bCs/>
              </w:rPr>
            </w:pPr>
            <w:r>
              <w:rPr>
                <w:bCs/>
              </w:rPr>
              <w:t>Sex</w:t>
            </w:r>
          </w:p>
        </w:tc>
        <w:tc>
          <w:tcPr>
            <w:tcW w:w="3752" w:type="dxa"/>
          </w:tcPr>
          <w:p w14:paraId="65317944" w14:textId="1949E4A7" w:rsidR="003B38F1" w:rsidRDefault="003B38F1" w:rsidP="003B38F1">
            <w:pPr>
              <w:rPr>
                <w:bCs/>
              </w:rPr>
            </w:pPr>
            <w:r w:rsidRPr="003B38F1">
              <w:rPr>
                <w:bCs/>
              </w:rPr>
              <w:t>Equal Pay Act of 1963; Civil Rights Act of 1964, 1991)</w:t>
            </w:r>
          </w:p>
        </w:tc>
      </w:tr>
    </w:tbl>
    <w:p w14:paraId="23B1DD5E" w14:textId="72FF661A" w:rsidR="003B38F1" w:rsidRDefault="003B38F1" w:rsidP="002D2A91">
      <w:pPr>
        <w:rPr>
          <w:bCs/>
        </w:rPr>
      </w:pPr>
    </w:p>
    <w:p w14:paraId="4AFCF705" w14:textId="32A80CE9" w:rsidR="00470935" w:rsidRPr="008B746E" w:rsidRDefault="00470935" w:rsidP="002D2A91">
      <w:pPr>
        <w:rPr>
          <w:b/>
          <w:bCs/>
          <w:sz w:val="24"/>
        </w:rPr>
      </w:pPr>
      <w:r w:rsidRPr="008B746E">
        <w:rPr>
          <w:b/>
          <w:bCs/>
          <w:sz w:val="24"/>
        </w:rPr>
        <w:t>Step 3</w:t>
      </w:r>
      <w:r w:rsidR="008B746E" w:rsidRPr="008B746E">
        <w:rPr>
          <w:b/>
          <w:bCs/>
          <w:sz w:val="24"/>
        </w:rPr>
        <w:t xml:space="preserve"> </w:t>
      </w:r>
      <w:r w:rsidR="008B746E" w:rsidRPr="008B746E">
        <w:rPr>
          <w:b/>
          <w:i/>
          <w:sz w:val="24"/>
        </w:rPr>
        <w:t>-</w:t>
      </w:r>
      <w:r w:rsidR="008B746E" w:rsidRPr="008B746E">
        <w:rPr>
          <w:i/>
          <w:sz w:val="24"/>
        </w:rPr>
        <w:t xml:space="preserve"> </w:t>
      </w:r>
      <w:r w:rsidR="008B746E" w:rsidRPr="008B746E">
        <w:rPr>
          <w:b/>
          <w:i/>
          <w:sz w:val="24"/>
        </w:rPr>
        <w:t>Determine the relationships between dependent and independent variables</w:t>
      </w:r>
      <w:r w:rsidR="008B746E">
        <w:rPr>
          <w:b/>
          <w:i/>
          <w:sz w:val="24"/>
        </w:rPr>
        <w:t>:</w:t>
      </w: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3060"/>
        <w:gridCol w:w="3870"/>
        <w:gridCol w:w="4140"/>
      </w:tblGrid>
      <w:tr w:rsidR="00CA0368" w14:paraId="19A400B2" w14:textId="098DF827" w:rsidTr="008B746E">
        <w:tc>
          <w:tcPr>
            <w:tcW w:w="3060" w:type="dxa"/>
          </w:tcPr>
          <w:p w14:paraId="77E174CE" w14:textId="1EEDAEB9" w:rsidR="00CA0368" w:rsidRPr="003F68AF" w:rsidRDefault="00CA0368" w:rsidP="003F68AF">
            <w:pPr>
              <w:rPr>
                <w:b/>
                <w:bCs/>
              </w:rPr>
            </w:pPr>
            <w:r w:rsidRPr="003F68AF">
              <w:rPr>
                <w:b/>
                <w:bCs/>
              </w:rPr>
              <w:t xml:space="preserve">Independent Variable - </w:t>
            </w:r>
            <w:r>
              <w:rPr>
                <w:b/>
                <w:bCs/>
              </w:rPr>
              <w:t>Race</w:t>
            </w:r>
          </w:p>
        </w:tc>
        <w:tc>
          <w:tcPr>
            <w:tcW w:w="3870" w:type="dxa"/>
          </w:tcPr>
          <w:p w14:paraId="557BE21B" w14:textId="5AFD9CB4" w:rsidR="00CA0368" w:rsidRPr="003F68AF" w:rsidRDefault="00CA0368" w:rsidP="003F68AF">
            <w:pPr>
              <w:rPr>
                <w:b/>
                <w:bCs/>
              </w:rPr>
            </w:pPr>
            <w:r w:rsidRPr="003F68AF">
              <w:rPr>
                <w:b/>
                <w:bCs/>
              </w:rPr>
              <w:t xml:space="preserve">Dependent Variable </w:t>
            </w:r>
            <w:r>
              <w:rPr>
                <w:b/>
                <w:bCs/>
              </w:rPr>
              <w:t>– Manner of Death</w:t>
            </w:r>
          </w:p>
        </w:tc>
        <w:tc>
          <w:tcPr>
            <w:tcW w:w="4140" w:type="dxa"/>
          </w:tcPr>
          <w:p w14:paraId="26759BDA" w14:textId="76A31F54" w:rsidR="00CA0368" w:rsidRPr="003F68AF" w:rsidRDefault="0014656C" w:rsidP="0014656C">
            <w:pPr>
              <w:rPr>
                <w:b/>
                <w:bCs/>
              </w:rPr>
            </w:pPr>
            <w:r w:rsidRPr="003F68AF">
              <w:rPr>
                <w:b/>
                <w:bCs/>
              </w:rPr>
              <w:t xml:space="preserve">Dependent Variable </w:t>
            </w:r>
            <w:r>
              <w:rPr>
                <w:b/>
                <w:bCs/>
              </w:rPr>
              <w:t>– Custody Status</w:t>
            </w:r>
          </w:p>
        </w:tc>
      </w:tr>
      <w:tr w:rsidR="00CA0368" w:rsidRPr="00CA0368" w14:paraId="51EB86DE" w14:textId="08E8D011" w:rsidTr="008B746E">
        <w:trPr>
          <w:trHeight w:val="300"/>
        </w:trPr>
        <w:tc>
          <w:tcPr>
            <w:tcW w:w="3060" w:type="dxa"/>
            <w:noWrap/>
            <w:hideMark/>
          </w:tcPr>
          <w:p w14:paraId="32787349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American Indian</w:t>
            </w:r>
          </w:p>
        </w:tc>
        <w:tc>
          <w:tcPr>
            <w:tcW w:w="3870" w:type="dxa"/>
          </w:tcPr>
          <w:p w14:paraId="35C3DFB6" w14:textId="77777777" w:rsidR="0059100A" w:rsidRPr="0059100A" w:rsidRDefault="0059100A" w:rsidP="0059100A">
            <w:pPr>
              <w:rPr>
                <w:rFonts w:ascii="Calibri" w:eastAsia="Times New Roman" w:hAnsi="Calibri" w:cs="Calibri"/>
                <w:color w:val="000000"/>
              </w:rPr>
            </w:pPr>
            <w:r w:rsidRPr="0059100A">
              <w:rPr>
                <w:rFonts w:ascii="Calibri" w:eastAsia="Times New Roman" w:hAnsi="Calibri" w:cs="Calibri"/>
                <w:color w:val="000000"/>
              </w:rPr>
              <w:t>Accidental: 6</w:t>
            </w:r>
          </w:p>
          <w:p w14:paraId="366A2AE6" w14:textId="77777777" w:rsidR="0059100A" w:rsidRPr="0059100A" w:rsidRDefault="0059100A" w:rsidP="0059100A">
            <w:pPr>
              <w:rPr>
                <w:rFonts w:ascii="Calibri" w:eastAsia="Times New Roman" w:hAnsi="Calibri" w:cs="Calibri"/>
                <w:color w:val="000000"/>
              </w:rPr>
            </w:pPr>
            <w:r w:rsidRPr="0059100A">
              <w:rPr>
                <w:rFonts w:ascii="Calibri" w:eastAsia="Times New Roman" w:hAnsi="Calibri" w:cs="Calibri"/>
                <w:color w:val="000000"/>
              </w:rPr>
              <w:t>Homicide: 9</w:t>
            </w:r>
          </w:p>
          <w:p w14:paraId="21FC94F8" w14:textId="77777777" w:rsidR="0059100A" w:rsidRPr="0059100A" w:rsidRDefault="0059100A" w:rsidP="0059100A">
            <w:pPr>
              <w:rPr>
                <w:rFonts w:ascii="Calibri" w:eastAsia="Times New Roman" w:hAnsi="Calibri" w:cs="Calibri"/>
                <w:color w:val="000000"/>
              </w:rPr>
            </w:pPr>
            <w:r w:rsidRPr="0059100A">
              <w:rPr>
                <w:rFonts w:ascii="Calibri" w:eastAsia="Times New Roman" w:hAnsi="Calibri" w:cs="Calibri"/>
                <w:color w:val="000000"/>
              </w:rPr>
              <w:t>Natural: 50</w:t>
            </w:r>
          </w:p>
          <w:p w14:paraId="71EBB8A5" w14:textId="77777777" w:rsidR="0059100A" w:rsidRPr="0059100A" w:rsidRDefault="0059100A" w:rsidP="0059100A">
            <w:pPr>
              <w:rPr>
                <w:rFonts w:ascii="Calibri" w:eastAsia="Times New Roman" w:hAnsi="Calibri" w:cs="Calibri"/>
                <w:color w:val="000000"/>
              </w:rPr>
            </w:pPr>
            <w:r w:rsidRPr="0059100A">
              <w:rPr>
                <w:rFonts w:ascii="Calibri" w:eastAsia="Times New Roman" w:hAnsi="Calibri" w:cs="Calibri"/>
                <w:color w:val="000000"/>
              </w:rPr>
              <w:t>Other: 3</w:t>
            </w:r>
          </w:p>
          <w:p w14:paraId="2DAEFC7B" w14:textId="7B1787E0" w:rsidR="00CA0368" w:rsidRPr="00CA0368" w:rsidRDefault="0059100A" w:rsidP="0059100A">
            <w:pPr>
              <w:rPr>
                <w:rFonts w:ascii="Calibri" w:eastAsia="Times New Roman" w:hAnsi="Calibri" w:cs="Calibri"/>
                <w:color w:val="000000"/>
              </w:rPr>
            </w:pPr>
            <w:r w:rsidRPr="0059100A">
              <w:rPr>
                <w:rFonts w:ascii="Calibri" w:eastAsia="Times New Roman" w:hAnsi="Calibri" w:cs="Calibri"/>
                <w:color w:val="000000"/>
              </w:rPr>
              <w:t>Suicide: 12</w:t>
            </w:r>
          </w:p>
        </w:tc>
        <w:tc>
          <w:tcPr>
            <w:tcW w:w="4140" w:type="dxa"/>
          </w:tcPr>
          <w:p w14:paraId="4841F9DE" w14:textId="77777777" w:rsidR="0082219B" w:rsidRDefault="0082219B" w:rsidP="0082219B">
            <w:r>
              <w:t>Booked - Awaiting Trial: 6</w:t>
            </w:r>
          </w:p>
          <w:p w14:paraId="261B8ED8" w14:textId="77777777" w:rsidR="0082219B" w:rsidRDefault="0082219B" w:rsidP="0082219B">
            <w:r>
              <w:t>Booked - No Charges Filed: 2</w:t>
            </w:r>
          </w:p>
          <w:p w14:paraId="0A43CA7D" w14:textId="5FDBE6AF" w:rsidR="0082219B" w:rsidRDefault="00EB32C9" w:rsidP="0082219B">
            <w:r>
              <w:t>Other</w:t>
            </w:r>
            <w:r w:rsidR="0082219B">
              <w:t>: 10</w:t>
            </w:r>
          </w:p>
          <w:p w14:paraId="6682D5CB" w14:textId="65BBE4F7" w:rsidR="00CA0368" w:rsidRDefault="0082219B" w:rsidP="0082219B">
            <w:r>
              <w:t>Sentenced: 62</w:t>
            </w:r>
          </w:p>
        </w:tc>
      </w:tr>
      <w:tr w:rsidR="00CA0368" w:rsidRPr="00CA0368" w14:paraId="033CB16B" w14:textId="4450C0BC" w:rsidTr="008B746E">
        <w:trPr>
          <w:trHeight w:val="300"/>
        </w:trPr>
        <w:tc>
          <w:tcPr>
            <w:tcW w:w="3060" w:type="dxa"/>
            <w:noWrap/>
            <w:hideMark/>
          </w:tcPr>
          <w:p w14:paraId="53A1DA33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Asian Indian</w:t>
            </w:r>
          </w:p>
        </w:tc>
        <w:tc>
          <w:tcPr>
            <w:tcW w:w="3870" w:type="dxa"/>
          </w:tcPr>
          <w:p w14:paraId="0AB58E2C" w14:textId="77777777" w:rsidR="0059100A" w:rsidRDefault="0059100A" w:rsidP="0059100A">
            <w:r>
              <w:t>Cannot be Determined: 1</w:t>
            </w:r>
          </w:p>
          <w:p w14:paraId="721BF6A9" w14:textId="77777777" w:rsidR="0059100A" w:rsidRDefault="0059100A" w:rsidP="0059100A">
            <w:r>
              <w:t>Homicide: 2</w:t>
            </w:r>
          </w:p>
          <w:p w14:paraId="35D2B8F1" w14:textId="77777777" w:rsidR="0059100A" w:rsidRDefault="0059100A" w:rsidP="0059100A">
            <w:r>
              <w:t>Natural: 8</w:t>
            </w:r>
          </w:p>
          <w:p w14:paraId="700DBFA7" w14:textId="77777777" w:rsidR="0059100A" w:rsidRDefault="0059100A" w:rsidP="0059100A">
            <w:r>
              <w:t>Other: 1</w:t>
            </w:r>
          </w:p>
          <w:p w14:paraId="2967CF57" w14:textId="5A7E5C28" w:rsidR="00CA0368" w:rsidRPr="00CA0368" w:rsidRDefault="0059100A" w:rsidP="0059100A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6</w:t>
            </w:r>
          </w:p>
        </w:tc>
        <w:tc>
          <w:tcPr>
            <w:tcW w:w="4140" w:type="dxa"/>
          </w:tcPr>
          <w:p w14:paraId="7BA1934A" w14:textId="77777777" w:rsidR="0082219B" w:rsidRDefault="0082219B" w:rsidP="0082219B">
            <w:r>
              <w:t>Booked - Awaiting Trial: 9</w:t>
            </w:r>
          </w:p>
          <w:p w14:paraId="009C7240" w14:textId="77777777" w:rsidR="0082219B" w:rsidRDefault="0082219B" w:rsidP="0082219B">
            <w:r>
              <w:t>Booked - No Charges Filed: 1</w:t>
            </w:r>
          </w:p>
          <w:p w14:paraId="0CD7B82D" w14:textId="77777777" w:rsidR="0082219B" w:rsidRDefault="0082219B" w:rsidP="0082219B">
            <w:r>
              <w:t>Other: 3</w:t>
            </w:r>
          </w:p>
          <w:p w14:paraId="68FECD07" w14:textId="4AC14F4B" w:rsidR="00CA0368" w:rsidRDefault="0082219B" w:rsidP="0082219B">
            <w:r>
              <w:t>Sentenced: 5</w:t>
            </w:r>
          </w:p>
        </w:tc>
      </w:tr>
      <w:tr w:rsidR="00CA0368" w:rsidRPr="00CA0368" w14:paraId="22AC3727" w14:textId="120C727E" w:rsidTr="008B746E">
        <w:trPr>
          <w:trHeight w:val="300"/>
        </w:trPr>
        <w:tc>
          <w:tcPr>
            <w:tcW w:w="3060" w:type="dxa"/>
            <w:noWrap/>
            <w:hideMark/>
          </w:tcPr>
          <w:p w14:paraId="4A6F1602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Black</w:t>
            </w:r>
          </w:p>
        </w:tc>
        <w:tc>
          <w:tcPr>
            <w:tcW w:w="3870" w:type="dxa"/>
          </w:tcPr>
          <w:p w14:paraId="35516553" w14:textId="77777777" w:rsidR="0059100A" w:rsidRDefault="0059100A" w:rsidP="0059100A">
            <w:r>
              <w:t>Accidental: 142</w:t>
            </w:r>
          </w:p>
          <w:p w14:paraId="0EA8FCB8" w14:textId="77777777" w:rsidR="0059100A" w:rsidRDefault="0059100A" w:rsidP="0059100A">
            <w:r>
              <w:t>Cannot be Determined: 29</w:t>
            </w:r>
          </w:p>
          <w:p w14:paraId="03F3D0FA" w14:textId="77777777" w:rsidR="0059100A" w:rsidRDefault="0059100A" w:rsidP="0059100A">
            <w:r>
              <w:t>Homicide: 294</w:t>
            </w:r>
          </w:p>
          <w:p w14:paraId="3BA4A7CA" w14:textId="77777777" w:rsidR="0059100A" w:rsidRDefault="0059100A" w:rsidP="0059100A">
            <w:r>
              <w:t>Natural: 1348</w:t>
            </w:r>
          </w:p>
          <w:p w14:paraId="36C5C73A" w14:textId="77777777" w:rsidR="0059100A" w:rsidRDefault="0059100A" w:rsidP="0059100A">
            <w:r>
              <w:t>Other: 65</w:t>
            </w:r>
          </w:p>
          <w:p w14:paraId="60E27839" w14:textId="5C78C38D" w:rsidR="00CA0368" w:rsidRPr="00CA0368" w:rsidRDefault="0059100A" w:rsidP="0059100A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94</w:t>
            </w:r>
          </w:p>
        </w:tc>
        <w:tc>
          <w:tcPr>
            <w:tcW w:w="4140" w:type="dxa"/>
          </w:tcPr>
          <w:p w14:paraId="2331E158" w14:textId="77777777" w:rsidR="00862DFD" w:rsidRDefault="00862DFD" w:rsidP="00862DFD">
            <w:r>
              <w:t>Awaiting Booking: 20</w:t>
            </w:r>
          </w:p>
          <w:p w14:paraId="4B9EBBDE" w14:textId="77777777" w:rsidR="00862DFD" w:rsidRDefault="00862DFD" w:rsidP="00862DFD">
            <w:r>
              <w:t>Booked - Awaiting Trial: 211</w:t>
            </w:r>
          </w:p>
          <w:p w14:paraId="239A17C1" w14:textId="77777777" w:rsidR="00862DFD" w:rsidRDefault="00862DFD" w:rsidP="00862DFD">
            <w:r>
              <w:t>Booked - No Charges Filed: 43</w:t>
            </w:r>
          </w:p>
          <w:p w14:paraId="698E145D" w14:textId="77777777" w:rsidR="00862DFD" w:rsidRDefault="00862DFD" w:rsidP="00862DFD">
            <w:r>
              <w:t>Other: 382</w:t>
            </w:r>
          </w:p>
          <w:p w14:paraId="0291034D" w14:textId="0AB0180B" w:rsidR="00CA0368" w:rsidRDefault="00862DFD" w:rsidP="00862DFD">
            <w:r>
              <w:t>Sentenced: 1316</w:t>
            </w:r>
          </w:p>
        </w:tc>
      </w:tr>
      <w:tr w:rsidR="00CA0368" w:rsidRPr="00CA0368" w14:paraId="1AD45CE8" w14:textId="103844F1" w:rsidTr="008B746E">
        <w:trPr>
          <w:trHeight w:val="300"/>
        </w:trPr>
        <w:tc>
          <w:tcPr>
            <w:tcW w:w="3060" w:type="dxa"/>
            <w:noWrap/>
            <w:hideMark/>
          </w:tcPr>
          <w:p w14:paraId="43CC9747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Cambodian</w:t>
            </w:r>
          </w:p>
        </w:tc>
        <w:tc>
          <w:tcPr>
            <w:tcW w:w="3870" w:type="dxa"/>
          </w:tcPr>
          <w:p w14:paraId="674966E2" w14:textId="77777777" w:rsidR="00A96EBC" w:rsidRPr="00A96EBC" w:rsidRDefault="00A96EBC" w:rsidP="00A96EBC">
            <w:pPr>
              <w:rPr>
                <w:rFonts w:ascii="Calibri" w:eastAsia="Times New Roman" w:hAnsi="Calibri" w:cs="Calibri"/>
                <w:color w:val="000000"/>
              </w:rPr>
            </w:pPr>
            <w:r w:rsidRPr="00A96EBC">
              <w:rPr>
                <w:rFonts w:ascii="Calibri" w:eastAsia="Times New Roman" w:hAnsi="Calibri" w:cs="Calibri"/>
                <w:color w:val="000000"/>
              </w:rPr>
              <w:t>Accidental: 1</w:t>
            </w:r>
          </w:p>
          <w:p w14:paraId="05FCCA97" w14:textId="77777777" w:rsidR="00A96EBC" w:rsidRPr="00A96EBC" w:rsidRDefault="00A96EBC" w:rsidP="00A96EBC">
            <w:pPr>
              <w:rPr>
                <w:rFonts w:ascii="Calibri" w:eastAsia="Times New Roman" w:hAnsi="Calibri" w:cs="Calibri"/>
                <w:color w:val="000000"/>
              </w:rPr>
            </w:pPr>
            <w:r w:rsidRPr="00A96EBC">
              <w:rPr>
                <w:rFonts w:ascii="Calibri" w:eastAsia="Times New Roman" w:hAnsi="Calibri" w:cs="Calibri"/>
                <w:color w:val="000000"/>
              </w:rPr>
              <w:t>Homicide: 2</w:t>
            </w:r>
          </w:p>
          <w:p w14:paraId="4DF4B834" w14:textId="77777777" w:rsidR="00A96EBC" w:rsidRPr="00A96EBC" w:rsidRDefault="00A96EBC" w:rsidP="00A96EBC">
            <w:pPr>
              <w:rPr>
                <w:rFonts w:ascii="Calibri" w:eastAsia="Times New Roman" w:hAnsi="Calibri" w:cs="Calibri"/>
                <w:color w:val="000000"/>
              </w:rPr>
            </w:pPr>
            <w:r w:rsidRPr="00A96EBC">
              <w:rPr>
                <w:rFonts w:ascii="Calibri" w:eastAsia="Times New Roman" w:hAnsi="Calibri" w:cs="Calibri"/>
                <w:color w:val="000000"/>
              </w:rPr>
              <w:t>Natural: 1</w:t>
            </w:r>
          </w:p>
          <w:p w14:paraId="70405DD1" w14:textId="404B8951" w:rsidR="00CA0368" w:rsidRPr="00CA0368" w:rsidRDefault="00A96EBC" w:rsidP="00A96EBC">
            <w:pPr>
              <w:rPr>
                <w:rFonts w:ascii="Calibri" w:eastAsia="Times New Roman" w:hAnsi="Calibri" w:cs="Calibri"/>
                <w:color w:val="000000"/>
              </w:rPr>
            </w:pPr>
            <w:r w:rsidRPr="00A96EBC">
              <w:rPr>
                <w:rFonts w:ascii="Calibri" w:eastAsia="Times New Roman" w:hAnsi="Calibri" w:cs="Calibri"/>
                <w:color w:val="000000"/>
              </w:rPr>
              <w:t>Other: 1</w:t>
            </w:r>
          </w:p>
        </w:tc>
        <w:tc>
          <w:tcPr>
            <w:tcW w:w="4140" w:type="dxa"/>
          </w:tcPr>
          <w:p w14:paraId="5E3AFC8C" w14:textId="77777777" w:rsidR="00862DFD" w:rsidRDefault="00862DFD" w:rsidP="00862DFD">
            <w:r>
              <w:t>Booked - Awaiting Trial: 1</w:t>
            </w:r>
          </w:p>
          <w:p w14:paraId="17F77D53" w14:textId="77777777" w:rsidR="00862DFD" w:rsidRDefault="00862DFD" w:rsidP="00862DFD">
            <w:r>
              <w:t>Other: 3</w:t>
            </w:r>
          </w:p>
          <w:p w14:paraId="59B98C39" w14:textId="0C8F934D" w:rsidR="00CA0368" w:rsidRDefault="00862DFD" w:rsidP="00862DFD">
            <w:r>
              <w:t>Sentenced: 1</w:t>
            </w:r>
          </w:p>
        </w:tc>
      </w:tr>
      <w:tr w:rsidR="00CA0368" w:rsidRPr="00CA0368" w14:paraId="048951D7" w14:textId="3E4539CE" w:rsidTr="008B746E">
        <w:trPr>
          <w:trHeight w:val="300"/>
        </w:trPr>
        <w:tc>
          <w:tcPr>
            <w:tcW w:w="3060" w:type="dxa"/>
            <w:noWrap/>
            <w:hideMark/>
          </w:tcPr>
          <w:p w14:paraId="5FFCE926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Chinese</w:t>
            </w:r>
          </w:p>
        </w:tc>
        <w:tc>
          <w:tcPr>
            <w:tcW w:w="3870" w:type="dxa"/>
          </w:tcPr>
          <w:p w14:paraId="58D6C0B4" w14:textId="77777777" w:rsidR="00A96EBC" w:rsidRDefault="00A96EBC" w:rsidP="00A96EBC">
            <w:r>
              <w:t>Accidental: 2</w:t>
            </w:r>
          </w:p>
          <w:p w14:paraId="41AB8C56" w14:textId="77777777" w:rsidR="00A96EBC" w:rsidRDefault="00A96EBC" w:rsidP="00A96EBC">
            <w:r>
              <w:t>Homicide: 3</w:t>
            </w:r>
          </w:p>
          <w:p w14:paraId="6D339C00" w14:textId="77777777" w:rsidR="00A96EBC" w:rsidRDefault="00A96EBC" w:rsidP="00A96EBC">
            <w:r>
              <w:t>Natural: 4</w:t>
            </w:r>
          </w:p>
          <w:p w14:paraId="6FF4A741" w14:textId="77777777" w:rsidR="00A96EBC" w:rsidRDefault="00A96EBC" w:rsidP="00A96EBC">
            <w:r>
              <w:t>Other: 1</w:t>
            </w:r>
          </w:p>
          <w:p w14:paraId="140BC678" w14:textId="17C1612D" w:rsidR="00CA0368" w:rsidRPr="00CA0368" w:rsidRDefault="00A96EBC" w:rsidP="00A96EBC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5</w:t>
            </w:r>
          </w:p>
        </w:tc>
        <w:tc>
          <w:tcPr>
            <w:tcW w:w="4140" w:type="dxa"/>
          </w:tcPr>
          <w:p w14:paraId="79016276" w14:textId="77777777" w:rsidR="00126DAA" w:rsidRDefault="00126DAA" w:rsidP="00126DAA">
            <w:r>
              <w:t>Booked - Awaiting Trial: 6</w:t>
            </w:r>
          </w:p>
          <w:p w14:paraId="452B4313" w14:textId="77777777" w:rsidR="00126DAA" w:rsidRDefault="00126DAA" w:rsidP="00126DAA">
            <w:r>
              <w:t>Other: 3</w:t>
            </w:r>
          </w:p>
          <w:p w14:paraId="00C7582D" w14:textId="27B913A2" w:rsidR="00CA0368" w:rsidRDefault="00126DAA" w:rsidP="00126DAA">
            <w:r>
              <w:t>Sentenced: 6</w:t>
            </w:r>
          </w:p>
        </w:tc>
      </w:tr>
      <w:tr w:rsidR="00CA0368" w:rsidRPr="00CA0368" w14:paraId="0669CCFE" w14:textId="7A8E5CA2" w:rsidTr="008B746E">
        <w:trPr>
          <w:trHeight w:val="300"/>
        </w:trPr>
        <w:tc>
          <w:tcPr>
            <w:tcW w:w="3060" w:type="dxa"/>
            <w:noWrap/>
            <w:hideMark/>
          </w:tcPr>
          <w:p w14:paraId="23156253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Filipino</w:t>
            </w:r>
          </w:p>
        </w:tc>
        <w:tc>
          <w:tcPr>
            <w:tcW w:w="3870" w:type="dxa"/>
          </w:tcPr>
          <w:p w14:paraId="0883EC4C" w14:textId="77777777" w:rsidR="00F8503C" w:rsidRDefault="00F8503C" w:rsidP="00F8503C">
            <w:r>
              <w:t>Accidental: 1</w:t>
            </w:r>
          </w:p>
          <w:p w14:paraId="480CDEEC" w14:textId="77777777" w:rsidR="00F8503C" w:rsidRDefault="00F8503C" w:rsidP="00F8503C">
            <w:r>
              <w:lastRenderedPageBreak/>
              <w:t>Cannot be Determined: 1</w:t>
            </w:r>
          </w:p>
          <w:p w14:paraId="30D0F03B" w14:textId="77777777" w:rsidR="00F8503C" w:rsidRDefault="00F8503C" w:rsidP="00F8503C">
            <w:r>
              <w:t>Homicide: 6</w:t>
            </w:r>
          </w:p>
          <w:p w14:paraId="5A9CE1DF" w14:textId="77777777" w:rsidR="00F8503C" w:rsidRDefault="00F8503C" w:rsidP="00F8503C">
            <w:r>
              <w:t>Natural: 37</w:t>
            </w:r>
          </w:p>
          <w:p w14:paraId="4F920B11" w14:textId="77777777" w:rsidR="00F8503C" w:rsidRDefault="00F8503C" w:rsidP="00F8503C">
            <w:r>
              <w:t>Other: 5</w:t>
            </w:r>
          </w:p>
          <w:p w14:paraId="2C6A83E7" w14:textId="30BF69F6" w:rsidR="00CA0368" w:rsidRPr="00CA0368" w:rsidRDefault="00F8503C" w:rsidP="00F8503C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5</w:t>
            </w:r>
          </w:p>
        </w:tc>
        <w:tc>
          <w:tcPr>
            <w:tcW w:w="4140" w:type="dxa"/>
          </w:tcPr>
          <w:p w14:paraId="40A9F865" w14:textId="77777777" w:rsidR="005952FF" w:rsidRDefault="005952FF" w:rsidP="005952FF">
            <w:r>
              <w:lastRenderedPageBreak/>
              <w:t>Booked - Awaiting Trial: 6</w:t>
            </w:r>
          </w:p>
          <w:p w14:paraId="53AB00E6" w14:textId="77777777" w:rsidR="005952FF" w:rsidRDefault="005952FF" w:rsidP="005952FF">
            <w:r>
              <w:lastRenderedPageBreak/>
              <w:t>Booked - No Charges Filed: 1</w:t>
            </w:r>
          </w:p>
          <w:p w14:paraId="624E58F6" w14:textId="77777777" w:rsidR="005952FF" w:rsidRDefault="005952FF" w:rsidP="005952FF">
            <w:r>
              <w:t>Other: 12</w:t>
            </w:r>
          </w:p>
          <w:p w14:paraId="4284AC16" w14:textId="72B7B44C" w:rsidR="00CA0368" w:rsidRDefault="005952FF" w:rsidP="005952FF">
            <w:r>
              <w:t>Sentenced: 36</w:t>
            </w:r>
          </w:p>
        </w:tc>
      </w:tr>
      <w:tr w:rsidR="00CA0368" w:rsidRPr="00CA0368" w14:paraId="5E5C18DE" w14:textId="76CAA952" w:rsidTr="008B746E">
        <w:trPr>
          <w:trHeight w:val="300"/>
        </w:trPr>
        <w:tc>
          <w:tcPr>
            <w:tcW w:w="3060" w:type="dxa"/>
            <w:noWrap/>
            <w:hideMark/>
          </w:tcPr>
          <w:p w14:paraId="23E9E0A6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lastRenderedPageBreak/>
              <w:t>Race - Guamanian</w:t>
            </w:r>
          </w:p>
        </w:tc>
        <w:tc>
          <w:tcPr>
            <w:tcW w:w="3870" w:type="dxa"/>
          </w:tcPr>
          <w:p w14:paraId="2CA9BEBB" w14:textId="77777777" w:rsidR="00CD2631" w:rsidRDefault="00CD2631" w:rsidP="00CD2631">
            <w:r>
              <w:t>Accidental: 1</w:t>
            </w:r>
          </w:p>
          <w:p w14:paraId="421FEB8D" w14:textId="0706D1B2" w:rsidR="00CA0368" w:rsidRPr="00CA0368" w:rsidRDefault="00CD2631" w:rsidP="00CD2631">
            <w:pPr>
              <w:rPr>
                <w:rFonts w:ascii="Calibri" w:eastAsia="Times New Roman" w:hAnsi="Calibri" w:cs="Calibri"/>
                <w:color w:val="000000"/>
              </w:rPr>
            </w:pPr>
            <w:r>
              <w:t>Natural: 2</w:t>
            </w:r>
          </w:p>
        </w:tc>
        <w:tc>
          <w:tcPr>
            <w:tcW w:w="4140" w:type="dxa"/>
          </w:tcPr>
          <w:p w14:paraId="57CEAD1E" w14:textId="4CEFB8A5" w:rsidR="00CA0368" w:rsidRDefault="009E482E" w:rsidP="000D1B09">
            <w:r w:rsidRPr="009E482E">
              <w:t>Sentenced: 3</w:t>
            </w:r>
          </w:p>
        </w:tc>
      </w:tr>
      <w:tr w:rsidR="00CA0368" w:rsidRPr="00CA0368" w14:paraId="53605CC8" w14:textId="2ED43B54" w:rsidTr="008B746E">
        <w:trPr>
          <w:trHeight w:val="300"/>
        </w:trPr>
        <w:tc>
          <w:tcPr>
            <w:tcW w:w="3060" w:type="dxa"/>
            <w:noWrap/>
            <w:hideMark/>
          </w:tcPr>
          <w:p w14:paraId="0E32F151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Hawaiian</w:t>
            </w:r>
          </w:p>
        </w:tc>
        <w:tc>
          <w:tcPr>
            <w:tcW w:w="3870" w:type="dxa"/>
          </w:tcPr>
          <w:p w14:paraId="525A67EE" w14:textId="52FCA096" w:rsidR="00CA0368" w:rsidRPr="00CA0368" w:rsidRDefault="00205EC6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205EC6">
              <w:t>Cannot be Determined: 1</w:t>
            </w:r>
          </w:p>
        </w:tc>
        <w:tc>
          <w:tcPr>
            <w:tcW w:w="4140" w:type="dxa"/>
          </w:tcPr>
          <w:p w14:paraId="1EF4E0C8" w14:textId="18DACE77" w:rsidR="00CA0368" w:rsidRDefault="0067622E" w:rsidP="000D1B09">
            <w:r w:rsidRPr="0067622E">
              <w:t>Booked - Awaiting Trial: 1</w:t>
            </w:r>
          </w:p>
        </w:tc>
      </w:tr>
      <w:tr w:rsidR="00CA0368" w:rsidRPr="00CA0368" w14:paraId="167C3CA3" w14:textId="33601546" w:rsidTr="008B746E">
        <w:trPr>
          <w:trHeight w:val="300"/>
        </w:trPr>
        <w:tc>
          <w:tcPr>
            <w:tcW w:w="3060" w:type="dxa"/>
            <w:noWrap/>
            <w:hideMark/>
          </w:tcPr>
          <w:p w14:paraId="32D452E0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Hispanic</w:t>
            </w:r>
          </w:p>
        </w:tc>
        <w:tc>
          <w:tcPr>
            <w:tcW w:w="3870" w:type="dxa"/>
          </w:tcPr>
          <w:p w14:paraId="10F6DD29" w14:textId="77777777" w:rsidR="0039134A" w:rsidRDefault="0039134A" w:rsidP="0039134A">
            <w:r>
              <w:t>Accidental: 247</w:t>
            </w:r>
          </w:p>
          <w:p w14:paraId="698F3A52" w14:textId="77777777" w:rsidR="0039134A" w:rsidRDefault="0039134A" w:rsidP="0039134A">
            <w:r>
              <w:t>Cannot be Determined: 26</w:t>
            </w:r>
          </w:p>
          <w:p w14:paraId="36BD401E" w14:textId="77777777" w:rsidR="0039134A" w:rsidRDefault="0039134A" w:rsidP="0039134A">
            <w:r>
              <w:t>Homicide: 646</w:t>
            </w:r>
          </w:p>
          <w:p w14:paraId="1551A10F" w14:textId="77777777" w:rsidR="0039134A" w:rsidRDefault="0039134A" w:rsidP="0039134A">
            <w:r>
              <w:t>Natural: 1211</w:t>
            </w:r>
          </w:p>
          <w:p w14:paraId="779C6DF9" w14:textId="77777777" w:rsidR="0039134A" w:rsidRDefault="0039134A" w:rsidP="0039134A">
            <w:r>
              <w:t>Other: 101</w:t>
            </w:r>
          </w:p>
          <w:p w14:paraId="735B4058" w14:textId="4733EC22" w:rsidR="00CA0368" w:rsidRPr="00CA0368" w:rsidRDefault="0039134A" w:rsidP="0039134A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263</w:t>
            </w:r>
          </w:p>
        </w:tc>
        <w:tc>
          <w:tcPr>
            <w:tcW w:w="4140" w:type="dxa"/>
          </w:tcPr>
          <w:p w14:paraId="028D2ED4" w14:textId="77777777" w:rsidR="00296B60" w:rsidRDefault="00296B60" w:rsidP="00296B60">
            <w:r>
              <w:t>Awaiting Booking: 31</w:t>
            </w:r>
          </w:p>
          <w:p w14:paraId="7D4A2160" w14:textId="77777777" w:rsidR="00296B60" w:rsidRDefault="00296B60" w:rsidP="00296B60">
            <w:r>
              <w:t>Booked - Awaiting Trial: 286</w:t>
            </w:r>
          </w:p>
          <w:p w14:paraId="1FEF6015" w14:textId="77777777" w:rsidR="00296B60" w:rsidRDefault="00296B60" w:rsidP="00296B60">
            <w:r>
              <w:t>Booked - No Charges Filed: 54</w:t>
            </w:r>
          </w:p>
          <w:p w14:paraId="391438E0" w14:textId="502AC31B" w:rsidR="00296B60" w:rsidRDefault="00296B60" w:rsidP="00296B60">
            <w:r>
              <w:t>Other: 7</w:t>
            </w:r>
            <w:r w:rsidR="00D5015B">
              <w:t>58</w:t>
            </w:r>
          </w:p>
          <w:p w14:paraId="081CF640" w14:textId="57D6B86C" w:rsidR="00CA0368" w:rsidRDefault="00296B60" w:rsidP="00296B60">
            <w:r>
              <w:t>Sentenced: 1365</w:t>
            </w:r>
          </w:p>
        </w:tc>
      </w:tr>
      <w:tr w:rsidR="00CA0368" w:rsidRPr="00CA0368" w14:paraId="1CE7E33C" w14:textId="5A1FA43B" w:rsidTr="008B746E">
        <w:trPr>
          <w:trHeight w:val="300"/>
        </w:trPr>
        <w:tc>
          <w:tcPr>
            <w:tcW w:w="3060" w:type="dxa"/>
            <w:noWrap/>
            <w:hideMark/>
          </w:tcPr>
          <w:p w14:paraId="372EE3DA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Japanese</w:t>
            </w:r>
          </w:p>
        </w:tc>
        <w:tc>
          <w:tcPr>
            <w:tcW w:w="3870" w:type="dxa"/>
          </w:tcPr>
          <w:p w14:paraId="3A794C46" w14:textId="77777777" w:rsidR="00DD6114" w:rsidRDefault="00DD6114" w:rsidP="00DD6114">
            <w:r>
              <w:t>Cannot be Determined: 1</w:t>
            </w:r>
          </w:p>
          <w:p w14:paraId="5A6FDB97" w14:textId="77777777" w:rsidR="00DD6114" w:rsidRDefault="00DD6114" w:rsidP="00DD6114">
            <w:r>
              <w:t>Other: 1</w:t>
            </w:r>
          </w:p>
          <w:p w14:paraId="04EA38C6" w14:textId="1048189C" w:rsidR="00CA0368" w:rsidRPr="00CA0368" w:rsidRDefault="00DD6114" w:rsidP="00DD6114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2</w:t>
            </w:r>
          </w:p>
        </w:tc>
        <w:tc>
          <w:tcPr>
            <w:tcW w:w="4140" w:type="dxa"/>
          </w:tcPr>
          <w:p w14:paraId="38255C3A" w14:textId="77777777" w:rsidR="00482F1B" w:rsidRDefault="00482F1B" w:rsidP="00482F1B">
            <w:r>
              <w:t>Booked - Awaiting Trial: 1</w:t>
            </w:r>
          </w:p>
          <w:p w14:paraId="0C4FFAF5" w14:textId="77777777" w:rsidR="00482F1B" w:rsidRDefault="00482F1B" w:rsidP="00482F1B">
            <w:r>
              <w:t>Other: 1</w:t>
            </w:r>
          </w:p>
          <w:p w14:paraId="0AEC4101" w14:textId="735B5354" w:rsidR="00CA0368" w:rsidRDefault="00482F1B" w:rsidP="00482F1B">
            <w:r>
              <w:t>Sentenced: 2</w:t>
            </w:r>
          </w:p>
        </w:tc>
      </w:tr>
      <w:tr w:rsidR="00CA0368" w:rsidRPr="00CA0368" w14:paraId="6FB82B21" w14:textId="2486877A" w:rsidTr="008B746E">
        <w:trPr>
          <w:trHeight w:val="300"/>
        </w:trPr>
        <w:tc>
          <w:tcPr>
            <w:tcW w:w="3060" w:type="dxa"/>
            <w:noWrap/>
            <w:hideMark/>
          </w:tcPr>
          <w:p w14:paraId="070541C1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Korean</w:t>
            </w:r>
          </w:p>
        </w:tc>
        <w:tc>
          <w:tcPr>
            <w:tcW w:w="3870" w:type="dxa"/>
          </w:tcPr>
          <w:p w14:paraId="27EF7A0F" w14:textId="77777777" w:rsidR="00DD6114" w:rsidRDefault="00DD6114" w:rsidP="00DD6114">
            <w:r>
              <w:t>Homicide: 7</w:t>
            </w:r>
          </w:p>
          <w:p w14:paraId="292A4F44" w14:textId="77777777" w:rsidR="00DD6114" w:rsidRDefault="00DD6114" w:rsidP="00DD6114">
            <w:r>
              <w:t>Natural: 7</w:t>
            </w:r>
          </w:p>
          <w:p w14:paraId="529105AF" w14:textId="572FB7EC" w:rsidR="00CA0368" w:rsidRPr="00CA0368" w:rsidRDefault="00DD6114" w:rsidP="00DD6114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2</w:t>
            </w:r>
          </w:p>
        </w:tc>
        <w:tc>
          <w:tcPr>
            <w:tcW w:w="4140" w:type="dxa"/>
          </w:tcPr>
          <w:p w14:paraId="2753C736" w14:textId="77777777" w:rsidR="00842BEC" w:rsidRDefault="00842BEC" w:rsidP="00842BEC">
            <w:r>
              <w:t>Booked - Awaiting Trial: 1</w:t>
            </w:r>
          </w:p>
          <w:p w14:paraId="540E39FC" w14:textId="113A6FB4" w:rsidR="00842BEC" w:rsidRDefault="001D7BC4" w:rsidP="00842BEC">
            <w:r>
              <w:t>Other</w:t>
            </w:r>
            <w:r w:rsidR="00842BEC">
              <w:t>: 6</w:t>
            </w:r>
          </w:p>
          <w:p w14:paraId="58080B11" w14:textId="40D34A72" w:rsidR="00CA0368" w:rsidRDefault="00842BEC" w:rsidP="00842BEC">
            <w:r>
              <w:t>Sentenced: 9</w:t>
            </w:r>
          </w:p>
        </w:tc>
      </w:tr>
      <w:tr w:rsidR="00CA0368" w:rsidRPr="00CA0368" w14:paraId="5BCA39FB" w14:textId="479D6A69" w:rsidTr="008B746E">
        <w:trPr>
          <w:trHeight w:val="300"/>
        </w:trPr>
        <w:tc>
          <w:tcPr>
            <w:tcW w:w="3060" w:type="dxa"/>
            <w:noWrap/>
            <w:hideMark/>
          </w:tcPr>
          <w:p w14:paraId="075B7CAA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Laotian</w:t>
            </w:r>
          </w:p>
        </w:tc>
        <w:tc>
          <w:tcPr>
            <w:tcW w:w="3870" w:type="dxa"/>
          </w:tcPr>
          <w:p w14:paraId="660FE375" w14:textId="77777777" w:rsidR="00651151" w:rsidRDefault="00651151" w:rsidP="00651151">
            <w:r>
              <w:t>Accidental: 1</w:t>
            </w:r>
          </w:p>
          <w:p w14:paraId="0A95F020" w14:textId="77777777" w:rsidR="00651151" w:rsidRDefault="00651151" w:rsidP="00651151">
            <w:r>
              <w:t>Homicide: 2</w:t>
            </w:r>
          </w:p>
          <w:p w14:paraId="3529AF54" w14:textId="77777777" w:rsidR="00651151" w:rsidRDefault="00651151" w:rsidP="00651151">
            <w:r>
              <w:t>Natural: 4</w:t>
            </w:r>
          </w:p>
          <w:p w14:paraId="688E3B8F" w14:textId="1B37E9BB" w:rsidR="00CA0368" w:rsidRPr="00CA0368" w:rsidRDefault="00651151" w:rsidP="00651151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3</w:t>
            </w:r>
          </w:p>
        </w:tc>
        <w:tc>
          <w:tcPr>
            <w:tcW w:w="4140" w:type="dxa"/>
          </w:tcPr>
          <w:p w14:paraId="7DACFF13" w14:textId="77777777" w:rsidR="00AA1A47" w:rsidRDefault="00AA1A47" w:rsidP="00AA1A47">
            <w:r>
              <w:t>Booked - Awaiting Trial: 2</w:t>
            </w:r>
          </w:p>
          <w:p w14:paraId="70C2688C" w14:textId="083C13E1" w:rsidR="00AA1A47" w:rsidRDefault="001D7BC4" w:rsidP="00AA1A47">
            <w:r>
              <w:t>Other</w:t>
            </w:r>
            <w:r w:rsidR="00AA1A47">
              <w:t>: 2</w:t>
            </w:r>
          </w:p>
          <w:p w14:paraId="7D0812CF" w14:textId="6D31AB62" w:rsidR="00CA0368" w:rsidRDefault="00AA1A47" w:rsidP="00AA1A47">
            <w:r>
              <w:t>Sentenced: 6</w:t>
            </w:r>
          </w:p>
        </w:tc>
      </w:tr>
      <w:tr w:rsidR="00CA0368" w:rsidRPr="00CA0368" w14:paraId="6260EBE3" w14:textId="39C69925" w:rsidTr="008B746E">
        <w:trPr>
          <w:trHeight w:val="300"/>
        </w:trPr>
        <w:tc>
          <w:tcPr>
            <w:tcW w:w="3060" w:type="dxa"/>
            <w:noWrap/>
            <w:hideMark/>
          </w:tcPr>
          <w:p w14:paraId="781F432C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Other</w:t>
            </w:r>
          </w:p>
        </w:tc>
        <w:tc>
          <w:tcPr>
            <w:tcW w:w="3870" w:type="dxa"/>
          </w:tcPr>
          <w:p w14:paraId="4E189C3E" w14:textId="77777777" w:rsidR="00F12868" w:rsidRPr="00F12868" w:rsidRDefault="00F12868" w:rsidP="00F12868">
            <w:pPr>
              <w:rPr>
                <w:rFonts w:ascii="Calibri" w:eastAsia="Times New Roman" w:hAnsi="Calibri" w:cs="Calibri"/>
                <w:color w:val="000000"/>
              </w:rPr>
            </w:pPr>
            <w:r w:rsidRPr="00F12868">
              <w:rPr>
                <w:rFonts w:ascii="Calibri" w:eastAsia="Times New Roman" w:hAnsi="Calibri" w:cs="Calibri"/>
                <w:color w:val="000000"/>
              </w:rPr>
              <w:t>Accidental: 7</w:t>
            </w:r>
          </w:p>
          <w:p w14:paraId="212EC533" w14:textId="77777777" w:rsidR="00F12868" w:rsidRPr="00F12868" w:rsidRDefault="00F12868" w:rsidP="00F12868">
            <w:pPr>
              <w:rPr>
                <w:rFonts w:ascii="Calibri" w:eastAsia="Times New Roman" w:hAnsi="Calibri" w:cs="Calibri"/>
                <w:color w:val="000000"/>
              </w:rPr>
            </w:pPr>
            <w:r w:rsidRPr="00F12868">
              <w:rPr>
                <w:rFonts w:ascii="Calibri" w:eastAsia="Times New Roman" w:hAnsi="Calibri" w:cs="Calibri"/>
                <w:color w:val="000000"/>
              </w:rPr>
              <w:t>Cannot be Determined: 2</w:t>
            </w:r>
          </w:p>
          <w:p w14:paraId="1A5004BB" w14:textId="77777777" w:rsidR="00F12868" w:rsidRPr="00F12868" w:rsidRDefault="00F12868" w:rsidP="00F12868">
            <w:pPr>
              <w:rPr>
                <w:rFonts w:ascii="Calibri" w:eastAsia="Times New Roman" w:hAnsi="Calibri" w:cs="Calibri"/>
                <w:color w:val="000000"/>
              </w:rPr>
            </w:pPr>
            <w:r w:rsidRPr="00F12868">
              <w:rPr>
                <w:rFonts w:ascii="Calibri" w:eastAsia="Times New Roman" w:hAnsi="Calibri" w:cs="Calibri"/>
                <w:color w:val="000000"/>
              </w:rPr>
              <w:t>Homicide: 19</w:t>
            </w:r>
          </w:p>
          <w:p w14:paraId="0AD22D30" w14:textId="77777777" w:rsidR="00F12868" w:rsidRPr="00F12868" w:rsidRDefault="00F12868" w:rsidP="00F12868">
            <w:pPr>
              <w:rPr>
                <w:rFonts w:ascii="Calibri" w:eastAsia="Times New Roman" w:hAnsi="Calibri" w:cs="Calibri"/>
                <w:color w:val="000000"/>
              </w:rPr>
            </w:pPr>
            <w:r w:rsidRPr="00F12868">
              <w:rPr>
                <w:rFonts w:ascii="Calibri" w:eastAsia="Times New Roman" w:hAnsi="Calibri" w:cs="Calibri"/>
                <w:color w:val="000000"/>
              </w:rPr>
              <w:t>Natural: 87</w:t>
            </w:r>
          </w:p>
          <w:p w14:paraId="3C1C4734" w14:textId="77777777" w:rsidR="00F12868" w:rsidRPr="00F12868" w:rsidRDefault="00F12868" w:rsidP="00F12868">
            <w:pPr>
              <w:rPr>
                <w:rFonts w:ascii="Calibri" w:eastAsia="Times New Roman" w:hAnsi="Calibri" w:cs="Calibri"/>
                <w:color w:val="000000"/>
              </w:rPr>
            </w:pPr>
            <w:r w:rsidRPr="00F12868">
              <w:rPr>
                <w:rFonts w:ascii="Calibri" w:eastAsia="Times New Roman" w:hAnsi="Calibri" w:cs="Calibri"/>
                <w:color w:val="000000"/>
              </w:rPr>
              <w:t>Other: 3</w:t>
            </w:r>
          </w:p>
          <w:p w14:paraId="30B997A0" w14:textId="39647385" w:rsidR="00F12868" w:rsidRPr="00CA0368" w:rsidRDefault="00F12868" w:rsidP="00F1286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Suicide: 19</w:t>
            </w:r>
          </w:p>
        </w:tc>
        <w:tc>
          <w:tcPr>
            <w:tcW w:w="4140" w:type="dxa"/>
          </w:tcPr>
          <w:p w14:paraId="323959F6" w14:textId="77777777" w:rsidR="00D07877" w:rsidRDefault="00D07877" w:rsidP="00D07877">
            <w:r>
              <w:t>Booked - Awaiting Trial: 9</w:t>
            </w:r>
          </w:p>
          <w:p w14:paraId="5D3CFCD8" w14:textId="77777777" w:rsidR="00D07877" w:rsidRDefault="00D07877" w:rsidP="00D07877">
            <w:r>
              <w:t>Booked - No Charges Filed: 7</w:t>
            </w:r>
          </w:p>
          <w:p w14:paraId="07BCD971" w14:textId="77777777" w:rsidR="00D07877" w:rsidRDefault="00D07877" w:rsidP="00D07877">
            <w:r>
              <w:t>Other: 30</w:t>
            </w:r>
          </w:p>
          <w:p w14:paraId="12EDE35B" w14:textId="72EE77E6" w:rsidR="00CA0368" w:rsidRDefault="00D07877" w:rsidP="00D07877">
            <w:r>
              <w:t>Sentenced: 91</w:t>
            </w:r>
          </w:p>
        </w:tc>
      </w:tr>
      <w:tr w:rsidR="00CA0368" w:rsidRPr="00CA0368" w14:paraId="153F763F" w14:textId="4B37D567" w:rsidTr="008B746E">
        <w:trPr>
          <w:trHeight w:val="300"/>
        </w:trPr>
        <w:tc>
          <w:tcPr>
            <w:tcW w:w="3060" w:type="dxa"/>
            <w:noWrap/>
            <w:hideMark/>
          </w:tcPr>
          <w:p w14:paraId="3B465BE0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Other Asian</w:t>
            </w:r>
          </w:p>
        </w:tc>
        <w:tc>
          <w:tcPr>
            <w:tcW w:w="3870" w:type="dxa"/>
          </w:tcPr>
          <w:p w14:paraId="3AA6FFE3" w14:textId="77777777" w:rsidR="004F3C70" w:rsidRDefault="004F3C70" w:rsidP="004F3C70">
            <w:r>
              <w:t>Accidental: 6</w:t>
            </w:r>
          </w:p>
          <w:p w14:paraId="33B36EB9" w14:textId="77777777" w:rsidR="004F3C70" w:rsidRDefault="004F3C70" w:rsidP="004F3C70">
            <w:r>
              <w:t>Homicide: 20</w:t>
            </w:r>
          </w:p>
          <w:p w14:paraId="05AB7F16" w14:textId="77777777" w:rsidR="004F3C70" w:rsidRDefault="004F3C70" w:rsidP="004F3C70">
            <w:r>
              <w:t>Natural: 16</w:t>
            </w:r>
          </w:p>
          <w:p w14:paraId="1F37143C" w14:textId="77777777" w:rsidR="004F3C70" w:rsidRDefault="004F3C70" w:rsidP="004F3C70">
            <w:r>
              <w:t>Other: 1</w:t>
            </w:r>
          </w:p>
          <w:p w14:paraId="5DE06DDC" w14:textId="1F0FFFD7" w:rsidR="00CA0368" w:rsidRPr="00CA0368" w:rsidRDefault="004F3C70" w:rsidP="004F3C70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18</w:t>
            </w:r>
          </w:p>
        </w:tc>
        <w:tc>
          <w:tcPr>
            <w:tcW w:w="4140" w:type="dxa"/>
          </w:tcPr>
          <w:p w14:paraId="39851A6A" w14:textId="77777777" w:rsidR="00FB52E5" w:rsidRDefault="00FB52E5" w:rsidP="00FB52E5">
            <w:r>
              <w:t>Booked - Awaiting Trial: 13</w:t>
            </w:r>
          </w:p>
          <w:p w14:paraId="42532129" w14:textId="77777777" w:rsidR="00FB52E5" w:rsidRDefault="00FB52E5" w:rsidP="00FB52E5">
            <w:r>
              <w:t>Booked - No Charges Filed: 1</w:t>
            </w:r>
          </w:p>
          <w:p w14:paraId="0A2BF4C5" w14:textId="77777777" w:rsidR="00FB52E5" w:rsidRDefault="00FB52E5" w:rsidP="00FB52E5">
            <w:r>
              <w:t>Other: 22</w:t>
            </w:r>
          </w:p>
          <w:p w14:paraId="3802A4DD" w14:textId="5359D8FF" w:rsidR="00CA0368" w:rsidRDefault="00FB52E5" w:rsidP="00FB52E5">
            <w:r>
              <w:t>Sentenced: 25</w:t>
            </w:r>
          </w:p>
        </w:tc>
      </w:tr>
      <w:tr w:rsidR="00CA0368" w:rsidRPr="00CA0368" w14:paraId="4F5B30DA" w14:textId="587B80F5" w:rsidTr="008B746E">
        <w:trPr>
          <w:trHeight w:val="300"/>
        </w:trPr>
        <w:tc>
          <w:tcPr>
            <w:tcW w:w="3060" w:type="dxa"/>
            <w:noWrap/>
            <w:hideMark/>
          </w:tcPr>
          <w:p w14:paraId="3EA80882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Pacific Islander</w:t>
            </w:r>
          </w:p>
        </w:tc>
        <w:tc>
          <w:tcPr>
            <w:tcW w:w="3870" w:type="dxa"/>
          </w:tcPr>
          <w:p w14:paraId="7747028D" w14:textId="77777777" w:rsidR="00D56A60" w:rsidRDefault="00D56A60" w:rsidP="00D56A60">
            <w:r>
              <w:t>Homicide: 11</w:t>
            </w:r>
          </w:p>
          <w:p w14:paraId="7A39CC49" w14:textId="77777777" w:rsidR="00D56A60" w:rsidRDefault="00D56A60" w:rsidP="00D56A60">
            <w:r>
              <w:t>Natural: 3</w:t>
            </w:r>
          </w:p>
          <w:p w14:paraId="165F1079" w14:textId="77777777" w:rsidR="00D56A60" w:rsidRDefault="00D56A60" w:rsidP="00D56A60">
            <w:r>
              <w:t>Other: 3</w:t>
            </w:r>
          </w:p>
          <w:p w14:paraId="00AEAA93" w14:textId="5807A07D" w:rsidR="00CA0368" w:rsidRPr="00CA0368" w:rsidRDefault="00D56A60" w:rsidP="00D56A60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2</w:t>
            </w:r>
          </w:p>
        </w:tc>
        <w:tc>
          <w:tcPr>
            <w:tcW w:w="4140" w:type="dxa"/>
          </w:tcPr>
          <w:p w14:paraId="6140723F" w14:textId="77777777" w:rsidR="00961D93" w:rsidRDefault="00961D93" w:rsidP="00961D93">
            <w:r>
              <w:t>Booked - Awaiting Trial: 1</w:t>
            </w:r>
          </w:p>
          <w:p w14:paraId="006BC750" w14:textId="77777777" w:rsidR="00961D93" w:rsidRDefault="00961D93" w:rsidP="00961D93">
            <w:r>
              <w:t>Other: 15</w:t>
            </w:r>
          </w:p>
          <w:p w14:paraId="150F2C92" w14:textId="41C9F52B" w:rsidR="00CA0368" w:rsidRDefault="00961D93" w:rsidP="00961D93">
            <w:r>
              <w:t>Sentenced: 3</w:t>
            </w:r>
          </w:p>
        </w:tc>
      </w:tr>
      <w:tr w:rsidR="00CA0368" w:rsidRPr="00CA0368" w14:paraId="2E66A00B" w14:textId="022D904B" w:rsidTr="008B746E">
        <w:trPr>
          <w:trHeight w:val="285"/>
        </w:trPr>
        <w:tc>
          <w:tcPr>
            <w:tcW w:w="3060" w:type="dxa"/>
            <w:noWrap/>
            <w:hideMark/>
          </w:tcPr>
          <w:p w14:paraId="786DFBED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Samoan</w:t>
            </w:r>
          </w:p>
        </w:tc>
        <w:tc>
          <w:tcPr>
            <w:tcW w:w="3870" w:type="dxa"/>
          </w:tcPr>
          <w:p w14:paraId="6452275B" w14:textId="77777777" w:rsidR="00622A0A" w:rsidRDefault="00622A0A" w:rsidP="00622A0A">
            <w:r>
              <w:t>Homicide: 5</w:t>
            </w:r>
          </w:p>
          <w:p w14:paraId="3EBCCC63" w14:textId="77777777" w:rsidR="00622A0A" w:rsidRDefault="00622A0A" w:rsidP="00622A0A">
            <w:r>
              <w:t>Natural: 2</w:t>
            </w:r>
          </w:p>
          <w:p w14:paraId="73385C73" w14:textId="6BF9D53E" w:rsidR="00CA0368" w:rsidRPr="00CA0368" w:rsidRDefault="00622A0A" w:rsidP="00622A0A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1</w:t>
            </w:r>
          </w:p>
        </w:tc>
        <w:tc>
          <w:tcPr>
            <w:tcW w:w="4140" w:type="dxa"/>
          </w:tcPr>
          <w:p w14:paraId="20285728" w14:textId="77777777" w:rsidR="00C1755E" w:rsidRDefault="00C1755E" w:rsidP="00C1755E">
            <w:r>
              <w:t>Other: 5</w:t>
            </w:r>
          </w:p>
          <w:p w14:paraId="29054A04" w14:textId="46A45A58" w:rsidR="00CA0368" w:rsidRDefault="00C1755E" w:rsidP="00C1755E">
            <w:r>
              <w:t>Sentenced: 3</w:t>
            </w:r>
          </w:p>
        </w:tc>
      </w:tr>
      <w:tr w:rsidR="00CA0368" w:rsidRPr="00CA0368" w14:paraId="299F9F2C" w14:textId="4AF53AD8" w:rsidTr="008B746E">
        <w:trPr>
          <w:trHeight w:val="285"/>
        </w:trPr>
        <w:tc>
          <w:tcPr>
            <w:tcW w:w="3060" w:type="dxa"/>
            <w:noWrap/>
            <w:hideMark/>
          </w:tcPr>
          <w:p w14:paraId="3216A408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t>Race - Vietnamese</w:t>
            </w:r>
          </w:p>
        </w:tc>
        <w:tc>
          <w:tcPr>
            <w:tcW w:w="3870" w:type="dxa"/>
          </w:tcPr>
          <w:p w14:paraId="79BEB769" w14:textId="77777777" w:rsidR="009F3C2D" w:rsidRDefault="009F3C2D" w:rsidP="009F3C2D">
            <w:r>
              <w:t>Accidental: 4</w:t>
            </w:r>
          </w:p>
          <w:p w14:paraId="248F376C" w14:textId="77777777" w:rsidR="009F3C2D" w:rsidRDefault="009F3C2D" w:rsidP="009F3C2D">
            <w:r>
              <w:t>Cannot be Determined: 2</w:t>
            </w:r>
          </w:p>
          <w:p w14:paraId="254E02E0" w14:textId="77777777" w:rsidR="009F3C2D" w:rsidRDefault="009F3C2D" w:rsidP="009F3C2D">
            <w:r>
              <w:t>Homicide: 11</w:t>
            </w:r>
          </w:p>
          <w:p w14:paraId="3CD120A5" w14:textId="77777777" w:rsidR="009F3C2D" w:rsidRDefault="009F3C2D" w:rsidP="009F3C2D">
            <w:r>
              <w:t>Natural: 13</w:t>
            </w:r>
          </w:p>
          <w:p w14:paraId="268CB76B" w14:textId="3DDE288B" w:rsidR="00CA0368" w:rsidRPr="00CA0368" w:rsidRDefault="009F3C2D" w:rsidP="009F3C2D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5</w:t>
            </w:r>
          </w:p>
        </w:tc>
        <w:tc>
          <w:tcPr>
            <w:tcW w:w="4140" w:type="dxa"/>
          </w:tcPr>
          <w:p w14:paraId="0F41AC4A" w14:textId="77777777" w:rsidR="00415488" w:rsidRDefault="00415488" w:rsidP="00415488">
            <w:r>
              <w:t>Awaiting Booking: 1</w:t>
            </w:r>
          </w:p>
          <w:p w14:paraId="657B46F5" w14:textId="77777777" w:rsidR="00415488" w:rsidRDefault="00415488" w:rsidP="00415488">
            <w:r>
              <w:t>Booked - Awaiting Trial: 7</w:t>
            </w:r>
          </w:p>
          <w:p w14:paraId="455E080F" w14:textId="77777777" w:rsidR="00415488" w:rsidRDefault="00415488" w:rsidP="00415488">
            <w:r>
              <w:t>Booked - No Charges Filed: 2</w:t>
            </w:r>
          </w:p>
          <w:p w14:paraId="4368063C" w14:textId="77777777" w:rsidR="00415488" w:rsidRDefault="00415488" w:rsidP="00415488">
            <w:r>
              <w:t>Other: 12</w:t>
            </w:r>
          </w:p>
          <w:p w14:paraId="3CDF5493" w14:textId="08C3FD06" w:rsidR="00CA0368" w:rsidRDefault="00415488" w:rsidP="00415488">
            <w:r>
              <w:t>Sentenced: 13</w:t>
            </w:r>
          </w:p>
        </w:tc>
      </w:tr>
      <w:tr w:rsidR="00CA0368" w:rsidRPr="00CA0368" w14:paraId="7B911622" w14:textId="5EBC58A7" w:rsidTr="008B746E">
        <w:trPr>
          <w:trHeight w:val="300"/>
        </w:trPr>
        <w:tc>
          <w:tcPr>
            <w:tcW w:w="3060" w:type="dxa"/>
            <w:noWrap/>
            <w:hideMark/>
          </w:tcPr>
          <w:p w14:paraId="6BAA33C6" w14:textId="77777777" w:rsidR="00CA0368" w:rsidRPr="00CA0368" w:rsidRDefault="00CA0368" w:rsidP="00CA0368">
            <w:pPr>
              <w:rPr>
                <w:rFonts w:ascii="Calibri" w:eastAsia="Times New Roman" w:hAnsi="Calibri" w:cs="Calibri"/>
                <w:color w:val="000000"/>
              </w:rPr>
            </w:pPr>
            <w:r w:rsidRPr="00CA0368">
              <w:rPr>
                <w:rFonts w:ascii="Calibri" w:eastAsia="Times New Roman" w:hAnsi="Calibri" w:cs="Calibri"/>
                <w:color w:val="000000"/>
              </w:rPr>
              <w:lastRenderedPageBreak/>
              <w:t>Race - White</w:t>
            </w:r>
          </w:p>
        </w:tc>
        <w:tc>
          <w:tcPr>
            <w:tcW w:w="3870" w:type="dxa"/>
          </w:tcPr>
          <w:p w14:paraId="36F79D3A" w14:textId="77777777" w:rsidR="00184453" w:rsidRDefault="00184453" w:rsidP="00184453">
            <w:r>
              <w:t>Accidental: 265</w:t>
            </w:r>
          </w:p>
          <w:p w14:paraId="5457999A" w14:textId="77777777" w:rsidR="00184453" w:rsidRDefault="00184453" w:rsidP="00184453">
            <w:r>
              <w:t>Cannot be Determined: 52</w:t>
            </w:r>
          </w:p>
          <w:p w14:paraId="5B892381" w14:textId="77777777" w:rsidR="00184453" w:rsidRDefault="00184453" w:rsidP="00184453">
            <w:r>
              <w:t>Homicide: 468</w:t>
            </w:r>
          </w:p>
          <w:p w14:paraId="3723F690" w14:textId="77777777" w:rsidR="00184453" w:rsidRDefault="00184453" w:rsidP="00184453">
            <w:r>
              <w:t>Natural: 2142</w:t>
            </w:r>
          </w:p>
          <w:p w14:paraId="79B6BEF6" w14:textId="4139382E" w:rsidR="00184453" w:rsidRDefault="00CB13B9" w:rsidP="00184453">
            <w:r>
              <w:t>Other: 94</w:t>
            </w:r>
          </w:p>
          <w:p w14:paraId="6CD79729" w14:textId="72C8DC99" w:rsidR="00CA0368" w:rsidRPr="00CA0368" w:rsidRDefault="00184453" w:rsidP="00184453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419</w:t>
            </w:r>
          </w:p>
        </w:tc>
        <w:tc>
          <w:tcPr>
            <w:tcW w:w="4140" w:type="dxa"/>
          </w:tcPr>
          <w:p w14:paraId="687EECAE" w14:textId="77777777" w:rsidR="00787A3F" w:rsidRDefault="00787A3F" w:rsidP="00787A3F">
            <w:r>
              <w:t>Awaiting Booking: 45</w:t>
            </w:r>
          </w:p>
          <w:p w14:paraId="684AC9CB" w14:textId="77777777" w:rsidR="00787A3F" w:rsidRDefault="00787A3F" w:rsidP="00787A3F">
            <w:r>
              <w:t>Booked - Awaiting Trial: 471</w:t>
            </w:r>
          </w:p>
          <w:p w14:paraId="182C50E2" w14:textId="77777777" w:rsidR="00787A3F" w:rsidRDefault="00787A3F" w:rsidP="00787A3F">
            <w:r>
              <w:t>Booked - No Charges Filed: 92</w:t>
            </w:r>
          </w:p>
          <w:p w14:paraId="7727A34C" w14:textId="77777777" w:rsidR="00787A3F" w:rsidRDefault="00787A3F" w:rsidP="00787A3F">
            <w:r>
              <w:t>Other: 583</w:t>
            </w:r>
          </w:p>
          <w:p w14:paraId="7AA1E2EB" w14:textId="46B09977" w:rsidR="00CA0368" w:rsidRDefault="00787A3F" w:rsidP="00787A3F">
            <w:r>
              <w:t>Sentenced: 2249</w:t>
            </w:r>
          </w:p>
        </w:tc>
      </w:tr>
    </w:tbl>
    <w:p w14:paraId="18D0352F" w14:textId="3FACDD40" w:rsidR="00A939A1" w:rsidRDefault="00A939A1" w:rsidP="002D2A91">
      <w:pPr>
        <w:rPr>
          <w:bCs/>
        </w:rPr>
      </w:pPr>
    </w:p>
    <w:p w14:paraId="65B0BD16" w14:textId="410DE0AC" w:rsidR="00C24367" w:rsidRPr="00C24367" w:rsidRDefault="00C24367" w:rsidP="002D2A91">
      <w:pPr>
        <w:rPr>
          <w:b/>
        </w:rPr>
      </w:pPr>
      <w:r>
        <w:rPr>
          <w:b/>
        </w:rPr>
        <w:t>Race – Manner of Death Chart</w:t>
      </w:r>
    </w:p>
    <w:p w14:paraId="20555951" w14:textId="1DBA1AC6" w:rsidR="00CB13B9" w:rsidRDefault="00775DFF" w:rsidP="002D2A91">
      <w:pPr>
        <w:rPr>
          <w:bCs/>
        </w:rPr>
      </w:pPr>
      <w:r>
        <w:rPr>
          <w:noProof/>
        </w:rPr>
        <w:drawing>
          <wp:inline distT="0" distB="0" distL="0" distR="0" wp14:anchorId="07A1D215" wp14:editId="5EB33EA0">
            <wp:extent cx="6229350" cy="378142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182B9A3" w14:textId="247CD4F7" w:rsidR="00CB13B9" w:rsidRDefault="00CB13B9" w:rsidP="002D2A91">
      <w:pPr>
        <w:rPr>
          <w:bCs/>
        </w:rPr>
      </w:pPr>
    </w:p>
    <w:p w14:paraId="6402DD39" w14:textId="269A74DA" w:rsidR="00C24367" w:rsidRDefault="00C24367" w:rsidP="002D2A91">
      <w:pPr>
        <w:rPr>
          <w:bCs/>
        </w:rPr>
      </w:pPr>
    </w:p>
    <w:p w14:paraId="0E8187B2" w14:textId="1A3F697E" w:rsidR="00C24367" w:rsidRDefault="00C24367" w:rsidP="002D2A91">
      <w:pPr>
        <w:rPr>
          <w:bCs/>
        </w:rPr>
      </w:pPr>
    </w:p>
    <w:p w14:paraId="0DBED899" w14:textId="6D88268B" w:rsidR="00C24367" w:rsidRDefault="00C24367" w:rsidP="002D2A91">
      <w:pPr>
        <w:rPr>
          <w:bCs/>
        </w:rPr>
      </w:pPr>
    </w:p>
    <w:p w14:paraId="1B3B8ED8" w14:textId="56E3C11F" w:rsidR="00C24367" w:rsidRDefault="00C24367" w:rsidP="002D2A91">
      <w:pPr>
        <w:rPr>
          <w:bCs/>
        </w:rPr>
      </w:pPr>
    </w:p>
    <w:p w14:paraId="7A749521" w14:textId="658A0F24" w:rsidR="00C24367" w:rsidRDefault="00C24367" w:rsidP="002D2A91">
      <w:pPr>
        <w:rPr>
          <w:bCs/>
        </w:rPr>
      </w:pPr>
    </w:p>
    <w:p w14:paraId="7C73D787" w14:textId="03205520" w:rsidR="00C24367" w:rsidRDefault="00C24367" w:rsidP="002D2A91">
      <w:pPr>
        <w:rPr>
          <w:bCs/>
        </w:rPr>
      </w:pPr>
    </w:p>
    <w:p w14:paraId="0A6E6281" w14:textId="47C592FB" w:rsidR="00C24367" w:rsidRDefault="00C24367" w:rsidP="002D2A91">
      <w:pPr>
        <w:rPr>
          <w:bCs/>
        </w:rPr>
      </w:pPr>
    </w:p>
    <w:p w14:paraId="01A486C9" w14:textId="1FD38EE2" w:rsidR="00C24367" w:rsidRDefault="00C24367" w:rsidP="002D2A91">
      <w:pPr>
        <w:rPr>
          <w:bCs/>
        </w:rPr>
      </w:pPr>
    </w:p>
    <w:p w14:paraId="121D40FB" w14:textId="2B270344" w:rsidR="00C24367" w:rsidRPr="00C24367" w:rsidRDefault="00C24367" w:rsidP="002D2A91">
      <w:pPr>
        <w:rPr>
          <w:b/>
        </w:rPr>
      </w:pPr>
      <w:r>
        <w:rPr>
          <w:b/>
        </w:rPr>
        <w:lastRenderedPageBreak/>
        <w:t>Race – Custody Status Chart</w:t>
      </w:r>
    </w:p>
    <w:p w14:paraId="06FF99B8" w14:textId="72F31369" w:rsidR="000821DA" w:rsidRDefault="00554F83" w:rsidP="002D2A91">
      <w:pPr>
        <w:rPr>
          <w:bCs/>
        </w:rPr>
      </w:pPr>
      <w:r>
        <w:rPr>
          <w:noProof/>
        </w:rPr>
        <w:drawing>
          <wp:inline distT="0" distB="0" distL="0" distR="0" wp14:anchorId="7B6371D9" wp14:editId="6B6019C8">
            <wp:extent cx="6334125" cy="421005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1C6C46" w14:textId="5D726F27" w:rsidR="00CB13B9" w:rsidRDefault="00CB13B9" w:rsidP="002D2A91">
      <w:pPr>
        <w:rPr>
          <w:bCs/>
        </w:rPr>
      </w:pPr>
    </w:p>
    <w:p w14:paraId="0A1F0E14" w14:textId="77777777" w:rsidR="00CB13B9" w:rsidRPr="00A939A1" w:rsidRDefault="00CB13B9" w:rsidP="002D2A91">
      <w:pPr>
        <w:rPr>
          <w:bCs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150"/>
        <w:gridCol w:w="3870"/>
        <w:gridCol w:w="4140"/>
      </w:tblGrid>
      <w:tr w:rsidR="00067F23" w14:paraId="034E2D25" w14:textId="77777777" w:rsidTr="008B746E">
        <w:tc>
          <w:tcPr>
            <w:tcW w:w="3150" w:type="dxa"/>
          </w:tcPr>
          <w:p w14:paraId="0B56B1A7" w14:textId="783E9CC5" w:rsidR="00067F23" w:rsidRPr="003F68AF" w:rsidRDefault="00067F23" w:rsidP="00067F23">
            <w:pPr>
              <w:rPr>
                <w:b/>
                <w:bCs/>
              </w:rPr>
            </w:pPr>
            <w:r w:rsidRPr="003F68AF">
              <w:rPr>
                <w:b/>
                <w:bCs/>
              </w:rPr>
              <w:t xml:space="preserve">Independent Variable - </w:t>
            </w:r>
            <w:r>
              <w:rPr>
                <w:b/>
                <w:bCs/>
              </w:rPr>
              <w:t>Gender</w:t>
            </w:r>
          </w:p>
        </w:tc>
        <w:tc>
          <w:tcPr>
            <w:tcW w:w="3870" w:type="dxa"/>
          </w:tcPr>
          <w:p w14:paraId="17EA0234" w14:textId="77777777" w:rsidR="00067F23" w:rsidRPr="003F68AF" w:rsidRDefault="00067F23" w:rsidP="00E04737">
            <w:pPr>
              <w:rPr>
                <w:b/>
                <w:bCs/>
              </w:rPr>
            </w:pPr>
            <w:r w:rsidRPr="003F68AF">
              <w:rPr>
                <w:b/>
                <w:bCs/>
              </w:rPr>
              <w:t xml:space="preserve">Dependent Variable </w:t>
            </w:r>
            <w:r>
              <w:rPr>
                <w:b/>
                <w:bCs/>
              </w:rPr>
              <w:t>– Manner of Death</w:t>
            </w:r>
          </w:p>
        </w:tc>
        <w:tc>
          <w:tcPr>
            <w:tcW w:w="4140" w:type="dxa"/>
          </w:tcPr>
          <w:p w14:paraId="076330A7" w14:textId="77777777" w:rsidR="00067F23" w:rsidRPr="003F68AF" w:rsidRDefault="00067F23" w:rsidP="00E04737">
            <w:pPr>
              <w:rPr>
                <w:b/>
                <w:bCs/>
              </w:rPr>
            </w:pPr>
            <w:r w:rsidRPr="003F68AF">
              <w:rPr>
                <w:b/>
                <w:bCs/>
              </w:rPr>
              <w:t xml:space="preserve">Dependent Variable </w:t>
            </w:r>
            <w:r>
              <w:rPr>
                <w:b/>
                <w:bCs/>
              </w:rPr>
              <w:t>– Custody Status</w:t>
            </w:r>
          </w:p>
        </w:tc>
      </w:tr>
      <w:tr w:rsidR="00067F23" w:rsidRPr="00CA0368" w14:paraId="5D8FA277" w14:textId="77777777" w:rsidTr="008B746E">
        <w:trPr>
          <w:trHeight w:val="300"/>
        </w:trPr>
        <w:tc>
          <w:tcPr>
            <w:tcW w:w="3150" w:type="dxa"/>
            <w:noWrap/>
            <w:hideMark/>
          </w:tcPr>
          <w:p w14:paraId="692699F0" w14:textId="6B3B6DAE" w:rsidR="00067F23" w:rsidRPr="00CA0368" w:rsidRDefault="00067F23" w:rsidP="00067F2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Gender</w:t>
            </w:r>
            <w:r w:rsidRPr="00CA036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- Female</w:t>
            </w:r>
          </w:p>
        </w:tc>
        <w:tc>
          <w:tcPr>
            <w:tcW w:w="3870" w:type="dxa"/>
          </w:tcPr>
          <w:p w14:paraId="78B4BAEF" w14:textId="77777777" w:rsidR="001D7BC4" w:rsidRDefault="001D7BC4" w:rsidP="001D7BC4">
            <w:r>
              <w:t>Accidental: 55</w:t>
            </w:r>
          </w:p>
          <w:p w14:paraId="48744FC5" w14:textId="77777777" w:rsidR="001D7BC4" w:rsidRDefault="001D7BC4" w:rsidP="001D7BC4">
            <w:r>
              <w:t>Cannot be Determined: 9</w:t>
            </w:r>
          </w:p>
          <w:p w14:paraId="3125169A" w14:textId="77777777" w:rsidR="001D7BC4" w:rsidRDefault="001D7BC4" w:rsidP="001D7BC4">
            <w:r>
              <w:t>Homicide: 52</w:t>
            </w:r>
          </w:p>
          <w:p w14:paraId="76E0EA35" w14:textId="77777777" w:rsidR="001D7BC4" w:rsidRDefault="001D7BC4" w:rsidP="001D7BC4">
            <w:r>
              <w:t>Natural: 281</w:t>
            </w:r>
          </w:p>
          <w:p w14:paraId="2D85F269" w14:textId="77777777" w:rsidR="001D7BC4" w:rsidRDefault="001D7BC4" w:rsidP="001D7BC4">
            <w:r>
              <w:t>Other: 16</w:t>
            </w:r>
          </w:p>
          <w:p w14:paraId="47BD2C94" w14:textId="06B16311" w:rsidR="00067F23" w:rsidRPr="00CA0368" w:rsidRDefault="001D7BC4" w:rsidP="001D7BC4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58</w:t>
            </w:r>
          </w:p>
        </w:tc>
        <w:tc>
          <w:tcPr>
            <w:tcW w:w="4140" w:type="dxa"/>
          </w:tcPr>
          <w:p w14:paraId="51342CDC" w14:textId="77777777" w:rsidR="006B262E" w:rsidRDefault="006B262E" w:rsidP="006B262E">
            <w:r>
              <w:t>Awaiting Booking: 15</w:t>
            </w:r>
          </w:p>
          <w:p w14:paraId="59A9D76D" w14:textId="77777777" w:rsidR="006B262E" w:rsidRDefault="006B262E" w:rsidP="006B262E">
            <w:r>
              <w:t>Booked - Awaiting Trial: 106</w:t>
            </w:r>
          </w:p>
          <w:p w14:paraId="63BA52D4" w14:textId="77777777" w:rsidR="006B262E" w:rsidRDefault="006B262E" w:rsidP="006B262E">
            <w:r>
              <w:t>Booked - No Charges Filed: 32</w:t>
            </w:r>
          </w:p>
          <w:p w14:paraId="7E086DDF" w14:textId="77777777" w:rsidR="006B262E" w:rsidRDefault="006B262E" w:rsidP="006B262E">
            <w:r>
              <w:t>Other: 84</w:t>
            </w:r>
          </w:p>
          <w:p w14:paraId="5C1CF27E" w14:textId="246C0291" w:rsidR="00067F23" w:rsidRDefault="006B262E" w:rsidP="006B262E">
            <w:r>
              <w:t>Sentenced: 234</w:t>
            </w:r>
          </w:p>
        </w:tc>
      </w:tr>
      <w:tr w:rsidR="00067F23" w:rsidRPr="00CA0368" w14:paraId="34B1D747" w14:textId="77777777" w:rsidTr="008B746E">
        <w:trPr>
          <w:trHeight w:val="300"/>
        </w:trPr>
        <w:tc>
          <w:tcPr>
            <w:tcW w:w="3150" w:type="dxa"/>
            <w:noWrap/>
            <w:hideMark/>
          </w:tcPr>
          <w:p w14:paraId="6A588F23" w14:textId="0C5A7DA4" w:rsidR="00067F23" w:rsidRPr="00CA0368" w:rsidRDefault="00067F23" w:rsidP="00067F2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Gender</w:t>
            </w:r>
            <w:r w:rsidRPr="00CA0368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r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3870" w:type="dxa"/>
          </w:tcPr>
          <w:p w14:paraId="459AF5DB" w14:textId="77777777" w:rsidR="001D7BC4" w:rsidRDefault="001D7BC4" w:rsidP="001D7BC4">
            <w:r>
              <w:t>Accidental: 628</w:t>
            </w:r>
          </w:p>
          <w:p w14:paraId="64D6A98C" w14:textId="77777777" w:rsidR="001D7BC4" w:rsidRDefault="001D7BC4" w:rsidP="001D7BC4">
            <w:r>
              <w:t>Cannot be Determined: 106</w:t>
            </w:r>
          </w:p>
          <w:p w14:paraId="1A335BA5" w14:textId="77777777" w:rsidR="001D7BC4" w:rsidRDefault="001D7BC4" w:rsidP="001D7BC4">
            <w:r>
              <w:t>Homicide: 1453</w:t>
            </w:r>
          </w:p>
          <w:p w14:paraId="3F4F7F1D" w14:textId="77777777" w:rsidR="001D7BC4" w:rsidRDefault="001D7BC4" w:rsidP="001D7BC4">
            <w:r>
              <w:t>Natural: 4654</w:t>
            </w:r>
          </w:p>
          <w:p w14:paraId="67CC61E3" w14:textId="77777777" w:rsidR="001D7BC4" w:rsidRDefault="001D7BC4" w:rsidP="001D7BC4">
            <w:r>
              <w:t>Other: 263</w:t>
            </w:r>
          </w:p>
          <w:p w14:paraId="7DC1D783" w14:textId="26D41FF4" w:rsidR="00067F23" w:rsidRPr="00CA0368" w:rsidRDefault="001D7BC4" w:rsidP="001D7BC4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798</w:t>
            </w:r>
          </w:p>
        </w:tc>
        <w:tc>
          <w:tcPr>
            <w:tcW w:w="4140" w:type="dxa"/>
          </w:tcPr>
          <w:p w14:paraId="1E4F97FF" w14:textId="77777777" w:rsidR="006B262E" w:rsidRDefault="006B262E" w:rsidP="006B262E">
            <w:r>
              <w:t>Awaiting Booking: 82</w:t>
            </w:r>
          </w:p>
          <w:p w14:paraId="6E86D88E" w14:textId="77777777" w:rsidR="006B262E" w:rsidRDefault="006B262E" w:rsidP="006B262E">
            <w:r>
              <w:t>Booked - Awaiting Trial: 925</w:t>
            </w:r>
          </w:p>
          <w:p w14:paraId="462EA9A6" w14:textId="77777777" w:rsidR="006B262E" w:rsidRDefault="006B262E" w:rsidP="006B262E">
            <w:r>
              <w:t>Booked - No Charges Filed: 171</w:t>
            </w:r>
          </w:p>
          <w:p w14:paraId="072F1050" w14:textId="77777777" w:rsidR="006B262E" w:rsidRDefault="006B262E" w:rsidP="006B262E">
            <w:r>
              <w:t>Other: 1763</w:t>
            </w:r>
          </w:p>
          <w:p w14:paraId="550ED297" w14:textId="339179B9" w:rsidR="00067F23" w:rsidRDefault="006B262E" w:rsidP="006B262E">
            <w:r>
              <w:t>Sentenced: 4961</w:t>
            </w:r>
          </w:p>
        </w:tc>
      </w:tr>
    </w:tbl>
    <w:p w14:paraId="67F3B43F" w14:textId="12B5055F" w:rsidR="00067F23" w:rsidRDefault="00067F23" w:rsidP="002D2A91">
      <w:pPr>
        <w:rPr>
          <w:bCs/>
        </w:rPr>
      </w:pPr>
    </w:p>
    <w:p w14:paraId="459BD3CB" w14:textId="0618FB20" w:rsidR="00C24367" w:rsidRDefault="00C24367" w:rsidP="002D2A91">
      <w:pPr>
        <w:rPr>
          <w:bCs/>
        </w:rPr>
      </w:pPr>
    </w:p>
    <w:p w14:paraId="0766AF14" w14:textId="09574B71" w:rsidR="00C24367" w:rsidRDefault="00C24367" w:rsidP="002D2A91">
      <w:pPr>
        <w:rPr>
          <w:bCs/>
        </w:rPr>
      </w:pPr>
    </w:p>
    <w:p w14:paraId="74F5D1DD" w14:textId="31C05928" w:rsidR="00C24367" w:rsidRPr="00C24367" w:rsidRDefault="00C24367" w:rsidP="002D2A91">
      <w:pPr>
        <w:rPr>
          <w:b/>
        </w:rPr>
      </w:pPr>
      <w:r>
        <w:rPr>
          <w:b/>
        </w:rPr>
        <w:lastRenderedPageBreak/>
        <w:t>Gender – Manner of Death Chart</w:t>
      </w:r>
    </w:p>
    <w:p w14:paraId="411FF170" w14:textId="3B292BB9" w:rsidR="00072125" w:rsidRDefault="00D003C7" w:rsidP="002D2A91">
      <w:pPr>
        <w:rPr>
          <w:bCs/>
        </w:rPr>
      </w:pPr>
      <w:r>
        <w:rPr>
          <w:noProof/>
        </w:rPr>
        <w:drawing>
          <wp:inline distT="0" distB="0" distL="0" distR="0" wp14:anchorId="3AEB233F" wp14:editId="0142D759">
            <wp:extent cx="542925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7F2A08" w14:textId="6A7C35DE" w:rsidR="00C24367" w:rsidRDefault="00C24367" w:rsidP="002D2A91">
      <w:pPr>
        <w:rPr>
          <w:bCs/>
        </w:rPr>
      </w:pPr>
    </w:p>
    <w:p w14:paraId="3A2B71FF" w14:textId="650DA63A" w:rsidR="00C24367" w:rsidRPr="00C24367" w:rsidRDefault="00C24367" w:rsidP="002D2A91">
      <w:pPr>
        <w:rPr>
          <w:b/>
        </w:rPr>
      </w:pPr>
      <w:r>
        <w:rPr>
          <w:b/>
        </w:rPr>
        <w:t>Gender – Custody Status Chart</w:t>
      </w:r>
    </w:p>
    <w:p w14:paraId="611D3DC6" w14:textId="3DB09E45" w:rsidR="00072125" w:rsidRDefault="008D17F9" w:rsidP="002D2A91">
      <w:pPr>
        <w:rPr>
          <w:bCs/>
        </w:rPr>
      </w:pPr>
      <w:r>
        <w:rPr>
          <w:noProof/>
        </w:rPr>
        <w:drawing>
          <wp:inline distT="0" distB="0" distL="0" distR="0" wp14:anchorId="3BB4975B" wp14:editId="2E04FFC3">
            <wp:extent cx="5514975" cy="3057525"/>
            <wp:effectExtent l="0" t="0" r="9525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8095C9" w14:textId="619A7EE2" w:rsidR="00072125" w:rsidRDefault="00072125" w:rsidP="002D2A91">
      <w:pPr>
        <w:rPr>
          <w:bCs/>
        </w:rPr>
      </w:pPr>
    </w:p>
    <w:p w14:paraId="1E9804D3" w14:textId="723C8BF7" w:rsidR="00A939A1" w:rsidRDefault="00A939A1" w:rsidP="002D2A91">
      <w:pPr>
        <w:rPr>
          <w:bCs/>
        </w:rPr>
      </w:pPr>
    </w:p>
    <w:p w14:paraId="17D2876E" w14:textId="77777777" w:rsidR="00396CE1" w:rsidRDefault="00396CE1" w:rsidP="002D2A91">
      <w:pPr>
        <w:rPr>
          <w:bCs/>
        </w:rPr>
      </w:pP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2880"/>
        <w:gridCol w:w="4410"/>
        <w:gridCol w:w="3780"/>
      </w:tblGrid>
      <w:tr w:rsidR="00D93488" w14:paraId="0998E733" w14:textId="77777777" w:rsidTr="008D17F9">
        <w:tc>
          <w:tcPr>
            <w:tcW w:w="2880" w:type="dxa"/>
          </w:tcPr>
          <w:p w14:paraId="66B334EF" w14:textId="17174DB4" w:rsidR="00D93488" w:rsidRPr="003F68AF" w:rsidRDefault="00D93488" w:rsidP="00D93488">
            <w:pPr>
              <w:rPr>
                <w:b/>
                <w:bCs/>
              </w:rPr>
            </w:pPr>
            <w:r w:rsidRPr="003F68AF">
              <w:rPr>
                <w:b/>
                <w:bCs/>
              </w:rPr>
              <w:lastRenderedPageBreak/>
              <w:t xml:space="preserve">Independent Variable - </w:t>
            </w:r>
            <w:r>
              <w:rPr>
                <w:b/>
                <w:bCs/>
              </w:rPr>
              <w:t>Age</w:t>
            </w:r>
          </w:p>
        </w:tc>
        <w:tc>
          <w:tcPr>
            <w:tcW w:w="4410" w:type="dxa"/>
          </w:tcPr>
          <w:p w14:paraId="25F16124" w14:textId="07B5E1E3" w:rsidR="00D93488" w:rsidRPr="003F68AF" w:rsidRDefault="00D93488" w:rsidP="00D93488">
            <w:pPr>
              <w:rPr>
                <w:b/>
                <w:bCs/>
              </w:rPr>
            </w:pPr>
            <w:r w:rsidRPr="003F68AF">
              <w:rPr>
                <w:b/>
                <w:bCs/>
              </w:rPr>
              <w:t xml:space="preserve">Dependent Variable </w:t>
            </w:r>
            <w:r>
              <w:rPr>
                <w:b/>
                <w:bCs/>
              </w:rPr>
              <w:t>– Manner of Death</w:t>
            </w:r>
          </w:p>
        </w:tc>
        <w:tc>
          <w:tcPr>
            <w:tcW w:w="3780" w:type="dxa"/>
          </w:tcPr>
          <w:p w14:paraId="7A0A1682" w14:textId="4DE96532" w:rsidR="00D93488" w:rsidRPr="003F68AF" w:rsidRDefault="00D93488" w:rsidP="00D93488">
            <w:pPr>
              <w:rPr>
                <w:b/>
                <w:bCs/>
              </w:rPr>
            </w:pPr>
            <w:r w:rsidRPr="003F68AF">
              <w:rPr>
                <w:b/>
                <w:bCs/>
              </w:rPr>
              <w:t xml:space="preserve">Dependent Variable </w:t>
            </w:r>
            <w:r>
              <w:rPr>
                <w:b/>
                <w:bCs/>
              </w:rPr>
              <w:t>– Custody Status</w:t>
            </w:r>
          </w:p>
        </w:tc>
      </w:tr>
      <w:tr w:rsidR="00D93488" w:rsidRPr="00D93488" w14:paraId="187897C4" w14:textId="69CF813C" w:rsidTr="008D17F9">
        <w:trPr>
          <w:trHeight w:val="300"/>
        </w:trPr>
        <w:tc>
          <w:tcPr>
            <w:tcW w:w="2880" w:type="dxa"/>
            <w:noWrap/>
            <w:hideMark/>
          </w:tcPr>
          <w:p w14:paraId="26B21266" w14:textId="00F5467E" w:rsidR="00D93488" w:rsidRPr="00D93488" w:rsidRDefault="008D17F9" w:rsidP="00D46BC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Age – </w:t>
            </w:r>
            <w:r w:rsidR="000D2FEE">
              <w:rPr>
                <w:rFonts w:ascii="Calibri" w:eastAsia="Times New Roman" w:hAnsi="Calibri" w:cs="Calibri"/>
                <w:color w:val="000000"/>
              </w:rPr>
              <w:t>40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r w:rsidR="00D46BC7">
              <w:rPr>
                <w:rFonts w:ascii="Calibri" w:eastAsia="Times New Roman" w:hAnsi="Calibri" w:cs="Calibri"/>
                <w:color w:val="000000"/>
              </w:rPr>
              <w:t>Under</w:t>
            </w:r>
          </w:p>
        </w:tc>
        <w:tc>
          <w:tcPr>
            <w:tcW w:w="4410" w:type="dxa"/>
          </w:tcPr>
          <w:p w14:paraId="2735531D" w14:textId="77777777" w:rsidR="000D2FEE" w:rsidRDefault="000D2FEE" w:rsidP="000D2FEE">
            <w:r>
              <w:t>Accidental: 365</w:t>
            </w:r>
          </w:p>
          <w:p w14:paraId="43C24B4A" w14:textId="77777777" w:rsidR="000D2FEE" w:rsidRDefault="000D2FEE" w:rsidP="000D2FEE">
            <w:r>
              <w:t>Cannot be Determined: 61</w:t>
            </w:r>
          </w:p>
          <w:p w14:paraId="0FCF38DE" w14:textId="77777777" w:rsidR="000D2FEE" w:rsidRDefault="000D2FEE" w:rsidP="000D2FEE">
            <w:r>
              <w:t>Homicide: 1026</w:t>
            </w:r>
          </w:p>
          <w:p w14:paraId="1BC54E1B" w14:textId="77777777" w:rsidR="000D2FEE" w:rsidRDefault="000D2FEE" w:rsidP="000D2FEE">
            <w:r>
              <w:t>Natural: 485</w:t>
            </w:r>
          </w:p>
          <w:p w14:paraId="7B5210C9" w14:textId="77777777" w:rsidR="000D2FEE" w:rsidRDefault="000D2FEE" w:rsidP="000D2FEE">
            <w:r>
              <w:t>Other: 149</w:t>
            </w:r>
          </w:p>
          <w:p w14:paraId="3CC71904" w14:textId="165AEAF4" w:rsidR="00D93488" w:rsidRPr="00D93488" w:rsidRDefault="000D2FEE" w:rsidP="000D2FEE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506</w:t>
            </w:r>
          </w:p>
        </w:tc>
        <w:tc>
          <w:tcPr>
            <w:tcW w:w="3780" w:type="dxa"/>
          </w:tcPr>
          <w:p w14:paraId="520D8087" w14:textId="77777777" w:rsidR="00D04B30" w:rsidRDefault="00D04B30" w:rsidP="00D04B30">
            <w:r>
              <w:t>Awaiting Booking: 42</w:t>
            </w:r>
          </w:p>
          <w:p w14:paraId="6B08A5F7" w14:textId="77777777" w:rsidR="00D04B30" w:rsidRDefault="00D04B30" w:rsidP="00D04B30">
            <w:r>
              <w:t>Booked - Awaiting Trial: 381</w:t>
            </w:r>
          </w:p>
          <w:p w14:paraId="45D3D649" w14:textId="77777777" w:rsidR="00D04B30" w:rsidRDefault="00D04B30" w:rsidP="00D04B30">
            <w:r>
              <w:t>Booked - No Charges Filed: 83</w:t>
            </w:r>
          </w:p>
          <w:p w14:paraId="6AD09B8A" w14:textId="77777777" w:rsidR="00D04B30" w:rsidRDefault="00D04B30" w:rsidP="00D04B30">
            <w:r>
              <w:t>Other: 1244</w:t>
            </w:r>
          </w:p>
          <w:p w14:paraId="589DDAFF" w14:textId="5FEBE1FC" w:rsidR="00D93488" w:rsidRPr="00D93488" w:rsidRDefault="00D04B30" w:rsidP="00D04B30">
            <w:pPr>
              <w:rPr>
                <w:rFonts w:ascii="Calibri" w:eastAsia="Times New Roman" w:hAnsi="Calibri" w:cs="Calibri"/>
                <w:color w:val="000000"/>
              </w:rPr>
            </w:pPr>
            <w:r>
              <w:t>Sentenced: 842</w:t>
            </w:r>
          </w:p>
        </w:tc>
      </w:tr>
      <w:tr w:rsidR="00D93488" w:rsidRPr="00D93488" w14:paraId="2283B882" w14:textId="3AE760AC" w:rsidTr="008D17F9">
        <w:trPr>
          <w:trHeight w:val="300"/>
        </w:trPr>
        <w:tc>
          <w:tcPr>
            <w:tcW w:w="2880" w:type="dxa"/>
            <w:noWrap/>
            <w:hideMark/>
          </w:tcPr>
          <w:p w14:paraId="65630355" w14:textId="47FEE611" w:rsidR="00D93488" w:rsidRPr="00D93488" w:rsidRDefault="008D17F9" w:rsidP="00D9348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Age – Over </w:t>
            </w:r>
            <w:r w:rsidR="000D2FE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410" w:type="dxa"/>
          </w:tcPr>
          <w:p w14:paraId="27AA5F84" w14:textId="77777777" w:rsidR="000D2FEE" w:rsidRDefault="000D2FEE" w:rsidP="000D2FEE">
            <w:r>
              <w:t>Accidental: 318</w:t>
            </w:r>
          </w:p>
          <w:p w14:paraId="4E1F053F" w14:textId="77777777" w:rsidR="000D2FEE" w:rsidRDefault="000D2FEE" w:rsidP="000D2FEE">
            <w:r>
              <w:t>Cannot be Determined: 54</w:t>
            </w:r>
          </w:p>
          <w:p w14:paraId="3B1B2B4B" w14:textId="25794735" w:rsidR="000D2FEE" w:rsidRDefault="000D2FEE" w:rsidP="000D2FEE">
            <w:r>
              <w:t>Homicide: 478</w:t>
            </w:r>
          </w:p>
          <w:p w14:paraId="1C58A634" w14:textId="77777777" w:rsidR="000D2FEE" w:rsidRDefault="000D2FEE" w:rsidP="000D2FEE">
            <w:r>
              <w:t>Natural: 4450</w:t>
            </w:r>
          </w:p>
          <w:p w14:paraId="0FECD716" w14:textId="126A066F" w:rsidR="000D2FEE" w:rsidRDefault="000D2FEE" w:rsidP="000D2FEE">
            <w:r>
              <w:t>Other: 130</w:t>
            </w:r>
          </w:p>
          <w:p w14:paraId="48CC2E53" w14:textId="0C041155" w:rsidR="00D93488" w:rsidRPr="00D93488" w:rsidRDefault="000D2FEE" w:rsidP="000D2FEE">
            <w:pPr>
              <w:rPr>
                <w:rFonts w:ascii="Calibri" w:eastAsia="Times New Roman" w:hAnsi="Calibri" w:cs="Calibri"/>
                <w:color w:val="000000"/>
              </w:rPr>
            </w:pPr>
            <w:r>
              <w:t>Suicide: 350</w:t>
            </w:r>
          </w:p>
        </w:tc>
        <w:tc>
          <w:tcPr>
            <w:tcW w:w="3780" w:type="dxa"/>
          </w:tcPr>
          <w:p w14:paraId="38D239F9" w14:textId="77777777" w:rsidR="00D04B30" w:rsidRDefault="00D04B30" w:rsidP="00D04B30">
            <w:r>
              <w:t>Awaiting Booking: 55</w:t>
            </w:r>
          </w:p>
          <w:p w14:paraId="7406D747" w14:textId="77777777" w:rsidR="00D04B30" w:rsidRDefault="00D04B30" w:rsidP="00D04B30">
            <w:r>
              <w:t>Booked - Awaiting Trial: 680</w:t>
            </w:r>
          </w:p>
          <w:p w14:paraId="457DA61E" w14:textId="77777777" w:rsidR="00D04B30" w:rsidRDefault="00D04B30" w:rsidP="00D04B30">
            <w:r>
              <w:t>Booked - No Charges Filed: 120</w:t>
            </w:r>
          </w:p>
          <w:p w14:paraId="005AB953" w14:textId="77777777" w:rsidR="00D04B30" w:rsidRDefault="00D04B30" w:rsidP="00D04B30">
            <w:r>
              <w:t>Other: 602</w:t>
            </w:r>
          </w:p>
          <w:p w14:paraId="59747FDF" w14:textId="33845243" w:rsidR="00D93488" w:rsidRPr="00D93488" w:rsidRDefault="00D04B30" w:rsidP="00D04B30">
            <w:pPr>
              <w:rPr>
                <w:rFonts w:ascii="Calibri" w:eastAsia="Times New Roman" w:hAnsi="Calibri" w:cs="Calibri"/>
                <w:color w:val="000000"/>
              </w:rPr>
            </w:pPr>
            <w:r>
              <w:t>Sentenced: 4353</w:t>
            </w:r>
          </w:p>
        </w:tc>
      </w:tr>
      <w:tr w:rsidR="00D93488" w:rsidRPr="00D93488" w14:paraId="0E78F3C5" w14:textId="01642BA4" w:rsidTr="008D17F9">
        <w:trPr>
          <w:trHeight w:val="300"/>
        </w:trPr>
        <w:tc>
          <w:tcPr>
            <w:tcW w:w="2880" w:type="dxa"/>
            <w:noWrap/>
            <w:hideMark/>
          </w:tcPr>
          <w:p w14:paraId="49DBC09C" w14:textId="3A4D502C" w:rsidR="00D93488" w:rsidRPr="00D93488" w:rsidRDefault="00D93488" w:rsidP="00D93488">
            <w:pPr>
              <w:rPr>
                <w:rFonts w:ascii="Calibri" w:eastAsia="Times New Roman" w:hAnsi="Calibri" w:cs="Calibri"/>
                <w:color w:val="000000"/>
              </w:rPr>
            </w:pPr>
            <w:r w:rsidRPr="00D93488">
              <w:rPr>
                <w:rFonts w:ascii="Calibri" w:eastAsia="Times New Roman" w:hAnsi="Calibri" w:cs="Calibri"/>
                <w:color w:val="000000"/>
              </w:rPr>
              <w:t>Age - Unk</w:t>
            </w:r>
            <w:r w:rsidR="006D48A5">
              <w:rPr>
                <w:rFonts w:ascii="Calibri" w:eastAsia="Times New Roman" w:hAnsi="Calibri" w:cs="Calibri"/>
                <w:color w:val="000000"/>
              </w:rPr>
              <w:t>nown</w:t>
            </w:r>
          </w:p>
        </w:tc>
        <w:tc>
          <w:tcPr>
            <w:tcW w:w="4410" w:type="dxa"/>
          </w:tcPr>
          <w:p w14:paraId="6F175466" w14:textId="6234FC43" w:rsidR="00D93488" w:rsidRPr="00D93488" w:rsidRDefault="000D2FEE" w:rsidP="00D93488">
            <w:pPr>
              <w:rPr>
                <w:rFonts w:ascii="Calibri" w:eastAsia="Times New Roman" w:hAnsi="Calibri" w:cs="Calibri"/>
                <w:color w:val="000000"/>
              </w:rPr>
            </w:pPr>
            <w:r w:rsidRPr="000D2FEE">
              <w:t>Homicide: 1</w:t>
            </w:r>
          </w:p>
        </w:tc>
        <w:tc>
          <w:tcPr>
            <w:tcW w:w="3780" w:type="dxa"/>
          </w:tcPr>
          <w:p w14:paraId="7AEADA5D" w14:textId="1CE51B0E" w:rsidR="00D93488" w:rsidRPr="00D93488" w:rsidRDefault="00D04B30" w:rsidP="00D93488">
            <w:pPr>
              <w:rPr>
                <w:rFonts w:ascii="Calibri" w:eastAsia="Times New Roman" w:hAnsi="Calibri" w:cs="Calibri"/>
                <w:color w:val="000000"/>
              </w:rPr>
            </w:pPr>
            <w:r w:rsidRPr="00D04B30">
              <w:t>Other: 1</w:t>
            </w:r>
          </w:p>
        </w:tc>
      </w:tr>
    </w:tbl>
    <w:p w14:paraId="0E762D44" w14:textId="2B078320" w:rsidR="0099453E" w:rsidRDefault="0099453E" w:rsidP="002D2A91">
      <w:pPr>
        <w:rPr>
          <w:bCs/>
        </w:rPr>
      </w:pPr>
    </w:p>
    <w:p w14:paraId="198E3C25" w14:textId="12AA0BF0" w:rsidR="00D40F5E" w:rsidRPr="00D40F5E" w:rsidRDefault="00D40F5E" w:rsidP="002D2A91">
      <w:pPr>
        <w:rPr>
          <w:b/>
        </w:rPr>
      </w:pPr>
      <w:r>
        <w:rPr>
          <w:b/>
        </w:rPr>
        <w:t>Age – Manner of Death Chart</w:t>
      </w:r>
    </w:p>
    <w:p w14:paraId="421B1607" w14:textId="2098C371" w:rsidR="006D48A5" w:rsidRDefault="006D48A5" w:rsidP="002D2A91">
      <w:pPr>
        <w:rPr>
          <w:bCs/>
        </w:rPr>
      </w:pPr>
      <w:r>
        <w:rPr>
          <w:bCs/>
          <w:noProof/>
        </w:rPr>
        <w:drawing>
          <wp:inline distT="0" distB="0" distL="0" distR="0" wp14:anchorId="4E3BE761" wp14:editId="5CF1E031">
            <wp:extent cx="5943600" cy="37898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8E83F2" w14:textId="39688FBD" w:rsidR="00D40F5E" w:rsidRDefault="00D40F5E" w:rsidP="002D2A91">
      <w:pPr>
        <w:rPr>
          <w:bCs/>
        </w:rPr>
      </w:pPr>
    </w:p>
    <w:p w14:paraId="22D828B8" w14:textId="77777777" w:rsidR="00BA0F08" w:rsidRDefault="00BA0F08" w:rsidP="002D2A91">
      <w:pPr>
        <w:rPr>
          <w:b/>
        </w:rPr>
      </w:pPr>
    </w:p>
    <w:p w14:paraId="40DBBDBB" w14:textId="77777777" w:rsidR="00BA0F08" w:rsidRDefault="00BA0F08" w:rsidP="002D2A91">
      <w:pPr>
        <w:rPr>
          <w:b/>
        </w:rPr>
      </w:pPr>
    </w:p>
    <w:p w14:paraId="344AA44F" w14:textId="77777777" w:rsidR="00BA0F08" w:rsidRDefault="00BA0F08" w:rsidP="002D2A91">
      <w:pPr>
        <w:rPr>
          <w:b/>
        </w:rPr>
      </w:pPr>
    </w:p>
    <w:p w14:paraId="2269B97F" w14:textId="77777777" w:rsidR="00BA0F08" w:rsidRDefault="00BA0F08" w:rsidP="002D2A91">
      <w:pPr>
        <w:rPr>
          <w:b/>
        </w:rPr>
      </w:pPr>
    </w:p>
    <w:p w14:paraId="7B5F21AB" w14:textId="2E8E413E" w:rsidR="00D40F5E" w:rsidRPr="00D40F5E" w:rsidRDefault="00107D30" w:rsidP="002D2A91">
      <w:pPr>
        <w:rPr>
          <w:b/>
        </w:rPr>
      </w:pPr>
      <w:r>
        <w:rPr>
          <w:b/>
        </w:rPr>
        <w:lastRenderedPageBreak/>
        <w:t>Age</w:t>
      </w:r>
      <w:r w:rsidR="00D40F5E">
        <w:rPr>
          <w:b/>
        </w:rPr>
        <w:t xml:space="preserve"> – Custody Status Chart</w:t>
      </w:r>
    </w:p>
    <w:p w14:paraId="2F50A8A2" w14:textId="02A254D1" w:rsidR="000F1182" w:rsidRDefault="000F1182" w:rsidP="002D2A91">
      <w:pPr>
        <w:rPr>
          <w:bCs/>
        </w:rPr>
      </w:pPr>
      <w:r>
        <w:rPr>
          <w:noProof/>
        </w:rPr>
        <w:drawing>
          <wp:inline distT="0" distB="0" distL="0" distR="0" wp14:anchorId="70A3798B" wp14:editId="1F10CE95">
            <wp:extent cx="5962650" cy="34956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9C7ED7" w14:textId="16BAB854" w:rsidR="00396CE1" w:rsidRDefault="00396CE1" w:rsidP="002D2A91">
      <w:pPr>
        <w:rPr>
          <w:bCs/>
        </w:rPr>
      </w:pPr>
    </w:p>
    <w:p w14:paraId="08D3A8EE" w14:textId="1935B317" w:rsidR="00EA7CFB" w:rsidRPr="00BA0F08" w:rsidRDefault="00396CE1" w:rsidP="002D2A91">
      <w:pPr>
        <w:rPr>
          <w:b/>
          <w:bCs/>
          <w:sz w:val="24"/>
        </w:rPr>
      </w:pPr>
      <w:r w:rsidRPr="00BA0F08">
        <w:rPr>
          <w:b/>
          <w:bCs/>
          <w:sz w:val="24"/>
        </w:rPr>
        <w:t>Step 4</w:t>
      </w:r>
      <w:r w:rsidR="00BA0F08" w:rsidRPr="00BA0F08">
        <w:rPr>
          <w:b/>
          <w:bCs/>
          <w:sz w:val="24"/>
        </w:rPr>
        <w:t xml:space="preserve"> </w:t>
      </w:r>
      <w:r w:rsidR="00BA0F08" w:rsidRPr="00BA0F08">
        <w:rPr>
          <w:b/>
          <w:sz w:val="24"/>
        </w:rPr>
        <w:t xml:space="preserve">- </w:t>
      </w:r>
      <w:r w:rsidR="00BA0F08" w:rsidRPr="00BA0F08">
        <w:rPr>
          <w:b/>
          <w:i/>
          <w:sz w:val="24"/>
        </w:rPr>
        <w:t>Show how to manipulate with data</w:t>
      </w:r>
      <w:r w:rsidR="00BA0F08">
        <w:rPr>
          <w:b/>
          <w:i/>
          <w:sz w:val="24"/>
        </w:rPr>
        <w:t>:</w:t>
      </w:r>
    </w:p>
    <w:p w14:paraId="4140A1F2" w14:textId="4CFE0C09" w:rsidR="00EA7CFB" w:rsidRPr="00EA7CFB" w:rsidRDefault="00EA7CFB" w:rsidP="002D2A91">
      <w:pPr>
        <w:rPr>
          <w:b/>
          <w:bCs/>
        </w:rPr>
      </w:pPr>
      <w:r w:rsidRPr="00EA7CFB">
        <w:rPr>
          <w:b/>
          <w:bCs/>
        </w:rPr>
        <w:t>Fair Hypothesis</w:t>
      </w:r>
      <w:r w:rsidR="00BA0F08">
        <w:rPr>
          <w:b/>
          <w:bCs/>
        </w:rPr>
        <w:t xml:space="preserve"> </w:t>
      </w:r>
    </w:p>
    <w:p w14:paraId="7518A5D2" w14:textId="0246364A" w:rsidR="00EA7CFB" w:rsidRDefault="00EA7CFB" w:rsidP="002D2A91">
      <w:pPr>
        <w:rPr>
          <w:b/>
          <w:bCs/>
        </w:rPr>
      </w:pPr>
      <w:r>
        <w:rPr>
          <w:noProof/>
        </w:rPr>
        <w:drawing>
          <wp:inline distT="0" distB="0" distL="0" distR="0" wp14:anchorId="353A5482" wp14:editId="19C8BF71">
            <wp:extent cx="5806440" cy="2743200"/>
            <wp:effectExtent l="0" t="0" r="381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8EF2352-A8FF-EB6C-6868-257F32D382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9D5D58" w14:textId="77777777" w:rsidR="00EA7CFB" w:rsidRDefault="00EA7CFB" w:rsidP="002D2A91">
      <w:pPr>
        <w:rPr>
          <w:b/>
          <w:bCs/>
        </w:rPr>
      </w:pPr>
    </w:p>
    <w:p w14:paraId="4E117D40" w14:textId="0FFECDBB" w:rsidR="00EA7CFB" w:rsidRDefault="00EA7CFB" w:rsidP="002D2A91">
      <w:pPr>
        <w:rPr>
          <w:b/>
          <w:bCs/>
        </w:rPr>
      </w:pPr>
    </w:p>
    <w:p w14:paraId="3D272B5E" w14:textId="5AF4A750" w:rsidR="00EA7CFB" w:rsidRDefault="00EA7CFB" w:rsidP="002D2A91">
      <w:pPr>
        <w:rPr>
          <w:b/>
          <w:bCs/>
        </w:rPr>
      </w:pPr>
      <w:r>
        <w:rPr>
          <w:b/>
          <w:bCs/>
        </w:rPr>
        <w:lastRenderedPageBreak/>
        <w:t>Bias Hypothesis</w:t>
      </w:r>
    </w:p>
    <w:p w14:paraId="3861A45C" w14:textId="673CA107" w:rsidR="00ED6F5D" w:rsidRDefault="00571D9E" w:rsidP="002D2A91">
      <w:r>
        <w:rPr>
          <w:noProof/>
        </w:rPr>
        <w:drawing>
          <wp:inline distT="0" distB="0" distL="0" distR="0" wp14:anchorId="59D63CDD" wp14:editId="63A5A19A">
            <wp:extent cx="6286500" cy="3147060"/>
            <wp:effectExtent l="0" t="0" r="0" b="152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66A513B1-A2DC-38B3-1D6F-33A1226E79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FA8866" w14:textId="754F7862" w:rsidR="00B97A7D" w:rsidRDefault="00B97A7D" w:rsidP="002D2A91"/>
    <w:p w14:paraId="04CA44D0" w14:textId="59F021D9" w:rsidR="00B97A7D" w:rsidRPr="00BA0F08" w:rsidRDefault="00180ABB" w:rsidP="002D2A91">
      <w:pPr>
        <w:rPr>
          <w:b/>
          <w:bCs/>
          <w:sz w:val="24"/>
        </w:rPr>
      </w:pPr>
      <w:r w:rsidRPr="00BA0F08">
        <w:rPr>
          <w:b/>
          <w:bCs/>
          <w:sz w:val="24"/>
        </w:rPr>
        <w:t>Step 5</w:t>
      </w:r>
      <w:r w:rsidR="00BA0F08" w:rsidRPr="00BA0F08">
        <w:rPr>
          <w:b/>
          <w:bCs/>
          <w:sz w:val="24"/>
        </w:rPr>
        <w:t xml:space="preserve"> –</w:t>
      </w:r>
      <w:r w:rsidR="00BA0F08" w:rsidRPr="00BA0F08">
        <w:rPr>
          <w:b/>
          <w:bCs/>
          <w:i/>
          <w:sz w:val="24"/>
        </w:rPr>
        <w:t xml:space="preserve"> Original vs. Reduced Data – Mean, Median, </w:t>
      </w:r>
      <w:r w:rsidR="00BA0F08">
        <w:rPr>
          <w:b/>
          <w:bCs/>
          <w:i/>
          <w:sz w:val="24"/>
        </w:rPr>
        <w:t xml:space="preserve">and </w:t>
      </w:r>
      <w:r w:rsidR="00BA0F08" w:rsidRPr="00BA0F08">
        <w:rPr>
          <w:b/>
          <w:bCs/>
          <w:i/>
          <w:sz w:val="24"/>
        </w:rPr>
        <w:t>Mode: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620"/>
        <w:gridCol w:w="1977"/>
        <w:gridCol w:w="2253"/>
      </w:tblGrid>
      <w:tr w:rsidR="006709B7" w14:paraId="56898D51" w14:textId="77777777" w:rsidTr="00592639">
        <w:tc>
          <w:tcPr>
            <w:tcW w:w="3415" w:type="dxa"/>
          </w:tcPr>
          <w:p w14:paraId="765ACDA8" w14:textId="2FB6E406" w:rsidR="006709B7" w:rsidRDefault="006709B7" w:rsidP="006709B7">
            <w:pPr>
              <w:rPr>
                <w:b/>
                <w:bCs/>
              </w:rPr>
            </w:pPr>
            <w:r>
              <w:rPr>
                <w:b/>
                <w:bCs/>
              </w:rPr>
              <w:t>Protected Class Variable (Gender)</w:t>
            </w:r>
          </w:p>
        </w:tc>
        <w:tc>
          <w:tcPr>
            <w:tcW w:w="1620" w:type="dxa"/>
          </w:tcPr>
          <w:p w14:paraId="14909FDE" w14:textId="2E70C128" w:rsidR="006709B7" w:rsidRDefault="006709B7" w:rsidP="006709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1977" w:type="dxa"/>
          </w:tcPr>
          <w:p w14:paraId="0B51C89D" w14:textId="3BA057F1" w:rsidR="006709B7" w:rsidRDefault="006709B7" w:rsidP="006709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</w:t>
            </w:r>
          </w:p>
        </w:tc>
        <w:tc>
          <w:tcPr>
            <w:tcW w:w="2253" w:type="dxa"/>
          </w:tcPr>
          <w:p w14:paraId="5B89F504" w14:textId="0CC5D465" w:rsidR="006709B7" w:rsidRDefault="006709B7" w:rsidP="006709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</w:p>
        </w:tc>
      </w:tr>
      <w:tr w:rsidR="006709B7" w14:paraId="65AF6714" w14:textId="77777777" w:rsidTr="00592639">
        <w:tc>
          <w:tcPr>
            <w:tcW w:w="3415" w:type="dxa"/>
          </w:tcPr>
          <w:p w14:paraId="75FF47B8" w14:textId="2594B561" w:rsidR="006709B7" w:rsidRPr="006709B7" w:rsidRDefault="006709B7" w:rsidP="006709B7">
            <w:r>
              <w:t>Original Data Set</w:t>
            </w:r>
          </w:p>
        </w:tc>
        <w:tc>
          <w:tcPr>
            <w:tcW w:w="1620" w:type="dxa"/>
          </w:tcPr>
          <w:p w14:paraId="5D6F623E" w14:textId="0969D6DC" w:rsidR="006709B7" w:rsidRPr="006709B7" w:rsidRDefault="007D6185" w:rsidP="006709B7">
            <w:pPr>
              <w:jc w:val="center"/>
            </w:pPr>
            <w:r>
              <w:t>0.</w:t>
            </w:r>
            <w:r w:rsidRPr="007D6185">
              <w:t>05625</w:t>
            </w:r>
            <w:r w:rsidR="00592639">
              <w:t xml:space="preserve"> (</w:t>
            </w:r>
            <w:r w:rsidR="006228E3">
              <w:t>NO</w:t>
            </w:r>
            <w:r w:rsidR="00592639">
              <w:t>)</w:t>
            </w:r>
          </w:p>
        </w:tc>
        <w:tc>
          <w:tcPr>
            <w:tcW w:w="1977" w:type="dxa"/>
          </w:tcPr>
          <w:p w14:paraId="1518BCDE" w14:textId="70DC1A5D" w:rsidR="006709B7" w:rsidRPr="006709B7" w:rsidRDefault="00592639" w:rsidP="006709B7">
            <w:pPr>
              <w:jc w:val="center"/>
            </w:pPr>
            <w:r>
              <w:t>0 (</w:t>
            </w:r>
            <w:r w:rsidR="006228E3">
              <w:t>NO</w:t>
            </w:r>
            <w:r>
              <w:t>)</w:t>
            </w:r>
          </w:p>
        </w:tc>
        <w:tc>
          <w:tcPr>
            <w:tcW w:w="2253" w:type="dxa"/>
          </w:tcPr>
          <w:p w14:paraId="71124A0A" w14:textId="762470E5" w:rsidR="006709B7" w:rsidRPr="006709B7" w:rsidRDefault="00592639" w:rsidP="006709B7">
            <w:pPr>
              <w:jc w:val="center"/>
            </w:pPr>
            <w:r>
              <w:t>0 (</w:t>
            </w:r>
            <w:r w:rsidR="006228E3">
              <w:t>NO</w:t>
            </w:r>
            <w:r>
              <w:t>)</w:t>
            </w:r>
          </w:p>
        </w:tc>
      </w:tr>
      <w:tr w:rsidR="006709B7" w14:paraId="74A0B2CF" w14:textId="77777777" w:rsidTr="00592639">
        <w:tc>
          <w:tcPr>
            <w:tcW w:w="3415" w:type="dxa"/>
          </w:tcPr>
          <w:p w14:paraId="15125770" w14:textId="7F5C33E8" w:rsidR="006709B7" w:rsidRPr="006709B7" w:rsidRDefault="006709B7" w:rsidP="006709B7">
            <w:r w:rsidRPr="006709B7">
              <w:t>Reduced Data Set</w:t>
            </w:r>
          </w:p>
        </w:tc>
        <w:tc>
          <w:tcPr>
            <w:tcW w:w="1620" w:type="dxa"/>
          </w:tcPr>
          <w:p w14:paraId="7BB1301C" w14:textId="2B358A0D" w:rsidR="006709B7" w:rsidRPr="006709B7" w:rsidRDefault="006228E3" w:rsidP="003F466C">
            <w:pPr>
              <w:jc w:val="center"/>
            </w:pPr>
            <w:r w:rsidRPr="006228E3">
              <w:t>0.05</w:t>
            </w:r>
            <w:r w:rsidR="003F466C">
              <w:t xml:space="preserve">541 </w:t>
            </w:r>
            <w:r>
              <w:t>(YES)</w:t>
            </w:r>
          </w:p>
        </w:tc>
        <w:tc>
          <w:tcPr>
            <w:tcW w:w="1977" w:type="dxa"/>
          </w:tcPr>
          <w:p w14:paraId="578FACDD" w14:textId="4319806C" w:rsidR="006709B7" w:rsidRPr="006709B7" w:rsidRDefault="006228E3" w:rsidP="006709B7">
            <w:pPr>
              <w:jc w:val="center"/>
            </w:pPr>
            <w:r>
              <w:t>0 (NO)</w:t>
            </w:r>
          </w:p>
        </w:tc>
        <w:tc>
          <w:tcPr>
            <w:tcW w:w="2253" w:type="dxa"/>
          </w:tcPr>
          <w:p w14:paraId="3DE77C84" w14:textId="4799C283" w:rsidR="006709B7" w:rsidRPr="006709B7" w:rsidRDefault="006228E3" w:rsidP="006709B7">
            <w:pPr>
              <w:jc w:val="center"/>
            </w:pPr>
            <w:r>
              <w:t>0 (NO)</w:t>
            </w:r>
          </w:p>
        </w:tc>
      </w:tr>
      <w:tr w:rsidR="006709B7" w14:paraId="76C7C0DF" w14:textId="77777777" w:rsidTr="00592639">
        <w:tc>
          <w:tcPr>
            <w:tcW w:w="3415" w:type="dxa"/>
          </w:tcPr>
          <w:p w14:paraId="53F8ADC1" w14:textId="378D468C" w:rsidR="006709B7" w:rsidRPr="006709B7" w:rsidRDefault="006709B7" w:rsidP="006709B7">
            <w:r w:rsidRPr="006709B7">
              <w:t>Difference</w:t>
            </w:r>
          </w:p>
        </w:tc>
        <w:tc>
          <w:tcPr>
            <w:tcW w:w="1620" w:type="dxa"/>
          </w:tcPr>
          <w:p w14:paraId="062E9704" w14:textId="466C2D15" w:rsidR="006709B7" w:rsidRPr="006709B7" w:rsidRDefault="00592639" w:rsidP="006709B7">
            <w:pPr>
              <w:jc w:val="center"/>
            </w:pPr>
            <w:r>
              <w:t>Difference</w:t>
            </w:r>
          </w:p>
        </w:tc>
        <w:tc>
          <w:tcPr>
            <w:tcW w:w="1977" w:type="dxa"/>
          </w:tcPr>
          <w:p w14:paraId="44641605" w14:textId="71D2BA75" w:rsidR="006709B7" w:rsidRPr="006709B7" w:rsidRDefault="00592639" w:rsidP="006709B7">
            <w:pPr>
              <w:jc w:val="center"/>
            </w:pPr>
            <w:r>
              <w:t>No Difference</w:t>
            </w:r>
          </w:p>
        </w:tc>
        <w:tc>
          <w:tcPr>
            <w:tcW w:w="2253" w:type="dxa"/>
          </w:tcPr>
          <w:p w14:paraId="4EADA60B" w14:textId="23A2DFE9" w:rsidR="006709B7" w:rsidRPr="006709B7" w:rsidRDefault="00592639" w:rsidP="006709B7">
            <w:pPr>
              <w:jc w:val="center"/>
            </w:pPr>
            <w:r>
              <w:t>No Difference</w:t>
            </w:r>
          </w:p>
        </w:tc>
      </w:tr>
    </w:tbl>
    <w:p w14:paraId="7673CFD6" w14:textId="77777777" w:rsidR="00BA0F08" w:rsidRDefault="00BA0F08" w:rsidP="002D2A91">
      <w:pPr>
        <w:rPr>
          <w:b/>
          <w:bCs/>
        </w:rPr>
      </w:pPr>
    </w:p>
    <w:p w14:paraId="196A112F" w14:textId="77777777" w:rsidR="00BA0F08" w:rsidRDefault="00BA0F08" w:rsidP="002D2A91">
      <w:pPr>
        <w:rPr>
          <w:b/>
          <w:bCs/>
        </w:rPr>
      </w:pPr>
    </w:p>
    <w:p w14:paraId="51FFEA43" w14:textId="77777777" w:rsidR="00BA0F08" w:rsidRDefault="00BA0F08" w:rsidP="002D2A91">
      <w:pPr>
        <w:rPr>
          <w:b/>
          <w:bCs/>
        </w:rPr>
      </w:pPr>
    </w:p>
    <w:p w14:paraId="43AA7951" w14:textId="77777777" w:rsidR="00BA0F08" w:rsidRDefault="00BA0F08" w:rsidP="002D2A91">
      <w:pPr>
        <w:rPr>
          <w:b/>
          <w:bCs/>
        </w:rPr>
      </w:pPr>
    </w:p>
    <w:p w14:paraId="6D25FE04" w14:textId="77777777" w:rsidR="00BA0F08" w:rsidRDefault="00BA0F08" w:rsidP="002D2A91">
      <w:pPr>
        <w:rPr>
          <w:b/>
          <w:bCs/>
        </w:rPr>
      </w:pPr>
    </w:p>
    <w:p w14:paraId="3588BD62" w14:textId="77777777" w:rsidR="00BA0F08" w:rsidRDefault="00BA0F08" w:rsidP="002D2A91">
      <w:pPr>
        <w:rPr>
          <w:b/>
          <w:bCs/>
        </w:rPr>
      </w:pPr>
    </w:p>
    <w:p w14:paraId="0693EAAC" w14:textId="77777777" w:rsidR="00BA0F08" w:rsidRDefault="00BA0F08" w:rsidP="002D2A91">
      <w:pPr>
        <w:rPr>
          <w:b/>
          <w:bCs/>
        </w:rPr>
      </w:pPr>
    </w:p>
    <w:p w14:paraId="1F461DBA" w14:textId="77777777" w:rsidR="00BA0F08" w:rsidRDefault="00BA0F08" w:rsidP="002D2A91">
      <w:pPr>
        <w:rPr>
          <w:b/>
          <w:bCs/>
        </w:rPr>
      </w:pPr>
    </w:p>
    <w:p w14:paraId="74D9F598" w14:textId="77777777" w:rsidR="00BA0F08" w:rsidRDefault="00BA0F08" w:rsidP="002D2A91">
      <w:pPr>
        <w:rPr>
          <w:b/>
          <w:bCs/>
        </w:rPr>
      </w:pPr>
    </w:p>
    <w:p w14:paraId="3ABFA7F2" w14:textId="77777777" w:rsidR="00BA0F08" w:rsidRDefault="00BA0F08" w:rsidP="002D2A91">
      <w:pPr>
        <w:rPr>
          <w:b/>
          <w:bCs/>
        </w:rPr>
      </w:pPr>
    </w:p>
    <w:p w14:paraId="7FDD7138" w14:textId="77777777" w:rsidR="00BA0F08" w:rsidRDefault="00BA0F08" w:rsidP="002D2A91">
      <w:pPr>
        <w:rPr>
          <w:b/>
          <w:bCs/>
        </w:rPr>
      </w:pPr>
    </w:p>
    <w:p w14:paraId="4E82BF9C" w14:textId="77777777" w:rsidR="00BA0F08" w:rsidRDefault="00BA0F08" w:rsidP="002D2A91">
      <w:pPr>
        <w:rPr>
          <w:b/>
          <w:bCs/>
        </w:rPr>
      </w:pPr>
    </w:p>
    <w:p w14:paraId="485330F2" w14:textId="236AC1C1" w:rsidR="00E21ED0" w:rsidRPr="00BA0F08" w:rsidRDefault="007E0E79" w:rsidP="002D2A91">
      <w:pPr>
        <w:rPr>
          <w:b/>
          <w:bCs/>
          <w:sz w:val="24"/>
        </w:rPr>
      </w:pPr>
      <w:r w:rsidRPr="00BA0F08">
        <w:rPr>
          <w:b/>
          <w:bCs/>
          <w:sz w:val="24"/>
        </w:rPr>
        <w:lastRenderedPageBreak/>
        <w:t>Step 6</w:t>
      </w:r>
      <w:r w:rsidR="00BA0F08" w:rsidRPr="00BA0F08">
        <w:rPr>
          <w:b/>
          <w:bCs/>
          <w:sz w:val="24"/>
        </w:rPr>
        <w:t xml:space="preserve"> –</w:t>
      </w:r>
      <w:r w:rsidR="00BA0F08" w:rsidRPr="00BA0F08">
        <w:rPr>
          <w:b/>
          <w:bCs/>
          <w:i/>
          <w:sz w:val="24"/>
        </w:rPr>
        <w:t xml:space="preserve"> </w:t>
      </w:r>
      <w:r w:rsidR="00BA0F08" w:rsidRPr="00BA0F08">
        <w:rPr>
          <w:b/>
          <w:bCs/>
          <w:i/>
          <w:sz w:val="24"/>
        </w:rPr>
        <w:t xml:space="preserve">Original vs. Reduced Data </w:t>
      </w:r>
      <w:r w:rsidR="00BA0F08" w:rsidRPr="00BA0F08">
        <w:rPr>
          <w:b/>
          <w:bCs/>
          <w:i/>
          <w:sz w:val="28"/>
        </w:rPr>
        <w:t xml:space="preserve">- </w:t>
      </w:r>
      <w:r w:rsidR="00BA0F08" w:rsidRPr="00BA0F08">
        <w:rPr>
          <w:b/>
          <w:bCs/>
          <w:i/>
          <w:sz w:val="24"/>
        </w:rPr>
        <w:t>Graph Comparisons:</w:t>
      </w:r>
    </w:p>
    <w:p w14:paraId="29F62916" w14:textId="3F70A012" w:rsidR="00E21ED0" w:rsidRPr="00E21ED0" w:rsidRDefault="00E21ED0" w:rsidP="002D2A91">
      <w:pPr>
        <w:rPr>
          <w:b/>
          <w:bCs/>
        </w:rPr>
      </w:pPr>
      <w:r w:rsidRPr="00E21ED0">
        <w:rPr>
          <w:b/>
          <w:bCs/>
        </w:rPr>
        <w:t>Original Graph (Gender – Manner of Death)</w:t>
      </w:r>
    </w:p>
    <w:p w14:paraId="3AC05E31" w14:textId="15953CC6" w:rsidR="00E21ED0" w:rsidRDefault="00E21ED0" w:rsidP="002D2A91">
      <w:pPr>
        <w:rPr>
          <w:b/>
          <w:bCs/>
        </w:rPr>
      </w:pPr>
      <w:r>
        <w:rPr>
          <w:noProof/>
        </w:rPr>
        <w:drawing>
          <wp:inline distT="0" distB="0" distL="0" distR="0" wp14:anchorId="1E498D38" wp14:editId="06BB6AF9">
            <wp:extent cx="5695950" cy="3381375"/>
            <wp:effectExtent l="0" t="0" r="0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949275D" w14:textId="77777777" w:rsidR="00C22D1E" w:rsidRDefault="00C22D1E" w:rsidP="002D2A91">
      <w:pPr>
        <w:rPr>
          <w:b/>
          <w:bCs/>
        </w:rPr>
      </w:pPr>
    </w:p>
    <w:p w14:paraId="577AA3E2" w14:textId="788B53B0" w:rsidR="00E21ED0" w:rsidRPr="007E0E79" w:rsidRDefault="00E21ED0" w:rsidP="00E21ED0">
      <w:pPr>
        <w:rPr>
          <w:b/>
          <w:bCs/>
        </w:rPr>
      </w:pPr>
      <w:r w:rsidRPr="007E0E79">
        <w:rPr>
          <w:b/>
          <w:bCs/>
        </w:rPr>
        <w:t>Reduced Graph</w:t>
      </w:r>
      <w:r w:rsidR="00356E10">
        <w:rPr>
          <w:b/>
          <w:bCs/>
        </w:rPr>
        <w:t xml:space="preserve"> (Gender – Manner of Death)</w:t>
      </w:r>
    </w:p>
    <w:p w14:paraId="320FED83" w14:textId="646D8F24" w:rsidR="00225ADE" w:rsidRDefault="005B10CF" w:rsidP="002D2A91">
      <w:pPr>
        <w:rPr>
          <w:b/>
          <w:bCs/>
        </w:rPr>
      </w:pPr>
      <w:r>
        <w:rPr>
          <w:noProof/>
        </w:rPr>
        <w:drawing>
          <wp:inline distT="0" distB="0" distL="0" distR="0" wp14:anchorId="5A1942A0" wp14:editId="4E719407">
            <wp:extent cx="5705475" cy="3190875"/>
            <wp:effectExtent l="0" t="0" r="9525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08AA7F4" w14:textId="77777777" w:rsidR="00223099" w:rsidRDefault="00223099" w:rsidP="002D2A91">
      <w:pPr>
        <w:rPr>
          <w:b/>
          <w:bCs/>
        </w:rPr>
      </w:pPr>
    </w:p>
    <w:p w14:paraId="2A24E2F7" w14:textId="764DC4FA" w:rsidR="00225ADE" w:rsidRDefault="00225ADE" w:rsidP="002D2A91">
      <w:pPr>
        <w:rPr>
          <w:b/>
          <w:bCs/>
        </w:rPr>
      </w:pPr>
      <w:r w:rsidRPr="00225ADE">
        <w:rPr>
          <w:b/>
          <w:bCs/>
        </w:rPr>
        <w:lastRenderedPageBreak/>
        <w:t>Explanation</w:t>
      </w:r>
      <w:r>
        <w:rPr>
          <w:b/>
          <w:bCs/>
        </w:rPr>
        <w:t>:</w:t>
      </w:r>
    </w:p>
    <w:p w14:paraId="5C97E4F4" w14:textId="6E4C0A7E" w:rsidR="005B10CF" w:rsidRDefault="005B10CF" w:rsidP="002D2A91">
      <w:pPr>
        <w:rPr>
          <w:bCs/>
        </w:rPr>
      </w:pPr>
      <w:r>
        <w:rPr>
          <w:bCs/>
        </w:rPr>
        <w:t>The main difference</w:t>
      </w:r>
      <w:r w:rsidR="00C466EE">
        <w:rPr>
          <w:bCs/>
        </w:rPr>
        <w:t xml:space="preserve"> </w:t>
      </w:r>
      <w:r w:rsidR="00C466EE">
        <w:rPr>
          <w:bCs/>
        </w:rPr>
        <w:t>between</w:t>
      </w:r>
      <w:r>
        <w:rPr>
          <w:bCs/>
        </w:rPr>
        <w:t xml:space="preserve"> </w:t>
      </w:r>
      <w:r>
        <w:rPr>
          <w:bCs/>
        </w:rPr>
        <w:t xml:space="preserve">the reduced graph </w:t>
      </w:r>
      <w:r w:rsidR="00C466EE">
        <w:rPr>
          <w:bCs/>
        </w:rPr>
        <w:t xml:space="preserve">and </w:t>
      </w:r>
      <w:r>
        <w:rPr>
          <w:bCs/>
        </w:rPr>
        <w:t xml:space="preserve">the original is that the statistics for the ‘Male’ and ‘Female’ categories seem to be inverted. </w:t>
      </w:r>
      <w:r w:rsidR="00EC1DE2">
        <w:rPr>
          <w:bCs/>
        </w:rPr>
        <w:t>This may be due to the random sampling method only having two options to work off of as opposed to five or six</w:t>
      </w:r>
      <w:r w:rsidR="00BD42BD">
        <w:rPr>
          <w:bCs/>
        </w:rPr>
        <w:t>, limiting randomness</w:t>
      </w:r>
      <w:r w:rsidR="00EC1DE2">
        <w:rPr>
          <w:bCs/>
        </w:rPr>
        <w:t>.</w:t>
      </w:r>
    </w:p>
    <w:p w14:paraId="352F0599" w14:textId="4DF6A18F" w:rsidR="00EC1DE2" w:rsidRDefault="00EC1DE2" w:rsidP="002D2A91">
      <w:pPr>
        <w:rPr>
          <w:bCs/>
        </w:rPr>
      </w:pPr>
      <w:r>
        <w:rPr>
          <w:bCs/>
        </w:rPr>
        <w:t>By using the random sampling method</w:t>
      </w:r>
      <w:r w:rsidR="00F12DF2">
        <w:rPr>
          <w:bCs/>
        </w:rPr>
        <w:t>,</w:t>
      </w:r>
      <w:r>
        <w:rPr>
          <w:bCs/>
        </w:rPr>
        <w:t xml:space="preserve"> we see that the ‘Female’ members would now benefit, and the ‘Male’ members would suffer. Since we</w:t>
      </w:r>
      <w:r w:rsidR="00F12DF2">
        <w:rPr>
          <w:bCs/>
        </w:rPr>
        <w:t>’ve</w:t>
      </w:r>
      <w:r>
        <w:rPr>
          <w:bCs/>
        </w:rPr>
        <w:t xml:space="preserve"> only worked off two options for the independent variable (gender), there wouldn’t</w:t>
      </w:r>
      <w:r w:rsidR="00F12DF2">
        <w:rPr>
          <w:bCs/>
        </w:rPr>
        <w:t xml:space="preserve"> </w:t>
      </w:r>
      <w:r>
        <w:rPr>
          <w:bCs/>
        </w:rPr>
        <w:t xml:space="preserve">be a case where all members of this protected </w:t>
      </w:r>
      <w:r w:rsidR="00F12DF2">
        <w:rPr>
          <w:bCs/>
        </w:rPr>
        <w:t>class</w:t>
      </w:r>
      <w:r>
        <w:rPr>
          <w:bCs/>
        </w:rPr>
        <w:t xml:space="preserve"> </w:t>
      </w:r>
      <w:r w:rsidR="00F12DF2">
        <w:rPr>
          <w:bCs/>
        </w:rPr>
        <w:t>will</w:t>
      </w:r>
      <w:r>
        <w:rPr>
          <w:bCs/>
        </w:rPr>
        <w:t xml:space="preserve"> benefit</w:t>
      </w:r>
      <w:r w:rsidR="00F12DF2">
        <w:rPr>
          <w:bCs/>
        </w:rPr>
        <w:t xml:space="preserve"> from random sampling</w:t>
      </w:r>
      <w:r>
        <w:rPr>
          <w:bCs/>
        </w:rPr>
        <w:t>.</w:t>
      </w:r>
      <w:bookmarkStart w:id="0" w:name="_GoBack"/>
      <w:bookmarkEnd w:id="0"/>
    </w:p>
    <w:p w14:paraId="045FD512" w14:textId="77777777" w:rsidR="00EC1DE2" w:rsidRPr="005B10CF" w:rsidRDefault="00EC1DE2" w:rsidP="002D2A91">
      <w:pPr>
        <w:rPr>
          <w:bCs/>
        </w:rPr>
      </w:pPr>
    </w:p>
    <w:sectPr w:rsidR="00EC1DE2" w:rsidRPr="005B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FEC"/>
    <w:multiLevelType w:val="hybridMultilevel"/>
    <w:tmpl w:val="E1C87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B00A2"/>
    <w:multiLevelType w:val="multilevel"/>
    <w:tmpl w:val="F69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F1AA7"/>
    <w:multiLevelType w:val="hybridMultilevel"/>
    <w:tmpl w:val="49B29A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B2"/>
    <w:rsid w:val="00022E06"/>
    <w:rsid w:val="00067F23"/>
    <w:rsid w:val="00072125"/>
    <w:rsid w:val="000821DA"/>
    <w:rsid w:val="000C0A1B"/>
    <w:rsid w:val="000D1B09"/>
    <w:rsid w:val="000D2FEE"/>
    <w:rsid w:val="000F1182"/>
    <w:rsid w:val="000F304F"/>
    <w:rsid w:val="00102196"/>
    <w:rsid w:val="00107D30"/>
    <w:rsid w:val="00110BAA"/>
    <w:rsid w:val="0011341D"/>
    <w:rsid w:val="00126DAA"/>
    <w:rsid w:val="0014656C"/>
    <w:rsid w:val="00180ABB"/>
    <w:rsid w:val="00184453"/>
    <w:rsid w:val="00185F75"/>
    <w:rsid w:val="00187434"/>
    <w:rsid w:val="001D7BC4"/>
    <w:rsid w:val="00205EC6"/>
    <w:rsid w:val="00210965"/>
    <w:rsid w:val="00223099"/>
    <w:rsid w:val="00225ADE"/>
    <w:rsid w:val="0029658C"/>
    <w:rsid w:val="00296B60"/>
    <w:rsid w:val="002A24F9"/>
    <w:rsid w:val="002D2A91"/>
    <w:rsid w:val="002D5605"/>
    <w:rsid w:val="002E0FBA"/>
    <w:rsid w:val="003104FE"/>
    <w:rsid w:val="003454FD"/>
    <w:rsid w:val="00356E10"/>
    <w:rsid w:val="0038531E"/>
    <w:rsid w:val="0039134A"/>
    <w:rsid w:val="00396CE1"/>
    <w:rsid w:val="003A1033"/>
    <w:rsid w:val="003A486F"/>
    <w:rsid w:val="003B38F1"/>
    <w:rsid w:val="003E177F"/>
    <w:rsid w:val="003F466C"/>
    <w:rsid w:val="003F68AF"/>
    <w:rsid w:val="00415488"/>
    <w:rsid w:val="00447EB2"/>
    <w:rsid w:val="00460ECF"/>
    <w:rsid w:val="00470935"/>
    <w:rsid w:val="004722F3"/>
    <w:rsid w:val="004807E2"/>
    <w:rsid w:val="00482F1B"/>
    <w:rsid w:val="004C476A"/>
    <w:rsid w:val="004F3C70"/>
    <w:rsid w:val="00554F83"/>
    <w:rsid w:val="00571D9E"/>
    <w:rsid w:val="0059100A"/>
    <w:rsid w:val="00592639"/>
    <w:rsid w:val="00592DCA"/>
    <w:rsid w:val="00593926"/>
    <w:rsid w:val="005952FF"/>
    <w:rsid w:val="005B10CF"/>
    <w:rsid w:val="006228E3"/>
    <w:rsid w:val="00622A0A"/>
    <w:rsid w:val="00635340"/>
    <w:rsid w:val="00651151"/>
    <w:rsid w:val="00663E98"/>
    <w:rsid w:val="006709B7"/>
    <w:rsid w:val="0067622E"/>
    <w:rsid w:val="00683A49"/>
    <w:rsid w:val="006B262E"/>
    <w:rsid w:val="006D48A5"/>
    <w:rsid w:val="00721351"/>
    <w:rsid w:val="00754469"/>
    <w:rsid w:val="00775DFF"/>
    <w:rsid w:val="00787A3F"/>
    <w:rsid w:val="00797F98"/>
    <w:rsid w:val="007A6519"/>
    <w:rsid w:val="007B596F"/>
    <w:rsid w:val="007D6185"/>
    <w:rsid w:val="007E0E79"/>
    <w:rsid w:val="0082203D"/>
    <w:rsid w:val="0082219B"/>
    <w:rsid w:val="00842BEC"/>
    <w:rsid w:val="00850A3D"/>
    <w:rsid w:val="00862DFD"/>
    <w:rsid w:val="00863419"/>
    <w:rsid w:val="008B746E"/>
    <w:rsid w:val="008D17F9"/>
    <w:rsid w:val="00902853"/>
    <w:rsid w:val="0093342A"/>
    <w:rsid w:val="0095253A"/>
    <w:rsid w:val="00961D93"/>
    <w:rsid w:val="0099453E"/>
    <w:rsid w:val="009E482E"/>
    <w:rsid w:val="009F3C2D"/>
    <w:rsid w:val="009F6423"/>
    <w:rsid w:val="00A01FE6"/>
    <w:rsid w:val="00A939A1"/>
    <w:rsid w:val="00A96EBC"/>
    <w:rsid w:val="00AA1A47"/>
    <w:rsid w:val="00AC7BB3"/>
    <w:rsid w:val="00AE1920"/>
    <w:rsid w:val="00AF6C69"/>
    <w:rsid w:val="00B503F2"/>
    <w:rsid w:val="00B85D8E"/>
    <w:rsid w:val="00B97A7D"/>
    <w:rsid w:val="00BA0F08"/>
    <w:rsid w:val="00BC2CB3"/>
    <w:rsid w:val="00BD42BD"/>
    <w:rsid w:val="00BD5EAB"/>
    <w:rsid w:val="00C1755E"/>
    <w:rsid w:val="00C22D1E"/>
    <w:rsid w:val="00C24367"/>
    <w:rsid w:val="00C31E72"/>
    <w:rsid w:val="00C45971"/>
    <w:rsid w:val="00C466EE"/>
    <w:rsid w:val="00C570AA"/>
    <w:rsid w:val="00C60704"/>
    <w:rsid w:val="00C86F18"/>
    <w:rsid w:val="00C92DE5"/>
    <w:rsid w:val="00CA0368"/>
    <w:rsid w:val="00CB13B9"/>
    <w:rsid w:val="00CD2631"/>
    <w:rsid w:val="00D003C7"/>
    <w:rsid w:val="00D04B30"/>
    <w:rsid w:val="00D07877"/>
    <w:rsid w:val="00D13E63"/>
    <w:rsid w:val="00D231A5"/>
    <w:rsid w:val="00D3525F"/>
    <w:rsid w:val="00D37E8D"/>
    <w:rsid w:val="00D4044F"/>
    <w:rsid w:val="00D40F5E"/>
    <w:rsid w:val="00D46BC7"/>
    <w:rsid w:val="00D5015B"/>
    <w:rsid w:val="00D56A60"/>
    <w:rsid w:val="00D93488"/>
    <w:rsid w:val="00DA290B"/>
    <w:rsid w:val="00DD6114"/>
    <w:rsid w:val="00DE7086"/>
    <w:rsid w:val="00E21ED0"/>
    <w:rsid w:val="00E870F0"/>
    <w:rsid w:val="00EA7CFB"/>
    <w:rsid w:val="00EB32C9"/>
    <w:rsid w:val="00EC1DE2"/>
    <w:rsid w:val="00EC1E3F"/>
    <w:rsid w:val="00ED6F5D"/>
    <w:rsid w:val="00F0040F"/>
    <w:rsid w:val="00F12868"/>
    <w:rsid w:val="00F12DF2"/>
    <w:rsid w:val="00F178A6"/>
    <w:rsid w:val="00F8503C"/>
    <w:rsid w:val="00FB0C7A"/>
    <w:rsid w:val="00FB52E5"/>
    <w:rsid w:val="00FF1F63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946B"/>
  <w15:chartTrackingRefBased/>
  <w15:docId w15:val="{76CACA86-FB52-4984-8FCC-A2C99752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A6"/>
    <w:pPr>
      <w:ind w:left="720"/>
      <w:contextualSpacing/>
    </w:pPr>
  </w:style>
  <w:style w:type="table" w:styleId="TableGrid">
    <w:name w:val="Table Grid"/>
    <w:basedOn w:val="TableNormal"/>
    <w:uiPriority w:val="39"/>
    <w:rsid w:val="003B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7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\CS-6603\CS6603-Assignments\Assignments\Module%202\csv\race-mod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\CS-6603\CS6603-Assignments\Assignments\Module%202\csv\race-custody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\CS-6603\CS6603-Assignments\Assignments\Module%202\csv\gender-mod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\CS-6603\CS6603-Assignments\Assignments\Module%202\csv\gender-custody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\CS-6603\CS6603-Assignments\Assignments\Module%202\csv\age-custody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Repos\CS-6603\CS6603-Assignments\Assignments\Module%202\csv\gender-mod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Repos\CS-6603\CS6603-Assignments\Assignments\Module%202\csv\gender-mod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\CS-6603\CS6603-Assignments\Assignments\Module%202\csv\gender-mod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eorgiaTech\CS-6603\CS6603-Assignments\Assignments\Module%202\csv\rand-sample-counts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'race-mod'!$A$83</c:f>
              <c:strCache>
                <c:ptCount val="1"/>
                <c:pt idx="0">
                  <c:v>Accidental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'race-mod'!$B$82:$S$82</c:f>
              <c:strCache>
                <c:ptCount val="18"/>
                <c:pt idx="0">
                  <c:v>American Indian</c:v>
                </c:pt>
                <c:pt idx="1">
                  <c:v>Asian Indian</c:v>
                </c:pt>
                <c:pt idx="2">
                  <c:v>Black</c:v>
                </c:pt>
                <c:pt idx="3">
                  <c:v>Cambodian</c:v>
                </c:pt>
                <c:pt idx="4">
                  <c:v>Chinese</c:v>
                </c:pt>
                <c:pt idx="5">
                  <c:v>Filipino</c:v>
                </c:pt>
                <c:pt idx="6">
                  <c:v>Guamanian</c:v>
                </c:pt>
                <c:pt idx="7">
                  <c:v>Hawaiian</c:v>
                </c:pt>
                <c:pt idx="8">
                  <c:v>Hispanic</c:v>
                </c:pt>
                <c:pt idx="9">
                  <c:v>Japanese</c:v>
                </c:pt>
                <c:pt idx="10">
                  <c:v>Korean</c:v>
                </c:pt>
                <c:pt idx="11">
                  <c:v>Laotian</c:v>
                </c:pt>
                <c:pt idx="12">
                  <c:v>Other</c:v>
                </c:pt>
                <c:pt idx="13">
                  <c:v>Other Asian</c:v>
                </c:pt>
                <c:pt idx="14">
                  <c:v>Pacific Islander</c:v>
                </c:pt>
                <c:pt idx="15">
                  <c:v>Samoan</c:v>
                </c:pt>
                <c:pt idx="16">
                  <c:v>Vietnamese</c:v>
                </c:pt>
                <c:pt idx="17">
                  <c:v>White</c:v>
                </c:pt>
              </c:strCache>
            </c:strRef>
          </c:cat>
          <c:val>
            <c:numRef>
              <c:f>'race-mod'!$B$83:$S$83</c:f>
              <c:numCache>
                <c:formatCode>General</c:formatCode>
                <c:ptCount val="18"/>
                <c:pt idx="0">
                  <c:v>6</c:v>
                </c:pt>
                <c:pt idx="2">
                  <c:v>142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8">
                  <c:v>247</c:v>
                </c:pt>
                <c:pt idx="11">
                  <c:v>1</c:v>
                </c:pt>
                <c:pt idx="12">
                  <c:v>7</c:v>
                </c:pt>
                <c:pt idx="13">
                  <c:v>6</c:v>
                </c:pt>
                <c:pt idx="16">
                  <c:v>4</c:v>
                </c:pt>
                <c:pt idx="17">
                  <c:v>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AC-4FB3-808C-7283C7985746}"/>
            </c:ext>
          </c:extLst>
        </c:ser>
        <c:ser>
          <c:idx val="1"/>
          <c:order val="1"/>
          <c:tx>
            <c:strRef>
              <c:f>'race-mod'!$A$84</c:f>
              <c:strCache>
                <c:ptCount val="1"/>
                <c:pt idx="0">
                  <c:v>Cannot be Determined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'race-mod'!$B$82:$S$82</c:f>
              <c:strCache>
                <c:ptCount val="18"/>
                <c:pt idx="0">
                  <c:v>American Indian</c:v>
                </c:pt>
                <c:pt idx="1">
                  <c:v>Asian Indian</c:v>
                </c:pt>
                <c:pt idx="2">
                  <c:v>Black</c:v>
                </c:pt>
                <c:pt idx="3">
                  <c:v>Cambodian</c:v>
                </c:pt>
                <c:pt idx="4">
                  <c:v>Chinese</c:v>
                </c:pt>
                <c:pt idx="5">
                  <c:v>Filipino</c:v>
                </c:pt>
                <c:pt idx="6">
                  <c:v>Guamanian</c:v>
                </c:pt>
                <c:pt idx="7">
                  <c:v>Hawaiian</c:v>
                </c:pt>
                <c:pt idx="8">
                  <c:v>Hispanic</c:v>
                </c:pt>
                <c:pt idx="9">
                  <c:v>Japanese</c:v>
                </c:pt>
                <c:pt idx="10">
                  <c:v>Korean</c:v>
                </c:pt>
                <c:pt idx="11">
                  <c:v>Laotian</c:v>
                </c:pt>
                <c:pt idx="12">
                  <c:v>Other</c:v>
                </c:pt>
                <c:pt idx="13">
                  <c:v>Other Asian</c:v>
                </c:pt>
                <c:pt idx="14">
                  <c:v>Pacific Islander</c:v>
                </c:pt>
                <c:pt idx="15">
                  <c:v>Samoan</c:v>
                </c:pt>
                <c:pt idx="16">
                  <c:v>Vietnamese</c:v>
                </c:pt>
                <c:pt idx="17">
                  <c:v>White</c:v>
                </c:pt>
              </c:strCache>
            </c:strRef>
          </c:cat>
          <c:val>
            <c:numRef>
              <c:f>'race-mod'!$B$84:$S$84</c:f>
              <c:numCache>
                <c:formatCode>General</c:formatCode>
                <c:ptCount val="18"/>
                <c:pt idx="1">
                  <c:v>1</c:v>
                </c:pt>
                <c:pt idx="2">
                  <c:v>29</c:v>
                </c:pt>
                <c:pt idx="5">
                  <c:v>1</c:v>
                </c:pt>
                <c:pt idx="7">
                  <c:v>1</c:v>
                </c:pt>
                <c:pt idx="8">
                  <c:v>26</c:v>
                </c:pt>
                <c:pt idx="9">
                  <c:v>1</c:v>
                </c:pt>
                <c:pt idx="12">
                  <c:v>2</c:v>
                </c:pt>
                <c:pt idx="16">
                  <c:v>2</c:v>
                </c:pt>
                <c:pt idx="17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AC-4FB3-808C-7283C7985746}"/>
            </c:ext>
          </c:extLst>
        </c:ser>
        <c:ser>
          <c:idx val="2"/>
          <c:order val="2"/>
          <c:tx>
            <c:strRef>
              <c:f>'race-mod'!$A$85</c:f>
              <c:strCache>
                <c:ptCount val="1"/>
                <c:pt idx="0">
                  <c:v>Homicide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'race-mod'!$B$82:$S$82</c:f>
              <c:strCache>
                <c:ptCount val="18"/>
                <c:pt idx="0">
                  <c:v>American Indian</c:v>
                </c:pt>
                <c:pt idx="1">
                  <c:v>Asian Indian</c:v>
                </c:pt>
                <c:pt idx="2">
                  <c:v>Black</c:v>
                </c:pt>
                <c:pt idx="3">
                  <c:v>Cambodian</c:v>
                </c:pt>
                <c:pt idx="4">
                  <c:v>Chinese</c:v>
                </c:pt>
                <c:pt idx="5">
                  <c:v>Filipino</c:v>
                </c:pt>
                <c:pt idx="6">
                  <c:v>Guamanian</c:v>
                </c:pt>
                <c:pt idx="7">
                  <c:v>Hawaiian</c:v>
                </c:pt>
                <c:pt idx="8">
                  <c:v>Hispanic</c:v>
                </c:pt>
                <c:pt idx="9">
                  <c:v>Japanese</c:v>
                </c:pt>
                <c:pt idx="10">
                  <c:v>Korean</c:v>
                </c:pt>
                <c:pt idx="11">
                  <c:v>Laotian</c:v>
                </c:pt>
                <c:pt idx="12">
                  <c:v>Other</c:v>
                </c:pt>
                <c:pt idx="13">
                  <c:v>Other Asian</c:v>
                </c:pt>
                <c:pt idx="14">
                  <c:v>Pacific Islander</c:v>
                </c:pt>
                <c:pt idx="15">
                  <c:v>Samoan</c:v>
                </c:pt>
                <c:pt idx="16">
                  <c:v>Vietnamese</c:v>
                </c:pt>
                <c:pt idx="17">
                  <c:v>White</c:v>
                </c:pt>
              </c:strCache>
            </c:strRef>
          </c:cat>
          <c:val>
            <c:numRef>
              <c:f>'race-mod'!$B$85:$S$85</c:f>
              <c:numCache>
                <c:formatCode>General</c:formatCode>
                <c:ptCount val="18"/>
                <c:pt idx="0">
                  <c:v>9</c:v>
                </c:pt>
                <c:pt idx="1">
                  <c:v>2</c:v>
                </c:pt>
                <c:pt idx="2">
                  <c:v>294</c:v>
                </c:pt>
                <c:pt idx="3">
                  <c:v>2</c:v>
                </c:pt>
                <c:pt idx="4">
                  <c:v>3</c:v>
                </c:pt>
                <c:pt idx="5">
                  <c:v>6</c:v>
                </c:pt>
                <c:pt idx="8">
                  <c:v>646</c:v>
                </c:pt>
                <c:pt idx="10">
                  <c:v>7</c:v>
                </c:pt>
                <c:pt idx="11">
                  <c:v>2</c:v>
                </c:pt>
                <c:pt idx="12">
                  <c:v>19</c:v>
                </c:pt>
                <c:pt idx="13">
                  <c:v>20</c:v>
                </c:pt>
                <c:pt idx="14">
                  <c:v>11</c:v>
                </c:pt>
                <c:pt idx="15">
                  <c:v>5</c:v>
                </c:pt>
                <c:pt idx="16">
                  <c:v>11</c:v>
                </c:pt>
                <c:pt idx="17">
                  <c:v>468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AC-4FB3-808C-7283C7985746}"/>
            </c:ext>
          </c:extLst>
        </c:ser>
        <c:ser>
          <c:idx val="3"/>
          <c:order val="3"/>
          <c:tx>
            <c:strRef>
              <c:f>'race-mod'!$A$86</c:f>
              <c:strCache>
                <c:ptCount val="1"/>
                <c:pt idx="0">
                  <c:v>Natural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'race-mod'!$B$82:$S$82</c:f>
              <c:strCache>
                <c:ptCount val="18"/>
                <c:pt idx="0">
                  <c:v>American Indian</c:v>
                </c:pt>
                <c:pt idx="1">
                  <c:v>Asian Indian</c:v>
                </c:pt>
                <c:pt idx="2">
                  <c:v>Black</c:v>
                </c:pt>
                <c:pt idx="3">
                  <c:v>Cambodian</c:v>
                </c:pt>
                <c:pt idx="4">
                  <c:v>Chinese</c:v>
                </c:pt>
                <c:pt idx="5">
                  <c:v>Filipino</c:v>
                </c:pt>
                <c:pt idx="6">
                  <c:v>Guamanian</c:v>
                </c:pt>
                <c:pt idx="7">
                  <c:v>Hawaiian</c:v>
                </c:pt>
                <c:pt idx="8">
                  <c:v>Hispanic</c:v>
                </c:pt>
                <c:pt idx="9">
                  <c:v>Japanese</c:v>
                </c:pt>
                <c:pt idx="10">
                  <c:v>Korean</c:v>
                </c:pt>
                <c:pt idx="11">
                  <c:v>Laotian</c:v>
                </c:pt>
                <c:pt idx="12">
                  <c:v>Other</c:v>
                </c:pt>
                <c:pt idx="13">
                  <c:v>Other Asian</c:v>
                </c:pt>
                <c:pt idx="14">
                  <c:v>Pacific Islander</c:v>
                </c:pt>
                <c:pt idx="15">
                  <c:v>Samoan</c:v>
                </c:pt>
                <c:pt idx="16">
                  <c:v>Vietnamese</c:v>
                </c:pt>
                <c:pt idx="17">
                  <c:v>White</c:v>
                </c:pt>
              </c:strCache>
            </c:strRef>
          </c:cat>
          <c:val>
            <c:numRef>
              <c:f>'race-mod'!$B$86:$S$86</c:f>
              <c:numCache>
                <c:formatCode>General</c:formatCode>
                <c:ptCount val="18"/>
                <c:pt idx="0">
                  <c:v>50</c:v>
                </c:pt>
                <c:pt idx="1">
                  <c:v>8</c:v>
                </c:pt>
                <c:pt idx="2">
                  <c:v>1348</c:v>
                </c:pt>
                <c:pt idx="3">
                  <c:v>1</c:v>
                </c:pt>
                <c:pt idx="4">
                  <c:v>4</c:v>
                </c:pt>
                <c:pt idx="5">
                  <c:v>37</c:v>
                </c:pt>
                <c:pt idx="6">
                  <c:v>2</c:v>
                </c:pt>
                <c:pt idx="8">
                  <c:v>1211</c:v>
                </c:pt>
                <c:pt idx="10">
                  <c:v>7</c:v>
                </c:pt>
                <c:pt idx="11">
                  <c:v>4</c:v>
                </c:pt>
                <c:pt idx="12">
                  <c:v>87</c:v>
                </c:pt>
                <c:pt idx="13">
                  <c:v>16</c:v>
                </c:pt>
                <c:pt idx="14">
                  <c:v>3</c:v>
                </c:pt>
                <c:pt idx="15">
                  <c:v>2</c:v>
                </c:pt>
                <c:pt idx="16">
                  <c:v>13</c:v>
                </c:pt>
                <c:pt idx="17">
                  <c:v>2142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DAC-4FB3-808C-7283C7985746}"/>
            </c:ext>
          </c:extLst>
        </c:ser>
        <c:ser>
          <c:idx val="4"/>
          <c:order val="4"/>
          <c:tx>
            <c:strRef>
              <c:f>'race-mod'!$A$87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'race-mod'!$B$82:$S$82</c:f>
              <c:strCache>
                <c:ptCount val="18"/>
                <c:pt idx="0">
                  <c:v>American Indian</c:v>
                </c:pt>
                <c:pt idx="1">
                  <c:v>Asian Indian</c:v>
                </c:pt>
                <c:pt idx="2">
                  <c:v>Black</c:v>
                </c:pt>
                <c:pt idx="3">
                  <c:v>Cambodian</c:v>
                </c:pt>
                <c:pt idx="4">
                  <c:v>Chinese</c:v>
                </c:pt>
                <c:pt idx="5">
                  <c:v>Filipino</c:v>
                </c:pt>
                <c:pt idx="6">
                  <c:v>Guamanian</c:v>
                </c:pt>
                <c:pt idx="7">
                  <c:v>Hawaiian</c:v>
                </c:pt>
                <c:pt idx="8">
                  <c:v>Hispanic</c:v>
                </c:pt>
                <c:pt idx="9">
                  <c:v>Japanese</c:v>
                </c:pt>
                <c:pt idx="10">
                  <c:v>Korean</c:v>
                </c:pt>
                <c:pt idx="11">
                  <c:v>Laotian</c:v>
                </c:pt>
                <c:pt idx="12">
                  <c:v>Other</c:v>
                </c:pt>
                <c:pt idx="13">
                  <c:v>Other Asian</c:v>
                </c:pt>
                <c:pt idx="14">
                  <c:v>Pacific Islander</c:v>
                </c:pt>
                <c:pt idx="15">
                  <c:v>Samoan</c:v>
                </c:pt>
                <c:pt idx="16">
                  <c:v>Vietnamese</c:v>
                </c:pt>
                <c:pt idx="17">
                  <c:v>White</c:v>
                </c:pt>
              </c:strCache>
            </c:strRef>
          </c:cat>
          <c:val>
            <c:numRef>
              <c:f>'race-mod'!$B$87:$S$87</c:f>
              <c:numCache>
                <c:formatCode>General</c:formatCode>
                <c:ptCount val="18"/>
                <c:pt idx="0">
                  <c:v>3</c:v>
                </c:pt>
                <c:pt idx="1">
                  <c:v>1</c:v>
                </c:pt>
                <c:pt idx="2">
                  <c:v>65</c:v>
                </c:pt>
                <c:pt idx="3">
                  <c:v>1</c:v>
                </c:pt>
                <c:pt idx="4">
                  <c:v>1</c:v>
                </c:pt>
                <c:pt idx="5">
                  <c:v>5</c:v>
                </c:pt>
                <c:pt idx="8">
                  <c:v>101</c:v>
                </c:pt>
                <c:pt idx="9">
                  <c:v>1</c:v>
                </c:pt>
                <c:pt idx="12">
                  <c:v>3</c:v>
                </c:pt>
                <c:pt idx="13">
                  <c:v>1</c:v>
                </c:pt>
                <c:pt idx="14">
                  <c:v>3</c:v>
                </c:pt>
                <c:pt idx="17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DAC-4FB3-808C-7283C7985746}"/>
            </c:ext>
          </c:extLst>
        </c:ser>
        <c:ser>
          <c:idx val="5"/>
          <c:order val="5"/>
          <c:tx>
            <c:strRef>
              <c:f>'race-mod'!$A$88</c:f>
              <c:strCache>
                <c:ptCount val="1"/>
                <c:pt idx="0">
                  <c:v>Suicide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'race-mod'!$B$82:$S$82</c:f>
              <c:strCache>
                <c:ptCount val="18"/>
                <c:pt idx="0">
                  <c:v>American Indian</c:v>
                </c:pt>
                <c:pt idx="1">
                  <c:v>Asian Indian</c:v>
                </c:pt>
                <c:pt idx="2">
                  <c:v>Black</c:v>
                </c:pt>
                <c:pt idx="3">
                  <c:v>Cambodian</c:v>
                </c:pt>
                <c:pt idx="4">
                  <c:v>Chinese</c:v>
                </c:pt>
                <c:pt idx="5">
                  <c:v>Filipino</c:v>
                </c:pt>
                <c:pt idx="6">
                  <c:v>Guamanian</c:v>
                </c:pt>
                <c:pt idx="7">
                  <c:v>Hawaiian</c:v>
                </c:pt>
                <c:pt idx="8">
                  <c:v>Hispanic</c:v>
                </c:pt>
                <c:pt idx="9">
                  <c:v>Japanese</c:v>
                </c:pt>
                <c:pt idx="10">
                  <c:v>Korean</c:v>
                </c:pt>
                <c:pt idx="11">
                  <c:v>Laotian</c:v>
                </c:pt>
                <c:pt idx="12">
                  <c:v>Other</c:v>
                </c:pt>
                <c:pt idx="13">
                  <c:v>Other Asian</c:v>
                </c:pt>
                <c:pt idx="14">
                  <c:v>Pacific Islander</c:v>
                </c:pt>
                <c:pt idx="15">
                  <c:v>Samoan</c:v>
                </c:pt>
                <c:pt idx="16">
                  <c:v>Vietnamese</c:v>
                </c:pt>
                <c:pt idx="17">
                  <c:v>White</c:v>
                </c:pt>
              </c:strCache>
            </c:strRef>
          </c:cat>
          <c:val>
            <c:numRef>
              <c:f>'race-mod'!$B$88:$S$88</c:f>
              <c:numCache>
                <c:formatCode>General</c:formatCode>
                <c:ptCount val="18"/>
                <c:pt idx="0">
                  <c:v>12</c:v>
                </c:pt>
                <c:pt idx="1">
                  <c:v>6</c:v>
                </c:pt>
                <c:pt idx="2">
                  <c:v>94</c:v>
                </c:pt>
                <c:pt idx="4">
                  <c:v>5</c:v>
                </c:pt>
                <c:pt idx="5">
                  <c:v>5</c:v>
                </c:pt>
                <c:pt idx="8">
                  <c:v>263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19</c:v>
                </c:pt>
                <c:pt idx="13">
                  <c:v>18</c:v>
                </c:pt>
                <c:pt idx="14">
                  <c:v>2</c:v>
                </c:pt>
                <c:pt idx="15">
                  <c:v>1</c:v>
                </c:pt>
                <c:pt idx="16">
                  <c:v>5</c:v>
                </c:pt>
                <c:pt idx="17">
                  <c:v>419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DAC-4FB3-808C-7283C79857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4958520"/>
        <c:axId val="464960160"/>
      </c:barChart>
      <c:catAx>
        <c:axId val="464958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960160"/>
        <c:crosses val="autoZero"/>
        <c:auto val="1"/>
        <c:lblAlgn val="ctr"/>
        <c:lblOffset val="100"/>
        <c:noMultiLvlLbl val="0"/>
      </c:catAx>
      <c:valAx>
        <c:axId val="46496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958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'race-custody'!$A$66</c:f>
              <c:strCache>
                <c:ptCount val="1"/>
                <c:pt idx="0">
                  <c:v>Awaiting Booking</c:v>
                </c:pt>
              </c:strCache>
            </c:strRef>
          </c:tx>
          <c:spPr>
            <a:solidFill>
              <a:schemeClr val="tx1"/>
            </a:solidFill>
            <a:ln>
              <a:solidFill>
                <a:schemeClr val="accent1"/>
              </a:solidFill>
            </a:ln>
            <a:effectLst/>
          </c:spPr>
          <c:invertIfNegative val="0"/>
          <c:cat>
            <c:strRef>
              <c:f>'race-custody'!$B$65:$S$65</c:f>
              <c:strCache>
                <c:ptCount val="18"/>
                <c:pt idx="0">
                  <c:v>American Indian</c:v>
                </c:pt>
                <c:pt idx="1">
                  <c:v>Asian Indian</c:v>
                </c:pt>
                <c:pt idx="2">
                  <c:v>Black</c:v>
                </c:pt>
                <c:pt idx="3">
                  <c:v>Cambodian</c:v>
                </c:pt>
                <c:pt idx="4">
                  <c:v>Chinese</c:v>
                </c:pt>
                <c:pt idx="5">
                  <c:v>Filipino</c:v>
                </c:pt>
                <c:pt idx="6">
                  <c:v>Guamanian</c:v>
                </c:pt>
                <c:pt idx="7">
                  <c:v>Hawaiian</c:v>
                </c:pt>
                <c:pt idx="8">
                  <c:v>Hispanic</c:v>
                </c:pt>
                <c:pt idx="9">
                  <c:v>Japanese</c:v>
                </c:pt>
                <c:pt idx="10">
                  <c:v>Korean</c:v>
                </c:pt>
                <c:pt idx="11">
                  <c:v>Laotian</c:v>
                </c:pt>
                <c:pt idx="12">
                  <c:v>Other</c:v>
                </c:pt>
                <c:pt idx="13">
                  <c:v>Other Asian</c:v>
                </c:pt>
                <c:pt idx="14">
                  <c:v>Pacific Islander</c:v>
                </c:pt>
                <c:pt idx="15">
                  <c:v>Samoan</c:v>
                </c:pt>
                <c:pt idx="16">
                  <c:v>Vietnamese</c:v>
                </c:pt>
                <c:pt idx="17">
                  <c:v>White</c:v>
                </c:pt>
              </c:strCache>
            </c:strRef>
          </c:cat>
          <c:val>
            <c:numRef>
              <c:f>'race-custody'!$B$66:$S$66</c:f>
              <c:numCache>
                <c:formatCode>General</c:formatCode>
                <c:ptCount val="18"/>
                <c:pt idx="2">
                  <c:v>20</c:v>
                </c:pt>
                <c:pt idx="8">
                  <c:v>31</c:v>
                </c:pt>
                <c:pt idx="16">
                  <c:v>1</c:v>
                </c:pt>
                <c:pt idx="17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B5-4045-BE8E-DED770A123CE}"/>
            </c:ext>
          </c:extLst>
        </c:ser>
        <c:ser>
          <c:idx val="1"/>
          <c:order val="1"/>
          <c:tx>
            <c:strRef>
              <c:f>'race-custody'!$A$67</c:f>
              <c:strCache>
                <c:ptCount val="1"/>
                <c:pt idx="0">
                  <c:v>Booked - Awaiting Trial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'race-custody'!$B$65:$S$65</c:f>
              <c:strCache>
                <c:ptCount val="18"/>
                <c:pt idx="0">
                  <c:v>American Indian</c:v>
                </c:pt>
                <c:pt idx="1">
                  <c:v>Asian Indian</c:v>
                </c:pt>
                <c:pt idx="2">
                  <c:v>Black</c:v>
                </c:pt>
                <c:pt idx="3">
                  <c:v>Cambodian</c:v>
                </c:pt>
                <c:pt idx="4">
                  <c:v>Chinese</c:v>
                </c:pt>
                <c:pt idx="5">
                  <c:v>Filipino</c:v>
                </c:pt>
                <c:pt idx="6">
                  <c:v>Guamanian</c:v>
                </c:pt>
                <c:pt idx="7">
                  <c:v>Hawaiian</c:v>
                </c:pt>
                <c:pt idx="8">
                  <c:v>Hispanic</c:v>
                </c:pt>
                <c:pt idx="9">
                  <c:v>Japanese</c:v>
                </c:pt>
                <c:pt idx="10">
                  <c:v>Korean</c:v>
                </c:pt>
                <c:pt idx="11">
                  <c:v>Laotian</c:v>
                </c:pt>
                <c:pt idx="12">
                  <c:v>Other</c:v>
                </c:pt>
                <c:pt idx="13">
                  <c:v>Other Asian</c:v>
                </c:pt>
                <c:pt idx="14">
                  <c:v>Pacific Islander</c:v>
                </c:pt>
                <c:pt idx="15">
                  <c:v>Samoan</c:v>
                </c:pt>
                <c:pt idx="16">
                  <c:v>Vietnamese</c:v>
                </c:pt>
                <c:pt idx="17">
                  <c:v>White</c:v>
                </c:pt>
              </c:strCache>
            </c:strRef>
          </c:cat>
          <c:val>
            <c:numRef>
              <c:f>'race-custody'!$B$67:$S$67</c:f>
              <c:numCache>
                <c:formatCode>General</c:formatCode>
                <c:ptCount val="18"/>
                <c:pt idx="0">
                  <c:v>6</c:v>
                </c:pt>
                <c:pt idx="1">
                  <c:v>9</c:v>
                </c:pt>
                <c:pt idx="2">
                  <c:v>211</c:v>
                </c:pt>
                <c:pt idx="3">
                  <c:v>1</c:v>
                </c:pt>
                <c:pt idx="4">
                  <c:v>6</c:v>
                </c:pt>
                <c:pt idx="5">
                  <c:v>6</c:v>
                </c:pt>
                <c:pt idx="7">
                  <c:v>1</c:v>
                </c:pt>
                <c:pt idx="8">
                  <c:v>286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9</c:v>
                </c:pt>
                <c:pt idx="13">
                  <c:v>13</c:v>
                </c:pt>
                <c:pt idx="14">
                  <c:v>1</c:v>
                </c:pt>
                <c:pt idx="16">
                  <c:v>7</c:v>
                </c:pt>
                <c:pt idx="17">
                  <c:v>471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B5-4045-BE8E-DED770A123CE}"/>
            </c:ext>
          </c:extLst>
        </c:ser>
        <c:ser>
          <c:idx val="2"/>
          <c:order val="2"/>
          <c:tx>
            <c:strRef>
              <c:f>'race-custody'!$A$68</c:f>
              <c:strCache>
                <c:ptCount val="1"/>
                <c:pt idx="0">
                  <c:v>Booked - No Charges Filed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'race-custody'!$B$65:$S$65</c:f>
              <c:strCache>
                <c:ptCount val="18"/>
                <c:pt idx="0">
                  <c:v>American Indian</c:v>
                </c:pt>
                <c:pt idx="1">
                  <c:v>Asian Indian</c:v>
                </c:pt>
                <c:pt idx="2">
                  <c:v>Black</c:v>
                </c:pt>
                <c:pt idx="3">
                  <c:v>Cambodian</c:v>
                </c:pt>
                <c:pt idx="4">
                  <c:v>Chinese</c:v>
                </c:pt>
                <c:pt idx="5">
                  <c:v>Filipino</c:v>
                </c:pt>
                <c:pt idx="6">
                  <c:v>Guamanian</c:v>
                </c:pt>
                <c:pt idx="7">
                  <c:v>Hawaiian</c:v>
                </c:pt>
                <c:pt idx="8">
                  <c:v>Hispanic</c:v>
                </c:pt>
                <c:pt idx="9">
                  <c:v>Japanese</c:v>
                </c:pt>
                <c:pt idx="10">
                  <c:v>Korean</c:v>
                </c:pt>
                <c:pt idx="11">
                  <c:v>Laotian</c:v>
                </c:pt>
                <c:pt idx="12">
                  <c:v>Other</c:v>
                </c:pt>
                <c:pt idx="13">
                  <c:v>Other Asian</c:v>
                </c:pt>
                <c:pt idx="14">
                  <c:v>Pacific Islander</c:v>
                </c:pt>
                <c:pt idx="15">
                  <c:v>Samoan</c:v>
                </c:pt>
                <c:pt idx="16">
                  <c:v>Vietnamese</c:v>
                </c:pt>
                <c:pt idx="17">
                  <c:v>White</c:v>
                </c:pt>
              </c:strCache>
            </c:strRef>
          </c:cat>
          <c:val>
            <c:numRef>
              <c:f>'race-custody'!$B$68:$S$68</c:f>
              <c:numCache>
                <c:formatCode>General</c:formatCode>
                <c:ptCount val="18"/>
                <c:pt idx="0">
                  <c:v>2</c:v>
                </c:pt>
                <c:pt idx="1">
                  <c:v>1</c:v>
                </c:pt>
                <c:pt idx="2">
                  <c:v>43</c:v>
                </c:pt>
                <c:pt idx="5">
                  <c:v>1</c:v>
                </c:pt>
                <c:pt idx="8">
                  <c:v>54</c:v>
                </c:pt>
                <c:pt idx="12">
                  <c:v>7</c:v>
                </c:pt>
                <c:pt idx="13">
                  <c:v>1</c:v>
                </c:pt>
                <c:pt idx="16">
                  <c:v>2</c:v>
                </c:pt>
                <c:pt idx="17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B5-4045-BE8E-DED770A123CE}"/>
            </c:ext>
          </c:extLst>
        </c:ser>
        <c:ser>
          <c:idx val="3"/>
          <c:order val="3"/>
          <c:tx>
            <c:strRef>
              <c:f>'race-custody'!$A$69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'race-custody'!$B$65:$S$65</c:f>
              <c:strCache>
                <c:ptCount val="18"/>
                <c:pt idx="0">
                  <c:v>American Indian</c:v>
                </c:pt>
                <c:pt idx="1">
                  <c:v>Asian Indian</c:v>
                </c:pt>
                <c:pt idx="2">
                  <c:v>Black</c:v>
                </c:pt>
                <c:pt idx="3">
                  <c:v>Cambodian</c:v>
                </c:pt>
                <c:pt idx="4">
                  <c:v>Chinese</c:v>
                </c:pt>
                <c:pt idx="5">
                  <c:v>Filipino</c:v>
                </c:pt>
                <c:pt idx="6">
                  <c:v>Guamanian</c:v>
                </c:pt>
                <c:pt idx="7">
                  <c:v>Hawaiian</c:v>
                </c:pt>
                <c:pt idx="8">
                  <c:v>Hispanic</c:v>
                </c:pt>
                <c:pt idx="9">
                  <c:v>Japanese</c:v>
                </c:pt>
                <c:pt idx="10">
                  <c:v>Korean</c:v>
                </c:pt>
                <c:pt idx="11">
                  <c:v>Laotian</c:v>
                </c:pt>
                <c:pt idx="12">
                  <c:v>Other</c:v>
                </c:pt>
                <c:pt idx="13">
                  <c:v>Other Asian</c:v>
                </c:pt>
                <c:pt idx="14">
                  <c:v>Pacific Islander</c:v>
                </c:pt>
                <c:pt idx="15">
                  <c:v>Samoan</c:v>
                </c:pt>
                <c:pt idx="16">
                  <c:v>Vietnamese</c:v>
                </c:pt>
                <c:pt idx="17">
                  <c:v>White</c:v>
                </c:pt>
              </c:strCache>
            </c:strRef>
          </c:cat>
          <c:val>
            <c:numRef>
              <c:f>'race-custody'!$B$69:$S$69</c:f>
              <c:numCache>
                <c:formatCode>General</c:formatCode>
                <c:ptCount val="18"/>
                <c:pt idx="0">
                  <c:v>10</c:v>
                </c:pt>
                <c:pt idx="1">
                  <c:v>3</c:v>
                </c:pt>
                <c:pt idx="2">
                  <c:v>382</c:v>
                </c:pt>
                <c:pt idx="3">
                  <c:v>3</c:v>
                </c:pt>
                <c:pt idx="4">
                  <c:v>3</c:v>
                </c:pt>
                <c:pt idx="5">
                  <c:v>12</c:v>
                </c:pt>
                <c:pt idx="8">
                  <c:v>758</c:v>
                </c:pt>
                <c:pt idx="9">
                  <c:v>1</c:v>
                </c:pt>
                <c:pt idx="10">
                  <c:v>6</c:v>
                </c:pt>
                <c:pt idx="11">
                  <c:v>2</c:v>
                </c:pt>
                <c:pt idx="12">
                  <c:v>30</c:v>
                </c:pt>
                <c:pt idx="13">
                  <c:v>22</c:v>
                </c:pt>
                <c:pt idx="14">
                  <c:v>15</c:v>
                </c:pt>
                <c:pt idx="15">
                  <c:v>5</c:v>
                </c:pt>
                <c:pt idx="16">
                  <c:v>12</c:v>
                </c:pt>
                <c:pt idx="17">
                  <c:v>583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1B5-4045-BE8E-DED770A123CE}"/>
            </c:ext>
          </c:extLst>
        </c:ser>
        <c:ser>
          <c:idx val="4"/>
          <c:order val="4"/>
          <c:tx>
            <c:strRef>
              <c:f>'race-custody'!$A$70</c:f>
              <c:strCache>
                <c:ptCount val="1"/>
                <c:pt idx="0">
                  <c:v>Sentenced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'race-custody'!$B$65:$S$65</c:f>
              <c:strCache>
                <c:ptCount val="18"/>
                <c:pt idx="0">
                  <c:v>American Indian</c:v>
                </c:pt>
                <c:pt idx="1">
                  <c:v>Asian Indian</c:v>
                </c:pt>
                <c:pt idx="2">
                  <c:v>Black</c:v>
                </c:pt>
                <c:pt idx="3">
                  <c:v>Cambodian</c:v>
                </c:pt>
                <c:pt idx="4">
                  <c:v>Chinese</c:v>
                </c:pt>
                <c:pt idx="5">
                  <c:v>Filipino</c:v>
                </c:pt>
                <c:pt idx="6">
                  <c:v>Guamanian</c:v>
                </c:pt>
                <c:pt idx="7">
                  <c:v>Hawaiian</c:v>
                </c:pt>
                <c:pt idx="8">
                  <c:v>Hispanic</c:v>
                </c:pt>
                <c:pt idx="9">
                  <c:v>Japanese</c:v>
                </c:pt>
                <c:pt idx="10">
                  <c:v>Korean</c:v>
                </c:pt>
                <c:pt idx="11">
                  <c:v>Laotian</c:v>
                </c:pt>
                <c:pt idx="12">
                  <c:v>Other</c:v>
                </c:pt>
                <c:pt idx="13">
                  <c:v>Other Asian</c:v>
                </c:pt>
                <c:pt idx="14">
                  <c:v>Pacific Islander</c:v>
                </c:pt>
                <c:pt idx="15">
                  <c:v>Samoan</c:v>
                </c:pt>
                <c:pt idx="16">
                  <c:v>Vietnamese</c:v>
                </c:pt>
                <c:pt idx="17">
                  <c:v>White</c:v>
                </c:pt>
              </c:strCache>
            </c:strRef>
          </c:cat>
          <c:val>
            <c:numRef>
              <c:f>'race-custody'!$B$70:$S$70</c:f>
              <c:numCache>
                <c:formatCode>General</c:formatCode>
                <c:ptCount val="18"/>
                <c:pt idx="0">
                  <c:v>62</c:v>
                </c:pt>
                <c:pt idx="1">
                  <c:v>5</c:v>
                </c:pt>
                <c:pt idx="2">
                  <c:v>1316</c:v>
                </c:pt>
                <c:pt idx="3">
                  <c:v>1</c:v>
                </c:pt>
                <c:pt idx="4">
                  <c:v>6</c:v>
                </c:pt>
                <c:pt idx="5">
                  <c:v>36</c:v>
                </c:pt>
                <c:pt idx="6">
                  <c:v>3</c:v>
                </c:pt>
                <c:pt idx="8">
                  <c:v>1365</c:v>
                </c:pt>
                <c:pt idx="9">
                  <c:v>2</c:v>
                </c:pt>
                <c:pt idx="10">
                  <c:v>9</c:v>
                </c:pt>
                <c:pt idx="11">
                  <c:v>6</c:v>
                </c:pt>
                <c:pt idx="12">
                  <c:v>91</c:v>
                </c:pt>
                <c:pt idx="13">
                  <c:v>25</c:v>
                </c:pt>
                <c:pt idx="14">
                  <c:v>3</c:v>
                </c:pt>
                <c:pt idx="15">
                  <c:v>3</c:v>
                </c:pt>
                <c:pt idx="16">
                  <c:v>13</c:v>
                </c:pt>
                <c:pt idx="17">
                  <c:v>2249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1B5-4045-BE8E-DED770A12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4994608"/>
        <c:axId val="464995264"/>
      </c:barChart>
      <c:catAx>
        <c:axId val="46499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995264"/>
        <c:crosses val="autoZero"/>
        <c:auto val="1"/>
        <c:lblAlgn val="ctr"/>
        <c:lblOffset val="100"/>
        <c:noMultiLvlLbl val="0"/>
      </c:catAx>
      <c:valAx>
        <c:axId val="46499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994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'gender-mod'!$B$14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'gender-mod'!$A$15:$A$20</c:f>
              <c:strCache>
                <c:ptCount val="6"/>
                <c:pt idx="0">
                  <c:v>Accidental</c:v>
                </c:pt>
                <c:pt idx="1">
                  <c:v>Cannot be Determined</c:v>
                </c:pt>
                <c:pt idx="2">
                  <c:v>Homicide</c:v>
                </c:pt>
                <c:pt idx="3">
                  <c:v>Natural</c:v>
                </c:pt>
                <c:pt idx="4">
                  <c:v>Other</c:v>
                </c:pt>
                <c:pt idx="5">
                  <c:v>Suicide</c:v>
                </c:pt>
              </c:strCache>
            </c:strRef>
          </c:cat>
          <c:val>
            <c:numRef>
              <c:f>'gender-mod'!$B$15:$B$20</c:f>
              <c:numCache>
                <c:formatCode>General</c:formatCode>
                <c:ptCount val="6"/>
                <c:pt idx="0">
                  <c:v>55</c:v>
                </c:pt>
                <c:pt idx="1">
                  <c:v>9</c:v>
                </c:pt>
                <c:pt idx="2">
                  <c:v>52</c:v>
                </c:pt>
                <c:pt idx="3">
                  <c:v>281</c:v>
                </c:pt>
                <c:pt idx="4">
                  <c:v>16</c:v>
                </c:pt>
                <c:pt idx="5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14-49B1-89BD-CDC1DD6639C5}"/>
            </c:ext>
          </c:extLst>
        </c:ser>
        <c:ser>
          <c:idx val="1"/>
          <c:order val="1"/>
          <c:tx>
            <c:strRef>
              <c:f>'gender-mod'!$C$14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'gender-mod'!$A$15:$A$20</c:f>
              <c:strCache>
                <c:ptCount val="6"/>
                <c:pt idx="0">
                  <c:v>Accidental</c:v>
                </c:pt>
                <c:pt idx="1">
                  <c:v>Cannot be Determined</c:v>
                </c:pt>
                <c:pt idx="2">
                  <c:v>Homicide</c:v>
                </c:pt>
                <c:pt idx="3">
                  <c:v>Natural</c:v>
                </c:pt>
                <c:pt idx="4">
                  <c:v>Other</c:v>
                </c:pt>
                <c:pt idx="5">
                  <c:v>Suicide</c:v>
                </c:pt>
              </c:strCache>
            </c:strRef>
          </c:cat>
          <c:val>
            <c:numRef>
              <c:f>'gender-mod'!$C$15:$C$20</c:f>
              <c:numCache>
                <c:formatCode>General</c:formatCode>
                <c:ptCount val="6"/>
                <c:pt idx="0">
                  <c:v>628</c:v>
                </c:pt>
                <c:pt idx="1">
                  <c:v>106</c:v>
                </c:pt>
                <c:pt idx="2">
                  <c:v>1453</c:v>
                </c:pt>
                <c:pt idx="3">
                  <c:v>4654</c:v>
                </c:pt>
                <c:pt idx="4">
                  <c:v>263</c:v>
                </c:pt>
                <c:pt idx="5">
                  <c:v>798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14-49B1-89BD-CDC1DD6639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4358272"/>
        <c:axId val="414359256"/>
      </c:barChart>
      <c:catAx>
        <c:axId val="41435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59256"/>
        <c:crosses val="autoZero"/>
        <c:auto val="1"/>
        <c:lblAlgn val="ctr"/>
        <c:lblOffset val="100"/>
        <c:noMultiLvlLbl val="0"/>
      </c:catAx>
      <c:valAx>
        <c:axId val="414359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5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'gender-custody'!$B$12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'gender-custody'!$A$13:$A$17</c:f>
              <c:strCache>
                <c:ptCount val="5"/>
                <c:pt idx="0">
                  <c:v>Awaiting Booking</c:v>
                </c:pt>
                <c:pt idx="1">
                  <c:v>Booked - Awaiting Trial</c:v>
                </c:pt>
                <c:pt idx="2">
                  <c:v>Booked - No Charges Filed</c:v>
                </c:pt>
                <c:pt idx="3">
                  <c:v>Other</c:v>
                </c:pt>
                <c:pt idx="4">
                  <c:v>Sentenced</c:v>
                </c:pt>
              </c:strCache>
            </c:strRef>
          </c:cat>
          <c:val>
            <c:numRef>
              <c:f>'gender-custody'!$B$13:$B$17</c:f>
              <c:numCache>
                <c:formatCode>General</c:formatCode>
                <c:ptCount val="5"/>
                <c:pt idx="0">
                  <c:v>82</c:v>
                </c:pt>
                <c:pt idx="1">
                  <c:v>925</c:v>
                </c:pt>
                <c:pt idx="2">
                  <c:v>171</c:v>
                </c:pt>
                <c:pt idx="3">
                  <c:v>1763</c:v>
                </c:pt>
                <c:pt idx="4">
                  <c:v>4961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22-44F3-B15A-FC789129DC25}"/>
            </c:ext>
          </c:extLst>
        </c:ser>
        <c:ser>
          <c:idx val="1"/>
          <c:order val="1"/>
          <c:tx>
            <c:strRef>
              <c:f>'gender-custody'!$C$12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'gender-custody'!$A$13:$A$17</c:f>
              <c:strCache>
                <c:ptCount val="5"/>
                <c:pt idx="0">
                  <c:v>Awaiting Booking</c:v>
                </c:pt>
                <c:pt idx="1">
                  <c:v>Booked - Awaiting Trial</c:v>
                </c:pt>
                <c:pt idx="2">
                  <c:v>Booked - No Charges Filed</c:v>
                </c:pt>
                <c:pt idx="3">
                  <c:v>Other</c:v>
                </c:pt>
                <c:pt idx="4">
                  <c:v>Sentenced</c:v>
                </c:pt>
              </c:strCache>
            </c:strRef>
          </c:cat>
          <c:val>
            <c:numRef>
              <c:f>'gender-custody'!$C$13:$C$17</c:f>
              <c:numCache>
                <c:formatCode>General</c:formatCode>
                <c:ptCount val="5"/>
                <c:pt idx="0">
                  <c:v>15</c:v>
                </c:pt>
                <c:pt idx="1">
                  <c:v>106</c:v>
                </c:pt>
                <c:pt idx="2">
                  <c:v>32</c:v>
                </c:pt>
                <c:pt idx="3">
                  <c:v>84</c:v>
                </c:pt>
                <c:pt idx="4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22-44F3-B15A-FC789129D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5304424"/>
        <c:axId val="405307704"/>
      </c:barChart>
      <c:catAx>
        <c:axId val="405304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07704"/>
        <c:crosses val="autoZero"/>
        <c:auto val="1"/>
        <c:lblAlgn val="ctr"/>
        <c:lblOffset val="100"/>
        <c:noMultiLvlLbl val="0"/>
      </c:catAx>
      <c:valAx>
        <c:axId val="405307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0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'age-custody'!$B$14</c:f>
              <c:strCache>
                <c:ptCount val="1"/>
                <c:pt idx="0">
                  <c:v>40 and Under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'age-custody'!$A$15:$A$19</c:f>
              <c:strCache>
                <c:ptCount val="5"/>
                <c:pt idx="0">
                  <c:v>Awaiting Booking</c:v>
                </c:pt>
                <c:pt idx="1">
                  <c:v>Booked - Awaiting Trial</c:v>
                </c:pt>
                <c:pt idx="2">
                  <c:v>Booked - No Charges Filed</c:v>
                </c:pt>
                <c:pt idx="3">
                  <c:v>Other</c:v>
                </c:pt>
                <c:pt idx="4">
                  <c:v>Sentenced</c:v>
                </c:pt>
              </c:strCache>
            </c:strRef>
          </c:cat>
          <c:val>
            <c:numRef>
              <c:f>'age-custody'!$B$15:$B$19</c:f>
              <c:numCache>
                <c:formatCode>General</c:formatCode>
                <c:ptCount val="5"/>
                <c:pt idx="0">
                  <c:v>42</c:v>
                </c:pt>
                <c:pt idx="1">
                  <c:v>381</c:v>
                </c:pt>
                <c:pt idx="2">
                  <c:v>83</c:v>
                </c:pt>
                <c:pt idx="3">
                  <c:v>1244</c:v>
                </c:pt>
                <c:pt idx="4">
                  <c:v>842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79-4FCB-B704-FE2A7652F551}"/>
            </c:ext>
          </c:extLst>
        </c:ser>
        <c:ser>
          <c:idx val="1"/>
          <c:order val="1"/>
          <c:tx>
            <c:strRef>
              <c:f>'age-custody'!$C$14</c:f>
              <c:strCache>
                <c:ptCount val="1"/>
                <c:pt idx="0">
                  <c:v>Over 40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'age-custody'!$A$15:$A$19</c:f>
              <c:strCache>
                <c:ptCount val="5"/>
                <c:pt idx="0">
                  <c:v>Awaiting Booking</c:v>
                </c:pt>
                <c:pt idx="1">
                  <c:v>Booked - Awaiting Trial</c:v>
                </c:pt>
                <c:pt idx="2">
                  <c:v>Booked - No Charges Filed</c:v>
                </c:pt>
                <c:pt idx="3">
                  <c:v>Other</c:v>
                </c:pt>
                <c:pt idx="4">
                  <c:v>Sentenced</c:v>
                </c:pt>
              </c:strCache>
            </c:strRef>
          </c:cat>
          <c:val>
            <c:numRef>
              <c:f>'age-custody'!$C$15:$C$19</c:f>
              <c:numCache>
                <c:formatCode>General</c:formatCode>
                <c:ptCount val="5"/>
                <c:pt idx="0">
                  <c:v>55</c:v>
                </c:pt>
                <c:pt idx="1">
                  <c:v>680</c:v>
                </c:pt>
                <c:pt idx="2">
                  <c:v>120</c:v>
                </c:pt>
                <c:pt idx="3">
                  <c:v>602</c:v>
                </c:pt>
                <c:pt idx="4">
                  <c:v>4353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79-4FCB-B704-FE2A7652F551}"/>
            </c:ext>
          </c:extLst>
        </c:ser>
        <c:ser>
          <c:idx val="2"/>
          <c:order val="2"/>
          <c:tx>
            <c:strRef>
              <c:f>'age-custody'!$D$14</c:f>
              <c:strCache>
                <c:ptCount val="1"/>
                <c:pt idx="0">
                  <c:v>Unknown</c:v>
                </c:pt>
              </c:strCache>
            </c:strRef>
          </c:tx>
          <c:spPr>
            <a:solidFill>
              <a:schemeClr val="tx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'age-custody'!$A$15:$A$19</c:f>
              <c:strCache>
                <c:ptCount val="5"/>
                <c:pt idx="0">
                  <c:v>Awaiting Booking</c:v>
                </c:pt>
                <c:pt idx="1">
                  <c:v>Booked - Awaiting Trial</c:v>
                </c:pt>
                <c:pt idx="2">
                  <c:v>Booked - No Charges Filed</c:v>
                </c:pt>
                <c:pt idx="3">
                  <c:v>Other</c:v>
                </c:pt>
                <c:pt idx="4">
                  <c:v>Sentenced</c:v>
                </c:pt>
              </c:strCache>
            </c:strRef>
          </c:cat>
          <c:val>
            <c:numRef>
              <c:f>'age-custody'!$D$15:$D$19</c:f>
              <c:numCache>
                <c:formatCode>General</c:formatCode>
                <c:ptCount val="5"/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79-4FCB-B704-FE2A7652F5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0090648"/>
        <c:axId val="520091960"/>
      </c:barChart>
      <c:catAx>
        <c:axId val="520090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091960"/>
        <c:crosses val="autoZero"/>
        <c:auto val="1"/>
        <c:lblAlgn val="ctr"/>
        <c:lblOffset val="100"/>
        <c:noMultiLvlLbl val="0"/>
      </c:catAx>
      <c:valAx>
        <c:axId val="520091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0090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Difference in Manner of Deaths Based on 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'gender-mod'!$B$14</c:f>
              <c:strCache>
                <c:ptCount val="1"/>
                <c:pt idx="0">
                  <c:v>Male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'gender-mod'!$A$15:$A$20</c:f>
              <c:strCache>
                <c:ptCount val="6"/>
                <c:pt idx="0">
                  <c:v>Accidental</c:v>
                </c:pt>
                <c:pt idx="1">
                  <c:v>Cannot be Determined</c:v>
                </c:pt>
                <c:pt idx="2">
                  <c:v>Homicide</c:v>
                </c:pt>
                <c:pt idx="3">
                  <c:v>Natural</c:v>
                </c:pt>
                <c:pt idx="4">
                  <c:v>Other</c:v>
                </c:pt>
                <c:pt idx="5">
                  <c:v>Suicide</c:v>
                </c:pt>
              </c:strCache>
            </c:strRef>
          </c:cat>
          <c:val>
            <c:numRef>
              <c:f>'gender-mod'!$B$15:$B$20</c:f>
              <c:numCache>
                <c:formatCode>General</c:formatCode>
                <c:ptCount val="6"/>
                <c:pt idx="0">
                  <c:v>55</c:v>
                </c:pt>
                <c:pt idx="1">
                  <c:v>9</c:v>
                </c:pt>
                <c:pt idx="2">
                  <c:v>52</c:v>
                </c:pt>
                <c:pt idx="3">
                  <c:v>281</c:v>
                </c:pt>
                <c:pt idx="4">
                  <c:v>16</c:v>
                </c:pt>
                <c:pt idx="5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75-4B5D-968F-E7704C1024FD}"/>
            </c:ext>
          </c:extLst>
        </c:ser>
        <c:ser>
          <c:idx val="1"/>
          <c:order val="1"/>
          <c:tx>
            <c:strRef>
              <c:f>'gender-mod'!$C$14</c:f>
              <c:strCache>
                <c:ptCount val="1"/>
                <c:pt idx="0">
                  <c:v>Female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'gender-mod'!$A$15:$A$20</c:f>
              <c:strCache>
                <c:ptCount val="6"/>
                <c:pt idx="0">
                  <c:v>Accidental</c:v>
                </c:pt>
                <c:pt idx="1">
                  <c:v>Cannot be Determined</c:v>
                </c:pt>
                <c:pt idx="2">
                  <c:v>Homicide</c:v>
                </c:pt>
                <c:pt idx="3">
                  <c:v>Natural</c:v>
                </c:pt>
                <c:pt idx="4">
                  <c:v>Other</c:v>
                </c:pt>
                <c:pt idx="5">
                  <c:v>Suicide</c:v>
                </c:pt>
              </c:strCache>
            </c:strRef>
          </c:cat>
          <c:val>
            <c:numRef>
              <c:f>'gender-mod'!$C$15:$C$20</c:f>
              <c:numCache>
                <c:formatCode>General</c:formatCode>
                <c:ptCount val="6"/>
                <c:pt idx="0">
                  <c:v>628</c:v>
                </c:pt>
                <c:pt idx="1">
                  <c:v>106</c:v>
                </c:pt>
                <c:pt idx="2">
                  <c:v>1453</c:v>
                </c:pt>
                <c:pt idx="3">
                  <c:v>4654</c:v>
                </c:pt>
                <c:pt idx="4">
                  <c:v>263</c:v>
                </c:pt>
                <c:pt idx="5">
                  <c:v>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75-4B5D-968F-E7704C1024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6930408"/>
        <c:axId val="746929096"/>
      </c:lineChart>
      <c:catAx>
        <c:axId val="746930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929096"/>
        <c:crosses val="autoZero"/>
        <c:auto val="1"/>
        <c:lblAlgn val="ctr"/>
        <c:lblOffset val="100"/>
        <c:noMultiLvlLbl val="0"/>
      </c:catAx>
      <c:valAx>
        <c:axId val="746929096"/>
        <c:scaling>
          <c:orientation val="minMax"/>
          <c:max val="50000"/>
          <c:min val="-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930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Difference in Manner of Deaths Based on 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'gender-mod'!$B$14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'gender-mod'!$A$15:$A$20</c:f>
              <c:strCache>
                <c:ptCount val="6"/>
                <c:pt idx="0">
                  <c:v>Accidental</c:v>
                </c:pt>
                <c:pt idx="1">
                  <c:v>Cannot be Determined</c:v>
                </c:pt>
                <c:pt idx="2">
                  <c:v>Homicide</c:v>
                </c:pt>
                <c:pt idx="3">
                  <c:v>Natural</c:v>
                </c:pt>
                <c:pt idx="4">
                  <c:v>Other</c:v>
                </c:pt>
                <c:pt idx="5">
                  <c:v>Suicide</c:v>
                </c:pt>
              </c:strCache>
            </c:strRef>
          </c:cat>
          <c:val>
            <c:numRef>
              <c:f>'gender-mod'!$B$15:$B$20</c:f>
              <c:numCache>
                <c:formatCode>General</c:formatCode>
                <c:ptCount val="6"/>
                <c:pt idx="0">
                  <c:v>55</c:v>
                </c:pt>
                <c:pt idx="1">
                  <c:v>9</c:v>
                </c:pt>
                <c:pt idx="2">
                  <c:v>52</c:v>
                </c:pt>
                <c:pt idx="3">
                  <c:v>281</c:v>
                </c:pt>
                <c:pt idx="4">
                  <c:v>16</c:v>
                </c:pt>
                <c:pt idx="5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81-4B15-8686-742BD7098A5D}"/>
            </c:ext>
          </c:extLst>
        </c:ser>
        <c:ser>
          <c:idx val="1"/>
          <c:order val="1"/>
          <c:tx>
            <c:strRef>
              <c:f>'gender-mod'!$C$14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'gender-mod'!$A$15:$A$20</c:f>
              <c:strCache>
                <c:ptCount val="6"/>
                <c:pt idx="0">
                  <c:v>Accidental</c:v>
                </c:pt>
                <c:pt idx="1">
                  <c:v>Cannot be Determined</c:v>
                </c:pt>
                <c:pt idx="2">
                  <c:v>Homicide</c:v>
                </c:pt>
                <c:pt idx="3">
                  <c:v>Natural</c:v>
                </c:pt>
                <c:pt idx="4">
                  <c:v>Other</c:v>
                </c:pt>
                <c:pt idx="5">
                  <c:v>Suicide</c:v>
                </c:pt>
              </c:strCache>
            </c:strRef>
          </c:cat>
          <c:val>
            <c:numRef>
              <c:f>'gender-mod'!$C$15:$C$20</c:f>
              <c:numCache>
                <c:formatCode>General</c:formatCode>
                <c:ptCount val="6"/>
                <c:pt idx="0">
                  <c:v>628</c:v>
                </c:pt>
                <c:pt idx="1">
                  <c:v>106</c:v>
                </c:pt>
                <c:pt idx="2">
                  <c:v>1453</c:v>
                </c:pt>
                <c:pt idx="3">
                  <c:v>4654</c:v>
                </c:pt>
                <c:pt idx="4">
                  <c:v>263</c:v>
                </c:pt>
                <c:pt idx="5">
                  <c:v>798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81-4B15-8686-742BD7098A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99343056"/>
        <c:axId val="499338792"/>
      </c:barChart>
      <c:catAx>
        <c:axId val="499343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Manner of Death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338792"/>
        <c:crosses val="autoZero"/>
        <c:auto val="1"/>
        <c:lblAlgn val="ctr"/>
        <c:lblOffset val="100"/>
        <c:noMultiLvlLbl val="0"/>
      </c:catAx>
      <c:valAx>
        <c:axId val="499338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343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'gender-mod'!$B$14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'gender-mod'!$A$15:$A$20</c:f>
              <c:strCache>
                <c:ptCount val="6"/>
                <c:pt idx="0">
                  <c:v>Accidental</c:v>
                </c:pt>
                <c:pt idx="1">
                  <c:v>Cannot be Determined</c:v>
                </c:pt>
                <c:pt idx="2">
                  <c:v>Homicide</c:v>
                </c:pt>
                <c:pt idx="3">
                  <c:v>Natural</c:v>
                </c:pt>
                <c:pt idx="4">
                  <c:v>Other</c:v>
                </c:pt>
                <c:pt idx="5">
                  <c:v>Suicide</c:v>
                </c:pt>
              </c:strCache>
            </c:strRef>
          </c:cat>
          <c:val>
            <c:numRef>
              <c:f>'gender-mod'!$B$15:$B$20</c:f>
              <c:numCache>
                <c:formatCode>General</c:formatCode>
                <c:ptCount val="6"/>
                <c:pt idx="0">
                  <c:v>55</c:v>
                </c:pt>
                <c:pt idx="1">
                  <c:v>9</c:v>
                </c:pt>
                <c:pt idx="2">
                  <c:v>52</c:v>
                </c:pt>
                <c:pt idx="3">
                  <c:v>281</c:v>
                </c:pt>
                <c:pt idx="4">
                  <c:v>16</c:v>
                </c:pt>
                <c:pt idx="5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CC-4B5F-8D01-2EA2AE943714}"/>
            </c:ext>
          </c:extLst>
        </c:ser>
        <c:ser>
          <c:idx val="1"/>
          <c:order val="1"/>
          <c:tx>
            <c:strRef>
              <c:f>'gender-mod'!$C$14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'gender-mod'!$A$15:$A$20</c:f>
              <c:strCache>
                <c:ptCount val="6"/>
                <c:pt idx="0">
                  <c:v>Accidental</c:v>
                </c:pt>
                <c:pt idx="1">
                  <c:v>Cannot be Determined</c:v>
                </c:pt>
                <c:pt idx="2">
                  <c:v>Homicide</c:v>
                </c:pt>
                <c:pt idx="3">
                  <c:v>Natural</c:v>
                </c:pt>
                <c:pt idx="4">
                  <c:v>Other</c:v>
                </c:pt>
                <c:pt idx="5">
                  <c:v>Suicide</c:v>
                </c:pt>
              </c:strCache>
            </c:strRef>
          </c:cat>
          <c:val>
            <c:numRef>
              <c:f>'gender-mod'!$C$15:$C$20</c:f>
              <c:numCache>
                <c:formatCode>General</c:formatCode>
                <c:ptCount val="6"/>
                <c:pt idx="0">
                  <c:v>628</c:v>
                </c:pt>
                <c:pt idx="1">
                  <c:v>106</c:v>
                </c:pt>
                <c:pt idx="2">
                  <c:v>1453</c:v>
                </c:pt>
                <c:pt idx="3">
                  <c:v>4654</c:v>
                </c:pt>
                <c:pt idx="4">
                  <c:v>263</c:v>
                </c:pt>
                <c:pt idx="5">
                  <c:v>798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CC-4B5F-8D01-2EA2AE9437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4358272"/>
        <c:axId val="414359256"/>
      </c:barChart>
      <c:catAx>
        <c:axId val="41435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59256"/>
        <c:crosses val="autoZero"/>
        <c:auto val="1"/>
        <c:lblAlgn val="ctr"/>
        <c:lblOffset val="100"/>
        <c:noMultiLvlLbl val="0"/>
      </c:catAx>
      <c:valAx>
        <c:axId val="414359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5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'rand-sample-counts'!$B$15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'rand-sample-counts'!$A$16:$A$21</c:f>
              <c:strCache>
                <c:ptCount val="6"/>
                <c:pt idx="0">
                  <c:v>Accidental</c:v>
                </c:pt>
                <c:pt idx="1">
                  <c:v>Cannot be Determined</c:v>
                </c:pt>
                <c:pt idx="2">
                  <c:v>Homicide</c:v>
                </c:pt>
                <c:pt idx="3">
                  <c:v>Natural</c:v>
                </c:pt>
                <c:pt idx="4">
                  <c:v>Other</c:v>
                </c:pt>
                <c:pt idx="5">
                  <c:v>Suicide</c:v>
                </c:pt>
              </c:strCache>
            </c:strRef>
          </c:cat>
          <c:val>
            <c:numRef>
              <c:f>'rand-sample-counts'!$B$16:$B$21</c:f>
              <c:numCache>
                <c:formatCode>General</c:formatCode>
                <c:ptCount val="6"/>
                <c:pt idx="0">
                  <c:v>326</c:v>
                </c:pt>
                <c:pt idx="1">
                  <c:v>51</c:v>
                </c:pt>
                <c:pt idx="2">
                  <c:v>729</c:v>
                </c:pt>
                <c:pt idx="3">
                  <c:v>2328</c:v>
                </c:pt>
                <c:pt idx="4">
                  <c:v>122</c:v>
                </c:pt>
                <c:pt idx="5">
                  <c:v>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61-4994-BE45-CC5A341CEA2D}"/>
            </c:ext>
          </c:extLst>
        </c:ser>
        <c:ser>
          <c:idx val="1"/>
          <c:order val="1"/>
          <c:tx>
            <c:strRef>
              <c:f>'rand-sample-counts'!$C$15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'rand-sample-counts'!$A$16:$A$21</c:f>
              <c:strCache>
                <c:ptCount val="6"/>
                <c:pt idx="0">
                  <c:v>Accidental</c:v>
                </c:pt>
                <c:pt idx="1">
                  <c:v>Cannot be Determined</c:v>
                </c:pt>
                <c:pt idx="2">
                  <c:v>Homicide</c:v>
                </c:pt>
                <c:pt idx="3">
                  <c:v>Natural</c:v>
                </c:pt>
                <c:pt idx="4">
                  <c:v>Other</c:v>
                </c:pt>
                <c:pt idx="5">
                  <c:v>Suicide</c:v>
                </c:pt>
              </c:strCache>
            </c:strRef>
          </c:cat>
          <c:val>
            <c:numRef>
              <c:f>'rand-sample-counts'!$C$16:$C$21</c:f>
              <c:numCache>
                <c:formatCode>General</c:formatCode>
                <c:ptCount val="6"/>
                <c:pt idx="0">
                  <c:v>23</c:v>
                </c:pt>
                <c:pt idx="1">
                  <c:v>5</c:v>
                </c:pt>
                <c:pt idx="2">
                  <c:v>27</c:v>
                </c:pt>
                <c:pt idx="3">
                  <c:v>140</c:v>
                </c:pt>
                <c:pt idx="4">
                  <c:v>11</c:v>
                </c:pt>
                <c:pt idx="5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61-4994-BE45-CC5A341CEA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301416"/>
        <c:axId val="451300760"/>
      </c:barChart>
      <c:catAx>
        <c:axId val="451301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300760"/>
        <c:crosses val="autoZero"/>
        <c:auto val="1"/>
        <c:lblAlgn val="ctr"/>
        <c:lblOffset val="100"/>
        <c:noMultiLvlLbl val="0"/>
      </c:catAx>
      <c:valAx>
        <c:axId val="451300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301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8BEC8-2AED-4BC4-8104-6F3A844C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10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119</cp:revision>
  <dcterms:created xsi:type="dcterms:W3CDTF">2022-05-24T00:49:00Z</dcterms:created>
  <dcterms:modified xsi:type="dcterms:W3CDTF">2022-06-11T23:40:00Z</dcterms:modified>
</cp:coreProperties>
</file>