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A5" w:rsidRDefault="002E49A5" w:rsidP="002E49A5">
      <w:pPr>
        <w:widowControl w:val="0"/>
        <w:autoSpaceDE w:val="0"/>
        <w:autoSpaceDN w:val="0"/>
        <w:spacing w:before="254" w:after="0" w:line="240" w:lineRule="auto"/>
        <w:ind w:left="1596" w:right="1557"/>
        <w:jc w:val="center"/>
        <w:rPr>
          <w:rFonts w:ascii="Arial" w:eastAsia="Arial" w:hAnsi="Arial" w:cs="Arial"/>
          <w:b/>
          <w:color w:val="296099"/>
          <w:sz w:val="56"/>
          <w:lang w:eastAsia="es-ES" w:bidi="es-ES"/>
        </w:rPr>
      </w:pPr>
    </w:p>
    <w:p w:rsidR="002E49A5" w:rsidRPr="002E49A5" w:rsidRDefault="002E49A5" w:rsidP="002E49A5">
      <w:pPr>
        <w:widowControl w:val="0"/>
        <w:autoSpaceDE w:val="0"/>
        <w:autoSpaceDN w:val="0"/>
        <w:spacing w:before="254" w:after="0" w:line="240" w:lineRule="auto"/>
        <w:ind w:left="1596" w:right="1557"/>
        <w:jc w:val="center"/>
        <w:rPr>
          <w:rFonts w:ascii="Arial" w:eastAsia="Arial" w:hAnsi="Arial" w:cs="Arial"/>
          <w:b/>
          <w:sz w:val="39"/>
          <w:lang w:eastAsia="es-ES" w:bidi="es-ES"/>
        </w:rPr>
      </w:pPr>
      <w:r w:rsidRPr="002E49A5">
        <w:rPr>
          <w:rFonts w:ascii="Arial" w:eastAsia="Arial" w:hAnsi="Arial" w:cs="Arial"/>
          <w:b/>
          <w:color w:val="296099"/>
          <w:sz w:val="56"/>
          <w:lang w:eastAsia="es-ES" w:bidi="es-ES"/>
        </w:rPr>
        <w:t>P</w:t>
      </w:r>
      <w:r w:rsidRPr="002E49A5">
        <w:rPr>
          <w:rFonts w:ascii="Arial" w:eastAsia="Arial" w:hAnsi="Arial" w:cs="Arial"/>
          <w:b/>
          <w:color w:val="296099"/>
          <w:sz w:val="39"/>
          <w:lang w:eastAsia="es-ES" w:bidi="es-ES"/>
        </w:rPr>
        <w:t>ROYECTO SISTEMA DE GESTIÓN DE EXÁMENES</w:t>
      </w:r>
    </w:p>
    <w:p w:rsidR="002E49A5" w:rsidRPr="002E49A5" w:rsidRDefault="002E49A5" w:rsidP="002E49A5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b/>
          <w:sz w:val="52"/>
          <w:lang w:eastAsia="es-ES" w:bidi="es-ES"/>
        </w:rPr>
      </w:pPr>
    </w:p>
    <w:p w:rsidR="002E49A5" w:rsidRPr="002E49A5" w:rsidRDefault="002E49A5" w:rsidP="002E49A5">
      <w:pPr>
        <w:widowControl w:val="0"/>
        <w:autoSpaceDE w:val="0"/>
        <w:autoSpaceDN w:val="0"/>
        <w:spacing w:after="0" w:line="240" w:lineRule="auto"/>
        <w:ind w:left="1596" w:right="1540"/>
        <w:jc w:val="center"/>
        <w:rPr>
          <w:rFonts w:ascii="Arial" w:eastAsia="Arial" w:hAnsi="Arial" w:cs="Arial"/>
          <w:sz w:val="40"/>
          <w:lang w:eastAsia="es-ES" w:bidi="es-ES"/>
        </w:rPr>
      </w:pPr>
      <w:r>
        <w:rPr>
          <w:rFonts w:ascii="Arial" w:eastAsia="Arial" w:hAnsi="Arial" w:cs="Arial"/>
          <w:color w:val="666666"/>
          <w:sz w:val="40"/>
          <w:lang w:eastAsia="es-ES" w:bidi="es-ES"/>
        </w:rPr>
        <w:t>Aplicaciones similares</w:t>
      </w:r>
    </w:p>
    <w:p w:rsidR="002E49A5" w:rsidRPr="002E49A5" w:rsidRDefault="002E49A5" w:rsidP="002E49A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44"/>
          <w:lang w:eastAsia="es-ES" w:bidi="es-ES"/>
        </w:rPr>
      </w:pPr>
    </w:p>
    <w:p w:rsidR="002E49A5" w:rsidRPr="002E49A5" w:rsidRDefault="002E49A5" w:rsidP="002E49A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44"/>
          <w:lang w:eastAsia="es-ES" w:bidi="es-ES"/>
        </w:rPr>
      </w:pPr>
    </w:p>
    <w:p w:rsidR="002E49A5" w:rsidRDefault="002E49A5" w:rsidP="002E49A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44"/>
          <w:lang w:eastAsia="es-ES" w:bidi="es-ES"/>
        </w:rPr>
      </w:pPr>
    </w:p>
    <w:p w:rsidR="002E49A5" w:rsidRDefault="002E49A5" w:rsidP="002E49A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44"/>
          <w:lang w:eastAsia="es-ES" w:bidi="es-ES"/>
        </w:rPr>
      </w:pPr>
    </w:p>
    <w:p w:rsidR="002E49A5" w:rsidRDefault="002E49A5" w:rsidP="002E49A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44"/>
          <w:lang w:eastAsia="es-ES" w:bidi="es-ES"/>
        </w:rPr>
      </w:pPr>
    </w:p>
    <w:p w:rsidR="002E49A5" w:rsidRPr="002E49A5" w:rsidRDefault="002E49A5" w:rsidP="002E49A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44"/>
          <w:lang w:eastAsia="es-ES" w:bidi="es-ES"/>
        </w:rPr>
      </w:pPr>
    </w:p>
    <w:p w:rsidR="002E49A5" w:rsidRPr="002E49A5" w:rsidRDefault="002E49A5" w:rsidP="002E49A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44"/>
          <w:lang w:eastAsia="es-ES" w:bidi="es-ES"/>
        </w:rPr>
      </w:pPr>
    </w:p>
    <w:p w:rsidR="002E49A5" w:rsidRPr="002E49A5" w:rsidRDefault="002E49A5" w:rsidP="002E49A5">
      <w:pPr>
        <w:rPr>
          <w:rFonts w:ascii="Arial" w:hAnsi="Arial" w:cs="Arial"/>
          <w:sz w:val="24"/>
          <w:szCs w:val="24"/>
          <w:lang w:eastAsia="es-ES" w:bidi="es-ES"/>
        </w:rPr>
      </w:pPr>
      <w:r w:rsidRPr="002E49A5">
        <w:rPr>
          <w:rFonts w:ascii="Arial" w:hAnsi="Arial" w:cs="Arial"/>
          <w:b/>
          <w:sz w:val="24"/>
          <w:szCs w:val="24"/>
          <w:lang w:eastAsia="es-ES" w:bidi="es-ES"/>
        </w:rPr>
        <w:t xml:space="preserve">Centro Educativo: </w:t>
      </w:r>
      <w:r w:rsidRPr="002E49A5">
        <w:rPr>
          <w:rFonts w:ascii="Arial" w:hAnsi="Arial" w:cs="Arial"/>
          <w:sz w:val="24"/>
          <w:szCs w:val="24"/>
          <w:lang w:eastAsia="es-ES" w:bidi="es-ES"/>
        </w:rPr>
        <w:t xml:space="preserve">Escuela </w:t>
      </w:r>
      <w:r w:rsidRPr="002E49A5">
        <w:rPr>
          <w:rFonts w:ascii="Arial" w:hAnsi="Arial" w:cs="Arial"/>
          <w:sz w:val="24"/>
          <w:szCs w:val="24"/>
          <w:lang w:eastAsia="es-ES" w:bidi="es-ES"/>
        </w:rPr>
        <w:t>Virgen de</w:t>
      </w:r>
      <w:r w:rsidR="00E54045">
        <w:rPr>
          <w:rFonts w:ascii="Arial" w:hAnsi="Arial" w:cs="Arial"/>
          <w:sz w:val="24"/>
          <w:szCs w:val="24"/>
          <w:lang w:eastAsia="es-ES" w:bidi="es-ES"/>
        </w:rPr>
        <w:t xml:space="preserve"> </w:t>
      </w:r>
      <w:r w:rsidRPr="002E49A5">
        <w:rPr>
          <w:rFonts w:ascii="Arial" w:hAnsi="Arial" w:cs="Arial"/>
          <w:sz w:val="24"/>
          <w:szCs w:val="24"/>
          <w:lang w:eastAsia="es-ES" w:bidi="es-ES"/>
        </w:rPr>
        <w:t xml:space="preserve">Guadalupe </w:t>
      </w:r>
    </w:p>
    <w:p w:rsidR="002E49A5" w:rsidRPr="002E49A5" w:rsidRDefault="002E49A5" w:rsidP="002E49A5">
      <w:pPr>
        <w:rPr>
          <w:rFonts w:ascii="Arial" w:hAnsi="Arial" w:cs="Arial"/>
          <w:sz w:val="24"/>
          <w:szCs w:val="24"/>
          <w:lang w:eastAsia="es-ES" w:bidi="es-ES"/>
        </w:rPr>
      </w:pPr>
      <w:r w:rsidRPr="002E49A5">
        <w:rPr>
          <w:rFonts w:ascii="Arial" w:hAnsi="Arial" w:cs="Arial"/>
          <w:b/>
          <w:sz w:val="24"/>
          <w:szCs w:val="24"/>
          <w:lang w:eastAsia="es-ES" w:bidi="es-ES"/>
        </w:rPr>
        <w:t xml:space="preserve">Ciclo Formativo: </w:t>
      </w:r>
      <w:r w:rsidRPr="002E49A5">
        <w:rPr>
          <w:rFonts w:ascii="Arial" w:hAnsi="Arial" w:cs="Arial"/>
          <w:sz w:val="24"/>
          <w:szCs w:val="24"/>
          <w:lang w:eastAsia="es-ES" w:bidi="es-ES"/>
        </w:rPr>
        <w:t xml:space="preserve">Desarrollo de Aplicaciones Web </w:t>
      </w:r>
    </w:p>
    <w:p w:rsidR="002E49A5" w:rsidRPr="002E49A5" w:rsidRDefault="002E49A5" w:rsidP="002E49A5">
      <w:pPr>
        <w:rPr>
          <w:rFonts w:ascii="Arial" w:hAnsi="Arial" w:cs="Arial"/>
          <w:sz w:val="24"/>
          <w:szCs w:val="24"/>
          <w:lang w:eastAsia="es-ES" w:bidi="es-ES"/>
        </w:rPr>
      </w:pPr>
      <w:r w:rsidRPr="002E49A5">
        <w:rPr>
          <w:rFonts w:ascii="Arial" w:hAnsi="Arial" w:cs="Arial"/>
          <w:b/>
          <w:sz w:val="24"/>
          <w:szCs w:val="24"/>
          <w:lang w:eastAsia="es-ES" w:bidi="es-ES"/>
        </w:rPr>
        <w:t xml:space="preserve">Curso: </w:t>
      </w:r>
      <w:r w:rsidRPr="002E49A5">
        <w:rPr>
          <w:rFonts w:ascii="Arial" w:hAnsi="Arial" w:cs="Arial"/>
          <w:sz w:val="24"/>
          <w:szCs w:val="24"/>
          <w:lang w:eastAsia="es-ES" w:bidi="es-ES"/>
        </w:rPr>
        <w:t>2020-21</w:t>
      </w:r>
    </w:p>
    <w:p w:rsidR="002E49A5" w:rsidRPr="002E49A5" w:rsidRDefault="002E49A5" w:rsidP="002E49A5">
      <w:pPr>
        <w:rPr>
          <w:rFonts w:ascii="Arial" w:hAnsi="Arial" w:cs="Arial"/>
          <w:sz w:val="24"/>
          <w:szCs w:val="24"/>
          <w:lang w:eastAsia="es-ES" w:bidi="es-ES"/>
        </w:rPr>
      </w:pPr>
      <w:r w:rsidRPr="002E49A5">
        <w:rPr>
          <w:rFonts w:ascii="Arial" w:hAnsi="Arial" w:cs="Arial"/>
          <w:b/>
          <w:sz w:val="24"/>
          <w:szCs w:val="24"/>
          <w:lang w:eastAsia="es-ES" w:bidi="es-ES"/>
        </w:rPr>
        <w:t xml:space="preserve">Alumno: </w:t>
      </w:r>
      <w:r w:rsidRPr="002E49A5">
        <w:rPr>
          <w:rFonts w:ascii="Arial" w:hAnsi="Arial" w:cs="Arial"/>
          <w:sz w:val="24"/>
          <w:szCs w:val="24"/>
          <w:lang w:eastAsia="es-ES" w:bidi="es-ES"/>
        </w:rPr>
        <w:t>Ignacio Lorenzo Vélez</w:t>
      </w:r>
      <w:bookmarkStart w:id="0" w:name="_GoBack"/>
      <w:bookmarkEnd w:id="0"/>
    </w:p>
    <w:p w:rsidR="002E49A5" w:rsidRPr="002E49A5" w:rsidRDefault="002E49A5" w:rsidP="002E49A5">
      <w:pPr>
        <w:rPr>
          <w:rFonts w:ascii="Arial" w:hAnsi="Arial" w:cs="Arial"/>
          <w:sz w:val="24"/>
          <w:szCs w:val="24"/>
          <w:lang w:eastAsia="es-ES" w:bidi="es-ES"/>
        </w:rPr>
      </w:pPr>
      <w:r w:rsidRPr="002E49A5">
        <w:rPr>
          <w:rFonts w:ascii="Arial" w:hAnsi="Arial" w:cs="Arial"/>
          <w:b/>
          <w:sz w:val="24"/>
          <w:szCs w:val="24"/>
          <w:lang w:eastAsia="es-ES" w:bidi="es-ES"/>
        </w:rPr>
        <w:t xml:space="preserve">Tutor: </w:t>
      </w:r>
      <w:r w:rsidRPr="002E49A5">
        <w:rPr>
          <w:rFonts w:ascii="Arial" w:hAnsi="Arial" w:cs="Arial"/>
          <w:sz w:val="24"/>
          <w:szCs w:val="24"/>
          <w:lang w:eastAsia="es-ES" w:bidi="es-ES"/>
        </w:rPr>
        <w:t>Miguel Jaque Barbero</w:t>
      </w:r>
    </w:p>
    <w:p w:rsidR="002E49A5" w:rsidRDefault="002E49A5" w:rsidP="002E49A5">
      <w:pPr>
        <w:jc w:val="both"/>
        <w:rPr>
          <w:sz w:val="24"/>
        </w:rPr>
      </w:pPr>
    </w:p>
    <w:p w:rsidR="002E49A5" w:rsidRDefault="002E49A5" w:rsidP="002E49A5">
      <w:pPr>
        <w:rPr>
          <w:sz w:val="24"/>
        </w:rPr>
      </w:pPr>
      <w:r>
        <w:rPr>
          <w:sz w:val="24"/>
        </w:rPr>
        <w:br w:type="page"/>
      </w:r>
    </w:p>
    <w:p w:rsidR="002E49A5" w:rsidRDefault="002E49A5" w:rsidP="002E49A5">
      <w:pPr>
        <w:rPr>
          <w:color w:val="5B9BD5" w:themeColor="accent1"/>
        </w:rPr>
      </w:pPr>
    </w:p>
    <w:p w:rsidR="00230189" w:rsidRPr="00014DD5" w:rsidRDefault="00EB004B" w:rsidP="00014DD5">
      <w:pPr>
        <w:pStyle w:val="Citadestacada"/>
        <w:rPr>
          <w:sz w:val="36"/>
        </w:rPr>
      </w:pPr>
      <w:r>
        <w:rPr>
          <w:sz w:val="36"/>
        </w:rPr>
        <w:t>CLASSMAKER</w:t>
      </w:r>
    </w:p>
    <w:p w:rsidR="00014DD5" w:rsidRPr="00EB004B" w:rsidRDefault="00014DD5" w:rsidP="00EB004B"/>
    <w:p w:rsidR="00464F42" w:rsidRPr="00464F42" w:rsidRDefault="00464F42" w:rsidP="00EB004B">
      <w:pPr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F42"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Idiomas:</w:t>
      </w:r>
    </w:p>
    <w:p w:rsidR="00014DD5" w:rsidRPr="006A7878" w:rsidRDefault="00014DD5" w:rsidP="00EB004B">
      <w:pPr>
        <w:rPr>
          <w:rFonts w:ascii="Montserrat" w:hAnsi="Montserrat"/>
          <w:sz w:val="28"/>
          <w:szCs w:val="28"/>
        </w:rPr>
      </w:pPr>
      <w:r w:rsidRPr="006A7878">
        <w:rPr>
          <w:rFonts w:ascii="Montserrat" w:hAnsi="Montserrat"/>
          <w:sz w:val="28"/>
          <w:szCs w:val="28"/>
        </w:rPr>
        <w:t xml:space="preserve">Por </w:t>
      </w:r>
      <w:r w:rsidR="00464F42" w:rsidRPr="006A7878">
        <w:rPr>
          <w:rFonts w:ascii="Montserrat" w:hAnsi="Montserrat"/>
          <w:sz w:val="28"/>
          <w:szCs w:val="28"/>
        </w:rPr>
        <w:t>defecto,</w:t>
      </w:r>
      <w:r w:rsidRPr="006A7878">
        <w:rPr>
          <w:rFonts w:ascii="Montserrat" w:hAnsi="Montserrat"/>
          <w:sz w:val="28"/>
          <w:szCs w:val="28"/>
        </w:rPr>
        <w:t xml:space="preserve"> </w:t>
      </w:r>
      <w:r w:rsidR="00464F42" w:rsidRPr="006A7878">
        <w:rPr>
          <w:rFonts w:ascii="Montserrat" w:hAnsi="Montserrat"/>
          <w:sz w:val="28"/>
          <w:szCs w:val="28"/>
        </w:rPr>
        <w:t>CLASSMAKER</w:t>
      </w:r>
      <w:r w:rsidRPr="006A7878">
        <w:rPr>
          <w:rFonts w:ascii="Montserrat" w:hAnsi="Montserrat"/>
          <w:sz w:val="28"/>
          <w:szCs w:val="28"/>
        </w:rPr>
        <w:t xml:space="preserve"> está en inglés, </w:t>
      </w:r>
      <w:r w:rsidR="00EB004B" w:rsidRPr="006A7878">
        <w:rPr>
          <w:rFonts w:ascii="Montserrat" w:hAnsi="Montserrat"/>
          <w:sz w:val="28"/>
          <w:szCs w:val="28"/>
        </w:rPr>
        <w:t xml:space="preserve">y </w:t>
      </w:r>
      <w:r w:rsidRPr="006A7878">
        <w:rPr>
          <w:rFonts w:ascii="Montserrat" w:hAnsi="Montserrat"/>
          <w:sz w:val="28"/>
          <w:szCs w:val="28"/>
        </w:rPr>
        <w:t>aunque se le puede cambiar el idioma a la interfaz nuestro programa estará por defecto en español</w:t>
      </w:r>
      <w:r w:rsidR="00EB004B" w:rsidRPr="006A7878">
        <w:rPr>
          <w:rFonts w:ascii="Montserrat" w:hAnsi="Montserrat"/>
          <w:sz w:val="28"/>
          <w:szCs w:val="28"/>
        </w:rPr>
        <w:t xml:space="preserve"> ya que nuestros profesores no tienen </w:t>
      </w:r>
      <w:r w:rsidR="00464F42" w:rsidRPr="006A7878">
        <w:rPr>
          <w:rFonts w:ascii="Montserrat" w:hAnsi="Montserrat"/>
          <w:sz w:val="28"/>
          <w:szCs w:val="28"/>
        </w:rPr>
        <w:t>por qué</w:t>
      </w:r>
      <w:r w:rsidR="00EB004B" w:rsidRPr="006A7878">
        <w:rPr>
          <w:rFonts w:ascii="Montserrat" w:hAnsi="Montserrat"/>
          <w:sz w:val="28"/>
          <w:szCs w:val="28"/>
        </w:rPr>
        <w:t xml:space="preserve"> saber inglés </w:t>
      </w:r>
      <w:r w:rsidR="00464F42" w:rsidRPr="006A7878">
        <w:rPr>
          <w:rFonts w:ascii="Montserrat" w:hAnsi="Montserrat"/>
          <w:sz w:val="28"/>
          <w:szCs w:val="28"/>
        </w:rPr>
        <w:t>ni perder tiempo cambiando esta opción</w:t>
      </w:r>
      <w:r w:rsidRPr="006A7878">
        <w:rPr>
          <w:rFonts w:ascii="Montserrat" w:hAnsi="Montserrat"/>
          <w:sz w:val="28"/>
          <w:szCs w:val="28"/>
        </w:rPr>
        <w:t>.</w:t>
      </w:r>
    </w:p>
    <w:p w:rsidR="00464F42" w:rsidRPr="00464F42" w:rsidRDefault="00014DD5" w:rsidP="00EB004B">
      <w:pPr>
        <w:rPr>
          <w:rFonts w:ascii="RockoUltraFLF" w:hAnsi="RockoUltraFLF"/>
          <w:color w:val="ED7D31" w:themeColor="accent2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F42"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Aplicación freemium</w:t>
      </w:r>
      <w:r w:rsidRPr="00464F42">
        <w:rPr>
          <w:rFonts w:ascii="RockoUltraFLF" w:hAnsi="RockoUltraFLF"/>
          <w:color w:val="ED7D31" w:themeColor="accent2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464F42" w:rsidRPr="006A7878" w:rsidRDefault="00014DD5" w:rsidP="00EB004B">
      <w:pPr>
        <w:rPr>
          <w:rFonts w:ascii="Montserrat" w:hAnsi="Montserrat"/>
          <w:sz w:val="28"/>
          <w:szCs w:val="28"/>
        </w:rPr>
      </w:pPr>
      <w:r w:rsidRPr="006A7878">
        <w:rPr>
          <w:rFonts w:ascii="Montserrat" w:hAnsi="Montserrat"/>
          <w:sz w:val="28"/>
          <w:szCs w:val="28"/>
        </w:rPr>
        <w:t xml:space="preserve">Muchas de las opciones interesantes de la aplicación son de pago, como subir </w:t>
      </w:r>
      <w:r w:rsidR="00EB004B" w:rsidRPr="006A7878">
        <w:rPr>
          <w:rFonts w:ascii="Montserrat" w:hAnsi="Montserrat"/>
          <w:sz w:val="28"/>
          <w:szCs w:val="28"/>
        </w:rPr>
        <w:t>audio,</w:t>
      </w:r>
      <w:r w:rsidRPr="006A7878">
        <w:rPr>
          <w:rFonts w:ascii="Montserrat" w:hAnsi="Montserrat"/>
          <w:sz w:val="28"/>
          <w:szCs w:val="28"/>
        </w:rPr>
        <w:t xml:space="preserve"> video, imágenes y varias opciones de seguridad</w:t>
      </w:r>
      <w:r w:rsidR="00EB004B" w:rsidRPr="006A7878">
        <w:rPr>
          <w:rFonts w:ascii="Montserrat" w:hAnsi="Montserrat"/>
          <w:sz w:val="28"/>
          <w:szCs w:val="28"/>
        </w:rPr>
        <w:t xml:space="preserve"> importantes.</w:t>
      </w:r>
      <w:r w:rsidR="00464F42" w:rsidRPr="006A7878">
        <w:rPr>
          <w:rFonts w:ascii="Montserrat" w:hAnsi="Montserrat"/>
          <w:sz w:val="28"/>
          <w:szCs w:val="28"/>
        </w:rPr>
        <w:t xml:space="preserve"> En nuestra aplicación no omitiremos ninguna de estas opciones y se podrán usar todas las opciones desde el principio.</w:t>
      </w:r>
    </w:p>
    <w:p w:rsidR="00EB004B" w:rsidRPr="00464F42" w:rsidRDefault="00464F42" w:rsidP="00EB004B">
      <w:pPr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F42"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Difícil</w:t>
      </w:r>
      <w:r w:rsidR="00EB004B" w:rsidRPr="00464F42"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acceso a la aplicación: </w:t>
      </w:r>
    </w:p>
    <w:p w:rsidR="00EB004B" w:rsidRPr="006A7878" w:rsidRDefault="00EB004B" w:rsidP="00EB004B">
      <w:pPr>
        <w:rPr>
          <w:rFonts w:ascii="Montserrat" w:hAnsi="Montserrat"/>
          <w:sz w:val="28"/>
          <w:szCs w:val="28"/>
        </w:rPr>
      </w:pPr>
      <w:r w:rsidRPr="006A7878">
        <w:rPr>
          <w:rFonts w:ascii="Montserrat" w:hAnsi="Montserrat"/>
          <w:sz w:val="28"/>
          <w:szCs w:val="28"/>
        </w:rPr>
        <w:t>El acceso a la aplicación es mediante u</w:t>
      </w:r>
      <w:r w:rsidR="00464F42" w:rsidRPr="006A7878">
        <w:rPr>
          <w:rFonts w:ascii="Montserrat" w:hAnsi="Montserrat"/>
          <w:sz w:val="28"/>
          <w:szCs w:val="28"/>
        </w:rPr>
        <w:t>n registro de usuario con el que se tardan varios minutos. En nuestra aplicación tendremos un acceso por cuenta de Google</w:t>
      </w:r>
      <w:r w:rsidR="006A7878" w:rsidRPr="006A7878">
        <w:rPr>
          <w:rFonts w:ascii="Montserrat" w:hAnsi="Montserrat"/>
          <w:sz w:val="28"/>
          <w:szCs w:val="28"/>
        </w:rPr>
        <w:t xml:space="preserve"> con el que </w:t>
      </w:r>
      <w:r w:rsidR="00464F42" w:rsidRPr="006A7878">
        <w:rPr>
          <w:rFonts w:ascii="Montserrat" w:hAnsi="Montserrat"/>
          <w:sz w:val="28"/>
          <w:szCs w:val="28"/>
        </w:rPr>
        <w:t xml:space="preserve"> nues</w:t>
      </w:r>
      <w:r w:rsidR="006A7878" w:rsidRPr="006A7878">
        <w:rPr>
          <w:rFonts w:ascii="Montserrat" w:hAnsi="Montserrat"/>
          <w:sz w:val="28"/>
          <w:szCs w:val="28"/>
        </w:rPr>
        <w:t>tros profesores no tardarán</w:t>
      </w:r>
      <w:r w:rsidR="00464F42" w:rsidRPr="006A7878">
        <w:rPr>
          <w:rFonts w:ascii="Montserrat" w:hAnsi="Montserrat"/>
          <w:sz w:val="28"/>
          <w:szCs w:val="28"/>
        </w:rPr>
        <w:t xml:space="preserve"> en acceder.</w:t>
      </w:r>
    </w:p>
    <w:p w:rsidR="006A7878" w:rsidRDefault="006A7878" w:rsidP="00EB004B">
      <w:pPr>
        <w:rPr>
          <w:sz w:val="32"/>
          <w:szCs w:val="28"/>
        </w:rPr>
      </w:pPr>
    </w:p>
    <w:p w:rsidR="006A7878" w:rsidRDefault="006A7878" w:rsidP="00EB004B">
      <w:pPr>
        <w:rPr>
          <w:sz w:val="32"/>
          <w:szCs w:val="28"/>
        </w:rPr>
      </w:pPr>
    </w:p>
    <w:p w:rsidR="006A7878" w:rsidRDefault="006A7878" w:rsidP="00EB004B">
      <w:pPr>
        <w:rPr>
          <w:sz w:val="32"/>
          <w:szCs w:val="28"/>
        </w:rPr>
      </w:pPr>
    </w:p>
    <w:p w:rsidR="006A7878" w:rsidRDefault="006A7878" w:rsidP="00EB004B">
      <w:pPr>
        <w:rPr>
          <w:sz w:val="32"/>
          <w:szCs w:val="28"/>
        </w:rPr>
      </w:pPr>
    </w:p>
    <w:p w:rsidR="006A7878" w:rsidRDefault="006A7878" w:rsidP="00EB004B">
      <w:pPr>
        <w:rPr>
          <w:sz w:val="32"/>
          <w:szCs w:val="28"/>
        </w:rPr>
      </w:pPr>
    </w:p>
    <w:p w:rsidR="006A7878" w:rsidRDefault="006A7878" w:rsidP="00EB004B">
      <w:pPr>
        <w:rPr>
          <w:sz w:val="32"/>
          <w:szCs w:val="28"/>
        </w:rPr>
      </w:pPr>
    </w:p>
    <w:p w:rsidR="00EB004B" w:rsidRDefault="00EB004B" w:rsidP="00EB004B">
      <w:pPr>
        <w:pStyle w:val="Citadestacada"/>
        <w:rPr>
          <w:sz w:val="36"/>
        </w:rPr>
      </w:pPr>
      <w:r w:rsidRPr="00EB004B">
        <w:rPr>
          <w:sz w:val="36"/>
        </w:rPr>
        <w:lastRenderedPageBreak/>
        <w:t>EASY LMS</w:t>
      </w:r>
    </w:p>
    <w:p w:rsidR="006A7878" w:rsidRPr="00EB004B" w:rsidRDefault="006A7878" w:rsidP="006A7878"/>
    <w:p w:rsidR="006A7878" w:rsidRPr="00464F42" w:rsidRDefault="006A7878" w:rsidP="006A7878">
      <w:pPr>
        <w:rPr>
          <w:rFonts w:ascii="RockoUltraFLF" w:hAnsi="RockoUltraFLF"/>
          <w:color w:val="ED7D31" w:themeColor="accent2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F42"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Aplicación </w:t>
      </w:r>
      <w:r w:rsidR="00E87A93"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pago</w:t>
      </w:r>
      <w:r w:rsidRPr="00464F42">
        <w:rPr>
          <w:rFonts w:ascii="RockoUltraFLF" w:hAnsi="RockoUltraFLF"/>
          <w:color w:val="ED7D31" w:themeColor="accent2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E87A93" w:rsidRDefault="00E87A93" w:rsidP="006A787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EASY LMS es una aplicación de pago en la que ni siquiera puedes pedir una prueba de unos días y te exige elegir un tipo de financiación con distintos tipos de ventajas dependiendo del plan que elijas.</w:t>
      </w:r>
    </w:p>
    <w:p w:rsidR="00EB004B" w:rsidRDefault="00EB004B" w:rsidP="00EB004B"/>
    <w:p w:rsidR="00EB004B" w:rsidRDefault="00EB004B" w:rsidP="00EB004B">
      <w:pPr>
        <w:pStyle w:val="Citadestacada"/>
        <w:rPr>
          <w:sz w:val="36"/>
        </w:rPr>
      </w:pPr>
      <w:r>
        <w:rPr>
          <w:sz w:val="36"/>
        </w:rPr>
        <w:t>GOOGLE FORMS</w:t>
      </w:r>
    </w:p>
    <w:p w:rsidR="00E87A93" w:rsidRPr="00464F42" w:rsidRDefault="00E87A93" w:rsidP="00E87A93">
      <w:pPr>
        <w:rPr>
          <w:rFonts w:ascii="RockoUltraFLF" w:hAnsi="RockoUltraFLF"/>
          <w:color w:val="ED7D31" w:themeColor="accent2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GOOGLE no permite barajar las preguntas:</w:t>
      </w:r>
    </w:p>
    <w:p w:rsidR="00EF292E" w:rsidRDefault="00E87A93" w:rsidP="00E87A93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A </w:t>
      </w:r>
      <w:r w:rsidR="00EF292E">
        <w:rPr>
          <w:rFonts w:ascii="Montserrat" w:hAnsi="Montserrat"/>
          <w:sz w:val="28"/>
          <w:szCs w:val="28"/>
        </w:rPr>
        <w:t>la hora de crear un examen</w:t>
      </w:r>
      <w:r>
        <w:rPr>
          <w:rFonts w:ascii="Montserrat" w:hAnsi="Montserrat"/>
          <w:sz w:val="28"/>
          <w:szCs w:val="28"/>
        </w:rPr>
        <w:t>, Google Form</w:t>
      </w:r>
      <w:r w:rsidR="00EF292E">
        <w:rPr>
          <w:rFonts w:ascii="Montserrat" w:hAnsi="Montserrat"/>
          <w:sz w:val="28"/>
          <w:szCs w:val="28"/>
        </w:rPr>
        <w:t>s no te permite mezclar el orden de las preguntas, por lo que si el examen tiene 20 preguntas a los alumnos les saldrán 20 preguntas en el mismo orden, lo cual puede facilitar que los alumnos compartan las preguntas entre si y se pueda copiar más fácilmente.</w:t>
      </w:r>
    </w:p>
    <w:p w:rsidR="00EF292E" w:rsidRDefault="00EF292E" w:rsidP="00E87A93">
      <w:pPr>
        <w:rPr>
          <w:rFonts w:ascii="Montserrat" w:hAnsi="Montserrat"/>
          <w:sz w:val="28"/>
          <w:szCs w:val="28"/>
        </w:rPr>
      </w:pPr>
    </w:p>
    <w:p w:rsidR="00EF292E" w:rsidRPr="00A56CB5" w:rsidRDefault="00EF292E" w:rsidP="00EF292E">
      <w:pPr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se puede</w:t>
      </w:r>
      <w:r w:rsidR="00A56CB5">
        <w:rPr>
          <w:rFonts w:ascii="RockoUltraFLF" w:hAnsi="RockoUltraFLF"/>
          <w:color w:val="ED7D31" w:themeColor="accent2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elegir el número de preguntas:</w:t>
      </w:r>
    </w:p>
    <w:p w:rsidR="00A56CB5" w:rsidRDefault="00A56CB5" w:rsidP="00A56CB5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Al contrario que las dos aplicaciones anteriores, Google Forms no te deja seleccionar un número de preguntas concreto de tu banco de preguntas, y debes ir seleccionándolas una a una.</w:t>
      </w:r>
    </w:p>
    <w:p w:rsidR="00EB004B" w:rsidRPr="00EB004B" w:rsidRDefault="00EB004B" w:rsidP="00EB004B"/>
    <w:sectPr w:rsidR="00EB004B" w:rsidRPr="00EB0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27B" w:rsidRDefault="0038727B" w:rsidP="00861317">
      <w:pPr>
        <w:spacing w:after="0" w:line="240" w:lineRule="auto"/>
      </w:pPr>
      <w:r>
        <w:separator/>
      </w:r>
    </w:p>
  </w:endnote>
  <w:endnote w:type="continuationSeparator" w:id="0">
    <w:p w:rsidR="0038727B" w:rsidRDefault="0038727B" w:rsidP="008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oUltraFLF">
    <w:panose1 w:val="02000603030000020004"/>
    <w:charset w:val="00"/>
    <w:family w:val="auto"/>
    <w:pitch w:val="variable"/>
    <w:sig w:usb0="80000027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27B" w:rsidRDefault="0038727B" w:rsidP="00861317">
      <w:pPr>
        <w:spacing w:after="0" w:line="240" w:lineRule="auto"/>
      </w:pPr>
      <w:r>
        <w:separator/>
      </w:r>
    </w:p>
  </w:footnote>
  <w:footnote w:type="continuationSeparator" w:id="0">
    <w:p w:rsidR="0038727B" w:rsidRDefault="0038727B" w:rsidP="00861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14"/>
    <w:rsid w:val="00014DD5"/>
    <w:rsid w:val="000C2814"/>
    <w:rsid w:val="00102029"/>
    <w:rsid w:val="00230189"/>
    <w:rsid w:val="002E49A5"/>
    <w:rsid w:val="0038727B"/>
    <w:rsid w:val="00464F42"/>
    <w:rsid w:val="006A7878"/>
    <w:rsid w:val="00861317"/>
    <w:rsid w:val="00A0446E"/>
    <w:rsid w:val="00A56CB5"/>
    <w:rsid w:val="00E54045"/>
    <w:rsid w:val="00E87A93"/>
    <w:rsid w:val="00EB004B"/>
    <w:rsid w:val="00EC730D"/>
    <w:rsid w:val="00E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85546-82A4-4B21-A694-EFD738E5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C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317"/>
  </w:style>
  <w:style w:type="paragraph" w:styleId="Piedepgina">
    <w:name w:val="footer"/>
    <w:basedOn w:val="Normal"/>
    <w:link w:val="PiedepginaCar"/>
    <w:uiPriority w:val="99"/>
    <w:unhideWhenUsed/>
    <w:rsid w:val="00861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317"/>
  </w:style>
  <w:style w:type="paragraph" w:styleId="Puesto">
    <w:name w:val="Title"/>
    <w:basedOn w:val="Normal"/>
    <w:next w:val="Normal"/>
    <w:link w:val="PuestoCar"/>
    <w:uiPriority w:val="10"/>
    <w:qFormat/>
    <w:rsid w:val="00861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6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A0446E"/>
    <w:rPr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D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DD5"/>
    <w:rPr>
      <w:i/>
      <w:iCs/>
      <w:color w:val="5B9BD5" w:themeColor="accent1"/>
    </w:rPr>
  </w:style>
  <w:style w:type="paragraph" w:styleId="Textoindependiente">
    <w:name w:val="Body Text"/>
    <w:basedOn w:val="Normal"/>
    <w:link w:val="TextoindependienteCar"/>
    <w:uiPriority w:val="1"/>
    <w:qFormat/>
    <w:rsid w:val="002E49A5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b/>
      <w:bCs/>
      <w:sz w:val="21"/>
      <w:szCs w:val="21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49A5"/>
    <w:rPr>
      <w:rFonts w:ascii="Gill Sans MT" w:eastAsia="Gill Sans MT" w:hAnsi="Gill Sans MT" w:cs="Gill Sans MT"/>
      <w:b/>
      <w:bCs/>
      <w:sz w:val="21"/>
      <w:szCs w:val="21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3EF7F-638F-4E90-8E69-A352323B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2020-04-20T16:38:00Z</dcterms:created>
  <dcterms:modified xsi:type="dcterms:W3CDTF">2020-12-02T17:25:00Z</dcterms:modified>
</cp:coreProperties>
</file>