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think I explained each of my answers fully and succinctly, and so they all add up to full credit.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did I do to prepare for class this week?</w:t>
      </w:r>
    </w:p>
    <w:p w:rsidR="00000000" w:rsidDel="00000000" w:rsidP="00000000" w:rsidRDefault="00000000" w:rsidRPr="00000000" w14:paraId="00000006">
      <w:pPr>
        <w:rPr/>
      </w:pPr>
      <w:r w:rsidDel="00000000" w:rsidR="00000000" w:rsidRPr="00000000">
        <w:rPr>
          <w:rtl w:val="0"/>
        </w:rPr>
        <w:t xml:space="preserve">- This week we talked about personality, and I took a few of the personality tests provided, along with doing the reading.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concept from this week are you uncertain of or would like to know more about? </w:t>
      </w:r>
    </w:p>
    <w:p w:rsidR="00000000" w:rsidDel="00000000" w:rsidP="00000000" w:rsidRDefault="00000000" w:rsidRPr="00000000" w14:paraId="00000009">
      <w:pPr>
        <w:rPr/>
      </w:pPr>
      <w:r w:rsidDel="00000000" w:rsidR="00000000" w:rsidRPr="00000000">
        <w:rPr>
          <w:rtl w:val="0"/>
        </w:rPr>
        <w:t xml:space="preserve">- We talked about extroversion and introversion, and I’d be interested to learn more about the development of these theories.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Awareness is an important trait to have. If you lack awareness, you may be affecting people around you in ways that you don’t realize, and this could have negative implications. Also important is awareness of yourself and your own goals and strengths. If you aren’t aware of yourself, then you may find yourself at an impasse at some point where you aren’t sure what you want or need.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Personality and awareness are very important in the workplace and in teams, because when you understand how people work best and how they communicate, you are able to accommodate them better. A team will run smoothly when you understand how everyone connects.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would you do differently next week?</w:t>
      </w:r>
    </w:p>
    <w:p w:rsidR="00000000" w:rsidDel="00000000" w:rsidP="00000000" w:rsidRDefault="00000000" w:rsidRPr="00000000" w14:paraId="00000012">
      <w:pPr>
        <w:rPr/>
      </w:pPr>
      <w:r w:rsidDel="00000000" w:rsidR="00000000" w:rsidRPr="00000000">
        <w:rPr>
          <w:rtl w:val="0"/>
        </w:rPr>
        <w:t xml:space="preserve">- I think that I can continue to improve myself when it comes to prep work. Coming to class prepared with questions helps engage with the material. I will also try harder to engage vocally in the class discussions. I think sometimes I may have questions that I don’t voice, but voicing things may help other people too.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Diversity in personality is an important part of any team. If everyone was the same, then we would not be able to accomplish as much, because we would have the same weaknesses. It is helpful to have different people around you with different abilities that they can contribute to the team. Personality is just as important of a factor, because I think we work best when we surround ourselves with different kinds of people.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 you plan on contributing to the team, besides completing your tasks? </w:t>
      </w:r>
    </w:p>
    <w:p w:rsidR="00000000" w:rsidDel="00000000" w:rsidP="00000000" w:rsidRDefault="00000000" w:rsidRPr="00000000" w14:paraId="00000018">
      <w:pPr>
        <w:rPr/>
      </w:pPr>
      <w:r w:rsidDel="00000000" w:rsidR="00000000" w:rsidRPr="00000000">
        <w:rPr>
          <w:rtl w:val="0"/>
        </w:rPr>
        <w:t xml:space="preserve">- I think that I can fill the role of the listener and the mediator. I am able to hear people out, and give them a chance to think out loud in a comfortable environment. This can help the team work well, because if everyone was talking but no one was listening, then it might not actually accomplish much. I can provide a focal point of focus where people can direct their ideas. This could help create a good environment for figuring things out.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Just like in the workplace, diversity is vital to the plan that Heavenly Father has for us. We are all different, with different strengths and weaknesses. This gives us a chance to be taught by others. It also helps us come to know our brothers and sisters better. We have to connect with others in order to learn about them, and this brings us all closer together. So staying aware of ourselves and those around us will make us better ministers, and in turn, better disciples of Christ.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AMUW2mW/f2Snu2dmSGY+e5qJ401RyAs7kjTis46q7yv1OL1XLn6gRrkFwzkj8j64WSe9s1xuJOXZ/wD8EwbEXk7Qq6/0HvMdW7TLWXpHrHM47X3MyMUK08Y=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