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E987" w14:textId="447D8630" w:rsidR="0021735F" w:rsidRDefault="00EF381E">
      <w:r>
        <w:t>PRUEBA TEORICA 3 – 05/10/21</w:t>
      </w:r>
    </w:p>
    <w:p w14:paraId="1E91BC0D" w14:textId="57E805AE" w:rsidR="00EF381E" w:rsidRDefault="00EF381E"/>
    <w:tbl>
      <w:tblPr>
        <w:tblW w:w="14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510"/>
      </w:tblGrid>
      <w:tr w:rsidR="00EF381E" w:rsidRPr="00EF381E" w14:paraId="44326A49" w14:textId="77777777" w:rsidTr="00EF381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A8836D7" w14:textId="77777777" w:rsidR="00EF381E" w:rsidRPr="00EF381E" w:rsidRDefault="00EF381E" w:rsidP="00EF381E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373A3C"/>
                <w:sz w:val="18"/>
                <w:szCs w:val="18"/>
                <w:lang w:val="en-UY"/>
              </w:rPr>
            </w:pPr>
            <w:r w:rsidRPr="00EF381E">
              <w:rPr>
                <w:rFonts w:ascii="Helvetica Neue" w:eastAsia="Times New Roman" w:hAnsi="Helvetica Neue" w:cs="Times New Roman"/>
                <w:b/>
                <w:bCs/>
                <w:color w:val="373A3C"/>
                <w:sz w:val="18"/>
                <w:szCs w:val="18"/>
                <w:lang w:val="en-UY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6AC89E2" w14:textId="77777777" w:rsidR="00EF381E" w:rsidRPr="00EF381E" w:rsidRDefault="00EF381E" w:rsidP="00EF381E">
            <w:pPr>
              <w:rPr>
                <w:rFonts w:ascii="Helvetica Neue" w:eastAsia="Times New Roman" w:hAnsi="Helvetica Neue" w:cs="Times New Roman"/>
                <w:color w:val="373A3C"/>
                <w:sz w:val="18"/>
                <w:szCs w:val="18"/>
                <w:lang w:val="en-UY"/>
              </w:rPr>
            </w:pPr>
            <w:r w:rsidRPr="00EF381E">
              <w:rPr>
                <w:rFonts w:ascii="Helvetica Neue" w:eastAsia="Times New Roman" w:hAnsi="Helvetica Neue" w:cs="Times New Roman"/>
                <w:color w:val="373A3C"/>
                <w:sz w:val="18"/>
                <w:szCs w:val="18"/>
                <w:lang w:val="en-UY"/>
              </w:rPr>
              <w:t>Tuesday, 5 de October de 2021, 19:53</w:t>
            </w:r>
          </w:p>
        </w:tc>
      </w:tr>
      <w:tr w:rsidR="00EF381E" w:rsidRPr="00EF381E" w14:paraId="2E2EF1D2" w14:textId="77777777" w:rsidTr="00EF381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D243B6C" w14:textId="77777777" w:rsidR="00EF381E" w:rsidRPr="00EF381E" w:rsidRDefault="00EF381E" w:rsidP="00EF381E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373A3C"/>
                <w:sz w:val="18"/>
                <w:szCs w:val="18"/>
                <w:lang w:val="en-UY"/>
              </w:rPr>
            </w:pPr>
            <w:r w:rsidRPr="00EF381E">
              <w:rPr>
                <w:rFonts w:ascii="Helvetica Neue" w:eastAsia="Times New Roman" w:hAnsi="Helvetica Neue" w:cs="Times New Roman"/>
                <w:b/>
                <w:bCs/>
                <w:color w:val="373A3C"/>
                <w:sz w:val="18"/>
                <w:szCs w:val="18"/>
                <w:lang w:val="en-UY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2089452" w14:textId="77777777" w:rsidR="00EF381E" w:rsidRPr="00EF381E" w:rsidRDefault="00EF381E" w:rsidP="00EF381E">
            <w:pPr>
              <w:rPr>
                <w:rFonts w:ascii="Helvetica Neue" w:eastAsia="Times New Roman" w:hAnsi="Helvetica Neue" w:cs="Times New Roman"/>
                <w:color w:val="373A3C"/>
                <w:sz w:val="18"/>
                <w:szCs w:val="18"/>
                <w:lang w:val="en-UY"/>
              </w:rPr>
            </w:pPr>
            <w:r w:rsidRPr="00EF381E">
              <w:rPr>
                <w:rFonts w:ascii="Helvetica Neue" w:eastAsia="Times New Roman" w:hAnsi="Helvetica Neue" w:cs="Times New Roman"/>
                <w:color w:val="373A3C"/>
                <w:sz w:val="18"/>
                <w:szCs w:val="18"/>
                <w:lang w:val="en-UY"/>
              </w:rPr>
              <w:t>Finalizado</w:t>
            </w:r>
          </w:p>
        </w:tc>
      </w:tr>
      <w:tr w:rsidR="00EF381E" w:rsidRPr="00EF381E" w14:paraId="184B2553" w14:textId="77777777" w:rsidTr="00EF381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9FFCB92" w14:textId="77777777" w:rsidR="00EF381E" w:rsidRPr="00EF381E" w:rsidRDefault="00EF381E" w:rsidP="00EF381E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373A3C"/>
                <w:sz w:val="18"/>
                <w:szCs w:val="18"/>
                <w:lang w:val="en-UY"/>
              </w:rPr>
            </w:pPr>
            <w:r w:rsidRPr="00EF381E">
              <w:rPr>
                <w:rFonts w:ascii="Helvetica Neue" w:eastAsia="Times New Roman" w:hAnsi="Helvetica Neue" w:cs="Times New Roman"/>
                <w:b/>
                <w:bCs/>
                <w:color w:val="373A3C"/>
                <w:sz w:val="18"/>
                <w:szCs w:val="18"/>
                <w:lang w:val="en-UY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531886A" w14:textId="77777777" w:rsidR="00EF381E" w:rsidRPr="00EF381E" w:rsidRDefault="00EF381E" w:rsidP="00EF381E">
            <w:pPr>
              <w:rPr>
                <w:rFonts w:ascii="Helvetica Neue" w:eastAsia="Times New Roman" w:hAnsi="Helvetica Neue" w:cs="Times New Roman"/>
                <w:color w:val="373A3C"/>
                <w:sz w:val="18"/>
                <w:szCs w:val="18"/>
                <w:lang w:val="en-UY"/>
              </w:rPr>
            </w:pPr>
            <w:r w:rsidRPr="00EF381E">
              <w:rPr>
                <w:rFonts w:ascii="Helvetica Neue" w:eastAsia="Times New Roman" w:hAnsi="Helvetica Neue" w:cs="Times New Roman"/>
                <w:color w:val="373A3C"/>
                <w:sz w:val="18"/>
                <w:szCs w:val="18"/>
                <w:lang w:val="en-UY"/>
              </w:rPr>
              <w:t>Tuesday, 5 de October de 2021, 20:12</w:t>
            </w:r>
          </w:p>
        </w:tc>
      </w:tr>
      <w:tr w:rsidR="00EF381E" w:rsidRPr="00EF381E" w14:paraId="50458BF9" w14:textId="77777777" w:rsidTr="00EF381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5E39A53" w14:textId="77777777" w:rsidR="00EF381E" w:rsidRPr="00EF381E" w:rsidRDefault="00EF381E" w:rsidP="00EF381E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373A3C"/>
                <w:sz w:val="18"/>
                <w:szCs w:val="18"/>
                <w:lang w:val="en-UY"/>
              </w:rPr>
            </w:pPr>
            <w:r w:rsidRPr="00EF381E">
              <w:rPr>
                <w:rFonts w:ascii="Helvetica Neue" w:eastAsia="Times New Roman" w:hAnsi="Helvetica Neue" w:cs="Times New Roman"/>
                <w:b/>
                <w:bCs/>
                <w:color w:val="373A3C"/>
                <w:sz w:val="18"/>
                <w:szCs w:val="18"/>
                <w:lang w:val="en-UY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7A42C55" w14:textId="77777777" w:rsidR="00EF381E" w:rsidRPr="00EF381E" w:rsidRDefault="00EF381E" w:rsidP="00EF381E">
            <w:pPr>
              <w:rPr>
                <w:rFonts w:ascii="Helvetica Neue" w:eastAsia="Times New Roman" w:hAnsi="Helvetica Neue" w:cs="Times New Roman"/>
                <w:color w:val="373A3C"/>
                <w:sz w:val="18"/>
                <w:szCs w:val="18"/>
                <w:lang w:val="en-UY"/>
              </w:rPr>
            </w:pPr>
            <w:r w:rsidRPr="00EF381E">
              <w:rPr>
                <w:rFonts w:ascii="Helvetica Neue" w:eastAsia="Times New Roman" w:hAnsi="Helvetica Neue" w:cs="Times New Roman"/>
                <w:color w:val="373A3C"/>
                <w:sz w:val="18"/>
                <w:szCs w:val="18"/>
                <w:lang w:val="en-UY"/>
              </w:rPr>
              <w:t>19 minutos 30 segundos</w:t>
            </w:r>
          </w:p>
        </w:tc>
      </w:tr>
    </w:tbl>
    <w:p w14:paraId="1717BA28" w14:textId="77777777" w:rsidR="00EF381E" w:rsidRPr="00EF381E" w:rsidRDefault="00EF381E" w:rsidP="00EF381E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color w:val="FF0000"/>
          <w:sz w:val="16"/>
          <w:szCs w:val="16"/>
          <w:lang w:val="en-UY"/>
        </w:rPr>
      </w:pPr>
      <w:r w:rsidRPr="00EF381E">
        <w:rPr>
          <w:rFonts w:ascii="Arial" w:eastAsia="Times New Roman" w:hAnsi="Arial" w:cs="Arial"/>
          <w:vanish/>
          <w:color w:val="FF0000"/>
          <w:sz w:val="16"/>
          <w:szCs w:val="16"/>
          <w:lang w:val="en-UY"/>
        </w:rPr>
        <w:t>Top of Form</w:t>
      </w:r>
    </w:p>
    <w:p w14:paraId="044D5D30" w14:textId="77777777" w:rsidR="00EF381E" w:rsidRPr="00EF381E" w:rsidRDefault="00EF381E" w:rsidP="00EF38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  <w:t>Pregunta </w:t>
      </w:r>
      <w:r w:rsidRPr="00EF381E">
        <w:rPr>
          <w:rFonts w:ascii="Helvetica Neue" w:eastAsia="Times New Roman" w:hAnsi="Helvetica Neue" w:cs="Times New Roman"/>
          <w:b/>
          <w:bCs/>
          <w:color w:val="FF0000"/>
          <w:sz w:val="21"/>
          <w:szCs w:val="21"/>
          <w:lang w:val="en-UY"/>
        </w:rPr>
        <w:t>1</w:t>
      </w:r>
    </w:p>
    <w:p w14:paraId="26FCA6F2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  <w:t>Sin contestar</w:t>
      </w:r>
    </w:p>
    <w:p w14:paraId="459D67B5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  <w:t>Puntúa como 1,00</w:t>
      </w:r>
    </w:p>
    <w:p w14:paraId="42A063C5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  <w:t>Marcar pregunta</w:t>
      </w:r>
    </w:p>
    <w:p w14:paraId="1E204E51" w14:textId="77777777" w:rsidR="00EF381E" w:rsidRPr="00EF381E" w:rsidRDefault="00EF381E" w:rsidP="00EF38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5869336B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¿Cuáles de las siguientes tácticas de Seguridad implementa implementa el patrón Federated Identity? Seleccione las mejores respuestas.</w:t>
      </w:r>
    </w:p>
    <w:p w14:paraId="56E68056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 o más de una:</w:t>
      </w:r>
    </w:p>
    <w:p w14:paraId="63D655BB" w14:textId="0419B2A4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Autenticar actores (Authenticate Actors)</w:t>
      </w:r>
      <w:r w:rsidR="00253EF6"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</w:t>
      </w:r>
      <w:r w:rsidR="00253EF6" w:rsidRPr="00253EF6">
        <w:rPr>
          <w:rFonts w:ascii="Helvetica Neue" w:eastAsia="Times New Roman" w:hAnsi="Helvetica Neue" w:cs="Times New Roman"/>
          <w:b/>
          <w:bCs/>
          <w:color w:val="FFD966" w:themeColor="accent4" w:themeTint="99"/>
          <w:sz w:val="18"/>
          <w:szCs w:val="18"/>
          <w:lang w:val="en-US"/>
        </w:rPr>
        <w:sym w:font="Wingdings" w:char="F0DF"/>
      </w:r>
      <w:r w:rsidR="00253EF6" w:rsidRPr="00253EF6">
        <w:rPr>
          <w:rFonts w:ascii="Helvetica Neue" w:eastAsia="Times New Roman" w:hAnsi="Helvetica Neue" w:cs="Times New Roman"/>
          <w:b/>
          <w:bCs/>
          <w:color w:val="FFD966" w:themeColor="accent4" w:themeTint="99"/>
          <w:sz w:val="18"/>
          <w:szCs w:val="18"/>
          <w:lang w:val="en-US"/>
        </w:rPr>
        <w:t xml:space="preserve"> ESTA</w:t>
      </w:r>
    </w:p>
    <w:p w14:paraId="30A3D5C1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Verificar la integridad de los mensajes (Verify message integrity) </w:t>
      </w:r>
    </w:p>
    <w:p w14:paraId="184C1965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Autorización (Authorize Actors) </w:t>
      </w:r>
    </w:p>
    <w:p w14:paraId="3A76E7B9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Mantener log de auditoria (Mantian Audit trail)</w:t>
      </w:r>
    </w:p>
    <w:p w14:paraId="7EA4683D" w14:textId="68E6E3A4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Separar entidades (Separate Entities) </w:t>
      </w:r>
      <w:r w:rsidR="00253EF6" w:rsidRPr="00253EF6">
        <w:rPr>
          <w:rFonts w:ascii="Helvetica Neue" w:eastAsia="Times New Roman" w:hAnsi="Helvetica Neue" w:cs="Times New Roman"/>
          <w:b/>
          <w:bCs/>
          <w:color w:val="FFD966" w:themeColor="accent4" w:themeTint="99"/>
          <w:sz w:val="18"/>
          <w:szCs w:val="18"/>
          <w:lang w:val="en-US"/>
        </w:rPr>
        <w:sym w:font="Wingdings" w:char="F0DF"/>
      </w:r>
      <w:r w:rsidR="00253EF6" w:rsidRPr="00253EF6">
        <w:rPr>
          <w:rFonts w:ascii="Helvetica Neue" w:eastAsia="Times New Roman" w:hAnsi="Helvetica Neue" w:cs="Times New Roman"/>
          <w:b/>
          <w:bCs/>
          <w:color w:val="FFD966" w:themeColor="accent4" w:themeTint="99"/>
          <w:sz w:val="18"/>
          <w:szCs w:val="18"/>
          <w:lang w:val="en-US"/>
        </w:rPr>
        <w:t xml:space="preserve"> ESTA</w:t>
      </w:r>
    </w:p>
    <w:p w14:paraId="043FE9AB" w14:textId="77777777" w:rsidR="00EF381E" w:rsidRPr="00EF381E" w:rsidRDefault="00EF381E" w:rsidP="00EF38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EF381E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2</w:t>
      </w:r>
    </w:p>
    <w:p w14:paraId="22F40231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0604C6B4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0047A403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576BB88B" w14:textId="77777777" w:rsidR="00EF381E" w:rsidRPr="00EF381E" w:rsidRDefault="00EF381E" w:rsidP="00EF38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5A9381D7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Arrastre los nombres de las tácticas a la definición correspondiente</w:t>
      </w:r>
    </w:p>
    <w:p w14:paraId="67E8F90F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bdr w:val="single" w:sz="6" w:space="0" w:color="000000" w:frame="1"/>
          <w:shd w:val="clear" w:color="auto" w:fill="FFFFFF"/>
          <w:lang w:val="es-UY"/>
        </w:rPr>
        <w:t>Autorizar actores (Authorize actors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 significa asegurar que un actor autenticado tiene los permisos para acceder y modificar tanto servicios o datos. </w:t>
      </w:r>
    </w:p>
    <w:p w14:paraId="6FA79A20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bdr w:val="single" w:sz="6" w:space="0" w:color="000000" w:frame="1"/>
          <w:shd w:val="clear" w:color="auto" w:fill="FFFFFF"/>
          <w:lang w:val="en-UY"/>
        </w:rPr>
        <w:t>Identificar actores (Identify actors)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 trata sobre identificar la fuente de cualquier entrada al sistema.</w:t>
      </w:r>
    </w:p>
    <w:p w14:paraId="0BD0AA20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bdr w:val="single" w:sz="6" w:space="0" w:color="000000" w:frame="1"/>
          <w:shd w:val="clear" w:color="auto" w:fill="FFFFFF"/>
          <w:lang w:val="en-UY"/>
        </w:rPr>
        <w:t>Autenticar actores (Authenticate actors)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 trata de asegurar que que un actor es realmente quien dice ser</w:t>
      </w:r>
    </w:p>
    <w:p w14:paraId="5F1B41B3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</w:p>
    <w:p w14:paraId="33B45315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 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bdr w:val="single" w:sz="6" w:space="0" w:color="000000" w:frame="1"/>
          <w:shd w:val="clear" w:color="auto" w:fill="FFFFFF"/>
          <w:lang w:val="en-UY"/>
        </w:rPr>
        <w:t>No Repudio (Nonrepudiation)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  </w:t>
      </w:r>
    </w:p>
    <w:p w14:paraId="27E42B6A" w14:textId="77777777" w:rsidR="00EF381E" w:rsidRPr="00EF381E" w:rsidRDefault="00EF381E" w:rsidP="00EF38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EF381E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3</w:t>
      </w:r>
    </w:p>
    <w:p w14:paraId="776252BA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120CA5E1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0A446968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7D8C64E3" w14:textId="77777777" w:rsidR="00EF381E" w:rsidRPr="00EF381E" w:rsidRDefault="00EF381E" w:rsidP="00EF38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0E075BD1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De acuerdo al libro un enfoque simple para caracterizar la seguridad es aquel que incluye tres de las siguientes características.   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  <w:t>1. Confidencialidad (Confidentiality)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  <w:t>2. Performance (Performance)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  <w:t>3. Disponibilidad (Availability)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  <w:t>4. Usabilidad (Usability)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  <w:t>5. Integridad (Integity)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  <w:t>Seleccione la respuesta más apropiada.</w:t>
      </w:r>
    </w:p>
    <w:p w14:paraId="4B5A2470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</w:p>
    <w:p w14:paraId="5C34A96A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6B542158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una:</w:t>
      </w:r>
    </w:p>
    <w:p w14:paraId="15902502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2, 3, 5</w:t>
      </w:r>
    </w:p>
    <w:p w14:paraId="55E870E7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1, 4, 5</w:t>
      </w:r>
    </w:p>
    <w:p w14:paraId="51402A14" w14:textId="46F54426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1, 3, 5</w:t>
      </w:r>
      <w:r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</w:t>
      </w:r>
      <w:r w:rsidRPr="00B47ED6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n-US"/>
        </w:rPr>
        <w:sym w:font="Wingdings" w:char="F0DF"/>
      </w:r>
      <w:r w:rsidRPr="00B47ED6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n-US"/>
        </w:rPr>
        <w:t xml:space="preserve"> ESTA</w:t>
      </w:r>
    </w:p>
    <w:p w14:paraId="259B2B24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2, 3, 4</w:t>
      </w:r>
    </w:p>
    <w:p w14:paraId="4CD2D0CE" w14:textId="77777777" w:rsidR="00EF381E" w:rsidRPr="00EF381E" w:rsidRDefault="00EF381E" w:rsidP="00EF38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EF381E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4</w:t>
      </w:r>
    </w:p>
    <w:p w14:paraId="4EA148AD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1C6DE686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3F3155B5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62B1CEFA" w14:textId="77777777" w:rsidR="00EF381E" w:rsidRPr="00EF381E" w:rsidRDefault="00EF381E" w:rsidP="00EF38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lang w:val="en-UY"/>
        </w:rPr>
        <w:lastRenderedPageBreak/>
        <w:t>Enunciado de la pregunta</w:t>
      </w:r>
    </w:p>
    <w:p w14:paraId="6CA1492A" w14:textId="7CB7EEE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¿Cuáles de los siguientes beneficios presenta el patrón Federated Identity? </w:t>
      </w:r>
    </w:p>
    <w:p w14:paraId="0280B125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</w:p>
    <w:p w14:paraId="1E1886AD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 o más de una:</w:t>
      </w:r>
    </w:p>
    <w:p w14:paraId="2DF35119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Delega la autorización a un proveedor de permisos de confianza</w:t>
      </w:r>
    </w:p>
    <w:p w14:paraId="6A7B0A0A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Separa la autorización de usuarios del código de aplicación </w:t>
      </w:r>
    </w:p>
    <w:p w14:paraId="0D3D194C" w14:textId="4B4AC90F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Separa la autenticación de usuarios del código de aplicación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="00B47ED6" w:rsidRPr="00B47ED6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n-US"/>
        </w:rPr>
        <w:sym w:font="Wingdings" w:char="F0DF"/>
      </w:r>
      <w:r w:rsidR="00B47ED6" w:rsidRPr="00B47ED6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s-UY"/>
        </w:rPr>
        <w:t xml:space="preserve"> ESTA</w:t>
      </w:r>
    </w:p>
    <w:p w14:paraId="7C002F27" w14:textId="7686C426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Simplifica el desarrollo </w:t>
      </w:r>
      <w:r w:rsidR="00B47ED6" w:rsidRPr="00B47ED6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n-US"/>
        </w:rPr>
        <w:sym w:font="Wingdings" w:char="F0DF"/>
      </w:r>
      <w:r w:rsidR="00B47ED6" w:rsidRPr="00253EF6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s-UY"/>
        </w:rPr>
        <w:t xml:space="preserve"> ESTA</w:t>
      </w:r>
    </w:p>
    <w:p w14:paraId="2E1DF45D" w14:textId="5730CCBA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Delega la autenticación a un proveedor de identidades de confianza</w:t>
      </w:r>
      <w:r w:rsidR="00253EF6" w:rsidRPr="00253EF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="00253EF6" w:rsidRPr="00253EF6">
        <w:rPr>
          <w:rFonts w:ascii="Helvetica Neue" w:eastAsia="Times New Roman" w:hAnsi="Helvetica Neue" w:cs="Times New Roman"/>
          <w:b/>
          <w:bCs/>
          <w:color w:val="FFD966" w:themeColor="accent4" w:themeTint="99"/>
          <w:sz w:val="18"/>
          <w:szCs w:val="18"/>
          <w:lang w:val="en-US"/>
        </w:rPr>
        <w:sym w:font="Wingdings" w:char="F0DF"/>
      </w:r>
      <w:r w:rsidR="00253EF6" w:rsidRPr="00253EF6">
        <w:rPr>
          <w:rFonts w:ascii="Helvetica Neue" w:eastAsia="Times New Roman" w:hAnsi="Helvetica Neue" w:cs="Times New Roman"/>
          <w:b/>
          <w:bCs/>
          <w:color w:val="FFD966" w:themeColor="accent4" w:themeTint="99"/>
          <w:sz w:val="18"/>
          <w:szCs w:val="18"/>
          <w:lang w:val="es-UY"/>
        </w:rPr>
        <w:t xml:space="preserve"> ESTA</w:t>
      </w:r>
    </w:p>
    <w:p w14:paraId="4E345DBD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Facilita la autenticación y autorización de usuarios al concentrar ambas responsabilidades en un solo componente</w:t>
      </w:r>
    </w:p>
    <w:p w14:paraId="49FD0037" w14:textId="77777777" w:rsidR="00EF381E" w:rsidRPr="00EF381E" w:rsidRDefault="00EF381E" w:rsidP="00EF38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EF381E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5</w:t>
      </w:r>
    </w:p>
    <w:p w14:paraId="09FE0EAF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7285F4BC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180AD419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72778A09" w14:textId="77777777" w:rsidR="00EF381E" w:rsidRPr="00EF381E" w:rsidRDefault="00EF381E" w:rsidP="00EF38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6EF77BFE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En base al siguiente diagrama del patrón GateKeeper. ¿Cuál es la correspondencia correcta entre los nombres de los elementos del patrón y las opciones que se brindan?</w:t>
      </w:r>
    </w:p>
    <w:p w14:paraId="275CC1E0" w14:textId="5E2311C1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Arrastre los elementos sobre la figura.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  <w:r>
        <w:rPr>
          <w:rFonts w:ascii="Helvetica Neue" w:eastAsia="Times New Roman" w:hAnsi="Helvetica Neue" w:cs="Times New Roman"/>
          <w:noProof/>
          <w:color w:val="12262C"/>
          <w:sz w:val="18"/>
          <w:szCs w:val="18"/>
          <w:lang w:val="en-UY"/>
        </w:rPr>
        <w:drawing>
          <wp:inline distT="0" distB="0" distL="0" distR="0" wp14:anchorId="026CF85A" wp14:editId="1CAF3FF8">
            <wp:extent cx="5727700" cy="25019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78EE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 </w:t>
      </w:r>
    </w:p>
    <w:p w14:paraId="3DDA1209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71F2B95C" w14:textId="77B805F8" w:rsidR="00EF381E" w:rsidRPr="00EF381E" w:rsidRDefault="00EF381E" w:rsidP="00EF381E">
      <w:pPr>
        <w:shd w:val="clear" w:color="auto" w:fill="EEEEEE"/>
        <w:jc w:val="center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fldChar w:fldCharType="begin"/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instrText xml:space="preserve"> INCLUDEPICTURE "https://aulas.ort.edu.uy/pluginfile.php/2751/qtype_ddimageortext/bgimage/269763/2/39138/gate1_600x218.png" \* MERGEFORMATINET </w:instrTex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fldChar w:fldCharType="separate"/>
      </w:r>
      <w:r w:rsidRPr="00EF381E">
        <w:rPr>
          <w:rFonts w:ascii="Helvetica Neue" w:eastAsia="Times New Roman" w:hAnsi="Helvetica Neue" w:cs="Times New Roman"/>
          <w:noProof/>
          <w:color w:val="12262C"/>
          <w:sz w:val="18"/>
          <w:szCs w:val="18"/>
          <w:lang w:val="en-UY"/>
        </w:rPr>
        <mc:AlternateContent>
          <mc:Choice Requires="wps">
            <w:drawing>
              <wp:inline distT="0" distB="0" distL="0" distR="0" wp14:anchorId="2C6AF9B6" wp14:editId="3413D3FB">
                <wp:extent cx="302260" cy="302260"/>
                <wp:effectExtent l="0" t="0" r="0" b="0"/>
                <wp:docPr id="2" name="Rectangle 2" descr="Imagen de fondo para arrastrar marcadores dentro de es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DA8F56" id="Rectangle 2" o:spid="_x0000_s1026" alt="Imagen de fondo para arrastrar marcadores dentro de est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" filled="f" stroked="f">
                <o:lock v:ext="edit" aspectratio="t"/>
                <w10:anchorlock/>
              </v:rect>
            </w:pict>
          </mc:Fallback>
        </mc:AlternateConten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fldChar w:fldCharType="end"/>
      </w:r>
    </w:p>
    <w:p w14:paraId="07BDF350" w14:textId="77777777" w:rsidR="00EF381E" w:rsidRPr="00EF381E" w:rsidRDefault="00EF381E" w:rsidP="00EF381E">
      <w:pPr>
        <w:shd w:val="clear" w:color="auto" w:fill="FFFFFF"/>
        <w:jc w:val="center"/>
        <w:rPr>
          <w:rFonts w:ascii="Arial" w:eastAsia="Times New Roman" w:hAnsi="Arial" w:cs="Arial"/>
          <w:color w:val="12262C"/>
          <w:sz w:val="20"/>
          <w:szCs w:val="20"/>
          <w:lang w:val="en-UY"/>
        </w:rPr>
      </w:pPr>
      <w:r w:rsidRPr="00EF381E">
        <w:rPr>
          <w:rFonts w:ascii="Arial" w:eastAsia="Times New Roman" w:hAnsi="Arial" w:cs="Arial"/>
          <w:color w:val="12262C"/>
          <w:sz w:val="20"/>
          <w:szCs w:val="20"/>
          <w:lang w:val="en-UY"/>
        </w:rPr>
        <w:t>Client</w:t>
      </w:r>
    </w:p>
    <w:p w14:paraId="1D2C0554" w14:textId="77777777" w:rsidR="00EF381E" w:rsidRPr="00EF381E" w:rsidRDefault="00EF381E" w:rsidP="00EF381E">
      <w:pPr>
        <w:shd w:val="clear" w:color="auto" w:fill="FFFFFF"/>
        <w:jc w:val="center"/>
        <w:rPr>
          <w:rFonts w:ascii="Arial" w:eastAsia="Times New Roman" w:hAnsi="Arial" w:cs="Arial"/>
          <w:color w:val="12262C"/>
          <w:sz w:val="20"/>
          <w:szCs w:val="20"/>
          <w:lang w:val="en-UY"/>
        </w:rPr>
      </w:pPr>
      <w:r w:rsidRPr="00EF381E">
        <w:rPr>
          <w:rFonts w:ascii="Arial" w:eastAsia="Times New Roman" w:hAnsi="Arial" w:cs="Arial"/>
          <w:color w:val="12262C"/>
          <w:sz w:val="20"/>
          <w:szCs w:val="20"/>
          <w:lang w:val="en-UY"/>
        </w:rPr>
        <w:t>GateKeeper</w:t>
      </w:r>
    </w:p>
    <w:p w14:paraId="3CD52302" w14:textId="77777777" w:rsidR="00EF381E" w:rsidRPr="00EF381E" w:rsidRDefault="00EF381E" w:rsidP="00EF381E">
      <w:pPr>
        <w:shd w:val="clear" w:color="auto" w:fill="FFFFFF"/>
        <w:jc w:val="center"/>
        <w:rPr>
          <w:rFonts w:ascii="Arial" w:eastAsia="Times New Roman" w:hAnsi="Arial" w:cs="Arial"/>
          <w:color w:val="12262C"/>
          <w:sz w:val="20"/>
          <w:szCs w:val="20"/>
          <w:lang w:val="en-UY"/>
        </w:rPr>
      </w:pPr>
      <w:r w:rsidRPr="00EF381E">
        <w:rPr>
          <w:rFonts w:ascii="Arial" w:eastAsia="Times New Roman" w:hAnsi="Arial" w:cs="Arial"/>
          <w:color w:val="12262C"/>
          <w:sz w:val="20"/>
          <w:szCs w:val="20"/>
          <w:lang w:val="en-UY"/>
        </w:rPr>
        <w:t>KeyMaster</w:t>
      </w:r>
    </w:p>
    <w:p w14:paraId="57ACE61B" w14:textId="77777777" w:rsidR="00EF381E" w:rsidRPr="00EF381E" w:rsidRDefault="00EF381E" w:rsidP="00EF381E">
      <w:pPr>
        <w:shd w:val="clear" w:color="auto" w:fill="FFFFFF"/>
        <w:jc w:val="center"/>
        <w:rPr>
          <w:rFonts w:ascii="Arial" w:eastAsia="Times New Roman" w:hAnsi="Arial" w:cs="Arial"/>
          <w:color w:val="12262C"/>
          <w:sz w:val="20"/>
          <w:szCs w:val="20"/>
          <w:lang w:val="en-UY"/>
        </w:rPr>
      </w:pPr>
      <w:r w:rsidRPr="00EF381E">
        <w:rPr>
          <w:rFonts w:ascii="Arial" w:eastAsia="Times New Roman" w:hAnsi="Arial" w:cs="Arial"/>
          <w:color w:val="12262C"/>
          <w:sz w:val="20"/>
          <w:szCs w:val="20"/>
          <w:lang w:val="en-UY"/>
        </w:rPr>
        <w:t>Services</w:t>
      </w:r>
    </w:p>
    <w:p w14:paraId="1F04869B" w14:textId="77777777" w:rsidR="00EF381E" w:rsidRPr="00EF381E" w:rsidRDefault="00EF381E" w:rsidP="00EF381E">
      <w:pPr>
        <w:shd w:val="clear" w:color="auto" w:fill="FFFFFF"/>
        <w:jc w:val="center"/>
        <w:textAlignment w:val="top"/>
        <w:rPr>
          <w:rFonts w:ascii="Arial" w:eastAsia="Times New Roman" w:hAnsi="Arial" w:cs="Arial"/>
          <w:color w:val="12262C"/>
          <w:sz w:val="20"/>
          <w:szCs w:val="20"/>
          <w:lang w:val="en-UY"/>
        </w:rPr>
      </w:pPr>
      <w:r w:rsidRPr="00EF381E">
        <w:rPr>
          <w:rFonts w:ascii="Arial" w:eastAsia="Times New Roman" w:hAnsi="Arial" w:cs="Arial"/>
          <w:color w:val="12262C"/>
          <w:sz w:val="20"/>
          <w:szCs w:val="20"/>
          <w:lang w:val="en-UY"/>
        </w:rPr>
        <w:t>Api Gateway</w:t>
      </w:r>
    </w:p>
    <w:p w14:paraId="0BACB843" w14:textId="77777777" w:rsidR="00EF381E" w:rsidRPr="00EF381E" w:rsidRDefault="00EF381E" w:rsidP="00EF381E">
      <w:pPr>
        <w:shd w:val="clear" w:color="auto" w:fill="FFFFFF"/>
        <w:jc w:val="center"/>
        <w:textAlignment w:val="top"/>
        <w:rPr>
          <w:rFonts w:ascii="Arial" w:eastAsia="Times New Roman" w:hAnsi="Arial" w:cs="Arial"/>
          <w:color w:val="12262C"/>
          <w:sz w:val="20"/>
          <w:szCs w:val="20"/>
          <w:lang w:val="en-UY"/>
        </w:rPr>
      </w:pPr>
      <w:r w:rsidRPr="00EF381E">
        <w:rPr>
          <w:rFonts w:ascii="Arial" w:eastAsia="Times New Roman" w:hAnsi="Arial" w:cs="Arial"/>
          <w:color w:val="12262C"/>
          <w:sz w:val="20"/>
          <w:szCs w:val="20"/>
          <w:lang w:val="en-UY"/>
        </w:rPr>
        <w:t>Attacker</w:t>
      </w:r>
    </w:p>
    <w:p w14:paraId="7C258E8B" w14:textId="77777777" w:rsidR="00EF381E" w:rsidRPr="00EF381E" w:rsidRDefault="00EF381E" w:rsidP="00EF38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EF381E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6</w:t>
      </w:r>
    </w:p>
    <w:p w14:paraId="47DA7124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22335BA7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274FECE3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403F846D" w14:textId="77777777" w:rsidR="00EF381E" w:rsidRPr="00EF381E" w:rsidRDefault="00EF381E" w:rsidP="00EF38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5FC819C5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Las tácticas de seguridad se agrupan en categorías. </w:t>
      </w:r>
      <w:r w:rsidRPr="00EF381E">
        <w:rPr>
          <w:rFonts w:ascii="Helvetica Neue" w:eastAsia="Times New Roman" w:hAnsi="Helvetica Neue" w:cs="Times New Roman"/>
          <w:b/>
          <w:bCs/>
          <w:color w:val="12262C"/>
          <w:sz w:val="18"/>
          <w:szCs w:val="18"/>
          <w:lang w:val="es-UY"/>
        </w:rPr>
        <w:t>¿Cuáles NO son una categoría especificada en el libro?</w:t>
      </w:r>
    </w:p>
    <w:p w14:paraId="1A91820C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5B36B3EA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 o más de una:</w:t>
      </w:r>
    </w:p>
    <w:p w14:paraId="5CA102A1" w14:textId="2AA2BB28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Contra atacar (Fight Back)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="00832660" w:rsidRPr="00B47ED6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n-US"/>
        </w:rPr>
        <w:sym w:font="Wingdings" w:char="F0DF"/>
      </w:r>
      <w:r w:rsidR="00832660" w:rsidRPr="00832660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s-UY"/>
        </w:rPr>
        <w:t xml:space="preserve"> ESTA</w:t>
      </w:r>
    </w:p>
    <w:p w14:paraId="27EEC689" w14:textId="5AB89428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lastRenderedPageBreak/>
        <w:t>Diferir ataques (Defer Attacks)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="00832660" w:rsidRPr="00B47ED6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n-US"/>
        </w:rPr>
        <w:sym w:font="Wingdings" w:char="F0DF"/>
      </w:r>
      <w:r w:rsidR="00832660" w:rsidRPr="00832660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s-UY"/>
        </w:rPr>
        <w:t xml:space="preserve"> ESTA</w:t>
      </w:r>
    </w:p>
    <w:p w14:paraId="0E434CC4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Reaccionar a los ataques (React to Attacks)</w:t>
      </w:r>
    </w:p>
    <w:p w14:paraId="46E4AA42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proofErr w:type="spellStart"/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>Resistir</w:t>
      </w:r>
      <w:proofErr w:type="spellEnd"/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</w:t>
      </w:r>
      <w:proofErr w:type="spellStart"/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>ataques</w:t>
      </w:r>
      <w:proofErr w:type="spellEnd"/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(Resist Attacks)</w:t>
      </w:r>
    </w:p>
    <w:p w14:paraId="4D648283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Detectar ataques (Detect Attacks)</w:t>
      </w:r>
    </w:p>
    <w:p w14:paraId="23EFC1F2" w14:textId="77777777" w:rsidR="00EF381E" w:rsidRPr="00EF381E" w:rsidRDefault="00EF381E" w:rsidP="00EF38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  <w:t>Pregunta </w:t>
      </w:r>
      <w:r w:rsidRPr="00EF381E">
        <w:rPr>
          <w:rFonts w:ascii="Helvetica Neue" w:eastAsia="Times New Roman" w:hAnsi="Helvetica Neue" w:cs="Times New Roman"/>
          <w:b/>
          <w:bCs/>
          <w:color w:val="FF0000"/>
          <w:sz w:val="21"/>
          <w:szCs w:val="21"/>
          <w:lang w:val="en-UY"/>
        </w:rPr>
        <w:t>7</w:t>
      </w:r>
    </w:p>
    <w:p w14:paraId="3FF01909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  <w:t>Sin contestar</w:t>
      </w:r>
    </w:p>
    <w:p w14:paraId="78FD49FB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  <w:t>Puntúa como 1,00</w:t>
      </w:r>
    </w:p>
    <w:p w14:paraId="280C089D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  <w:t>Marcar pregunta</w:t>
      </w:r>
    </w:p>
    <w:p w14:paraId="70B32E32" w14:textId="77777777" w:rsidR="00EF381E" w:rsidRPr="00EF381E" w:rsidRDefault="00EF381E" w:rsidP="00EF38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25003917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En base a la descripción del patrón ¿El patrón Gatekeeper implementa cuales de las siguientes tácticas de seguridad? </w:t>
      </w:r>
    </w:p>
    <w:p w14:paraId="149AE3D3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1522DF89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 o más de una:</w:t>
      </w:r>
    </w:p>
    <w:p w14:paraId="75E641FD" w14:textId="0EB93703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Verificar la integridad de los mensajes (Verify message integrity) </w:t>
      </w:r>
      <w:r w:rsidR="00612D95" w:rsidRPr="00612D95">
        <w:rPr>
          <w:rFonts w:ascii="Helvetica Neue" w:eastAsia="Times New Roman" w:hAnsi="Helvetica Neue" w:cs="Times New Roman"/>
          <w:b/>
          <w:bCs/>
          <w:color w:val="FFD966" w:themeColor="accent4" w:themeTint="99"/>
          <w:sz w:val="18"/>
          <w:szCs w:val="18"/>
          <w:lang w:val="en-US"/>
        </w:rPr>
        <w:sym w:font="Wingdings" w:char="F0DF"/>
      </w:r>
      <w:r w:rsidR="00612D95" w:rsidRPr="00612D95">
        <w:rPr>
          <w:rFonts w:ascii="Helvetica Neue" w:eastAsia="Times New Roman" w:hAnsi="Helvetica Neue" w:cs="Times New Roman"/>
          <w:b/>
          <w:bCs/>
          <w:color w:val="FFD966" w:themeColor="accent4" w:themeTint="99"/>
          <w:sz w:val="18"/>
          <w:szCs w:val="18"/>
          <w:lang w:val="es-UY"/>
        </w:rPr>
        <w:t xml:space="preserve"> ESTA</w:t>
      </w:r>
    </w:p>
    <w:p w14:paraId="1D7E8218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Informar Actores (Inform Actors)</w:t>
      </w:r>
    </w:p>
    <w:p w14:paraId="19519DE0" w14:textId="69B49153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Limitar el acceso (Limit Access) </w:t>
      </w:r>
      <w:r w:rsidR="00612D95" w:rsidRPr="00612D95">
        <w:rPr>
          <w:rFonts w:ascii="Helvetica Neue" w:eastAsia="Times New Roman" w:hAnsi="Helvetica Neue" w:cs="Times New Roman"/>
          <w:b/>
          <w:bCs/>
          <w:color w:val="FFD966" w:themeColor="accent4" w:themeTint="99"/>
          <w:sz w:val="18"/>
          <w:szCs w:val="18"/>
          <w:lang w:val="en-US"/>
        </w:rPr>
        <w:sym w:font="Wingdings" w:char="F0DF"/>
      </w:r>
      <w:r w:rsidR="00612D95" w:rsidRPr="00612D95">
        <w:rPr>
          <w:rFonts w:ascii="Helvetica Neue" w:eastAsia="Times New Roman" w:hAnsi="Helvetica Neue" w:cs="Times New Roman"/>
          <w:b/>
          <w:bCs/>
          <w:color w:val="FFD966" w:themeColor="accent4" w:themeTint="99"/>
          <w:sz w:val="18"/>
          <w:szCs w:val="18"/>
          <w:lang w:val="es-UY"/>
        </w:rPr>
        <w:t xml:space="preserve"> ESTA</w:t>
      </w:r>
    </w:p>
    <w:p w14:paraId="6B2254F7" w14:textId="728025AF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Autorización (Authorize Actors) </w:t>
      </w:r>
    </w:p>
    <w:p w14:paraId="1F228995" w14:textId="5B0CA23F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 Limitar la exposición (Limit Exposure) </w:t>
      </w:r>
      <w:r w:rsidR="00612D95" w:rsidRPr="00612D95">
        <w:rPr>
          <w:rFonts w:ascii="Helvetica Neue" w:eastAsia="Times New Roman" w:hAnsi="Helvetica Neue" w:cs="Times New Roman"/>
          <w:b/>
          <w:bCs/>
          <w:color w:val="FFD966" w:themeColor="accent4" w:themeTint="99"/>
          <w:sz w:val="18"/>
          <w:szCs w:val="18"/>
          <w:lang w:val="en-US"/>
        </w:rPr>
        <w:sym w:font="Wingdings" w:char="F0DF"/>
      </w:r>
      <w:r w:rsidR="00612D95" w:rsidRPr="00612D95">
        <w:rPr>
          <w:rFonts w:ascii="Helvetica Neue" w:eastAsia="Times New Roman" w:hAnsi="Helvetica Neue" w:cs="Times New Roman"/>
          <w:b/>
          <w:bCs/>
          <w:color w:val="FFD966" w:themeColor="accent4" w:themeTint="99"/>
          <w:sz w:val="18"/>
          <w:szCs w:val="18"/>
          <w:lang w:val="es-UY"/>
        </w:rPr>
        <w:t xml:space="preserve"> ESTA</w:t>
      </w:r>
    </w:p>
    <w:p w14:paraId="0B04EABB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Cambiar opciones por defecto (Change Default Settings) </w:t>
      </w:r>
    </w:p>
    <w:p w14:paraId="56ADB3FE" w14:textId="77777777" w:rsidR="00EF381E" w:rsidRPr="00EF381E" w:rsidRDefault="00EF381E" w:rsidP="00EF38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  <w:t>Pregunta </w:t>
      </w:r>
      <w:r w:rsidRPr="00EF381E">
        <w:rPr>
          <w:rFonts w:ascii="Helvetica Neue" w:eastAsia="Times New Roman" w:hAnsi="Helvetica Neue" w:cs="Times New Roman"/>
          <w:b/>
          <w:bCs/>
          <w:color w:val="FF0000"/>
          <w:sz w:val="21"/>
          <w:szCs w:val="21"/>
          <w:lang w:val="en-UY"/>
        </w:rPr>
        <w:t>8</w:t>
      </w:r>
    </w:p>
    <w:p w14:paraId="60DEE99E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  <w:t>Sin contestar</w:t>
      </w:r>
    </w:p>
    <w:p w14:paraId="62B54423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  <w:t>Puntúa como 1,00</w:t>
      </w:r>
    </w:p>
    <w:p w14:paraId="5F03E893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  <w:t>Marcar pregunta</w:t>
      </w:r>
    </w:p>
    <w:p w14:paraId="33FE44E4" w14:textId="77777777" w:rsidR="00EF381E" w:rsidRPr="00EF381E" w:rsidRDefault="00EF381E" w:rsidP="00EF38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3CA5B179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¿El uso de un firewall que bloquee el acceso desde el exterior a determinadas direcciones IP y puertos de una empresa usando alguna técnica de filtrado de usuarios, es un ejemplo de cuál de las siguientes tácticas?</w:t>
      </w:r>
    </w:p>
    <w:p w14:paraId="3B965635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117614A3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una:</w:t>
      </w:r>
    </w:p>
    <w:p w14:paraId="7A025B79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Limitar el acceso (Limit access)</w:t>
      </w:r>
    </w:p>
    <w:p w14:paraId="477C1BE1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Autenticar actores (Authenticate actors)</w:t>
      </w:r>
    </w:p>
    <w:p w14:paraId="7F46685E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Ninguna de las opciones propuestas</w:t>
      </w:r>
    </w:p>
    <w:p w14:paraId="4B1ED1FD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Limitar exposición (Limit exposure)</w:t>
      </w:r>
    </w:p>
    <w:p w14:paraId="786AA9DA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Identificar actores (Identity actors)</w:t>
      </w:r>
    </w:p>
    <w:p w14:paraId="2F031352" w14:textId="77777777" w:rsidR="00EF381E" w:rsidRPr="00EF381E" w:rsidRDefault="00EF381E" w:rsidP="00EF38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EF381E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9</w:t>
      </w:r>
    </w:p>
    <w:p w14:paraId="240905D6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09319C71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4F4B4948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16472BC5" w14:textId="77777777" w:rsidR="00EF381E" w:rsidRPr="00EF381E" w:rsidRDefault="00EF381E" w:rsidP="00EF38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4366EB86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¿Cuáles de las siguientes tácticas permite recuperar un sistema de software de un ataque (Recover from Attacks)?</w:t>
      </w:r>
    </w:p>
    <w:p w14:paraId="5E664E0B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15CCD816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 o más de una:</w:t>
      </w:r>
    </w:p>
    <w:p w14:paraId="6E8A8088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Encriptar datos (Encrypt data)</w:t>
      </w:r>
    </w:p>
    <w:p w14:paraId="5271D89E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Informar a actores (Inform actors)</w:t>
      </w:r>
    </w:p>
    <w:p w14:paraId="748FFEEF" w14:textId="49150FEB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Restaurar (Restore)</w:t>
      </w:r>
      <w:r w:rsidRPr="00832660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="00832660" w:rsidRPr="00B47ED6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n-US"/>
        </w:rPr>
        <w:sym w:font="Wingdings" w:char="F0DF"/>
      </w:r>
      <w:r w:rsidR="00832660" w:rsidRPr="00B47ED6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n-US"/>
        </w:rPr>
        <w:t xml:space="preserve"> ESTA</w:t>
      </w:r>
    </w:p>
    <w:p w14:paraId="53341959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Separar entidades (Separate Entities)</w:t>
      </w:r>
    </w:p>
    <w:p w14:paraId="10BD555C" w14:textId="3A3199DF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Mantener un registro/log de auditoría (Maintain Audit Trail)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="00832660" w:rsidRPr="00B47ED6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n-US"/>
        </w:rPr>
        <w:sym w:font="Wingdings" w:char="F0DF"/>
      </w:r>
      <w:r w:rsidR="00832660" w:rsidRPr="00832660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s-UY"/>
        </w:rPr>
        <w:t xml:space="preserve"> ESTA</w:t>
      </w:r>
    </w:p>
    <w:p w14:paraId="4A805EB9" w14:textId="77777777" w:rsidR="00EF381E" w:rsidRPr="00EF381E" w:rsidRDefault="00EF381E" w:rsidP="00EF38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EF381E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10</w:t>
      </w:r>
    </w:p>
    <w:p w14:paraId="39BEB0CE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6391A141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64E43352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2191C288" w14:textId="77777777" w:rsidR="00EF381E" w:rsidRPr="00EF381E" w:rsidRDefault="00EF381E" w:rsidP="00EF38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6FE0AAE7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lastRenderedPageBreak/>
        <w:t>Existen varias tácticas relacionadas con la testeabilidad que se resumen en dos grandes categorías </w:t>
      </w:r>
    </w:p>
    <w:p w14:paraId="19095569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(a) Controlar y Observar el estado del sistema (Control and Observe System State) y </w:t>
      </w:r>
    </w:p>
    <w:p w14:paraId="161E496E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b/>
          <w:bCs/>
          <w:color w:val="12262C"/>
          <w:sz w:val="18"/>
          <w:szCs w:val="18"/>
          <w:lang w:val="es-UY"/>
        </w:rPr>
        <w:t>(b) Limitar la complejidad (Limit Complexity).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 </w:t>
      </w:r>
    </w:p>
    <w:p w14:paraId="22F3C1DA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7C608735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¿Cuáles de las siguientes tácticas </w:t>
      </w:r>
      <w:r w:rsidRPr="00EF381E">
        <w:rPr>
          <w:rFonts w:ascii="Helvetica Neue" w:eastAsia="Times New Roman" w:hAnsi="Helvetica Neue" w:cs="Times New Roman"/>
          <w:b/>
          <w:bCs/>
          <w:color w:val="12262C"/>
          <w:sz w:val="18"/>
          <w:szCs w:val="18"/>
          <w:lang w:val="en-UY"/>
        </w:rPr>
        <w:t>NO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 corresponden a la segunda categoría? </w:t>
      </w:r>
    </w:p>
    <w:p w14:paraId="1E2FF33E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</w:p>
    <w:p w14:paraId="30935616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 o más de una:</w:t>
      </w:r>
    </w:p>
    <w:p w14:paraId="1F5A4530" w14:textId="4D6AC3D8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Almacenar en forma localizada el estado (Localize state Storage)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="00832660" w:rsidRPr="00B47ED6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n-US"/>
        </w:rPr>
        <w:sym w:font="Wingdings" w:char="F0DF"/>
      </w:r>
      <w:r w:rsidR="00832660" w:rsidRPr="00832660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s-UY"/>
        </w:rPr>
        <w:t xml:space="preserve"> ESTA</w:t>
      </w:r>
    </w:p>
    <w:p w14:paraId="651D08F1" w14:textId="482A40AC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Abstraer las fuentes de datos (Abstract data sources)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="00832660" w:rsidRPr="00B47ED6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n-US"/>
        </w:rPr>
        <w:sym w:font="Wingdings" w:char="F0DF"/>
      </w:r>
      <w:r w:rsidR="00832660" w:rsidRPr="00832660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s-UY"/>
        </w:rPr>
        <w:t xml:space="preserve"> ESTA</w:t>
      </w:r>
    </w:p>
    <w:p w14:paraId="25ED02D5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Limitar el comportamiento no determinista (Limit Nondeterminisim)</w:t>
      </w:r>
    </w:p>
    <w:p w14:paraId="109273D5" w14:textId="493D0C69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Interfaces especializadas (Specialized interfaces</w:t>
      </w:r>
      <w:r w:rsidR="00832660" w:rsidRPr="00832660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 </w:t>
      </w:r>
      <w:r w:rsidR="00832660" w:rsidRPr="00B47ED6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n-US"/>
        </w:rPr>
        <w:sym w:font="Wingdings" w:char="F0DF"/>
      </w:r>
      <w:r w:rsidR="00832660" w:rsidRPr="00832660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s-UY"/>
        </w:rPr>
        <w:t xml:space="preserve"> ESTA</w:t>
      </w:r>
    </w:p>
    <w:p w14:paraId="5D726CAC" w14:textId="370D5E49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Definir casos de prueba de caja negra (Define Black Box Tests)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="00832660" w:rsidRPr="00B47ED6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n-US"/>
        </w:rPr>
        <w:sym w:font="Wingdings" w:char="F0DF"/>
      </w:r>
      <w:r w:rsidR="00832660" w:rsidRPr="00832660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s-UY"/>
        </w:rPr>
        <w:t xml:space="preserve"> ESTA</w:t>
      </w:r>
    </w:p>
    <w:p w14:paraId="09BFE877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Limitar la complejidad estructural (Limit Structural Complexity)</w:t>
      </w:r>
    </w:p>
    <w:p w14:paraId="2245D8E0" w14:textId="77777777" w:rsidR="00EF381E" w:rsidRPr="00EF381E" w:rsidRDefault="00EF381E" w:rsidP="00EF38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EF381E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11</w:t>
      </w:r>
    </w:p>
    <w:p w14:paraId="6C9DD354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7DC12211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7544DD62" w14:textId="31CC16A3" w:rsid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7D8D2894" w14:textId="2B5AACE7" w:rsid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</w:p>
    <w:p w14:paraId="50A7EC90" w14:textId="19749AA9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>
        <w:rPr>
          <w:rFonts w:ascii="Helvetica Neue" w:eastAsia="Times New Roman" w:hAnsi="Helvetica Neue" w:cs="Times New Roman"/>
          <w:noProof/>
          <w:color w:val="373A3C"/>
          <w:sz w:val="14"/>
          <w:szCs w:val="14"/>
          <w:lang w:val="en-UY"/>
        </w:rPr>
        <w:drawing>
          <wp:inline distT="0" distB="0" distL="0" distR="0" wp14:anchorId="295E0097" wp14:editId="5344DCC3">
            <wp:extent cx="5727700" cy="3148330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F880" w14:textId="77777777" w:rsidR="00EF381E" w:rsidRPr="00EF381E" w:rsidRDefault="00EF381E" w:rsidP="00EF38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5D634919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El patrón Federated Identity se basa en la interacción de tres elementos claves. Arrastre los nombres de estos elementos en la siguiente figura marcados con letras A – C.</w:t>
      </w:r>
    </w:p>
    <w:p w14:paraId="44F83500" w14:textId="00E7DD8E" w:rsidR="00EF381E" w:rsidRPr="00EF381E" w:rsidRDefault="00EF381E" w:rsidP="00EF381E">
      <w:pPr>
        <w:shd w:val="clear" w:color="auto" w:fill="EEEEEE"/>
        <w:jc w:val="center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fldChar w:fldCharType="begin"/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instrText xml:space="preserve"> INCLUDEPICTURE "https://aulas.ort.edu.uy/pluginfile.php/2751/qtype_ddimageortext/bgimage/269763/1/39151/FedID1_494x400.png" \* MERGEFORMATINET </w:instrTex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fldChar w:fldCharType="separate"/>
      </w:r>
      <w:r w:rsidRPr="00EF381E">
        <w:rPr>
          <w:rFonts w:ascii="Helvetica Neue" w:eastAsia="Times New Roman" w:hAnsi="Helvetica Neue" w:cs="Times New Roman"/>
          <w:noProof/>
          <w:color w:val="12262C"/>
          <w:sz w:val="18"/>
          <w:szCs w:val="18"/>
          <w:lang w:val="en-UY"/>
        </w:rPr>
        <mc:AlternateContent>
          <mc:Choice Requires="wps">
            <w:drawing>
              <wp:inline distT="0" distB="0" distL="0" distR="0" wp14:anchorId="1EFA7C88" wp14:editId="7505F729">
                <wp:extent cx="302260" cy="302260"/>
                <wp:effectExtent l="0" t="0" r="0" b="0"/>
                <wp:docPr id="1" name="Rectangle 1" descr="Imagen de fondo para arrastrar marcadores dentro de es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16FC11" id="Rectangle 1" o:spid="_x0000_s1026" alt="Imagen de fondo para arrastrar marcadores dentro de est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" filled="f" stroked="f">
                <o:lock v:ext="edit" aspectratio="t"/>
                <w10:anchorlock/>
              </v:rect>
            </w:pict>
          </mc:Fallback>
        </mc:AlternateConten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fldChar w:fldCharType="end"/>
      </w:r>
    </w:p>
    <w:p w14:paraId="01161094" w14:textId="77777777" w:rsidR="00EF381E" w:rsidRPr="00EF381E" w:rsidRDefault="00EF381E" w:rsidP="00EF381E">
      <w:pPr>
        <w:shd w:val="clear" w:color="auto" w:fill="FFFFFF"/>
        <w:jc w:val="center"/>
        <w:rPr>
          <w:rFonts w:ascii="Arial" w:eastAsia="Times New Roman" w:hAnsi="Arial" w:cs="Arial"/>
          <w:color w:val="12262C"/>
          <w:sz w:val="20"/>
          <w:szCs w:val="20"/>
          <w:lang w:val="en-UY"/>
        </w:rPr>
      </w:pPr>
      <w:r w:rsidRPr="00EF381E">
        <w:rPr>
          <w:rFonts w:ascii="Arial" w:eastAsia="Times New Roman" w:hAnsi="Arial" w:cs="Arial"/>
          <w:color w:val="12262C"/>
          <w:sz w:val="20"/>
          <w:szCs w:val="20"/>
          <w:lang w:val="en-UY"/>
        </w:rPr>
        <w:t>IdentityPorvider o Security Token Services</w:t>
      </w:r>
    </w:p>
    <w:p w14:paraId="4686AD7F" w14:textId="77777777" w:rsidR="00EF381E" w:rsidRPr="00EF381E" w:rsidRDefault="00EF381E" w:rsidP="00EF381E">
      <w:pPr>
        <w:shd w:val="clear" w:color="auto" w:fill="FFFFFF"/>
        <w:jc w:val="center"/>
        <w:rPr>
          <w:rFonts w:ascii="Arial" w:eastAsia="Times New Roman" w:hAnsi="Arial" w:cs="Arial"/>
          <w:color w:val="12262C"/>
          <w:sz w:val="20"/>
          <w:szCs w:val="20"/>
          <w:lang w:val="en-UY"/>
        </w:rPr>
      </w:pPr>
      <w:r w:rsidRPr="00EF381E">
        <w:rPr>
          <w:rFonts w:ascii="Arial" w:eastAsia="Times New Roman" w:hAnsi="Arial" w:cs="Arial"/>
          <w:color w:val="12262C"/>
          <w:sz w:val="20"/>
          <w:szCs w:val="20"/>
          <w:lang w:val="en-UY"/>
        </w:rPr>
        <w:t>Consumer</w:t>
      </w:r>
    </w:p>
    <w:p w14:paraId="37BAAFAA" w14:textId="77777777" w:rsidR="00EF381E" w:rsidRPr="00EF381E" w:rsidRDefault="00EF381E" w:rsidP="00EF381E">
      <w:pPr>
        <w:shd w:val="clear" w:color="auto" w:fill="FFFFFF"/>
        <w:jc w:val="center"/>
        <w:rPr>
          <w:rFonts w:ascii="Arial" w:eastAsia="Times New Roman" w:hAnsi="Arial" w:cs="Arial"/>
          <w:color w:val="12262C"/>
          <w:sz w:val="20"/>
          <w:szCs w:val="20"/>
          <w:lang w:val="en-UY"/>
        </w:rPr>
      </w:pPr>
      <w:r w:rsidRPr="00EF381E">
        <w:rPr>
          <w:rFonts w:ascii="Arial" w:eastAsia="Times New Roman" w:hAnsi="Arial" w:cs="Arial"/>
          <w:color w:val="12262C"/>
          <w:sz w:val="20"/>
          <w:szCs w:val="20"/>
          <w:lang w:val="en-UY"/>
        </w:rPr>
        <w:t>Service</w:t>
      </w:r>
    </w:p>
    <w:p w14:paraId="0FF1D97D" w14:textId="77777777" w:rsidR="00EF381E" w:rsidRPr="00EF381E" w:rsidRDefault="00EF381E" w:rsidP="00EF38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EF381E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12</w:t>
      </w:r>
    </w:p>
    <w:p w14:paraId="4C3143E3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19062D24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1CFE711B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6845E708" w14:textId="77777777" w:rsidR="00EF381E" w:rsidRPr="00EF381E" w:rsidRDefault="00EF381E" w:rsidP="00EF38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5CBD1005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En base a la descripción del patrón Gatekeeper y analizando su diseño ¿El patrón se basa explícitamente en cuáles de las siguientes tácticas de modificabilidad? </w:t>
      </w:r>
    </w:p>
    <w:p w14:paraId="5C1C8228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</w:p>
    <w:p w14:paraId="4CBA196A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lastRenderedPageBreak/>
        <w:t>Seleccione una o más de una:</w:t>
      </w:r>
    </w:p>
    <w:p w14:paraId="1A6DCC08" w14:textId="3097D986" w:rsidR="00EF381E" w:rsidRPr="00EF381E" w:rsidRDefault="00EF381E" w:rsidP="00EF381E">
      <w:pPr>
        <w:shd w:val="clear" w:color="auto" w:fill="EEEEEE"/>
        <w:tabs>
          <w:tab w:val="left" w:pos="5216"/>
        </w:tabs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Abstraer Servicios Comunes (Abstract Common Services)</w:t>
      </w:r>
      <w:r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ab/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="00832660" w:rsidRPr="00B47ED6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n-US"/>
        </w:rPr>
        <w:sym w:font="Wingdings" w:char="F0DF"/>
      </w:r>
      <w:r w:rsidR="00832660" w:rsidRPr="00832660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s-UY"/>
        </w:rPr>
        <w:t xml:space="preserve"> ESTA</w:t>
      </w:r>
    </w:p>
    <w:p w14:paraId="215DD82B" w14:textId="77777777" w:rsidR="00832660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Aumentar la coherencia semántica (Increase Semantica Coherence) 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="00832660" w:rsidRPr="00B47ED6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n-US"/>
        </w:rPr>
        <w:sym w:font="Wingdings" w:char="F0DF"/>
      </w:r>
      <w:r w:rsidR="00832660" w:rsidRPr="00832660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s-UY"/>
        </w:rPr>
        <w:t xml:space="preserve"> ESTA</w:t>
      </w:r>
      <w:r w:rsidR="00832660"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 xml:space="preserve"> </w:t>
      </w:r>
    </w:p>
    <w:p w14:paraId="027C4285" w14:textId="5CCC36C4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Dividir módulo (Split Module) </w:t>
      </w:r>
    </w:p>
    <w:p w14:paraId="74109BF1" w14:textId="6E9AB7DE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Usar intermediario (Use an intermediary)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="00832660" w:rsidRPr="00B47ED6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n-US"/>
        </w:rPr>
        <w:sym w:font="Wingdings" w:char="F0DF"/>
      </w:r>
      <w:r w:rsidR="00832660" w:rsidRPr="00B47ED6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n-US"/>
        </w:rPr>
        <w:t xml:space="preserve"> ESTA</w:t>
      </w:r>
    </w:p>
    <w:p w14:paraId="3C3B57A9" w14:textId="77777777" w:rsidR="00EF381E" w:rsidRPr="00EF381E" w:rsidRDefault="00EF381E" w:rsidP="00EF38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  <w:t>Pregunta </w:t>
      </w:r>
      <w:r w:rsidRPr="00EF381E">
        <w:rPr>
          <w:rFonts w:ascii="Helvetica Neue" w:eastAsia="Times New Roman" w:hAnsi="Helvetica Neue" w:cs="Times New Roman"/>
          <w:b/>
          <w:bCs/>
          <w:color w:val="FF0000"/>
          <w:sz w:val="21"/>
          <w:szCs w:val="21"/>
          <w:lang w:val="en-UY"/>
        </w:rPr>
        <w:t>13</w:t>
      </w:r>
    </w:p>
    <w:p w14:paraId="4B9EB74D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  <w:t>Sin contestar</w:t>
      </w:r>
    </w:p>
    <w:p w14:paraId="22EAD4B3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  <w:t>Puntúa como 1,00</w:t>
      </w:r>
    </w:p>
    <w:p w14:paraId="25EE94B2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FF0000"/>
          <w:sz w:val="14"/>
          <w:szCs w:val="14"/>
          <w:lang w:val="en-UY"/>
        </w:rPr>
        <w:t>Marcar pregunta</w:t>
      </w:r>
    </w:p>
    <w:p w14:paraId="4CCB36F2" w14:textId="77777777" w:rsidR="00EF381E" w:rsidRPr="00EF381E" w:rsidRDefault="00EF381E" w:rsidP="00EF38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2B07CA4A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¿Qué táctica facilita la inicialización de un sistema o sub-sistema en un determinado estado en el cual se desea testear dicho Sistema?</w:t>
      </w:r>
    </w:p>
    <w:p w14:paraId="64E853B2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3FDFB333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una:</w:t>
      </w:r>
    </w:p>
    <w:p w14:paraId="03EA75B6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Sandbox</w:t>
      </w:r>
    </w:p>
    <w:p w14:paraId="54B273D9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Abstraer fuentes de datos (Abstract data sources)</w:t>
      </w:r>
    </w:p>
    <w:p w14:paraId="5D133687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Grabar y reproducir (Record/Playback)</w:t>
      </w:r>
    </w:p>
    <w:p w14:paraId="451FCC0F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Ninguna de las opciones propuestas</w:t>
      </w:r>
    </w:p>
    <w:p w14:paraId="6FE42E51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Almacenar el estado en forma localizada” (Localize state storage)</w:t>
      </w:r>
    </w:p>
    <w:p w14:paraId="1FD1D596" w14:textId="77777777" w:rsidR="00EF381E" w:rsidRPr="00EF381E" w:rsidRDefault="00EF381E" w:rsidP="00EF38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EF381E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14</w:t>
      </w:r>
    </w:p>
    <w:p w14:paraId="4FFB8E38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008BD310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0F2CC2B0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4335A46B" w14:textId="77777777" w:rsidR="00EF381E" w:rsidRPr="00EF381E" w:rsidRDefault="00EF381E" w:rsidP="00EF38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7BF170FA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Arrastre el concepto asociado a cada una de las siguientes definiciones.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78880FB7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bdr w:val="single" w:sz="6" w:space="0" w:color="000000" w:frame="1"/>
          <w:shd w:val="clear" w:color="auto" w:fill="FFFFFF"/>
          <w:lang w:val="en-UY"/>
        </w:rPr>
        <w:t>Confidencialidad (Confidentiality)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 es la propiedad de proteger datos o servicios de los accesos no autorizados. </w:t>
      </w:r>
    </w:p>
    <w:p w14:paraId="16CFEB13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bdr w:val="single" w:sz="6" w:space="0" w:color="000000" w:frame="1"/>
          <w:shd w:val="clear" w:color="auto" w:fill="FFFFFF"/>
          <w:lang w:val="es-UY"/>
        </w:rPr>
        <w:t>Integridad (Integrity)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  es la propiedad de no permitir la manipulación datos o servicios de forma no autorizada. </w:t>
      </w:r>
    </w:p>
    <w:p w14:paraId="4179FAAA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bdr w:val="single" w:sz="6" w:space="0" w:color="000000" w:frame="1"/>
          <w:shd w:val="clear" w:color="auto" w:fill="FFFFFF"/>
          <w:lang w:val="es-UY"/>
        </w:rPr>
        <w:t>No repudio (Nonrepudiation)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  es la forma de garantizar que quien envía un mensaje no pueda negar que lo hizo y que quien recibe el mensaje no pueda negar haberlo recibido.</w:t>
      </w:r>
    </w:p>
    <w:p w14:paraId="7F921F86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</w:p>
    <w:p w14:paraId="23D05ABB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  </w:t>
      </w:r>
    </w:p>
    <w:p w14:paraId="0B3585F0" w14:textId="77777777" w:rsidR="00EF381E" w:rsidRPr="00EF381E" w:rsidRDefault="00EF381E" w:rsidP="00EF38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EF381E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15</w:t>
      </w:r>
    </w:p>
    <w:p w14:paraId="1F5FFF0A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40C7D49C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4D34446E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69320F0B" w14:textId="77777777" w:rsidR="00EF381E" w:rsidRPr="00EF381E" w:rsidRDefault="00EF381E" w:rsidP="00EF38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40780618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La testeabilidad de un sistema de software se define como:</w:t>
      </w:r>
    </w:p>
    <w:p w14:paraId="578E8C2D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</w:p>
    <w:p w14:paraId="12A482CD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</w:p>
    <w:p w14:paraId="4C3AADE4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022DDF3F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una:</w:t>
      </w:r>
    </w:p>
    <w:p w14:paraId="34DA1814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La facilidad para poder ejecutar tests unitarios sobre los distintos componentes de un sistema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2DDA86D8" w14:textId="2E83F6B3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La facilidad con la cual se pueden demostrar los defectos del software a partir del testing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sym w:font="Wingdings" w:char="F0DF"/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ESTA</w:t>
      </w:r>
    </w:p>
    <w:p w14:paraId="3373D334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La capacidad del sistema de permitir a los testers llevar a cabo pruebas (testing) manuales</w:t>
      </w:r>
    </w:p>
    <w:p w14:paraId="7D7A3759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La capacidad del sistema de permitir la ejecución de pruebas (testing) automáticas</w:t>
      </w:r>
    </w:p>
    <w:p w14:paraId="54AA39C8" w14:textId="77777777" w:rsidR="00EF381E" w:rsidRPr="00EF381E" w:rsidRDefault="00EF381E" w:rsidP="00EF38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EF381E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16</w:t>
      </w:r>
    </w:p>
    <w:p w14:paraId="21778F97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02CC56D8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742C5EC7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653CEEFB" w14:textId="77777777" w:rsidR="00EF381E" w:rsidRPr="00EF381E" w:rsidRDefault="00EF381E" w:rsidP="00EF38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6DA8F94F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La táctica informar actores. ¿A qué categoría de tácticas de Seguridad pertenece?</w:t>
      </w:r>
    </w:p>
    <w:p w14:paraId="06713BA5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lastRenderedPageBreak/>
        <w:br/>
      </w:r>
    </w:p>
    <w:p w14:paraId="4109EACE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una:</w:t>
      </w:r>
    </w:p>
    <w:p w14:paraId="3481ADB7" w14:textId="71C2EA49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Reaccionar a los ataques (React to Attacks)</w:t>
      </w:r>
      <w:r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</w:t>
      </w:r>
      <w:r w:rsidR="00832660" w:rsidRPr="00B47ED6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n-US"/>
        </w:rPr>
        <w:sym w:font="Wingdings" w:char="F0DF"/>
      </w:r>
      <w:r w:rsidR="00832660" w:rsidRPr="00B47ED6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n-US"/>
        </w:rPr>
        <w:t xml:space="preserve"> ESTA</w:t>
      </w:r>
    </w:p>
    <w:p w14:paraId="6DF206E4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Recuperarse de un ataque (Recover form Attack)</w:t>
      </w:r>
    </w:p>
    <w:p w14:paraId="78FF489E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A ninguna de las enumeradas porque no es una táctica válida</w:t>
      </w:r>
    </w:p>
    <w:p w14:paraId="7491D5E6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Resistir ataques (Resist Attacks)</w:t>
      </w:r>
    </w:p>
    <w:p w14:paraId="19C7C62D" w14:textId="77777777" w:rsidR="00EF381E" w:rsidRPr="00EF381E" w:rsidRDefault="00EF381E" w:rsidP="00EF38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EF381E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17</w:t>
      </w:r>
    </w:p>
    <w:p w14:paraId="200A7C4C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4D4F422E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74AABEFE" w14:textId="77777777" w:rsidR="00EF381E" w:rsidRPr="00EF381E" w:rsidRDefault="00EF381E" w:rsidP="00EF38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EF38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556DFFC6" w14:textId="77777777" w:rsidR="00EF381E" w:rsidRPr="00EF381E" w:rsidRDefault="00EF381E" w:rsidP="00EF38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EF38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77FA1F2D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En base a la descripción del patrón, utilizar el patrón gatekeeper puede tener </w:t>
      </w:r>
      <w:r w:rsidRPr="00EF381E">
        <w:rPr>
          <w:rFonts w:ascii="Helvetica Neue" w:eastAsia="Times New Roman" w:hAnsi="Helvetica Neue" w:cs="Times New Roman"/>
          <w:b/>
          <w:bCs/>
          <w:color w:val="12262C"/>
          <w:sz w:val="18"/>
          <w:szCs w:val="18"/>
          <w:lang w:val="es-UY"/>
        </w:rPr>
        <w:t>impacto negativo</w:t>
      </w: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 en cuáles de los siguientes atributos de calidad </w:t>
      </w:r>
    </w:p>
    <w:p w14:paraId="518AEFCB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5A1E0EB1" w14:textId="77777777" w:rsidR="00EF381E" w:rsidRPr="00EF381E" w:rsidRDefault="00EF381E" w:rsidP="00EF38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 o más de una:</w:t>
      </w:r>
    </w:p>
    <w:p w14:paraId="7F209554" w14:textId="77777777" w:rsidR="00832660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Disponibilidad</w:t>
      </w:r>
      <w:r w:rsidR="00832660"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</w:t>
      </w:r>
      <w:r w:rsidR="00832660" w:rsidRPr="00B47ED6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n-US"/>
        </w:rPr>
        <w:sym w:font="Wingdings" w:char="F0DF"/>
      </w:r>
      <w:r w:rsidR="00832660" w:rsidRPr="00B47ED6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n-US"/>
        </w:rPr>
        <w:t xml:space="preserve"> ESTA</w:t>
      </w:r>
      <w:r w:rsidR="00832660"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 xml:space="preserve"> </w:t>
      </w:r>
    </w:p>
    <w:p w14:paraId="3937FF15" w14:textId="1237BB7E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Seguridad</w:t>
      </w:r>
    </w:p>
    <w:p w14:paraId="34418BC4" w14:textId="77777777" w:rsidR="00EF381E" w:rsidRPr="00EF381E" w:rsidRDefault="00EF381E" w:rsidP="00EF38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Matenibilidad</w:t>
      </w:r>
    </w:p>
    <w:p w14:paraId="5C806038" w14:textId="6AE2AADC" w:rsidR="00EF381E" w:rsidRPr="00EF381E" w:rsidRDefault="00EF381E" w:rsidP="00832660">
      <w:pPr>
        <w:shd w:val="clear" w:color="auto" w:fill="EEEEEE"/>
        <w:rPr>
          <w:rFonts w:ascii="Arial" w:eastAsia="Times New Roman" w:hAnsi="Arial" w:cs="Arial"/>
          <w:vanish/>
          <w:sz w:val="16"/>
          <w:szCs w:val="16"/>
          <w:lang w:val="en-UY"/>
        </w:rPr>
      </w:pPr>
      <w:r w:rsidRPr="00EF38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Performance</w:t>
      </w:r>
      <w:r w:rsidR="00832660"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</w:t>
      </w:r>
      <w:r w:rsidR="00832660" w:rsidRPr="00B47ED6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n-US"/>
        </w:rPr>
        <w:sym w:font="Wingdings" w:char="F0DF"/>
      </w:r>
      <w:r w:rsidR="00832660" w:rsidRPr="00B47ED6">
        <w:rPr>
          <w:rFonts w:ascii="Helvetica Neue" w:eastAsia="Times New Roman" w:hAnsi="Helvetica Neue" w:cs="Times New Roman"/>
          <w:b/>
          <w:bCs/>
          <w:color w:val="538135" w:themeColor="accent6" w:themeShade="BF"/>
          <w:sz w:val="18"/>
          <w:szCs w:val="18"/>
          <w:lang w:val="en-US"/>
        </w:rPr>
        <w:t xml:space="preserve"> ESTA</w:t>
      </w:r>
      <w:r w:rsidR="00832660" w:rsidRPr="00EF381E">
        <w:rPr>
          <w:rFonts w:ascii="Arial" w:eastAsia="Times New Roman" w:hAnsi="Arial" w:cs="Arial"/>
          <w:vanish/>
          <w:sz w:val="16"/>
          <w:szCs w:val="16"/>
          <w:lang w:val="en-UY"/>
        </w:rPr>
        <w:t xml:space="preserve"> </w:t>
      </w:r>
      <w:r w:rsidRPr="00EF381E">
        <w:rPr>
          <w:rFonts w:ascii="Arial" w:eastAsia="Times New Roman" w:hAnsi="Arial" w:cs="Arial"/>
          <w:vanish/>
          <w:sz w:val="16"/>
          <w:szCs w:val="16"/>
          <w:lang w:val="en-UY"/>
        </w:rPr>
        <w:t>Bottom of Form</w:t>
      </w:r>
    </w:p>
    <w:p w14:paraId="7B2EBE92" w14:textId="77777777" w:rsidR="00EF381E" w:rsidRDefault="00EF381E"/>
    <w:sectPr w:rsidR="00EF381E" w:rsidSect="00A658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1E"/>
    <w:rsid w:val="00086BA8"/>
    <w:rsid w:val="00253EF6"/>
    <w:rsid w:val="004B2047"/>
    <w:rsid w:val="00612D95"/>
    <w:rsid w:val="00832660"/>
    <w:rsid w:val="00A658CF"/>
    <w:rsid w:val="00B47ED6"/>
    <w:rsid w:val="00EF381E"/>
    <w:rsid w:val="00F0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1320C8"/>
  <w15:chartTrackingRefBased/>
  <w15:docId w15:val="{0A37EEA0-FE94-444C-862D-1B31455C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3">
    <w:name w:val="heading 3"/>
    <w:basedOn w:val="Normal"/>
    <w:link w:val="Heading3Char"/>
    <w:uiPriority w:val="9"/>
    <w:qFormat/>
    <w:rsid w:val="00EF381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Y"/>
    </w:rPr>
  </w:style>
  <w:style w:type="paragraph" w:styleId="Heading4">
    <w:name w:val="heading 4"/>
    <w:basedOn w:val="Normal"/>
    <w:link w:val="Heading4Char"/>
    <w:uiPriority w:val="9"/>
    <w:qFormat/>
    <w:rsid w:val="00EF381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U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38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F381E"/>
    <w:rPr>
      <w:rFonts w:ascii="Times New Roman" w:eastAsia="Times New Roman" w:hAnsi="Times New Roman"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381E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UY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381E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EF381E"/>
  </w:style>
  <w:style w:type="character" w:customStyle="1" w:styleId="questionflagtext">
    <w:name w:val="questionflagtext"/>
    <w:basedOn w:val="DefaultParagraphFont"/>
    <w:rsid w:val="00EF381E"/>
  </w:style>
  <w:style w:type="paragraph" w:styleId="NormalWeb">
    <w:name w:val="Normal (Web)"/>
    <w:basedOn w:val="Normal"/>
    <w:uiPriority w:val="99"/>
    <w:semiHidden/>
    <w:unhideWhenUsed/>
    <w:rsid w:val="00EF381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Y"/>
    </w:rPr>
  </w:style>
  <w:style w:type="character" w:customStyle="1" w:styleId="draghome">
    <w:name w:val="draghome"/>
    <w:basedOn w:val="DefaultParagraphFont"/>
    <w:rsid w:val="00EF381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381E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UY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381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41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264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3882577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477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204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57883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54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46272517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34775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17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5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82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8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9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70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10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474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0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559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1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17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958173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518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329166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8597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971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0617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5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6641670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3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14569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2844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6254264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699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995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587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4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92834299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46545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4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19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8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36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9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56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1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1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44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32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8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04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3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279207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682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0780172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167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6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1654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35311649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2270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5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81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97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0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01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21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07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06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740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79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62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73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4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8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23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63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983101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55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67207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7986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73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85146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4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4239183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2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2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25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000000"/>
                                    <w:left w:val="single" w:sz="6" w:space="20" w:color="000000"/>
                                    <w:bottom w:val="single" w:sz="6" w:space="4" w:color="000000"/>
                                    <w:right w:val="single" w:sz="6" w:space="19" w:color="000000"/>
                                  </w:divBdr>
                                </w:div>
                                <w:div w:id="45988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000000"/>
                                    <w:left w:val="single" w:sz="6" w:space="5" w:color="000000"/>
                                    <w:bottom w:val="single" w:sz="6" w:space="4" w:color="000000"/>
                                    <w:right w:val="single" w:sz="6" w:space="5" w:color="000000"/>
                                  </w:divBdr>
                                </w:div>
                                <w:div w:id="80886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000000"/>
                                    <w:left w:val="single" w:sz="6" w:space="8" w:color="000000"/>
                                    <w:bottom w:val="single" w:sz="6" w:space="4" w:color="000000"/>
                                    <w:right w:val="single" w:sz="6" w:space="8" w:color="000000"/>
                                  </w:divBdr>
                                </w:div>
                                <w:div w:id="132936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000000"/>
                                    <w:left w:val="single" w:sz="6" w:space="13" w:color="000000"/>
                                    <w:bottom w:val="single" w:sz="6" w:space="4" w:color="000000"/>
                                    <w:right w:val="single" w:sz="6" w:space="13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660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4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94867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single" w:sz="6" w:space="4" w:color="000000"/>
                                    <w:left w:val="single" w:sz="6" w:space="4" w:color="000000"/>
                                    <w:bottom w:val="single" w:sz="6" w:space="4" w:color="000000"/>
                                    <w:right w:val="single" w:sz="6" w:space="4" w:color="000000"/>
                                  </w:divBdr>
                                </w:div>
                                <w:div w:id="1853689001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single" w:sz="6" w:space="4" w:color="000000"/>
                                    <w:left w:val="single" w:sz="6" w:space="14" w:color="000000"/>
                                    <w:bottom w:val="single" w:sz="6" w:space="4" w:color="000000"/>
                                    <w:right w:val="single" w:sz="6" w:space="14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78906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72594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261396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34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474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91370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25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35554820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39844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06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1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1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12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996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3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5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9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40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44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1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31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63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99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68754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391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195920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5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747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419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01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6775816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69510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1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8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13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14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9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786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53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19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8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9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01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7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0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29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1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7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66781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865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239770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66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952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586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95193349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75056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0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17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8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87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28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0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3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03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0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40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979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3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3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1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17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22525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590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4732056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033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55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666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93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74602444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49714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43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01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2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87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23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17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8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300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7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18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6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1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79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71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39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39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88298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737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930787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541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5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84018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3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5547296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28784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1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4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2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87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8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5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67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3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9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867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2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1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2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3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71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70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19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741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26834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6247248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384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0201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619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7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693007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1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1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0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000000"/>
                                    <w:left w:val="single" w:sz="6" w:space="4" w:color="000000"/>
                                    <w:bottom w:val="single" w:sz="6" w:space="4" w:color="000000"/>
                                    <w:right w:val="single" w:sz="6" w:space="4" w:color="000000"/>
                                  </w:divBdr>
                                </w:div>
                                <w:div w:id="158684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000000"/>
                                    <w:left w:val="single" w:sz="6" w:space="31" w:color="000000"/>
                                    <w:bottom w:val="single" w:sz="6" w:space="4" w:color="000000"/>
                                    <w:right w:val="single" w:sz="6" w:space="31" w:color="000000"/>
                                  </w:divBdr>
                                </w:div>
                                <w:div w:id="80111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000000"/>
                                    <w:left w:val="single" w:sz="6" w:space="31" w:color="000000"/>
                                    <w:bottom w:val="single" w:sz="6" w:space="4" w:color="000000"/>
                                    <w:right w:val="single" w:sz="6" w:space="31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479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180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683026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087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287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2910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9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8846384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21664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07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8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2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38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77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89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68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02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71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54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27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4866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430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4786168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185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889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56572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0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3095066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4611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64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30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31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4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28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1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87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63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6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93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12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95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144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0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5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284394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446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9254511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623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7634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44661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8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1154394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85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86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89583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241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6644770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026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24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696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1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22565297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9883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9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98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6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97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0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9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53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5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58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9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062508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734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50089941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98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485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91953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03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00343404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985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9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57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8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9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79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5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1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1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53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0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44549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1996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9492373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277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27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17772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2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76338070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94696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34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47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15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7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1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41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6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99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46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8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7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89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9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01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1288</Words>
  <Characters>7345</Characters>
  <Application>Microsoft Office Word</Application>
  <DocSecurity>0</DocSecurity>
  <Lines>61</Lines>
  <Paragraphs>17</Paragraphs>
  <ScaleCrop>false</ScaleCrop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Rodriguez Pastorini</dc:creator>
  <cp:keywords/>
  <dc:description/>
  <cp:lastModifiedBy>Micaela Rodriguez Pastorini</cp:lastModifiedBy>
  <cp:revision>8</cp:revision>
  <dcterms:created xsi:type="dcterms:W3CDTF">2021-10-05T23:13:00Z</dcterms:created>
  <dcterms:modified xsi:type="dcterms:W3CDTF">2021-10-05T23:28:00Z</dcterms:modified>
</cp:coreProperties>
</file>