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5F42D" w14:textId="77777777" w:rsidR="00CC72A9" w:rsidRPr="00FA26B6" w:rsidRDefault="008C4060" w:rsidP="00C471E1">
      <w:pPr>
        <w:pStyle w:val="Title"/>
        <w:outlineLvl w:val="0"/>
        <w:rPr>
          <w:rFonts w:ascii="Georgia" w:hAnsi="Georgia" w:cs="Arial"/>
          <w:sz w:val="32"/>
          <w:szCs w:val="32"/>
        </w:rPr>
      </w:pPr>
      <w:r w:rsidRPr="00FA26B6">
        <w:rPr>
          <w:rFonts w:ascii="Georgia" w:hAnsi="Georgia" w:cs="Arial"/>
          <w:sz w:val="32"/>
          <w:szCs w:val="32"/>
        </w:rPr>
        <w:t>MICHAEL J. BERNIER</w:t>
      </w:r>
    </w:p>
    <w:p w14:paraId="64C50E67" w14:textId="77777777" w:rsidR="00804EFB" w:rsidRPr="00FA26B6" w:rsidRDefault="00000000" w:rsidP="00C471E1">
      <w:pPr>
        <w:pStyle w:val="Title"/>
        <w:outlineLvl w:val="0"/>
        <w:rPr>
          <w:rFonts w:ascii="Georgia" w:hAnsi="Georgia" w:cs="Arial"/>
          <w:b w:val="0"/>
          <w:sz w:val="22"/>
          <w:szCs w:val="22"/>
        </w:rPr>
      </w:pPr>
      <w:hyperlink r:id="rId5" w:history="1">
        <w:r w:rsidR="00D9012C" w:rsidRPr="00FA26B6">
          <w:rPr>
            <w:rStyle w:val="Hyperlink"/>
            <w:rFonts w:ascii="Georgia" w:hAnsi="Georgia" w:cs="Arial"/>
            <w:b w:val="0"/>
            <w:sz w:val="22"/>
            <w:szCs w:val="22"/>
          </w:rPr>
          <w:t>michael.bernier@att.net</w:t>
        </w:r>
      </w:hyperlink>
    </w:p>
    <w:p w14:paraId="76C67E20" w14:textId="48F42881" w:rsidR="00CC72A9" w:rsidRPr="009B2812" w:rsidRDefault="009B2812" w:rsidP="00AE5EE9">
      <w:pPr>
        <w:pBdr>
          <w:bottom w:val="single" w:sz="12" w:space="1" w:color="auto"/>
        </w:pBdr>
        <w:jc w:val="center"/>
        <w:rPr>
          <w:rStyle w:val="Hyperlink"/>
          <w:rFonts w:ascii="Georgia" w:hAnsi="Georgia" w:cs="Arial"/>
          <w:sz w:val="22"/>
          <w:szCs w:val="22"/>
        </w:rPr>
      </w:pPr>
      <w:r w:rsidRPr="009B2812">
        <w:rPr>
          <w:rFonts w:ascii="Georgia" w:hAnsi="Georgia"/>
          <w:sz w:val="22"/>
          <w:szCs w:val="22"/>
        </w:rPr>
        <w:t xml:space="preserve">LinkedIn: </w:t>
      </w:r>
      <w:hyperlink r:id="rId6" w:history="1">
        <w:r w:rsidRPr="009B2812">
          <w:rPr>
            <w:rStyle w:val="Hyperlink"/>
            <w:rFonts w:ascii="Georgia" w:hAnsi="Georgia" w:cs="Arial"/>
            <w:sz w:val="22"/>
            <w:szCs w:val="22"/>
          </w:rPr>
          <w:t>https://www.linkedin.com/in/michaeljberniertx</w:t>
        </w:r>
      </w:hyperlink>
      <w:r w:rsidRPr="009B2812">
        <w:rPr>
          <w:rStyle w:val="Hyperlink"/>
          <w:rFonts w:ascii="Georgia" w:hAnsi="Georgia" w:cs="Arial"/>
          <w:color w:val="FF0000"/>
          <w:sz w:val="22"/>
          <w:szCs w:val="22"/>
          <w:u w:val="none"/>
        </w:rPr>
        <w:t xml:space="preserve"> </w:t>
      </w:r>
      <w:r w:rsidRPr="009B2812">
        <w:rPr>
          <w:rStyle w:val="Hyperlink"/>
          <w:rFonts w:ascii="Georgia" w:hAnsi="Georgia" w:cs="Arial"/>
          <w:color w:val="auto"/>
          <w:sz w:val="24"/>
          <w:szCs w:val="24"/>
          <w:u w:val="none"/>
        </w:rPr>
        <w:t>•</w:t>
      </w:r>
      <w:r w:rsidRPr="009B2812">
        <w:rPr>
          <w:rStyle w:val="Hyperlink"/>
          <w:rFonts w:ascii="Georgia" w:hAnsi="Georgia" w:cs="Arial"/>
          <w:color w:val="auto"/>
          <w:sz w:val="22"/>
          <w:szCs w:val="22"/>
          <w:u w:val="none"/>
        </w:rPr>
        <w:t xml:space="preserve"> Portfolio:</w:t>
      </w:r>
      <w:r w:rsidRPr="009B2812">
        <w:rPr>
          <w:rStyle w:val="Hyperlink"/>
          <w:rFonts w:ascii="Georgia" w:hAnsi="Georgia" w:cs="Arial"/>
          <w:color w:val="auto"/>
          <w:sz w:val="22"/>
          <w:szCs w:val="22"/>
        </w:rPr>
        <w:t xml:space="preserve"> </w:t>
      </w:r>
      <w:r w:rsidRPr="009B2812">
        <w:rPr>
          <w:rStyle w:val="Hyperlink"/>
          <w:rFonts w:ascii="Georgia" w:hAnsi="Georgia" w:cs="Arial"/>
          <w:sz w:val="22"/>
          <w:szCs w:val="22"/>
        </w:rPr>
        <w:t>https://mjbernier.github.io</w:t>
      </w:r>
    </w:p>
    <w:p w14:paraId="37E1835E" w14:textId="77777777" w:rsidR="00AE5EE9" w:rsidRPr="00AE5EE9" w:rsidRDefault="00AE5EE9">
      <w:pPr>
        <w:pBdr>
          <w:bottom w:val="single" w:sz="12" w:space="1" w:color="auto"/>
        </w:pBdr>
        <w:jc w:val="both"/>
        <w:rPr>
          <w:rFonts w:ascii="Georgia" w:hAnsi="Georgia" w:cs="Arial"/>
          <w:sz w:val="16"/>
          <w:szCs w:val="16"/>
        </w:rPr>
      </w:pPr>
    </w:p>
    <w:p w14:paraId="61797CCC" w14:textId="77777777" w:rsidR="00CC72A9" w:rsidRDefault="00CC72A9">
      <w:pPr>
        <w:jc w:val="both"/>
        <w:rPr>
          <w:rFonts w:ascii="Georgia" w:hAnsi="Georgia" w:cs="Arial"/>
          <w:sz w:val="16"/>
          <w:szCs w:val="16"/>
        </w:rPr>
      </w:pPr>
    </w:p>
    <w:p w14:paraId="29431164" w14:textId="77777777" w:rsidR="004420EC" w:rsidRPr="00DD66DB" w:rsidRDefault="004420EC" w:rsidP="007B7BD6">
      <w:pPr>
        <w:outlineLvl w:val="0"/>
        <w:rPr>
          <w:rFonts w:ascii="Georgia" w:hAnsi="Georgia" w:cs="Arial"/>
          <w:sz w:val="16"/>
          <w:szCs w:val="16"/>
        </w:rPr>
      </w:pPr>
    </w:p>
    <w:p w14:paraId="0CFEEAF8" w14:textId="2C82FB04" w:rsidR="000B28A9" w:rsidRPr="00FA26B6" w:rsidRDefault="000B28A9" w:rsidP="007B7BD6">
      <w:pPr>
        <w:outlineLvl w:val="0"/>
        <w:rPr>
          <w:rFonts w:ascii="Georgia" w:hAnsi="Georgia" w:cs="Arial"/>
          <w:sz w:val="22"/>
          <w:szCs w:val="22"/>
        </w:rPr>
      </w:pPr>
      <w:r w:rsidRPr="00FA26B6">
        <w:rPr>
          <w:rFonts w:ascii="Georgia" w:hAnsi="Georgia" w:cs="Arial"/>
          <w:sz w:val="22"/>
          <w:szCs w:val="22"/>
        </w:rPr>
        <w:t xml:space="preserve">IT professional with </w:t>
      </w:r>
      <w:r w:rsidR="003C15AE">
        <w:rPr>
          <w:rFonts w:ascii="Georgia" w:hAnsi="Georgia" w:cs="Arial"/>
          <w:sz w:val="22"/>
          <w:szCs w:val="22"/>
        </w:rPr>
        <w:t>expertise in</w:t>
      </w:r>
      <w:r w:rsidR="00F27266">
        <w:rPr>
          <w:rFonts w:ascii="Georgia" w:hAnsi="Georgia" w:cs="Arial"/>
          <w:sz w:val="22"/>
          <w:szCs w:val="22"/>
        </w:rPr>
        <w:t xml:space="preserve"> </w:t>
      </w:r>
      <w:r w:rsidR="00990AF0" w:rsidRPr="00FA26B6">
        <w:rPr>
          <w:rFonts w:ascii="Georgia" w:hAnsi="Georgia" w:cs="Arial"/>
          <w:sz w:val="22"/>
          <w:szCs w:val="22"/>
        </w:rPr>
        <w:t>turn</w:t>
      </w:r>
      <w:r w:rsidR="003C15AE">
        <w:rPr>
          <w:rFonts w:ascii="Georgia" w:hAnsi="Georgia" w:cs="Arial"/>
          <w:sz w:val="22"/>
          <w:szCs w:val="22"/>
        </w:rPr>
        <w:t>ing</w:t>
      </w:r>
      <w:r w:rsidR="00990AF0" w:rsidRPr="00FA26B6">
        <w:rPr>
          <w:rFonts w:ascii="Georgia" w:hAnsi="Georgia" w:cs="Arial"/>
          <w:sz w:val="22"/>
          <w:szCs w:val="22"/>
        </w:rPr>
        <w:t xml:space="preserve"> raw data into meaningful information</w:t>
      </w:r>
      <w:r w:rsidR="003C15AE">
        <w:rPr>
          <w:rFonts w:ascii="Georgia" w:hAnsi="Georgia" w:cs="Arial"/>
          <w:sz w:val="22"/>
          <w:szCs w:val="22"/>
        </w:rPr>
        <w:t xml:space="preserve"> and deriving actionable insights</w:t>
      </w:r>
      <w:r w:rsidR="00CC1398">
        <w:rPr>
          <w:rFonts w:ascii="Georgia" w:hAnsi="Georgia" w:cs="Arial"/>
          <w:sz w:val="22"/>
          <w:szCs w:val="22"/>
        </w:rPr>
        <w:t xml:space="preserve">. </w:t>
      </w:r>
      <w:r w:rsidR="00FC09E6">
        <w:rPr>
          <w:rFonts w:ascii="Georgia" w:hAnsi="Georgia" w:cs="Arial"/>
          <w:sz w:val="22"/>
          <w:szCs w:val="22"/>
        </w:rPr>
        <w:t>Key s</w:t>
      </w:r>
      <w:r w:rsidR="00990AF0" w:rsidRPr="00FA26B6">
        <w:rPr>
          <w:rFonts w:ascii="Georgia" w:hAnsi="Georgia" w:cs="Arial"/>
          <w:sz w:val="22"/>
          <w:szCs w:val="22"/>
        </w:rPr>
        <w:t>kill</w:t>
      </w:r>
      <w:r w:rsidR="00FC09E6">
        <w:rPr>
          <w:rFonts w:ascii="Georgia" w:hAnsi="Georgia" w:cs="Arial"/>
          <w:sz w:val="22"/>
          <w:szCs w:val="22"/>
        </w:rPr>
        <w:t xml:space="preserve"> areas:</w:t>
      </w:r>
    </w:p>
    <w:p w14:paraId="2A88E411" w14:textId="77777777" w:rsidR="000B28A9" w:rsidRPr="00DD66DB" w:rsidRDefault="000B28A9" w:rsidP="00C471E1">
      <w:pPr>
        <w:outlineLvl w:val="0"/>
        <w:rPr>
          <w:rFonts w:ascii="Georgia" w:hAnsi="Georgia" w:cs="Arial"/>
          <w:sz w:val="16"/>
          <w:szCs w:val="16"/>
        </w:rPr>
      </w:pPr>
    </w:p>
    <w:tbl>
      <w:tblPr>
        <w:tblStyle w:val="TableGrid"/>
        <w:tblW w:w="11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430"/>
        <w:gridCol w:w="4826"/>
      </w:tblGrid>
      <w:tr w:rsidR="00C16E3C" w:rsidRPr="00FA26B6" w14:paraId="64F90D08" w14:textId="77777777" w:rsidTr="009519B5">
        <w:tc>
          <w:tcPr>
            <w:tcW w:w="3978" w:type="dxa"/>
          </w:tcPr>
          <w:p w14:paraId="60A22DF3" w14:textId="0D0C04FD" w:rsidR="00C16E3C" w:rsidRPr="00FA26B6" w:rsidRDefault="004420EC" w:rsidP="006B0D58">
            <w:pPr>
              <w:pStyle w:val="ListParagraph"/>
              <w:numPr>
                <w:ilvl w:val="0"/>
                <w:numId w:val="5"/>
              </w:numPr>
              <w:ind w:left="540"/>
              <w:outlineLvl w:val="0"/>
              <w:rPr>
                <w:rFonts w:ascii="Georgia" w:hAnsi="Georgia" w:cs="Arial"/>
                <w:sz w:val="22"/>
                <w:szCs w:val="22"/>
              </w:rPr>
            </w:pPr>
            <w:r w:rsidRPr="00FA26B6">
              <w:rPr>
                <w:rFonts w:ascii="Georgia" w:hAnsi="Georgia" w:cs="Arial"/>
                <w:sz w:val="22"/>
                <w:szCs w:val="22"/>
              </w:rPr>
              <w:t>Business</w:t>
            </w:r>
            <w:r w:rsidR="00D109B4">
              <w:rPr>
                <w:rFonts w:ascii="Georgia" w:hAnsi="Georgia" w:cs="Arial"/>
                <w:sz w:val="22"/>
                <w:szCs w:val="22"/>
              </w:rPr>
              <w:t xml:space="preserve"> Intelligence</w:t>
            </w:r>
            <w:r w:rsidR="009519B5">
              <w:rPr>
                <w:rFonts w:ascii="Georgia" w:hAnsi="Georgia" w:cs="Arial"/>
                <w:sz w:val="22"/>
                <w:szCs w:val="22"/>
              </w:rPr>
              <w:t xml:space="preserve"> </w:t>
            </w:r>
            <w:r w:rsidRPr="00FA26B6">
              <w:rPr>
                <w:rFonts w:ascii="Georgia" w:hAnsi="Georgia" w:cs="Arial"/>
                <w:sz w:val="22"/>
                <w:szCs w:val="22"/>
              </w:rPr>
              <w:t>/</w:t>
            </w:r>
            <w:r w:rsidR="009519B5">
              <w:rPr>
                <w:rFonts w:ascii="Georgia" w:hAnsi="Georgia" w:cs="Arial"/>
                <w:sz w:val="22"/>
                <w:szCs w:val="22"/>
              </w:rPr>
              <w:t xml:space="preserve"> </w:t>
            </w:r>
            <w:r w:rsidR="00C16E3C" w:rsidRPr="00FA26B6">
              <w:rPr>
                <w:rFonts w:ascii="Georgia" w:hAnsi="Georgia" w:cs="Arial"/>
                <w:sz w:val="22"/>
                <w:szCs w:val="22"/>
              </w:rPr>
              <w:t>Analy</w:t>
            </w:r>
            <w:r w:rsidR="00D109B4">
              <w:rPr>
                <w:rFonts w:ascii="Georgia" w:hAnsi="Georgia" w:cs="Arial"/>
                <w:sz w:val="22"/>
                <w:szCs w:val="22"/>
              </w:rPr>
              <w:t>tics</w:t>
            </w:r>
          </w:p>
        </w:tc>
        <w:tc>
          <w:tcPr>
            <w:tcW w:w="2430" w:type="dxa"/>
          </w:tcPr>
          <w:p w14:paraId="48C9B1F2" w14:textId="0B33955B" w:rsidR="00C16E3C" w:rsidRPr="00FA26B6" w:rsidRDefault="00FC09E6" w:rsidP="006B0D58">
            <w:pPr>
              <w:pStyle w:val="ListParagraph"/>
              <w:numPr>
                <w:ilvl w:val="0"/>
                <w:numId w:val="5"/>
              </w:numPr>
              <w:ind w:left="522"/>
              <w:outlineLvl w:val="0"/>
              <w:rPr>
                <w:rFonts w:ascii="Georgia" w:hAnsi="Georgia" w:cs="Arial"/>
                <w:sz w:val="22"/>
                <w:szCs w:val="22"/>
              </w:rPr>
            </w:pPr>
            <w:r>
              <w:rPr>
                <w:rFonts w:ascii="Georgia" w:hAnsi="Georgia" w:cs="Arial"/>
                <w:sz w:val="22"/>
                <w:szCs w:val="22"/>
              </w:rPr>
              <w:t>Solution Design</w:t>
            </w:r>
          </w:p>
        </w:tc>
        <w:tc>
          <w:tcPr>
            <w:tcW w:w="4826" w:type="dxa"/>
          </w:tcPr>
          <w:p w14:paraId="7CBC759D" w14:textId="04AC2580" w:rsidR="00C16E3C" w:rsidRPr="00FA26B6" w:rsidRDefault="009519B5" w:rsidP="006B0D58">
            <w:pPr>
              <w:pStyle w:val="ListParagraph"/>
              <w:numPr>
                <w:ilvl w:val="0"/>
                <w:numId w:val="5"/>
              </w:numPr>
              <w:ind w:left="522"/>
              <w:outlineLvl w:val="0"/>
              <w:rPr>
                <w:rFonts w:ascii="Georgia" w:hAnsi="Georgia" w:cs="Arial"/>
                <w:sz w:val="22"/>
                <w:szCs w:val="22"/>
              </w:rPr>
            </w:pPr>
            <w:r>
              <w:rPr>
                <w:rFonts w:ascii="Georgia" w:hAnsi="Georgia" w:cs="Arial"/>
                <w:sz w:val="22"/>
                <w:szCs w:val="22"/>
              </w:rPr>
              <w:t xml:space="preserve">Production Implementation </w:t>
            </w:r>
            <w:r>
              <w:rPr>
                <w:rFonts w:ascii="Georgia" w:hAnsi="Georgia" w:cs="Arial"/>
                <w:sz w:val="22"/>
                <w:szCs w:val="22"/>
              </w:rPr>
              <w:t>/</w:t>
            </w:r>
            <w:r>
              <w:rPr>
                <w:rFonts w:ascii="Georgia" w:hAnsi="Georgia" w:cs="Arial"/>
                <w:sz w:val="22"/>
                <w:szCs w:val="22"/>
              </w:rPr>
              <w:t xml:space="preserve"> Support</w:t>
            </w:r>
          </w:p>
        </w:tc>
      </w:tr>
      <w:tr w:rsidR="00C16E3C" w:rsidRPr="00FA26B6" w14:paraId="4B96BB51" w14:textId="77777777" w:rsidTr="009519B5">
        <w:tc>
          <w:tcPr>
            <w:tcW w:w="3978" w:type="dxa"/>
          </w:tcPr>
          <w:p w14:paraId="4175D5A1" w14:textId="58D2703F" w:rsidR="00C16E3C" w:rsidRPr="00FA26B6" w:rsidRDefault="00E154E6" w:rsidP="006B0D58">
            <w:pPr>
              <w:pStyle w:val="ListParagraph"/>
              <w:numPr>
                <w:ilvl w:val="0"/>
                <w:numId w:val="5"/>
              </w:numPr>
              <w:ind w:left="540"/>
              <w:outlineLvl w:val="0"/>
              <w:rPr>
                <w:rFonts w:ascii="Georgia" w:hAnsi="Georgia" w:cs="Arial"/>
                <w:sz w:val="22"/>
                <w:szCs w:val="22"/>
              </w:rPr>
            </w:pPr>
            <w:r>
              <w:rPr>
                <w:rFonts w:ascii="Georgia" w:hAnsi="Georgia" w:cs="Arial"/>
                <w:sz w:val="22"/>
                <w:szCs w:val="22"/>
              </w:rPr>
              <w:t xml:space="preserve">Data </w:t>
            </w:r>
            <w:r w:rsidR="009519B5">
              <w:rPr>
                <w:rFonts w:ascii="Georgia" w:hAnsi="Georgia" w:cs="Arial"/>
                <w:sz w:val="22"/>
                <w:szCs w:val="22"/>
              </w:rPr>
              <w:t xml:space="preserve">Management / </w:t>
            </w:r>
            <w:r>
              <w:rPr>
                <w:rFonts w:ascii="Georgia" w:hAnsi="Georgia" w:cs="Arial"/>
                <w:sz w:val="22"/>
                <w:szCs w:val="22"/>
              </w:rPr>
              <w:t>Governance</w:t>
            </w:r>
          </w:p>
        </w:tc>
        <w:tc>
          <w:tcPr>
            <w:tcW w:w="2430" w:type="dxa"/>
          </w:tcPr>
          <w:p w14:paraId="609166A4" w14:textId="7EA8C33E" w:rsidR="00C16E3C" w:rsidRPr="00FA26B6" w:rsidRDefault="009519B5" w:rsidP="006B0D58">
            <w:pPr>
              <w:pStyle w:val="ListParagraph"/>
              <w:numPr>
                <w:ilvl w:val="0"/>
                <w:numId w:val="5"/>
              </w:numPr>
              <w:ind w:left="522"/>
              <w:outlineLvl w:val="0"/>
              <w:rPr>
                <w:rFonts w:ascii="Georgia" w:hAnsi="Georgia" w:cs="Arial"/>
                <w:sz w:val="22"/>
                <w:szCs w:val="22"/>
              </w:rPr>
            </w:pPr>
            <w:r>
              <w:rPr>
                <w:rFonts w:ascii="Georgia" w:hAnsi="Georgia" w:cs="Arial"/>
                <w:sz w:val="22"/>
                <w:szCs w:val="22"/>
              </w:rPr>
              <w:t xml:space="preserve">Client </w:t>
            </w:r>
            <w:r w:rsidRPr="00FA26B6">
              <w:rPr>
                <w:rFonts w:ascii="Georgia" w:hAnsi="Georgia" w:cs="Arial"/>
                <w:sz w:val="22"/>
                <w:szCs w:val="22"/>
              </w:rPr>
              <w:t>Consulting</w:t>
            </w:r>
          </w:p>
        </w:tc>
        <w:tc>
          <w:tcPr>
            <w:tcW w:w="4826" w:type="dxa"/>
          </w:tcPr>
          <w:p w14:paraId="451B83A9" w14:textId="4710E443" w:rsidR="00C16E3C" w:rsidRPr="00FA26B6" w:rsidRDefault="00C16E3C" w:rsidP="009519B5">
            <w:pPr>
              <w:pStyle w:val="ListParagraph"/>
              <w:ind w:left="522"/>
              <w:outlineLvl w:val="0"/>
              <w:rPr>
                <w:rFonts w:ascii="Georgia" w:hAnsi="Georgia" w:cs="Arial"/>
                <w:sz w:val="22"/>
                <w:szCs w:val="22"/>
              </w:rPr>
            </w:pPr>
          </w:p>
        </w:tc>
      </w:tr>
    </w:tbl>
    <w:p w14:paraId="709CF2DB" w14:textId="77777777" w:rsidR="00C16E3C" w:rsidRPr="00DD66DB" w:rsidRDefault="00C16E3C" w:rsidP="00C471E1">
      <w:pPr>
        <w:outlineLvl w:val="0"/>
        <w:rPr>
          <w:rFonts w:ascii="Georgia" w:hAnsi="Georgia" w:cs="Arial"/>
          <w:sz w:val="16"/>
          <w:szCs w:val="16"/>
        </w:rPr>
      </w:pPr>
    </w:p>
    <w:p w14:paraId="501DB2FE" w14:textId="77777777" w:rsidR="000B28A9" w:rsidRDefault="000B28A9" w:rsidP="00C471E1">
      <w:pPr>
        <w:outlineLvl w:val="0"/>
        <w:rPr>
          <w:rFonts w:ascii="Georgia" w:hAnsi="Georgia" w:cs="Arial"/>
          <w:sz w:val="16"/>
          <w:szCs w:val="16"/>
        </w:rPr>
      </w:pPr>
    </w:p>
    <w:p w14:paraId="2AB28AF7" w14:textId="77777777" w:rsidR="00AE7288" w:rsidRPr="00DD66DB" w:rsidRDefault="00AE7288" w:rsidP="00C471E1">
      <w:pPr>
        <w:outlineLvl w:val="0"/>
        <w:rPr>
          <w:rFonts w:ascii="Georgia" w:hAnsi="Georgia" w:cs="Arial"/>
          <w:sz w:val="16"/>
          <w:szCs w:val="16"/>
        </w:rPr>
      </w:pPr>
    </w:p>
    <w:p w14:paraId="1E68A8CC" w14:textId="77777777" w:rsidR="00CC72A9" w:rsidRPr="00FA26B6" w:rsidRDefault="008C4060" w:rsidP="008C4060">
      <w:pPr>
        <w:jc w:val="center"/>
        <w:outlineLvl w:val="0"/>
        <w:rPr>
          <w:rFonts w:ascii="Georgia" w:hAnsi="Georgia" w:cs="Arial"/>
          <w:sz w:val="22"/>
          <w:szCs w:val="22"/>
        </w:rPr>
      </w:pPr>
      <w:r w:rsidRPr="00FA26B6">
        <w:rPr>
          <w:rFonts w:ascii="Georgia" w:hAnsi="Georgia" w:cs="Arial"/>
          <w:b/>
          <w:sz w:val="22"/>
          <w:szCs w:val="22"/>
        </w:rPr>
        <w:t>PROFESSIONAL EXPERIENCE</w:t>
      </w:r>
    </w:p>
    <w:p w14:paraId="30204A84" w14:textId="77777777" w:rsidR="00CC72A9" w:rsidRPr="00456280" w:rsidRDefault="00CC72A9" w:rsidP="006B7601">
      <w:pPr>
        <w:rPr>
          <w:rFonts w:ascii="Georgia" w:hAnsi="Georgia" w:cs="Arial"/>
          <w:sz w:val="16"/>
          <w:szCs w:val="16"/>
        </w:rPr>
      </w:pPr>
    </w:p>
    <w:p w14:paraId="61D76A77" w14:textId="77777777" w:rsidR="00D648EA" w:rsidRPr="00511A6C" w:rsidRDefault="00D648EA" w:rsidP="006B7601">
      <w:pPr>
        <w:rPr>
          <w:rFonts w:ascii="Georgia" w:hAnsi="Georgia" w:cs="Arial"/>
          <w:b/>
          <w:sz w:val="22"/>
          <w:szCs w:val="22"/>
        </w:rPr>
      </w:pPr>
      <w:r w:rsidRPr="00511A6C">
        <w:rPr>
          <w:rFonts w:ascii="Georgia" w:hAnsi="Georgia" w:cs="Arial"/>
          <w:b/>
          <w:sz w:val="22"/>
          <w:szCs w:val="22"/>
        </w:rPr>
        <w:t>CHOCTAW NATION OF OKLAHOMA</w:t>
      </w:r>
    </w:p>
    <w:p w14:paraId="201C4022" w14:textId="77777777" w:rsidR="00D648EA" w:rsidRPr="00456280" w:rsidRDefault="00D648EA" w:rsidP="006B7601">
      <w:pPr>
        <w:rPr>
          <w:rFonts w:ascii="Georgia" w:hAnsi="Georgia" w:cs="Arial"/>
          <w:sz w:val="16"/>
          <w:szCs w:val="16"/>
        </w:rPr>
      </w:pPr>
    </w:p>
    <w:p w14:paraId="76D51737" w14:textId="665422C3" w:rsidR="00D648EA" w:rsidRDefault="00E154E6" w:rsidP="006B7601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Data</w:t>
      </w:r>
      <w:r w:rsidR="00D648EA" w:rsidRPr="00D648EA">
        <w:rPr>
          <w:rFonts w:ascii="Georgia" w:hAnsi="Georgia" w:cs="Arial"/>
          <w:b/>
          <w:sz w:val="22"/>
          <w:szCs w:val="22"/>
        </w:rPr>
        <w:t xml:space="preserve"> Analyst</w:t>
      </w:r>
      <w:r w:rsidR="00D648EA">
        <w:rPr>
          <w:rFonts w:ascii="Georgia" w:hAnsi="Georgia" w:cs="Arial"/>
          <w:sz w:val="22"/>
          <w:szCs w:val="22"/>
        </w:rPr>
        <w:t xml:space="preserve"> – Durant, Oklahoma (2017-Present)</w:t>
      </w:r>
    </w:p>
    <w:p w14:paraId="44C672C0" w14:textId="0625D9FD" w:rsidR="002D7A38" w:rsidRDefault="000451BA" w:rsidP="006B7601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IT/</w:t>
      </w:r>
      <w:r w:rsidR="002D7A38">
        <w:rPr>
          <w:rFonts w:ascii="Georgia" w:hAnsi="Georgia" w:cs="Arial"/>
          <w:sz w:val="22"/>
          <w:szCs w:val="22"/>
        </w:rPr>
        <w:t>Enterprise Information Management</w:t>
      </w:r>
    </w:p>
    <w:p w14:paraId="67E88207" w14:textId="77777777" w:rsidR="00D648EA" w:rsidRPr="00456280" w:rsidRDefault="00D648EA" w:rsidP="006B7601">
      <w:pPr>
        <w:rPr>
          <w:rFonts w:ascii="Georgia" w:hAnsi="Georgia" w:cs="Arial"/>
          <w:sz w:val="16"/>
          <w:szCs w:val="16"/>
        </w:rPr>
      </w:pPr>
    </w:p>
    <w:p w14:paraId="1D4D1078" w14:textId="12E15180" w:rsidR="002D7A38" w:rsidRDefault="002D7A38" w:rsidP="006B0D58">
      <w:pPr>
        <w:pStyle w:val="ListParagraph"/>
        <w:numPr>
          <w:ilvl w:val="0"/>
          <w:numId w:val="7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Business Intelligence</w:t>
      </w:r>
      <w:r w:rsidR="009B2812">
        <w:rPr>
          <w:rFonts w:ascii="Georgia" w:hAnsi="Georgia" w:cs="Arial"/>
          <w:sz w:val="22"/>
          <w:szCs w:val="22"/>
        </w:rPr>
        <w:t xml:space="preserve"> and Data Analytics</w:t>
      </w:r>
      <w:r>
        <w:rPr>
          <w:rFonts w:ascii="Georgia" w:hAnsi="Georgia" w:cs="Arial"/>
          <w:sz w:val="22"/>
          <w:szCs w:val="22"/>
        </w:rPr>
        <w:t>:</w:t>
      </w:r>
    </w:p>
    <w:p w14:paraId="2BF64ACD" w14:textId="0EFB7239" w:rsidR="002D7A38" w:rsidRDefault="002D7A38" w:rsidP="00886325">
      <w:pPr>
        <w:pStyle w:val="ListParagraph"/>
        <w:numPr>
          <w:ilvl w:val="0"/>
          <w:numId w:val="8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Subject Matter Expert on Business Intelligence and Analytics tools</w:t>
      </w:r>
    </w:p>
    <w:p w14:paraId="4CCB7404" w14:textId="1F8E9B17" w:rsidR="009B2812" w:rsidRDefault="009B2812" w:rsidP="00886325">
      <w:pPr>
        <w:pStyle w:val="ListParagraph"/>
        <w:numPr>
          <w:ilvl w:val="0"/>
          <w:numId w:val="8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Data discovery, analysis, and mapping </w:t>
      </w:r>
      <w:r w:rsidR="00F72ADF">
        <w:rPr>
          <w:rFonts w:ascii="Georgia" w:hAnsi="Georgia" w:cs="Arial"/>
          <w:sz w:val="22"/>
          <w:szCs w:val="22"/>
        </w:rPr>
        <w:t>for</w:t>
      </w:r>
      <w:r>
        <w:rPr>
          <w:rFonts w:ascii="Georgia" w:hAnsi="Georgia" w:cs="Arial"/>
          <w:sz w:val="22"/>
          <w:szCs w:val="22"/>
        </w:rPr>
        <w:t xml:space="preserve"> Data Warehouse projects</w:t>
      </w:r>
    </w:p>
    <w:p w14:paraId="0D3CC8C2" w14:textId="52421513" w:rsidR="00B045C2" w:rsidRDefault="00B045C2" w:rsidP="00886325">
      <w:pPr>
        <w:pStyle w:val="ListParagraph"/>
        <w:numPr>
          <w:ilvl w:val="0"/>
          <w:numId w:val="8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Perform ad hoc analytics requests using a variety of data sources and </w:t>
      </w:r>
      <w:proofErr w:type="gramStart"/>
      <w:r>
        <w:rPr>
          <w:rFonts w:ascii="Georgia" w:hAnsi="Georgia" w:cs="Arial"/>
          <w:sz w:val="22"/>
          <w:szCs w:val="22"/>
        </w:rPr>
        <w:t>tools</w:t>
      </w:r>
      <w:proofErr w:type="gramEnd"/>
    </w:p>
    <w:p w14:paraId="3B266EA2" w14:textId="7372FC7C" w:rsidR="002D7A38" w:rsidRDefault="002D7A38" w:rsidP="006B0D58">
      <w:pPr>
        <w:pStyle w:val="ListParagraph"/>
        <w:numPr>
          <w:ilvl w:val="0"/>
          <w:numId w:val="7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Data Governance: </w:t>
      </w:r>
    </w:p>
    <w:p w14:paraId="72519A94" w14:textId="3419B747" w:rsidR="002D7A38" w:rsidRPr="002D7A38" w:rsidRDefault="002D7A38" w:rsidP="00886325">
      <w:pPr>
        <w:pStyle w:val="ListParagraph"/>
        <w:numPr>
          <w:ilvl w:val="0"/>
          <w:numId w:val="8"/>
        </w:numPr>
        <w:rPr>
          <w:rFonts w:ascii="Georgia" w:hAnsi="Georgia" w:cs="Arial"/>
          <w:sz w:val="22"/>
          <w:szCs w:val="22"/>
        </w:rPr>
      </w:pPr>
      <w:r w:rsidRPr="002D7A38">
        <w:rPr>
          <w:rFonts w:ascii="Georgia" w:hAnsi="Georgia" w:cs="Arial"/>
          <w:sz w:val="22"/>
          <w:szCs w:val="22"/>
        </w:rPr>
        <w:t>Educate employees on Data Governance</w:t>
      </w:r>
      <w:r w:rsidR="009519B5">
        <w:rPr>
          <w:rFonts w:ascii="Georgia" w:hAnsi="Georgia" w:cs="Arial"/>
          <w:sz w:val="22"/>
          <w:szCs w:val="22"/>
        </w:rPr>
        <w:t xml:space="preserve"> principles</w:t>
      </w:r>
      <w:r w:rsidRPr="002D7A38">
        <w:rPr>
          <w:rFonts w:ascii="Georgia" w:hAnsi="Georgia" w:cs="Arial"/>
          <w:sz w:val="22"/>
          <w:szCs w:val="22"/>
        </w:rPr>
        <w:t xml:space="preserve"> and </w:t>
      </w:r>
      <w:proofErr w:type="gramStart"/>
      <w:r>
        <w:rPr>
          <w:rFonts w:ascii="Georgia" w:hAnsi="Georgia" w:cs="Arial"/>
          <w:sz w:val="22"/>
          <w:szCs w:val="22"/>
        </w:rPr>
        <w:t xml:space="preserve">provide </w:t>
      </w:r>
      <w:r w:rsidR="00B045C2">
        <w:rPr>
          <w:rFonts w:ascii="Georgia" w:hAnsi="Georgia" w:cs="Arial"/>
          <w:sz w:val="22"/>
          <w:szCs w:val="22"/>
        </w:rPr>
        <w:t>assistance</w:t>
      </w:r>
      <w:proofErr w:type="gramEnd"/>
      <w:r>
        <w:rPr>
          <w:rFonts w:ascii="Georgia" w:hAnsi="Georgia" w:cs="Arial"/>
          <w:sz w:val="22"/>
          <w:szCs w:val="22"/>
        </w:rPr>
        <w:t xml:space="preserve"> using the </w:t>
      </w:r>
      <w:r w:rsidRPr="002D7A38">
        <w:rPr>
          <w:rFonts w:ascii="Georgia" w:hAnsi="Georgia" w:cs="Arial"/>
          <w:sz w:val="22"/>
          <w:szCs w:val="22"/>
        </w:rPr>
        <w:t>Data Catalog</w:t>
      </w:r>
    </w:p>
    <w:p w14:paraId="078C3B3F" w14:textId="77777777" w:rsidR="00B045C2" w:rsidRDefault="00B045C2" w:rsidP="00B045C2">
      <w:pPr>
        <w:pStyle w:val="ListParagraph"/>
        <w:numPr>
          <w:ilvl w:val="0"/>
          <w:numId w:val="7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Leadership</w:t>
      </w:r>
    </w:p>
    <w:p w14:paraId="29C989C6" w14:textId="6000FEE6" w:rsidR="00B045C2" w:rsidRDefault="00B045C2" w:rsidP="00B045C2">
      <w:pPr>
        <w:pStyle w:val="ListParagraph"/>
        <w:numPr>
          <w:ilvl w:val="0"/>
          <w:numId w:val="8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Team Lead</w:t>
      </w:r>
      <w:r>
        <w:rPr>
          <w:rFonts w:ascii="Georgia" w:hAnsi="Georgia" w:cs="Arial"/>
          <w:sz w:val="22"/>
          <w:szCs w:val="22"/>
        </w:rPr>
        <w:t>er of a group</w:t>
      </w:r>
      <w:r>
        <w:rPr>
          <w:rFonts w:ascii="Georgia" w:hAnsi="Georgia" w:cs="Arial"/>
          <w:sz w:val="22"/>
          <w:szCs w:val="22"/>
        </w:rPr>
        <w:t xml:space="preserve"> developing </w:t>
      </w:r>
      <w:r w:rsidR="00F72ADF">
        <w:rPr>
          <w:rFonts w:ascii="Georgia" w:hAnsi="Georgia" w:cs="Arial"/>
          <w:sz w:val="22"/>
          <w:szCs w:val="22"/>
        </w:rPr>
        <w:t>specialized</w:t>
      </w:r>
      <w:r>
        <w:rPr>
          <w:rFonts w:ascii="Georgia" w:hAnsi="Georgia" w:cs="Arial"/>
          <w:sz w:val="22"/>
          <w:szCs w:val="22"/>
        </w:rPr>
        <w:t xml:space="preserve"> BI solutions for client departments</w:t>
      </w:r>
    </w:p>
    <w:p w14:paraId="33B73903" w14:textId="77777777" w:rsidR="00B045C2" w:rsidRDefault="00B045C2" w:rsidP="00B045C2">
      <w:pPr>
        <w:pStyle w:val="ListParagraph"/>
        <w:numPr>
          <w:ilvl w:val="0"/>
          <w:numId w:val="8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Mentor junior Data Analysts</w:t>
      </w:r>
    </w:p>
    <w:p w14:paraId="66E3443B" w14:textId="77777777" w:rsidR="00B045C2" w:rsidRDefault="0092147D" w:rsidP="006B0D58">
      <w:pPr>
        <w:pStyle w:val="ListParagraph"/>
        <w:numPr>
          <w:ilvl w:val="0"/>
          <w:numId w:val="7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Administ</w:t>
      </w:r>
      <w:r w:rsidR="00B045C2">
        <w:rPr>
          <w:rFonts w:ascii="Georgia" w:hAnsi="Georgia" w:cs="Arial"/>
          <w:sz w:val="22"/>
          <w:szCs w:val="22"/>
        </w:rPr>
        <w:t>ration</w:t>
      </w:r>
    </w:p>
    <w:p w14:paraId="7263F83B" w14:textId="64F49324" w:rsidR="00B045C2" w:rsidRDefault="00B045C2" w:rsidP="00B045C2">
      <w:pPr>
        <w:pStyle w:val="ListParagraph"/>
        <w:numPr>
          <w:ilvl w:val="0"/>
          <w:numId w:val="8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Manage </w:t>
      </w:r>
      <w:r>
        <w:rPr>
          <w:rFonts w:ascii="Georgia" w:hAnsi="Georgia" w:cs="Arial"/>
          <w:sz w:val="22"/>
          <w:szCs w:val="22"/>
        </w:rPr>
        <w:t xml:space="preserve">and administer </w:t>
      </w:r>
      <w:r>
        <w:rPr>
          <w:rFonts w:ascii="Georgia" w:hAnsi="Georgia" w:cs="Arial"/>
          <w:sz w:val="22"/>
          <w:szCs w:val="22"/>
        </w:rPr>
        <w:t>on-premises Power BI Report Servers</w:t>
      </w:r>
    </w:p>
    <w:p w14:paraId="75EBEDA4" w14:textId="781CC157" w:rsidR="00B045C2" w:rsidRDefault="00B045C2" w:rsidP="00B045C2">
      <w:pPr>
        <w:pStyle w:val="ListParagraph"/>
        <w:numPr>
          <w:ilvl w:val="0"/>
          <w:numId w:val="8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Manage and administer </w:t>
      </w:r>
      <w:r>
        <w:rPr>
          <w:rFonts w:ascii="Georgia" w:hAnsi="Georgia" w:cs="Arial"/>
          <w:sz w:val="22"/>
          <w:szCs w:val="22"/>
        </w:rPr>
        <w:t xml:space="preserve">Informatica Enterprise Data Catalog and Axon Data Governance </w:t>
      </w:r>
      <w:proofErr w:type="gramStart"/>
      <w:r>
        <w:rPr>
          <w:rFonts w:ascii="Georgia" w:hAnsi="Georgia" w:cs="Arial"/>
          <w:sz w:val="22"/>
          <w:szCs w:val="22"/>
        </w:rPr>
        <w:t>platforms</w:t>
      </w:r>
      <w:proofErr w:type="gramEnd"/>
    </w:p>
    <w:p w14:paraId="2D6EA53A" w14:textId="5E353D35" w:rsidR="0092147D" w:rsidRDefault="00B045C2" w:rsidP="00B045C2">
      <w:pPr>
        <w:pStyle w:val="ListParagraph"/>
        <w:numPr>
          <w:ilvl w:val="0"/>
          <w:numId w:val="8"/>
        </w:num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Administer </w:t>
      </w:r>
      <w:r w:rsidR="0092147D">
        <w:rPr>
          <w:rFonts w:ascii="Georgia" w:hAnsi="Georgia" w:cs="Arial"/>
          <w:sz w:val="22"/>
          <w:szCs w:val="22"/>
        </w:rPr>
        <w:t xml:space="preserve">Informatica </w:t>
      </w:r>
      <w:r w:rsidR="0078357A">
        <w:rPr>
          <w:rFonts w:ascii="Georgia" w:hAnsi="Georgia" w:cs="Arial"/>
          <w:sz w:val="22"/>
          <w:szCs w:val="22"/>
        </w:rPr>
        <w:t>Data Management Cloud</w:t>
      </w:r>
      <w:r w:rsidR="0092147D">
        <w:rPr>
          <w:rFonts w:ascii="Georgia" w:hAnsi="Georgia" w:cs="Arial"/>
          <w:sz w:val="22"/>
          <w:szCs w:val="22"/>
        </w:rPr>
        <w:t xml:space="preserve"> – Cloud Data Integration </w:t>
      </w:r>
      <w:r>
        <w:rPr>
          <w:rFonts w:ascii="Georgia" w:hAnsi="Georgia" w:cs="Arial"/>
          <w:sz w:val="22"/>
          <w:szCs w:val="22"/>
        </w:rPr>
        <w:t xml:space="preserve">ETL </w:t>
      </w:r>
      <w:proofErr w:type="gramStart"/>
      <w:r w:rsidR="0092147D">
        <w:rPr>
          <w:rFonts w:ascii="Georgia" w:hAnsi="Georgia" w:cs="Arial"/>
          <w:sz w:val="22"/>
          <w:szCs w:val="22"/>
        </w:rPr>
        <w:t>platform</w:t>
      </w:r>
      <w:proofErr w:type="gramEnd"/>
    </w:p>
    <w:p w14:paraId="22080655" w14:textId="77777777" w:rsidR="00F51EE9" w:rsidRPr="00456280" w:rsidRDefault="00F51EE9" w:rsidP="006B7601">
      <w:pPr>
        <w:rPr>
          <w:rFonts w:ascii="Georgia" w:hAnsi="Georgia" w:cs="Arial"/>
          <w:sz w:val="16"/>
          <w:szCs w:val="16"/>
        </w:rPr>
      </w:pPr>
    </w:p>
    <w:p w14:paraId="28E7BD4D" w14:textId="77777777" w:rsidR="00D648EA" w:rsidRPr="00456280" w:rsidRDefault="00D648EA" w:rsidP="006B7601">
      <w:pPr>
        <w:rPr>
          <w:rFonts w:ascii="Georgia" w:hAnsi="Georgia" w:cs="Arial"/>
          <w:sz w:val="16"/>
          <w:szCs w:val="16"/>
        </w:rPr>
      </w:pPr>
    </w:p>
    <w:p w14:paraId="5D560551" w14:textId="77777777" w:rsidR="00C21205" w:rsidRDefault="003164EE" w:rsidP="00C471E1">
      <w:pPr>
        <w:outlineLvl w:val="0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GOODMAN INSTITUTE FOR PUBLIC POLICY RESEARCH</w:t>
      </w:r>
      <w:r w:rsidRPr="00C21205">
        <w:rPr>
          <w:rFonts w:ascii="Georgia" w:hAnsi="Georgia" w:cs="Arial"/>
          <w:sz w:val="22"/>
          <w:szCs w:val="22"/>
        </w:rPr>
        <w:t xml:space="preserve"> </w:t>
      </w:r>
      <w:r w:rsidR="00C21205" w:rsidRPr="00C21205">
        <w:rPr>
          <w:rFonts w:ascii="Georgia" w:hAnsi="Georgia" w:cs="Arial"/>
          <w:sz w:val="22"/>
          <w:szCs w:val="22"/>
        </w:rPr>
        <w:t>(Non-Profit Organization)</w:t>
      </w:r>
    </w:p>
    <w:p w14:paraId="4816E62B" w14:textId="77777777" w:rsidR="00C21205" w:rsidRPr="00456280" w:rsidRDefault="00C21205" w:rsidP="00C471E1">
      <w:pPr>
        <w:outlineLvl w:val="0"/>
        <w:rPr>
          <w:rFonts w:ascii="Georgia" w:hAnsi="Georgia" w:cs="Arial"/>
          <w:b/>
          <w:sz w:val="16"/>
          <w:szCs w:val="16"/>
        </w:rPr>
      </w:pPr>
    </w:p>
    <w:p w14:paraId="3188CF1F" w14:textId="77777777" w:rsidR="003164EE" w:rsidRPr="003164EE" w:rsidRDefault="00C21205" w:rsidP="00C471E1">
      <w:pPr>
        <w:outlineLvl w:val="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t>Contractor</w:t>
      </w:r>
      <w:r w:rsidR="00B94422">
        <w:rPr>
          <w:rFonts w:ascii="Georgia" w:hAnsi="Georgia" w:cs="Arial"/>
          <w:b/>
          <w:sz w:val="22"/>
          <w:szCs w:val="22"/>
        </w:rPr>
        <w:t>/Consultant</w:t>
      </w:r>
      <w:r>
        <w:rPr>
          <w:rFonts w:ascii="Georgia" w:hAnsi="Georgia" w:cs="Arial"/>
          <w:b/>
          <w:sz w:val="22"/>
          <w:szCs w:val="22"/>
        </w:rPr>
        <w:t xml:space="preserve"> </w:t>
      </w:r>
      <w:r w:rsidR="003164EE" w:rsidRPr="003164EE">
        <w:rPr>
          <w:rFonts w:ascii="Georgia" w:hAnsi="Georgia" w:cs="Arial"/>
          <w:sz w:val="22"/>
          <w:szCs w:val="22"/>
        </w:rPr>
        <w:t>– Dallas, Texas (2016-</w:t>
      </w:r>
      <w:r w:rsidR="00E154E6">
        <w:rPr>
          <w:rFonts w:ascii="Georgia" w:hAnsi="Georgia" w:cs="Arial"/>
          <w:sz w:val="22"/>
          <w:szCs w:val="22"/>
        </w:rPr>
        <w:t>2018</w:t>
      </w:r>
      <w:r w:rsidR="003164EE" w:rsidRPr="003164EE">
        <w:rPr>
          <w:rFonts w:ascii="Georgia" w:hAnsi="Georgia" w:cs="Arial"/>
          <w:sz w:val="22"/>
          <w:szCs w:val="22"/>
        </w:rPr>
        <w:t>)</w:t>
      </w:r>
    </w:p>
    <w:p w14:paraId="687EA762" w14:textId="77777777" w:rsidR="003164EE" w:rsidRPr="00456280" w:rsidRDefault="003164EE" w:rsidP="00C471E1">
      <w:pPr>
        <w:outlineLvl w:val="0"/>
        <w:rPr>
          <w:rFonts w:ascii="Georgia" w:hAnsi="Georgia" w:cs="Arial"/>
          <w:sz w:val="16"/>
          <w:szCs w:val="16"/>
        </w:rPr>
      </w:pPr>
    </w:p>
    <w:p w14:paraId="34DC6EED" w14:textId="2B70E20F" w:rsidR="003164EE" w:rsidRPr="003164EE" w:rsidRDefault="003164EE" w:rsidP="006B0D58">
      <w:pPr>
        <w:pStyle w:val="ListParagraph"/>
        <w:numPr>
          <w:ilvl w:val="0"/>
          <w:numId w:val="6"/>
        </w:numPr>
        <w:outlineLvl w:val="0"/>
        <w:rPr>
          <w:rFonts w:ascii="Georgia" w:hAnsi="Georgia" w:cs="Arial"/>
          <w:sz w:val="22"/>
          <w:szCs w:val="22"/>
        </w:rPr>
      </w:pPr>
      <w:r w:rsidRPr="003164EE">
        <w:rPr>
          <w:rFonts w:ascii="Georgia" w:hAnsi="Georgia" w:cs="Arial"/>
          <w:sz w:val="22"/>
          <w:szCs w:val="22"/>
        </w:rPr>
        <w:t xml:space="preserve">Administrator for eTapestry fundraising management </w:t>
      </w:r>
      <w:proofErr w:type="gramStart"/>
      <w:r w:rsidRPr="003164EE">
        <w:rPr>
          <w:rFonts w:ascii="Georgia" w:hAnsi="Georgia" w:cs="Arial"/>
          <w:sz w:val="22"/>
          <w:szCs w:val="22"/>
        </w:rPr>
        <w:t>platform</w:t>
      </w:r>
      <w:proofErr w:type="gramEnd"/>
    </w:p>
    <w:p w14:paraId="0798391E" w14:textId="0C0B3760" w:rsidR="003164EE" w:rsidRPr="003164EE" w:rsidRDefault="00B46E93" w:rsidP="006B0D58">
      <w:pPr>
        <w:pStyle w:val="ListParagraph"/>
        <w:numPr>
          <w:ilvl w:val="0"/>
          <w:numId w:val="6"/>
        </w:numPr>
        <w:outlineLvl w:val="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C</w:t>
      </w:r>
      <w:r w:rsidR="003164EE" w:rsidRPr="003164EE">
        <w:rPr>
          <w:rFonts w:ascii="Georgia" w:hAnsi="Georgia" w:cs="Arial"/>
          <w:sz w:val="22"/>
          <w:szCs w:val="22"/>
        </w:rPr>
        <w:t>ustom data analytics and reporting</w:t>
      </w:r>
    </w:p>
    <w:p w14:paraId="75D3DE28" w14:textId="77777777" w:rsidR="003164EE" w:rsidRPr="003164EE" w:rsidRDefault="003164EE" w:rsidP="006B0D58">
      <w:pPr>
        <w:pStyle w:val="ListParagraph"/>
        <w:numPr>
          <w:ilvl w:val="0"/>
          <w:numId w:val="6"/>
        </w:numPr>
        <w:outlineLvl w:val="0"/>
        <w:rPr>
          <w:rFonts w:ascii="Georgia" w:hAnsi="Georgia" w:cs="Arial"/>
          <w:sz w:val="22"/>
          <w:szCs w:val="22"/>
        </w:rPr>
      </w:pPr>
      <w:r w:rsidRPr="003164EE">
        <w:rPr>
          <w:rFonts w:ascii="Georgia" w:hAnsi="Georgia" w:cs="Arial"/>
          <w:sz w:val="22"/>
          <w:szCs w:val="22"/>
        </w:rPr>
        <w:t xml:space="preserve">Consult on data management best practices and technology </w:t>
      </w:r>
      <w:proofErr w:type="gramStart"/>
      <w:r w:rsidRPr="003164EE">
        <w:rPr>
          <w:rFonts w:ascii="Georgia" w:hAnsi="Georgia" w:cs="Arial"/>
          <w:sz w:val="22"/>
          <w:szCs w:val="22"/>
        </w:rPr>
        <w:t>solutions</w:t>
      </w:r>
      <w:proofErr w:type="gramEnd"/>
    </w:p>
    <w:p w14:paraId="5BFE8F74" w14:textId="77777777" w:rsidR="003164EE" w:rsidRPr="00456280" w:rsidRDefault="003164EE" w:rsidP="00C471E1">
      <w:pPr>
        <w:outlineLvl w:val="0"/>
        <w:rPr>
          <w:rFonts w:ascii="Georgia" w:hAnsi="Georgia" w:cs="Arial"/>
          <w:sz w:val="16"/>
          <w:szCs w:val="16"/>
        </w:rPr>
      </w:pPr>
    </w:p>
    <w:p w14:paraId="4FD236C6" w14:textId="77777777" w:rsidR="003164EE" w:rsidRPr="00456280" w:rsidRDefault="003164EE" w:rsidP="00C471E1">
      <w:pPr>
        <w:outlineLvl w:val="0"/>
        <w:rPr>
          <w:rFonts w:ascii="Georgia" w:hAnsi="Georgia" w:cs="Arial"/>
          <w:sz w:val="16"/>
          <w:szCs w:val="16"/>
        </w:rPr>
      </w:pPr>
    </w:p>
    <w:p w14:paraId="4E8C1768" w14:textId="77777777" w:rsidR="007642F6" w:rsidRPr="00FA26B6" w:rsidRDefault="00CD2203" w:rsidP="00C471E1">
      <w:pPr>
        <w:outlineLvl w:val="0"/>
        <w:rPr>
          <w:rFonts w:ascii="Georgia" w:hAnsi="Georgia" w:cs="Arial"/>
          <w:b/>
          <w:sz w:val="22"/>
          <w:szCs w:val="22"/>
        </w:rPr>
      </w:pPr>
      <w:r w:rsidRPr="00FA26B6">
        <w:rPr>
          <w:rFonts w:ascii="Georgia" w:hAnsi="Georgia" w:cs="Arial"/>
          <w:b/>
          <w:sz w:val="22"/>
          <w:szCs w:val="22"/>
        </w:rPr>
        <w:t>HPE/</w:t>
      </w:r>
      <w:r w:rsidR="006A08DF" w:rsidRPr="00FA26B6">
        <w:rPr>
          <w:rFonts w:ascii="Georgia" w:hAnsi="Georgia" w:cs="Arial"/>
          <w:b/>
          <w:sz w:val="22"/>
          <w:szCs w:val="22"/>
        </w:rPr>
        <w:t>HP/</w:t>
      </w:r>
      <w:r w:rsidR="007642F6" w:rsidRPr="00FA26B6">
        <w:rPr>
          <w:rFonts w:ascii="Georgia" w:hAnsi="Georgia" w:cs="Arial"/>
          <w:b/>
          <w:sz w:val="22"/>
          <w:szCs w:val="22"/>
        </w:rPr>
        <w:t>EDS/</w:t>
      </w:r>
      <w:r w:rsidR="00D9012C" w:rsidRPr="00FA26B6">
        <w:rPr>
          <w:rFonts w:ascii="Georgia" w:hAnsi="Georgia" w:cs="Arial"/>
          <w:b/>
          <w:sz w:val="22"/>
          <w:szCs w:val="22"/>
        </w:rPr>
        <w:t>BANK OF AMERICA</w:t>
      </w:r>
    </w:p>
    <w:p w14:paraId="6F6AC393" w14:textId="77777777" w:rsidR="007642F6" w:rsidRPr="00456280" w:rsidRDefault="007642F6" w:rsidP="006B7601">
      <w:pPr>
        <w:rPr>
          <w:rFonts w:ascii="Georgia" w:hAnsi="Georgia" w:cs="Arial"/>
          <w:sz w:val="16"/>
          <w:szCs w:val="16"/>
        </w:rPr>
      </w:pPr>
    </w:p>
    <w:p w14:paraId="6DDDD396" w14:textId="77777777" w:rsidR="00DD64A4" w:rsidRPr="00FA26B6" w:rsidRDefault="00056B15" w:rsidP="00DD64A4">
      <w:pPr>
        <w:rPr>
          <w:rFonts w:ascii="Georgia" w:hAnsi="Georgia" w:cs="Arial"/>
          <w:sz w:val="22"/>
          <w:szCs w:val="22"/>
        </w:rPr>
      </w:pPr>
      <w:r w:rsidRPr="00FA26B6">
        <w:rPr>
          <w:rFonts w:ascii="Georgia" w:hAnsi="Georgia" w:cs="Arial"/>
          <w:b/>
          <w:sz w:val="22"/>
          <w:szCs w:val="22"/>
        </w:rPr>
        <w:t>Technology Consultant III</w:t>
      </w:r>
      <w:r w:rsidR="00DD64A4" w:rsidRPr="00FA26B6">
        <w:rPr>
          <w:rFonts w:ascii="Georgia" w:hAnsi="Georgia" w:cs="Arial"/>
          <w:sz w:val="22"/>
          <w:szCs w:val="22"/>
        </w:rPr>
        <w:t xml:space="preserve"> – Plano, Texas</w:t>
      </w:r>
      <w:r w:rsidR="007B7BD6" w:rsidRPr="00FA26B6">
        <w:rPr>
          <w:rFonts w:ascii="Georgia" w:hAnsi="Georgia" w:cs="Arial"/>
          <w:sz w:val="22"/>
          <w:szCs w:val="22"/>
        </w:rPr>
        <w:t xml:space="preserve"> (2009-2016)</w:t>
      </w:r>
    </w:p>
    <w:p w14:paraId="720B24FD" w14:textId="77777777" w:rsidR="00DD64A4" w:rsidRDefault="00CD2203" w:rsidP="00DD64A4">
      <w:pPr>
        <w:rPr>
          <w:rFonts w:ascii="Georgia" w:hAnsi="Georgia" w:cs="Arial"/>
          <w:sz w:val="22"/>
          <w:szCs w:val="22"/>
        </w:rPr>
      </w:pPr>
      <w:r w:rsidRPr="00FA26B6">
        <w:rPr>
          <w:rFonts w:ascii="Georgia" w:hAnsi="Georgia" w:cs="Arial"/>
          <w:sz w:val="22"/>
          <w:szCs w:val="22"/>
        </w:rPr>
        <w:t>HPE</w:t>
      </w:r>
      <w:r w:rsidR="00056B15" w:rsidRPr="00FA26B6">
        <w:rPr>
          <w:rFonts w:ascii="Georgia" w:hAnsi="Georgia" w:cs="Arial"/>
          <w:sz w:val="22"/>
          <w:szCs w:val="22"/>
        </w:rPr>
        <w:t xml:space="preserve"> </w:t>
      </w:r>
      <w:r w:rsidR="00DD64A4" w:rsidRPr="00FA26B6">
        <w:rPr>
          <w:rFonts w:ascii="Georgia" w:hAnsi="Georgia" w:cs="Arial"/>
          <w:sz w:val="22"/>
          <w:szCs w:val="22"/>
        </w:rPr>
        <w:t>Enterprise</w:t>
      </w:r>
      <w:r w:rsidR="00AF5378" w:rsidRPr="00FA26B6">
        <w:rPr>
          <w:rFonts w:ascii="Georgia" w:hAnsi="Georgia" w:cs="Arial"/>
          <w:sz w:val="22"/>
          <w:szCs w:val="22"/>
        </w:rPr>
        <w:t xml:space="preserve"> </w:t>
      </w:r>
      <w:r w:rsidR="00DD64A4" w:rsidRPr="00FA26B6">
        <w:rPr>
          <w:rFonts w:ascii="Georgia" w:hAnsi="Georgia" w:cs="Arial"/>
          <w:sz w:val="22"/>
          <w:szCs w:val="22"/>
        </w:rPr>
        <w:t>Services</w:t>
      </w:r>
      <w:r w:rsidRPr="00FA26B6">
        <w:rPr>
          <w:rFonts w:ascii="Georgia" w:hAnsi="Georgia" w:cs="Arial"/>
          <w:sz w:val="22"/>
          <w:szCs w:val="22"/>
        </w:rPr>
        <w:t xml:space="preserve"> (formerly HP Enterprise Services)</w:t>
      </w:r>
      <w:r w:rsidR="006A08DF" w:rsidRPr="00FA26B6">
        <w:rPr>
          <w:rFonts w:ascii="Georgia" w:hAnsi="Georgia" w:cs="Arial"/>
          <w:sz w:val="22"/>
          <w:szCs w:val="22"/>
        </w:rPr>
        <w:t xml:space="preserve"> – Bank of America Account</w:t>
      </w:r>
    </w:p>
    <w:p w14:paraId="3096F5B9" w14:textId="77777777" w:rsidR="002A78AD" w:rsidRPr="00456280" w:rsidRDefault="002A78AD" w:rsidP="00DD64A4">
      <w:pPr>
        <w:rPr>
          <w:rFonts w:ascii="Georgia" w:hAnsi="Georgia" w:cs="Arial"/>
          <w:sz w:val="16"/>
          <w:szCs w:val="16"/>
        </w:rPr>
      </w:pPr>
    </w:p>
    <w:p w14:paraId="5FD506C2" w14:textId="2CEB8CCA" w:rsidR="004926C9" w:rsidRPr="00FA26B6" w:rsidRDefault="009B2812" w:rsidP="006B0D58">
      <w:pPr>
        <w:numPr>
          <w:ilvl w:val="0"/>
          <w:numId w:val="3"/>
        </w:numPr>
        <w:tabs>
          <w:tab w:val="num" w:pos="360"/>
        </w:tabs>
        <w:ind w:left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L</w:t>
      </w:r>
      <w:r w:rsidR="004926C9" w:rsidRPr="00FA26B6">
        <w:rPr>
          <w:rFonts w:ascii="Georgia" w:hAnsi="Georgia" w:cs="Arial"/>
          <w:sz w:val="22"/>
          <w:szCs w:val="22"/>
        </w:rPr>
        <w:t xml:space="preserve">ead </w:t>
      </w:r>
      <w:r w:rsidR="0078357A">
        <w:rPr>
          <w:rFonts w:ascii="Georgia" w:hAnsi="Georgia" w:cs="Arial"/>
          <w:sz w:val="22"/>
          <w:szCs w:val="22"/>
        </w:rPr>
        <w:t xml:space="preserve">analyst and </w:t>
      </w:r>
      <w:r w:rsidR="00B21A65">
        <w:rPr>
          <w:rFonts w:ascii="Georgia" w:hAnsi="Georgia" w:cs="Arial"/>
          <w:sz w:val="22"/>
          <w:szCs w:val="22"/>
        </w:rPr>
        <w:t>administrator</w:t>
      </w:r>
      <w:r w:rsidR="004926C9" w:rsidRPr="00FA26B6">
        <w:rPr>
          <w:rFonts w:ascii="Georgia" w:hAnsi="Georgia" w:cs="Arial"/>
          <w:sz w:val="22"/>
          <w:szCs w:val="22"/>
        </w:rPr>
        <w:t xml:space="preserve"> </w:t>
      </w:r>
      <w:r w:rsidR="00456280">
        <w:rPr>
          <w:rFonts w:ascii="Georgia" w:hAnsi="Georgia" w:cs="Arial"/>
          <w:sz w:val="22"/>
          <w:szCs w:val="22"/>
        </w:rPr>
        <w:t>of</w:t>
      </w:r>
      <w:r w:rsidR="00B86136">
        <w:rPr>
          <w:rFonts w:ascii="Georgia" w:hAnsi="Georgia" w:cs="Arial"/>
          <w:sz w:val="22"/>
          <w:szCs w:val="22"/>
        </w:rPr>
        <w:t xml:space="preserve"> </w:t>
      </w:r>
      <w:r w:rsidR="004926C9" w:rsidRPr="00FA26B6">
        <w:rPr>
          <w:rFonts w:ascii="Georgia" w:hAnsi="Georgia" w:cs="Arial"/>
          <w:sz w:val="22"/>
          <w:szCs w:val="22"/>
        </w:rPr>
        <w:t>a</w:t>
      </w:r>
      <w:r w:rsidR="00BE4FC8">
        <w:rPr>
          <w:rFonts w:ascii="Georgia" w:hAnsi="Georgia" w:cs="Arial"/>
          <w:sz w:val="22"/>
          <w:szCs w:val="22"/>
        </w:rPr>
        <w:t xml:space="preserve"> </w:t>
      </w:r>
      <w:r w:rsidR="004926C9" w:rsidRPr="00FA26B6">
        <w:rPr>
          <w:rFonts w:ascii="Georgia" w:hAnsi="Georgia" w:cs="Arial"/>
          <w:sz w:val="22"/>
          <w:szCs w:val="22"/>
        </w:rPr>
        <w:t xml:space="preserve">1.5M </w:t>
      </w:r>
      <w:r w:rsidR="00D52D33">
        <w:rPr>
          <w:rFonts w:ascii="Georgia" w:hAnsi="Georgia" w:cs="Arial"/>
          <w:sz w:val="22"/>
          <w:szCs w:val="22"/>
        </w:rPr>
        <w:t>component</w:t>
      </w:r>
      <w:r w:rsidR="004926C9" w:rsidRPr="00FA26B6">
        <w:rPr>
          <w:rFonts w:ascii="Georgia" w:hAnsi="Georgia" w:cs="Arial"/>
          <w:sz w:val="22"/>
          <w:szCs w:val="22"/>
        </w:rPr>
        <w:t xml:space="preserve">, $2B </w:t>
      </w:r>
      <w:r w:rsidR="00D52D33">
        <w:rPr>
          <w:rFonts w:ascii="Georgia" w:hAnsi="Georgia" w:cs="Arial"/>
          <w:sz w:val="22"/>
          <w:szCs w:val="22"/>
        </w:rPr>
        <w:t>asset database</w:t>
      </w:r>
      <w:r w:rsidR="00B86136">
        <w:rPr>
          <w:rFonts w:ascii="Georgia" w:hAnsi="Georgia" w:cs="Arial"/>
          <w:sz w:val="22"/>
          <w:szCs w:val="22"/>
        </w:rPr>
        <w:t xml:space="preserve"> </w:t>
      </w:r>
      <w:r w:rsidR="00456280">
        <w:rPr>
          <w:rFonts w:ascii="Georgia" w:hAnsi="Georgia" w:cs="Arial"/>
          <w:sz w:val="22"/>
          <w:szCs w:val="22"/>
        </w:rPr>
        <w:t>incorporating</w:t>
      </w:r>
      <w:r w:rsidR="00B86136">
        <w:rPr>
          <w:rFonts w:ascii="Georgia" w:hAnsi="Georgia" w:cs="Arial"/>
          <w:sz w:val="22"/>
          <w:szCs w:val="22"/>
        </w:rPr>
        <w:t xml:space="preserve"> </w:t>
      </w:r>
      <w:r w:rsidR="00B045C2">
        <w:rPr>
          <w:rFonts w:ascii="Georgia" w:hAnsi="Georgia" w:cs="Arial"/>
          <w:sz w:val="22"/>
          <w:szCs w:val="22"/>
        </w:rPr>
        <w:t xml:space="preserve">Microsoft </w:t>
      </w:r>
      <w:r w:rsidR="00B86136">
        <w:rPr>
          <w:rFonts w:ascii="Georgia" w:hAnsi="Georgia" w:cs="Arial"/>
          <w:sz w:val="22"/>
          <w:szCs w:val="22"/>
        </w:rPr>
        <w:t>SQL Server</w:t>
      </w:r>
      <w:r w:rsidR="00D52D33">
        <w:rPr>
          <w:rFonts w:ascii="Georgia" w:hAnsi="Georgia" w:cs="Arial"/>
          <w:sz w:val="22"/>
          <w:szCs w:val="22"/>
        </w:rPr>
        <w:t xml:space="preserve"> and </w:t>
      </w:r>
      <w:r w:rsidR="00B86136">
        <w:rPr>
          <w:rFonts w:ascii="Georgia" w:hAnsi="Georgia" w:cs="Arial"/>
          <w:sz w:val="22"/>
          <w:szCs w:val="22"/>
        </w:rPr>
        <w:t xml:space="preserve">a </w:t>
      </w:r>
      <w:r w:rsidR="00D52D33">
        <w:rPr>
          <w:rFonts w:ascii="Georgia" w:hAnsi="Georgia" w:cs="Arial"/>
          <w:sz w:val="22"/>
          <w:szCs w:val="22"/>
        </w:rPr>
        <w:t>SSRS</w:t>
      </w:r>
      <w:r w:rsidR="004926C9" w:rsidRPr="00FA26B6">
        <w:rPr>
          <w:rFonts w:ascii="Georgia" w:hAnsi="Georgia" w:cs="Arial"/>
          <w:sz w:val="22"/>
          <w:szCs w:val="22"/>
        </w:rPr>
        <w:t>/MS Access</w:t>
      </w:r>
      <w:r w:rsidR="00B21A65">
        <w:rPr>
          <w:rFonts w:ascii="Georgia" w:hAnsi="Georgia" w:cs="Arial"/>
          <w:sz w:val="22"/>
          <w:szCs w:val="22"/>
        </w:rPr>
        <w:t>/MS Excel</w:t>
      </w:r>
      <w:r w:rsidR="004926C9" w:rsidRPr="00FA26B6">
        <w:rPr>
          <w:rFonts w:ascii="Georgia" w:hAnsi="Georgia" w:cs="Arial"/>
          <w:sz w:val="22"/>
          <w:szCs w:val="22"/>
        </w:rPr>
        <w:t xml:space="preserve"> reporting framework </w:t>
      </w:r>
      <w:r w:rsidR="00456280">
        <w:rPr>
          <w:rFonts w:ascii="Georgia" w:hAnsi="Georgia" w:cs="Arial"/>
          <w:sz w:val="22"/>
          <w:szCs w:val="22"/>
        </w:rPr>
        <w:t>to</w:t>
      </w:r>
      <w:r w:rsidR="00BE4FC8">
        <w:rPr>
          <w:rFonts w:ascii="Georgia" w:hAnsi="Georgia" w:cs="Arial"/>
          <w:sz w:val="22"/>
          <w:szCs w:val="22"/>
        </w:rPr>
        <w:t xml:space="preserve"> provide</w:t>
      </w:r>
      <w:r w:rsidR="00B86136">
        <w:rPr>
          <w:rFonts w:ascii="Georgia" w:hAnsi="Georgia" w:cs="Arial"/>
          <w:sz w:val="22"/>
          <w:szCs w:val="22"/>
        </w:rPr>
        <w:t xml:space="preserve"> </w:t>
      </w:r>
      <w:r w:rsidR="00BE4FC8">
        <w:rPr>
          <w:rFonts w:ascii="Georgia" w:hAnsi="Georgia" w:cs="Arial"/>
          <w:sz w:val="22"/>
          <w:szCs w:val="22"/>
        </w:rPr>
        <w:t xml:space="preserve">inventory and financial information during the closeout of </w:t>
      </w:r>
      <w:r w:rsidR="004926C9" w:rsidRPr="00FA26B6">
        <w:rPr>
          <w:rFonts w:ascii="Georgia" w:hAnsi="Georgia" w:cs="Arial"/>
          <w:sz w:val="22"/>
          <w:szCs w:val="22"/>
        </w:rPr>
        <w:t>the Bank of America managed services contract.</w:t>
      </w:r>
    </w:p>
    <w:p w14:paraId="0A712D5A" w14:textId="25A7ECED" w:rsidR="004926C9" w:rsidRPr="00FA26B6" w:rsidRDefault="00456280" w:rsidP="006B0D58">
      <w:pPr>
        <w:numPr>
          <w:ilvl w:val="0"/>
          <w:numId w:val="3"/>
        </w:numPr>
        <w:tabs>
          <w:tab w:val="num" w:pos="360"/>
        </w:tabs>
        <w:ind w:left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Provided c</w:t>
      </w:r>
      <w:r w:rsidR="004926C9" w:rsidRPr="00FA26B6">
        <w:rPr>
          <w:rFonts w:ascii="Georgia" w:hAnsi="Georgia" w:cs="Arial"/>
          <w:sz w:val="22"/>
          <w:szCs w:val="22"/>
        </w:rPr>
        <w:t xml:space="preserve">onsulting and </w:t>
      </w:r>
      <w:r w:rsidR="000451BA">
        <w:rPr>
          <w:rFonts w:ascii="Georgia" w:hAnsi="Georgia" w:cs="Arial"/>
          <w:sz w:val="22"/>
          <w:szCs w:val="22"/>
        </w:rPr>
        <w:t>technical</w:t>
      </w:r>
      <w:r w:rsidR="004926C9" w:rsidRPr="00FA26B6">
        <w:rPr>
          <w:rFonts w:ascii="Georgia" w:hAnsi="Georgia" w:cs="Arial"/>
          <w:sz w:val="22"/>
          <w:szCs w:val="22"/>
        </w:rPr>
        <w:t xml:space="preserve"> services </w:t>
      </w:r>
      <w:r>
        <w:rPr>
          <w:rFonts w:ascii="Georgia" w:hAnsi="Georgia" w:cs="Arial"/>
          <w:sz w:val="22"/>
          <w:szCs w:val="22"/>
        </w:rPr>
        <w:t>for</w:t>
      </w:r>
      <w:r w:rsidR="004926C9" w:rsidRPr="00FA26B6">
        <w:rPr>
          <w:rFonts w:ascii="Georgia" w:hAnsi="Georgia" w:cs="Arial"/>
          <w:sz w:val="22"/>
          <w:szCs w:val="22"/>
        </w:rPr>
        <w:t xml:space="preserve"> another account to reduc</w:t>
      </w:r>
      <w:r w:rsidR="00BE4FC8">
        <w:rPr>
          <w:rFonts w:ascii="Georgia" w:hAnsi="Georgia" w:cs="Arial"/>
          <w:sz w:val="22"/>
          <w:szCs w:val="22"/>
        </w:rPr>
        <w:t>e</w:t>
      </w:r>
      <w:r w:rsidR="004926C9" w:rsidRPr="00FA26B6">
        <w:rPr>
          <w:rFonts w:ascii="Georgia" w:hAnsi="Georgia" w:cs="Arial"/>
          <w:sz w:val="22"/>
          <w:szCs w:val="22"/>
        </w:rPr>
        <w:t xml:space="preserve"> lost revenues</w:t>
      </w:r>
      <w:r>
        <w:rPr>
          <w:rFonts w:ascii="Georgia" w:hAnsi="Georgia" w:cs="Arial"/>
          <w:sz w:val="22"/>
          <w:szCs w:val="22"/>
        </w:rPr>
        <w:t>. R</w:t>
      </w:r>
      <w:r w:rsidR="009D32A9">
        <w:rPr>
          <w:rFonts w:ascii="Georgia" w:hAnsi="Georgia" w:cs="Arial"/>
          <w:sz w:val="22"/>
          <w:szCs w:val="22"/>
        </w:rPr>
        <w:t>edesign</w:t>
      </w:r>
      <w:r>
        <w:rPr>
          <w:rFonts w:ascii="Georgia" w:hAnsi="Georgia" w:cs="Arial"/>
          <w:sz w:val="22"/>
          <w:szCs w:val="22"/>
        </w:rPr>
        <w:t>ed</w:t>
      </w:r>
      <w:r w:rsidR="009D32A9">
        <w:rPr>
          <w:rFonts w:ascii="Georgia" w:hAnsi="Georgia" w:cs="Arial"/>
          <w:sz w:val="22"/>
          <w:szCs w:val="22"/>
        </w:rPr>
        <w:t xml:space="preserve"> </w:t>
      </w:r>
      <w:r w:rsidR="004926C9" w:rsidRPr="00FA26B6">
        <w:rPr>
          <w:rFonts w:ascii="Georgia" w:hAnsi="Georgia" w:cs="Arial"/>
          <w:sz w:val="22"/>
          <w:szCs w:val="22"/>
        </w:rPr>
        <w:t xml:space="preserve">a MS Access application </w:t>
      </w:r>
      <w:r>
        <w:rPr>
          <w:rFonts w:ascii="Georgia" w:hAnsi="Georgia" w:cs="Arial"/>
          <w:sz w:val="22"/>
          <w:szCs w:val="22"/>
        </w:rPr>
        <w:t xml:space="preserve">to </w:t>
      </w:r>
      <w:r w:rsidR="004926C9" w:rsidRPr="00FA26B6">
        <w:rPr>
          <w:rFonts w:ascii="Georgia" w:hAnsi="Georgia" w:cs="Arial"/>
          <w:sz w:val="22"/>
          <w:szCs w:val="22"/>
        </w:rPr>
        <w:t>reduc</w:t>
      </w:r>
      <w:r>
        <w:rPr>
          <w:rFonts w:ascii="Georgia" w:hAnsi="Georgia" w:cs="Arial"/>
          <w:sz w:val="22"/>
          <w:szCs w:val="22"/>
        </w:rPr>
        <w:t>e their</w:t>
      </w:r>
      <w:r w:rsidR="004926C9" w:rsidRPr="00FA26B6">
        <w:rPr>
          <w:rFonts w:ascii="Georgia" w:hAnsi="Georgia" w:cs="Arial"/>
          <w:sz w:val="22"/>
          <w:szCs w:val="22"/>
        </w:rPr>
        <w:t xml:space="preserve"> monthly workload from 1.5 days to 30 minutes.</w:t>
      </w:r>
    </w:p>
    <w:p w14:paraId="32E58640" w14:textId="5111DE5B" w:rsidR="0054744D" w:rsidRDefault="009B2812" w:rsidP="006B0D58">
      <w:pPr>
        <w:numPr>
          <w:ilvl w:val="0"/>
          <w:numId w:val="3"/>
        </w:numPr>
        <w:tabs>
          <w:tab w:val="num" w:pos="360"/>
        </w:tabs>
        <w:ind w:left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A</w:t>
      </w:r>
      <w:r w:rsidR="0054744D" w:rsidRPr="00FA26B6">
        <w:rPr>
          <w:rFonts w:ascii="Georgia" w:hAnsi="Georgia" w:cs="Arial"/>
          <w:sz w:val="22"/>
          <w:szCs w:val="22"/>
        </w:rPr>
        <w:t>d hoc reporting for multiple departments</w:t>
      </w:r>
    </w:p>
    <w:p w14:paraId="2A5C13B4" w14:textId="06F667C0" w:rsidR="0054744D" w:rsidRPr="00FA26B6" w:rsidRDefault="0054744D" w:rsidP="006B0D58">
      <w:pPr>
        <w:numPr>
          <w:ilvl w:val="0"/>
          <w:numId w:val="3"/>
        </w:numPr>
        <w:tabs>
          <w:tab w:val="num" w:pos="360"/>
        </w:tabs>
        <w:ind w:left="720"/>
        <w:rPr>
          <w:rFonts w:ascii="Georgia" w:hAnsi="Georgia" w:cs="Arial"/>
          <w:sz w:val="22"/>
          <w:szCs w:val="22"/>
        </w:rPr>
      </w:pPr>
      <w:r w:rsidRPr="00FA26B6">
        <w:rPr>
          <w:rFonts w:ascii="Georgia" w:hAnsi="Georgia" w:cs="Arial"/>
          <w:sz w:val="22"/>
          <w:szCs w:val="22"/>
        </w:rPr>
        <w:t xml:space="preserve">Production support/troubleshooting for </w:t>
      </w:r>
      <w:r w:rsidR="00BE4FC8" w:rsidRPr="00FA26B6">
        <w:rPr>
          <w:rFonts w:ascii="Georgia" w:hAnsi="Georgia" w:cs="Arial"/>
          <w:sz w:val="22"/>
          <w:szCs w:val="22"/>
        </w:rPr>
        <w:t>back-office</w:t>
      </w:r>
      <w:r w:rsidRPr="00FA26B6">
        <w:rPr>
          <w:rFonts w:ascii="Georgia" w:hAnsi="Georgia" w:cs="Arial"/>
          <w:sz w:val="22"/>
          <w:szCs w:val="22"/>
        </w:rPr>
        <w:t xml:space="preserve"> applications</w:t>
      </w:r>
    </w:p>
    <w:p w14:paraId="31B0FA88" w14:textId="7C16E567" w:rsidR="004D35D3" w:rsidRDefault="0054744D" w:rsidP="009B2812">
      <w:pPr>
        <w:numPr>
          <w:ilvl w:val="0"/>
          <w:numId w:val="3"/>
        </w:numPr>
        <w:tabs>
          <w:tab w:val="num" w:pos="360"/>
        </w:tabs>
        <w:ind w:left="720"/>
        <w:rPr>
          <w:rFonts w:ascii="Georgia" w:hAnsi="Georgia" w:cs="Arial"/>
          <w:sz w:val="22"/>
          <w:szCs w:val="22"/>
        </w:rPr>
      </w:pPr>
      <w:r w:rsidRPr="009B2812">
        <w:rPr>
          <w:rFonts w:ascii="Georgia" w:hAnsi="Georgia" w:cs="Arial"/>
          <w:sz w:val="22"/>
          <w:szCs w:val="22"/>
        </w:rPr>
        <w:t xml:space="preserve">Monthly </w:t>
      </w:r>
      <w:r w:rsidR="00456280">
        <w:rPr>
          <w:rFonts w:ascii="Georgia" w:hAnsi="Georgia" w:cs="Arial"/>
          <w:sz w:val="22"/>
          <w:szCs w:val="22"/>
        </w:rPr>
        <w:t xml:space="preserve">client </w:t>
      </w:r>
      <w:r w:rsidRPr="009B2812">
        <w:rPr>
          <w:rFonts w:ascii="Georgia" w:hAnsi="Georgia" w:cs="Arial"/>
          <w:sz w:val="22"/>
          <w:szCs w:val="22"/>
        </w:rPr>
        <w:t>site audit</w:t>
      </w:r>
      <w:r w:rsidR="00456280">
        <w:rPr>
          <w:rFonts w:ascii="Georgia" w:hAnsi="Georgia" w:cs="Arial"/>
          <w:sz w:val="22"/>
          <w:szCs w:val="22"/>
        </w:rPr>
        <w:t>s</w:t>
      </w:r>
    </w:p>
    <w:p w14:paraId="4071E95B" w14:textId="77777777" w:rsidR="00456280" w:rsidRDefault="00456280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b/>
          <w:sz w:val="22"/>
          <w:szCs w:val="22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8F3459" w14:paraId="0247D741" w14:textId="77777777" w:rsidTr="008F3459">
        <w:tc>
          <w:tcPr>
            <w:tcW w:w="3672" w:type="dxa"/>
          </w:tcPr>
          <w:p w14:paraId="30A31F6A" w14:textId="13663B99" w:rsidR="008F3459" w:rsidRDefault="008F3459" w:rsidP="00DD66DB">
            <w:pPr>
              <w:pStyle w:val="Title"/>
              <w:jc w:val="left"/>
              <w:outlineLvl w:val="0"/>
              <w:rPr>
                <w:rFonts w:ascii="Georgia" w:hAnsi="Georgia" w:cs="Arial"/>
                <w:b w:val="0"/>
                <w:sz w:val="22"/>
                <w:szCs w:val="22"/>
              </w:rPr>
            </w:pPr>
            <w:r w:rsidRPr="00FA26B6">
              <w:rPr>
                <w:rFonts w:ascii="Georgia" w:hAnsi="Georgia" w:cs="Arial"/>
                <w:sz w:val="22"/>
                <w:szCs w:val="22"/>
              </w:rPr>
              <w:lastRenderedPageBreak/>
              <w:t>MICHAEL J. BERNIER</w:t>
            </w:r>
          </w:p>
        </w:tc>
        <w:tc>
          <w:tcPr>
            <w:tcW w:w="3672" w:type="dxa"/>
          </w:tcPr>
          <w:p w14:paraId="7CF9032A" w14:textId="6B001FC1" w:rsidR="008F3459" w:rsidRDefault="008F3459" w:rsidP="008F3459">
            <w:pPr>
              <w:pStyle w:val="Title"/>
              <w:outlineLvl w:val="0"/>
              <w:rPr>
                <w:rFonts w:ascii="Georgia" w:hAnsi="Georgia" w:cs="Arial"/>
                <w:b w:val="0"/>
                <w:sz w:val="22"/>
                <w:szCs w:val="22"/>
              </w:rPr>
            </w:pPr>
            <w:hyperlink r:id="rId7" w:history="1">
              <w:r w:rsidRPr="00FA26B6">
                <w:rPr>
                  <w:rStyle w:val="Hyperlink"/>
                  <w:rFonts w:ascii="Georgia" w:hAnsi="Georgia" w:cs="Arial"/>
                  <w:sz w:val="22"/>
                  <w:szCs w:val="22"/>
                </w:rPr>
                <w:t>michael.bernier@att.net</w:t>
              </w:r>
            </w:hyperlink>
          </w:p>
        </w:tc>
        <w:tc>
          <w:tcPr>
            <w:tcW w:w="3672" w:type="dxa"/>
          </w:tcPr>
          <w:p w14:paraId="77FB6468" w14:textId="6F8C78E1" w:rsidR="008F3459" w:rsidRDefault="008F3459" w:rsidP="008F3459">
            <w:pPr>
              <w:pStyle w:val="Title"/>
              <w:jc w:val="right"/>
              <w:outlineLvl w:val="0"/>
              <w:rPr>
                <w:rFonts w:ascii="Georgia" w:hAnsi="Georgia" w:cs="Arial"/>
                <w:b w:val="0"/>
                <w:sz w:val="22"/>
                <w:szCs w:val="22"/>
              </w:rPr>
            </w:pPr>
            <w:r w:rsidRPr="00FA26B6">
              <w:rPr>
                <w:rFonts w:ascii="Georgia" w:hAnsi="Georgia" w:cs="Arial"/>
                <w:sz w:val="22"/>
                <w:szCs w:val="22"/>
              </w:rPr>
              <w:t>PAGE TWO</w:t>
            </w:r>
          </w:p>
        </w:tc>
      </w:tr>
    </w:tbl>
    <w:p w14:paraId="3763E785" w14:textId="77777777" w:rsidR="00DD66DB" w:rsidRDefault="00DD66DB" w:rsidP="007B7BD6">
      <w:pPr>
        <w:rPr>
          <w:rFonts w:ascii="Georgia" w:hAnsi="Georgia" w:cs="Arial"/>
          <w:sz w:val="16"/>
          <w:szCs w:val="16"/>
        </w:rPr>
      </w:pPr>
    </w:p>
    <w:p w14:paraId="3A2B6C48" w14:textId="77777777" w:rsidR="008F3459" w:rsidRDefault="008F3459" w:rsidP="007B7BD6">
      <w:pPr>
        <w:rPr>
          <w:rFonts w:ascii="Georgia" w:hAnsi="Georgia" w:cs="Arial"/>
          <w:sz w:val="16"/>
          <w:szCs w:val="16"/>
        </w:rPr>
      </w:pPr>
    </w:p>
    <w:p w14:paraId="0EB5AA2B" w14:textId="77777777" w:rsidR="00DD66DB" w:rsidRPr="00DD66DB" w:rsidRDefault="00DD66DB" w:rsidP="007B7BD6">
      <w:pPr>
        <w:rPr>
          <w:rFonts w:ascii="Georgia" w:hAnsi="Georgia" w:cs="Arial"/>
          <w:sz w:val="16"/>
          <w:szCs w:val="16"/>
        </w:rPr>
      </w:pPr>
    </w:p>
    <w:p w14:paraId="6A4DE6B8" w14:textId="77777777" w:rsidR="007642F6" w:rsidRPr="00FA26B6" w:rsidRDefault="007642F6" w:rsidP="006B7601">
      <w:pPr>
        <w:rPr>
          <w:rFonts w:ascii="Georgia" w:hAnsi="Georgia" w:cs="Arial"/>
          <w:sz w:val="22"/>
          <w:szCs w:val="22"/>
        </w:rPr>
      </w:pPr>
      <w:r w:rsidRPr="00FA26B6">
        <w:rPr>
          <w:rFonts w:ascii="Georgia" w:hAnsi="Georgia" w:cs="Arial"/>
          <w:b/>
          <w:sz w:val="22"/>
          <w:szCs w:val="22"/>
        </w:rPr>
        <w:t>Business Services Analyst/Tel</w:t>
      </w:r>
      <w:r w:rsidR="006B7601" w:rsidRPr="00FA26B6">
        <w:rPr>
          <w:rFonts w:ascii="Georgia" w:hAnsi="Georgia" w:cs="Arial"/>
          <w:b/>
          <w:sz w:val="22"/>
          <w:szCs w:val="22"/>
        </w:rPr>
        <w:t>e</w:t>
      </w:r>
      <w:r w:rsidRPr="00FA26B6">
        <w:rPr>
          <w:rFonts w:ascii="Georgia" w:hAnsi="Georgia" w:cs="Arial"/>
          <w:b/>
          <w:sz w:val="22"/>
          <w:szCs w:val="22"/>
        </w:rPr>
        <w:t>co</w:t>
      </w:r>
      <w:r w:rsidR="006B7601" w:rsidRPr="00FA26B6">
        <w:rPr>
          <w:rFonts w:ascii="Georgia" w:hAnsi="Georgia" w:cs="Arial"/>
          <w:b/>
          <w:sz w:val="22"/>
          <w:szCs w:val="22"/>
        </w:rPr>
        <w:t>mmunications</w:t>
      </w:r>
      <w:r w:rsidRPr="00FA26B6">
        <w:rPr>
          <w:rFonts w:ascii="Georgia" w:hAnsi="Georgia" w:cs="Arial"/>
          <w:b/>
          <w:sz w:val="22"/>
          <w:szCs w:val="22"/>
        </w:rPr>
        <w:t xml:space="preserve"> Vendor Manager</w:t>
      </w:r>
      <w:r w:rsidR="001B1073" w:rsidRPr="00FA26B6">
        <w:rPr>
          <w:rFonts w:ascii="Georgia" w:hAnsi="Georgia" w:cs="Arial"/>
          <w:b/>
          <w:sz w:val="22"/>
          <w:szCs w:val="22"/>
        </w:rPr>
        <w:t xml:space="preserve"> </w:t>
      </w:r>
      <w:r w:rsidR="001B1073" w:rsidRPr="00FA26B6">
        <w:rPr>
          <w:rFonts w:ascii="Georgia" w:hAnsi="Georgia" w:cs="Arial"/>
          <w:sz w:val="22"/>
          <w:szCs w:val="22"/>
        </w:rPr>
        <w:t>– Plano, Texas</w:t>
      </w:r>
      <w:r w:rsidR="007B7BD6" w:rsidRPr="00FA26B6">
        <w:rPr>
          <w:rFonts w:ascii="Georgia" w:hAnsi="Georgia" w:cs="Arial"/>
          <w:sz w:val="22"/>
          <w:szCs w:val="22"/>
        </w:rPr>
        <w:t xml:space="preserve"> (2006-2009)</w:t>
      </w:r>
    </w:p>
    <w:p w14:paraId="49991C66" w14:textId="77777777" w:rsidR="007642F6" w:rsidRDefault="007642F6" w:rsidP="006B7601">
      <w:pPr>
        <w:rPr>
          <w:rFonts w:ascii="Georgia" w:hAnsi="Georgia" w:cs="Arial"/>
          <w:sz w:val="22"/>
          <w:szCs w:val="22"/>
        </w:rPr>
      </w:pPr>
      <w:r w:rsidRPr="00FA26B6">
        <w:rPr>
          <w:rFonts w:ascii="Georgia" w:hAnsi="Georgia" w:cs="Arial"/>
          <w:sz w:val="22"/>
          <w:szCs w:val="22"/>
        </w:rPr>
        <w:t>EDS</w:t>
      </w:r>
      <w:r w:rsidR="006A08DF" w:rsidRPr="00FA26B6">
        <w:rPr>
          <w:rFonts w:ascii="Georgia" w:hAnsi="Georgia" w:cs="Arial"/>
          <w:sz w:val="22"/>
          <w:szCs w:val="22"/>
        </w:rPr>
        <w:t xml:space="preserve"> </w:t>
      </w:r>
      <w:r w:rsidRPr="00FA26B6">
        <w:rPr>
          <w:rFonts w:ascii="Georgia" w:hAnsi="Georgia" w:cs="Arial"/>
          <w:sz w:val="22"/>
          <w:szCs w:val="22"/>
        </w:rPr>
        <w:t>Circuit Delivery Management</w:t>
      </w:r>
      <w:r w:rsidR="006A08DF" w:rsidRPr="00FA26B6">
        <w:rPr>
          <w:rFonts w:ascii="Georgia" w:hAnsi="Georgia" w:cs="Arial"/>
          <w:sz w:val="22"/>
          <w:szCs w:val="22"/>
        </w:rPr>
        <w:t xml:space="preserve"> – Bank of America Account</w:t>
      </w:r>
    </w:p>
    <w:p w14:paraId="11E3630D" w14:textId="77777777" w:rsidR="002A78AD" w:rsidRPr="00DD66DB" w:rsidRDefault="002A78AD" w:rsidP="006B7601">
      <w:pPr>
        <w:rPr>
          <w:rFonts w:ascii="Georgia" w:hAnsi="Georgia" w:cs="Arial"/>
          <w:sz w:val="16"/>
          <w:szCs w:val="16"/>
        </w:rPr>
      </w:pPr>
    </w:p>
    <w:p w14:paraId="6864D443" w14:textId="6B2E5DF4" w:rsidR="00A34CB8" w:rsidRPr="00FA26B6" w:rsidRDefault="00A34CB8" w:rsidP="006B0D58">
      <w:pPr>
        <w:numPr>
          <w:ilvl w:val="0"/>
          <w:numId w:val="3"/>
        </w:numPr>
        <w:tabs>
          <w:tab w:val="num" w:pos="360"/>
        </w:tabs>
        <w:ind w:left="720"/>
        <w:rPr>
          <w:rFonts w:ascii="Georgia" w:hAnsi="Georgia" w:cs="Arial"/>
          <w:sz w:val="22"/>
          <w:szCs w:val="22"/>
        </w:rPr>
      </w:pPr>
      <w:r w:rsidRPr="00FA26B6">
        <w:rPr>
          <w:rFonts w:ascii="Georgia" w:hAnsi="Georgia" w:cs="Arial"/>
          <w:sz w:val="22"/>
          <w:szCs w:val="22"/>
        </w:rPr>
        <w:t xml:space="preserve">Developed and published performance reports on telecommunications vendor activity </w:t>
      </w:r>
      <w:r w:rsidR="00456280">
        <w:rPr>
          <w:rFonts w:ascii="Georgia" w:hAnsi="Georgia" w:cs="Arial"/>
          <w:sz w:val="22"/>
          <w:szCs w:val="22"/>
        </w:rPr>
        <w:t>to</w:t>
      </w:r>
      <w:r w:rsidRPr="00FA26B6">
        <w:rPr>
          <w:rFonts w:ascii="Georgia" w:hAnsi="Georgia" w:cs="Arial"/>
          <w:sz w:val="22"/>
          <w:szCs w:val="22"/>
        </w:rPr>
        <w:t xml:space="preserve"> provide early detection of problems and identif</w:t>
      </w:r>
      <w:r w:rsidR="00456280">
        <w:rPr>
          <w:rFonts w:ascii="Georgia" w:hAnsi="Georgia" w:cs="Arial"/>
          <w:sz w:val="22"/>
          <w:szCs w:val="22"/>
        </w:rPr>
        <w:t>y</w:t>
      </w:r>
      <w:r w:rsidRPr="00FA26B6">
        <w:rPr>
          <w:rFonts w:ascii="Georgia" w:hAnsi="Georgia" w:cs="Arial"/>
          <w:sz w:val="22"/>
          <w:szCs w:val="22"/>
        </w:rPr>
        <w:t xml:space="preserve"> areas for improvement</w:t>
      </w:r>
      <w:r w:rsidR="00456280">
        <w:rPr>
          <w:rFonts w:ascii="Georgia" w:hAnsi="Georgia" w:cs="Arial"/>
          <w:sz w:val="22"/>
          <w:szCs w:val="22"/>
        </w:rPr>
        <w:t>.</w:t>
      </w:r>
    </w:p>
    <w:p w14:paraId="71F425D2" w14:textId="4F70628D" w:rsidR="00456280" w:rsidRPr="00FA26B6" w:rsidRDefault="00456280" w:rsidP="00456280">
      <w:pPr>
        <w:numPr>
          <w:ilvl w:val="0"/>
          <w:numId w:val="3"/>
        </w:numPr>
        <w:tabs>
          <w:tab w:val="num" w:pos="360"/>
        </w:tabs>
        <w:ind w:left="720"/>
        <w:rPr>
          <w:rFonts w:ascii="Georgia" w:hAnsi="Georgia" w:cs="Arial"/>
          <w:sz w:val="22"/>
          <w:szCs w:val="22"/>
        </w:rPr>
      </w:pPr>
      <w:r w:rsidRPr="00FA26B6">
        <w:rPr>
          <w:rFonts w:ascii="Georgia" w:hAnsi="Georgia" w:cs="Arial"/>
          <w:sz w:val="22"/>
          <w:szCs w:val="22"/>
        </w:rPr>
        <w:t xml:space="preserve">Managed operational relationship with </w:t>
      </w:r>
      <w:r>
        <w:rPr>
          <w:rFonts w:ascii="Georgia" w:hAnsi="Georgia" w:cs="Arial"/>
          <w:sz w:val="22"/>
          <w:szCs w:val="22"/>
        </w:rPr>
        <w:t xml:space="preserve">assigned </w:t>
      </w:r>
      <w:r w:rsidRPr="00FA26B6">
        <w:rPr>
          <w:rFonts w:ascii="Georgia" w:hAnsi="Georgia" w:cs="Arial"/>
          <w:sz w:val="22"/>
          <w:szCs w:val="22"/>
        </w:rPr>
        <w:t xml:space="preserve">telecommunications vendors including periodic reviews of </w:t>
      </w:r>
      <w:r>
        <w:rPr>
          <w:rFonts w:ascii="Georgia" w:hAnsi="Georgia" w:cs="Arial"/>
          <w:sz w:val="22"/>
          <w:szCs w:val="22"/>
        </w:rPr>
        <w:t xml:space="preserve">circuit </w:t>
      </w:r>
      <w:r w:rsidRPr="00FA26B6">
        <w:rPr>
          <w:rFonts w:ascii="Georgia" w:hAnsi="Georgia" w:cs="Arial"/>
          <w:sz w:val="22"/>
          <w:szCs w:val="22"/>
        </w:rPr>
        <w:t xml:space="preserve">orders and processes to resolve issues and improve delivery and client satisfaction. </w:t>
      </w:r>
      <w:r>
        <w:rPr>
          <w:rFonts w:ascii="Georgia" w:hAnsi="Georgia" w:cs="Arial"/>
          <w:sz w:val="22"/>
          <w:szCs w:val="22"/>
        </w:rPr>
        <w:t>Main point of contact for order escalations.</w:t>
      </w:r>
    </w:p>
    <w:p w14:paraId="7F2FF49D" w14:textId="4F3CC221" w:rsidR="0054744D" w:rsidRPr="00FA26B6" w:rsidRDefault="00B46E93" w:rsidP="006B0D58">
      <w:pPr>
        <w:numPr>
          <w:ilvl w:val="0"/>
          <w:numId w:val="3"/>
        </w:numPr>
        <w:tabs>
          <w:tab w:val="num" w:pos="360"/>
        </w:tabs>
        <w:ind w:left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A</w:t>
      </w:r>
      <w:r w:rsidR="0054744D" w:rsidRPr="00FA26B6">
        <w:rPr>
          <w:rFonts w:ascii="Georgia" w:hAnsi="Georgia" w:cs="Arial"/>
          <w:sz w:val="22"/>
          <w:szCs w:val="22"/>
        </w:rPr>
        <w:t xml:space="preserve">d hoc reporting </w:t>
      </w:r>
      <w:r>
        <w:rPr>
          <w:rFonts w:ascii="Georgia" w:hAnsi="Georgia" w:cs="Arial"/>
          <w:sz w:val="22"/>
          <w:szCs w:val="22"/>
        </w:rPr>
        <w:t>for</w:t>
      </w:r>
      <w:r w:rsidR="0054744D" w:rsidRPr="00FA26B6">
        <w:rPr>
          <w:rFonts w:ascii="Georgia" w:hAnsi="Georgia" w:cs="Arial"/>
          <w:sz w:val="22"/>
          <w:szCs w:val="22"/>
        </w:rPr>
        <w:t xml:space="preserve"> department initiatives and special situations/requests for information.</w:t>
      </w:r>
    </w:p>
    <w:p w14:paraId="32D678D8" w14:textId="77777777" w:rsidR="00C21205" w:rsidRPr="00DD66DB" w:rsidRDefault="00C21205" w:rsidP="000E147B">
      <w:pPr>
        <w:rPr>
          <w:rFonts w:ascii="Georgia" w:hAnsi="Georgia" w:cs="Arial"/>
          <w:sz w:val="16"/>
          <w:szCs w:val="16"/>
        </w:rPr>
      </w:pPr>
    </w:p>
    <w:p w14:paraId="68E6B63B" w14:textId="77777777" w:rsidR="00CC72A9" w:rsidRPr="00FA26B6" w:rsidRDefault="00CC72A9" w:rsidP="006B7601">
      <w:pPr>
        <w:rPr>
          <w:rFonts w:ascii="Georgia" w:hAnsi="Georgia" w:cs="Arial"/>
          <w:sz w:val="22"/>
          <w:szCs w:val="22"/>
        </w:rPr>
      </w:pPr>
      <w:r w:rsidRPr="00FA26B6">
        <w:rPr>
          <w:rFonts w:ascii="Georgia" w:hAnsi="Georgia" w:cs="Arial"/>
          <w:b/>
          <w:sz w:val="22"/>
          <w:szCs w:val="22"/>
        </w:rPr>
        <w:t xml:space="preserve">Engineering Consultant </w:t>
      </w:r>
      <w:r w:rsidRPr="00FA26B6">
        <w:rPr>
          <w:rFonts w:ascii="Georgia" w:hAnsi="Georgia" w:cs="Arial"/>
          <w:sz w:val="22"/>
          <w:szCs w:val="22"/>
        </w:rPr>
        <w:t>– Dallas, Texas</w:t>
      </w:r>
      <w:r w:rsidR="00D9012C" w:rsidRPr="00FA26B6">
        <w:rPr>
          <w:rFonts w:ascii="Georgia" w:hAnsi="Georgia" w:cs="Arial"/>
          <w:sz w:val="22"/>
          <w:szCs w:val="22"/>
        </w:rPr>
        <w:t xml:space="preserve"> (2003-2006)</w:t>
      </w:r>
    </w:p>
    <w:p w14:paraId="75E9E560" w14:textId="77777777" w:rsidR="00CC72A9" w:rsidRDefault="00CC72A9" w:rsidP="006B7601">
      <w:pPr>
        <w:rPr>
          <w:rFonts w:ascii="Georgia" w:hAnsi="Georgia" w:cs="Arial"/>
          <w:sz w:val="22"/>
          <w:szCs w:val="22"/>
        </w:rPr>
      </w:pPr>
      <w:r w:rsidRPr="00FA26B6">
        <w:rPr>
          <w:rFonts w:ascii="Georgia" w:hAnsi="Georgia" w:cs="Arial"/>
          <w:sz w:val="22"/>
          <w:szCs w:val="22"/>
        </w:rPr>
        <w:t xml:space="preserve">EDS/Bank of America </w:t>
      </w:r>
      <w:r w:rsidR="005A660A" w:rsidRPr="00FA26B6">
        <w:rPr>
          <w:rFonts w:ascii="Georgia" w:hAnsi="Georgia" w:cs="Arial"/>
          <w:sz w:val="22"/>
          <w:szCs w:val="22"/>
        </w:rPr>
        <w:t>Solutions Engineering</w:t>
      </w:r>
      <w:r w:rsidRPr="00FA26B6">
        <w:rPr>
          <w:rFonts w:ascii="Georgia" w:hAnsi="Georgia" w:cs="Arial"/>
          <w:sz w:val="22"/>
          <w:szCs w:val="22"/>
        </w:rPr>
        <w:t xml:space="preserve"> (transitioned associate)</w:t>
      </w:r>
    </w:p>
    <w:p w14:paraId="29117BF4" w14:textId="77777777" w:rsidR="002A78AD" w:rsidRPr="00DD66DB" w:rsidRDefault="002A78AD" w:rsidP="006B7601">
      <w:pPr>
        <w:rPr>
          <w:rFonts w:ascii="Georgia" w:hAnsi="Georgia" w:cs="Arial"/>
          <w:sz w:val="16"/>
          <w:szCs w:val="16"/>
        </w:rPr>
      </w:pPr>
    </w:p>
    <w:p w14:paraId="1ECCFEA8" w14:textId="507596B6" w:rsidR="004926C9" w:rsidRPr="00FA26B6" w:rsidRDefault="000E147B" w:rsidP="00D9012C">
      <w:pPr>
        <w:rPr>
          <w:rFonts w:ascii="Georgia" w:hAnsi="Georgia" w:cs="Arial"/>
          <w:sz w:val="22"/>
          <w:szCs w:val="22"/>
        </w:rPr>
      </w:pPr>
      <w:r w:rsidRPr="00FA26B6">
        <w:rPr>
          <w:rFonts w:ascii="Georgia" w:hAnsi="Georgia" w:cs="Arial"/>
          <w:sz w:val="22"/>
          <w:szCs w:val="22"/>
        </w:rPr>
        <w:t xml:space="preserve">Completed a pilot program of engineering design and client installation </w:t>
      </w:r>
      <w:r w:rsidR="00AE7288">
        <w:rPr>
          <w:rFonts w:ascii="Georgia" w:hAnsi="Georgia" w:cs="Arial"/>
          <w:sz w:val="22"/>
          <w:szCs w:val="22"/>
        </w:rPr>
        <w:t>of</w:t>
      </w:r>
      <w:r w:rsidRPr="00FA26B6">
        <w:rPr>
          <w:rFonts w:ascii="Georgia" w:hAnsi="Georgia" w:cs="Arial"/>
          <w:sz w:val="22"/>
          <w:szCs w:val="22"/>
        </w:rPr>
        <w:t xml:space="preserve"> Cisco Unity </w:t>
      </w:r>
      <w:r w:rsidR="00AE7288">
        <w:rPr>
          <w:rFonts w:ascii="Georgia" w:hAnsi="Georgia" w:cs="Arial"/>
          <w:sz w:val="22"/>
          <w:szCs w:val="22"/>
        </w:rPr>
        <w:t>/</w:t>
      </w:r>
      <w:r w:rsidRPr="00FA26B6">
        <w:rPr>
          <w:rFonts w:ascii="Georgia" w:hAnsi="Georgia" w:cs="Arial"/>
          <w:sz w:val="22"/>
          <w:szCs w:val="22"/>
        </w:rPr>
        <w:t xml:space="preserve"> Unity Express voice messaging platforms, including network integration with legacy systems and operational documentation.</w:t>
      </w:r>
    </w:p>
    <w:p w14:paraId="395243A8" w14:textId="77777777" w:rsidR="0005075A" w:rsidRPr="00DD66DB" w:rsidRDefault="0005075A" w:rsidP="006B7601">
      <w:pPr>
        <w:rPr>
          <w:rFonts w:ascii="Georgia" w:hAnsi="Georgia" w:cs="Arial"/>
          <w:sz w:val="16"/>
          <w:szCs w:val="16"/>
        </w:rPr>
      </w:pPr>
    </w:p>
    <w:p w14:paraId="23FA4898" w14:textId="77777777" w:rsidR="00CC72A9" w:rsidRPr="00FA26B6" w:rsidRDefault="005371ED" w:rsidP="006B760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Georgia" w:hAnsi="Georgia" w:cs="Arial"/>
          <w:color w:val="000000"/>
          <w:sz w:val="22"/>
          <w:szCs w:val="22"/>
        </w:rPr>
      </w:pPr>
      <w:r w:rsidRPr="00FA26B6">
        <w:rPr>
          <w:rFonts w:ascii="Georgia" w:hAnsi="Georgia" w:cs="Arial"/>
          <w:b/>
          <w:color w:val="000000"/>
          <w:sz w:val="22"/>
          <w:szCs w:val="22"/>
        </w:rPr>
        <w:t>Con</w:t>
      </w:r>
      <w:r w:rsidR="00CC72A9" w:rsidRPr="00FA26B6">
        <w:rPr>
          <w:rFonts w:ascii="Georgia" w:hAnsi="Georgia" w:cs="Arial"/>
          <w:b/>
          <w:color w:val="000000"/>
          <w:sz w:val="22"/>
          <w:szCs w:val="22"/>
        </w:rPr>
        <w:t>sultant-Telecom Engineer –</w:t>
      </w:r>
      <w:r w:rsidR="00CC72A9" w:rsidRPr="00FA26B6">
        <w:rPr>
          <w:rFonts w:ascii="Georgia" w:hAnsi="Georgia" w:cs="Arial"/>
          <w:color w:val="000000"/>
          <w:sz w:val="22"/>
          <w:szCs w:val="22"/>
        </w:rPr>
        <w:t xml:space="preserve"> Dallas, Texas</w:t>
      </w:r>
      <w:r w:rsidR="00D9012C" w:rsidRPr="00FA26B6">
        <w:rPr>
          <w:rFonts w:ascii="Georgia" w:hAnsi="Georgia" w:cs="Arial"/>
          <w:color w:val="000000"/>
          <w:sz w:val="22"/>
          <w:szCs w:val="22"/>
        </w:rPr>
        <w:t xml:space="preserve"> (2000-2003)</w:t>
      </w:r>
    </w:p>
    <w:p w14:paraId="53BFAA69" w14:textId="77777777" w:rsidR="00CC72A9" w:rsidRDefault="00CC72A9" w:rsidP="00D9012C">
      <w:pPr>
        <w:rPr>
          <w:rFonts w:ascii="Georgia" w:hAnsi="Georgia" w:cs="Arial"/>
          <w:sz w:val="22"/>
          <w:szCs w:val="22"/>
        </w:rPr>
      </w:pPr>
      <w:r w:rsidRPr="00FA26B6">
        <w:rPr>
          <w:rFonts w:ascii="Georgia" w:hAnsi="Georgia" w:cs="Arial"/>
          <w:sz w:val="22"/>
          <w:szCs w:val="22"/>
        </w:rPr>
        <w:t>Bank of America Associate</w:t>
      </w:r>
    </w:p>
    <w:p w14:paraId="7AF96B03" w14:textId="77777777" w:rsidR="002A78AD" w:rsidRPr="00DD66DB" w:rsidRDefault="002A78AD" w:rsidP="00D9012C">
      <w:pPr>
        <w:rPr>
          <w:rFonts w:ascii="Georgia" w:hAnsi="Georgia" w:cs="Arial"/>
          <w:sz w:val="16"/>
          <w:szCs w:val="16"/>
        </w:rPr>
      </w:pPr>
    </w:p>
    <w:p w14:paraId="4D8B4F5F" w14:textId="76CF0A30" w:rsidR="00973AD2" w:rsidRDefault="00973AD2" w:rsidP="00D9012C">
      <w:pPr>
        <w:rPr>
          <w:rFonts w:ascii="Georgia" w:hAnsi="Georgia" w:cs="Arial"/>
          <w:sz w:val="22"/>
          <w:szCs w:val="22"/>
        </w:rPr>
      </w:pPr>
      <w:r w:rsidRPr="00FA26B6">
        <w:rPr>
          <w:rFonts w:ascii="Georgia" w:hAnsi="Georgia" w:cs="Arial"/>
          <w:sz w:val="22"/>
          <w:szCs w:val="22"/>
        </w:rPr>
        <w:t xml:space="preserve">Defined and published standards documentation to establish the strategic direction for Voice Messaging services across the </w:t>
      </w:r>
      <w:r w:rsidR="00B21A65">
        <w:rPr>
          <w:rFonts w:ascii="Georgia" w:hAnsi="Georgia" w:cs="Arial"/>
          <w:sz w:val="22"/>
          <w:szCs w:val="22"/>
        </w:rPr>
        <w:t xml:space="preserve">U.S. </w:t>
      </w:r>
      <w:r w:rsidRPr="00FA26B6">
        <w:rPr>
          <w:rFonts w:ascii="Georgia" w:hAnsi="Georgia" w:cs="Arial"/>
          <w:sz w:val="22"/>
          <w:szCs w:val="22"/>
        </w:rPr>
        <w:t>domestic Bank of America enterprise.</w:t>
      </w:r>
    </w:p>
    <w:p w14:paraId="7470BDF5" w14:textId="77777777" w:rsidR="002A78AD" w:rsidRPr="00DD66DB" w:rsidRDefault="002A78AD" w:rsidP="00D9012C">
      <w:pPr>
        <w:rPr>
          <w:rFonts w:ascii="Georgia" w:hAnsi="Georgia" w:cs="Arial"/>
          <w:sz w:val="16"/>
          <w:szCs w:val="16"/>
        </w:rPr>
      </w:pPr>
    </w:p>
    <w:p w14:paraId="24346707" w14:textId="77777777" w:rsidR="003164EE" w:rsidRDefault="003164EE" w:rsidP="00D9012C">
      <w:pPr>
        <w:rPr>
          <w:rFonts w:ascii="Georgia" w:hAnsi="Georgia" w:cs="Arial"/>
          <w:sz w:val="16"/>
          <w:szCs w:val="16"/>
        </w:rPr>
      </w:pPr>
    </w:p>
    <w:p w14:paraId="14B9F468" w14:textId="77777777" w:rsidR="008F3459" w:rsidRPr="00DD66DB" w:rsidRDefault="008F3459" w:rsidP="00D9012C">
      <w:pPr>
        <w:rPr>
          <w:rFonts w:ascii="Georgia" w:hAnsi="Georgia" w:cs="Arial"/>
          <w:sz w:val="16"/>
          <w:szCs w:val="16"/>
        </w:rPr>
      </w:pPr>
    </w:p>
    <w:p w14:paraId="18292BA6" w14:textId="77777777" w:rsidR="002913FA" w:rsidRPr="00FA26B6" w:rsidRDefault="002913FA" w:rsidP="002913FA">
      <w:pPr>
        <w:ind w:left="1440" w:hanging="1440"/>
        <w:jc w:val="center"/>
        <w:outlineLvl w:val="0"/>
        <w:rPr>
          <w:rFonts w:ascii="Georgia" w:hAnsi="Georgia" w:cs="Arial"/>
          <w:b/>
          <w:sz w:val="22"/>
          <w:szCs w:val="22"/>
          <w:lang w:val="fr-CA"/>
        </w:rPr>
      </w:pPr>
      <w:r>
        <w:rPr>
          <w:rFonts w:ascii="Georgia" w:hAnsi="Georgia" w:cs="Arial"/>
          <w:b/>
          <w:sz w:val="22"/>
          <w:szCs w:val="22"/>
          <w:lang w:val="fr-CA"/>
        </w:rPr>
        <w:t>EDUCATION</w:t>
      </w:r>
    </w:p>
    <w:p w14:paraId="7E7C2E95" w14:textId="77777777" w:rsidR="002913FA" w:rsidRPr="00DD66DB" w:rsidRDefault="002913FA" w:rsidP="002913FA">
      <w:pPr>
        <w:rPr>
          <w:rFonts w:ascii="Georgia" w:hAnsi="Georgia" w:cs="Arial"/>
          <w:sz w:val="16"/>
          <w:szCs w:val="16"/>
        </w:rPr>
      </w:pPr>
    </w:p>
    <w:p w14:paraId="7D13FB91" w14:textId="77777777" w:rsidR="002913FA" w:rsidRPr="00DD66DB" w:rsidRDefault="002913FA" w:rsidP="002913FA">
      <w:pPr>
        <w:pStyle w:val="ListParagraph"/>
        <w:numPr>
          <w:ilvl w:val="0"/>
          <w:numId w:val="4"/>
        </w:numPr>
        <w:ind w:left="360"/>
        <w:rPr>
          <w:rFonts w:ascii="Georgia" w:hAnsi="Georgia" w:cs="Arial"/>
          <w:sz w:val="16"/>
          <w:szCs w:val="16"/>
        </w:rPr>
        <w:sectPr w:rsidR="002913FA" w:rsidRPr="00DD66DB" w:rsidSect="000905B2">
          <w:type w:val="continuous"/>
          <w:pgSz w:w="12240" w:h="15840"/>
          <w:pgMar w:top="720" w:right="720" w:bottom="720" w:left="720" w:header="720" w:footer="720" w:gutter="0"/>
          <w:paperSrc w:first="1" w:other="1"/>
          <w:cols w:space="720"/>
        </w:sectPr>
      </w:pPr>
    </w:p>
    <w:p w14:paraId="639A47B9" w14:textId="63A77DE2" w:rsidR="00F72ADF" w:rsidRDefault="002913FA" w:rsidP="00F72ADF">
      <w:pPr>
        <w:rPr>
          <w:rFonts w:ascii="Georgia" w:hAnsi="Georgia" w:cs="Arial"/>
          <w:sz w:val="22"/>
          <w:szCs w:val="22"/>
        </w:rPr>
      </w:pPr>
      <w:r w:rsidRPr="00AE2E2F">
        <w:rPr>
          <w:rFonts w:ascii="Georgia" w:hAnsi="Georgia" w:cs="Arial"/>
          <w:b/>
          <w:bCs/>
          <w:sz w:val="22"/>
          <w:szCs w:val="22"/>
        </w:rPr>
        <w:t>Maryville University of Saint Louis</w:t>
      </w:r>
      <w:r w:rsidRPr="00AE2E2F">
        <w:rPr>
          <w:rFonts w:ascii="Georgia" w:hAnsi="Georgia" w:cs="Arial"/>
          <w:sz w:val="22"/>
          <w:szCs w:val="22"/>
        </w:rPr>
        <w:t>, St. Louis, Missouri (</w:t>
      </w:r>
      <w:r w:rsidR="008F3459">
        <w:rPr>
          <w:rFonts w:ascii="Georgia" w:hAnsi="Georgia" w:cs="Arial"/>
          <w:sz w:val="22"/>
          <w:szCs w:val="22"/>
        </w:rPr>
        <w:t>2020-</w:t>
      </w:r>
      <w:r w:rsidRPr="00AE2E2F">
        <w:rPr>
          <w:rFonts w:ascii="Georgia" w:hAnsi="Georgia" w:cs="Arial"/>
          <w:sz w:val="22"/>
          <w:szCs w:val="22"/>
        </w:rPr>
        <w:t>2022)</w:t>
      </w:r>
    </w:p>
    <w:p w14:paraId="5872ADF7" w14:textId="1BFFD2C3" w:rsidR="002913FA" w:rsidRDefault="00F72ADF" w:rsidP="002913FA">
      <w:pPr>
        <w:pStyle w:val="ListParagraph"/>
        <w:ind w:left="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B</w:t>
      </w:r>
      <w:r w:rsidR="00963B52">
        <w:rPr>
          <w:rFonts w:ascii="Georgia" w:hAnsi="Georgia" w:cs="Arial"/>
          <w:sz w:val="22"/>
          <w:szCs w:val="22"/>
        </w:rPr>
        <w:t>achelor of Science in</w:t>
      </w:r>
      <w:r w:rsidR="002913FA" w:rsidRPr="00AE2E2F">
        <w:rPr>
          <w:rFonts w:ascii="Georgia" w:hAnsi="Georgia" w:cs="Arial"/>
          <w:sz w:val="22"/>
          <w:szCs w:val="22"/>
        </w:rPr>
        <w:t xml:space="preserve"> Data Science,</w:t>
      </w:r>
      <w:r w:rsidR="002913FA">
        <w:rPr>
          <w:rFonts w:ascii="Georgia" w:hAnsi="Georgia" w:cs="Arial"/>
          <w:b/>
          <w:bCs/>
          <w:sz w:val="22"/>
          <w:szCs w:val="22"/>
        </w:rPr>
        <w:t xml:space="preserve"> </w:t>
      </w:r>
      <w:r w:rsidR="002913FA" w:rsidRPr="00DD03FA">
        <w:rPr>
          <w:rFonts w:ascii="Georgia" w:hAnsi="Georgia" w:cs="Arial"/>
          <w:i/>
          <w:iCs/>
          <w:sz w:val="22"/>
          <w:szCs w:val="22"/>
        </w:rPr>
        <w:t>magna cum laude</w:t>
      </w:r>
      <w:r w:rsidR="003C15AE">
        <w:rPr>
          <w:rFonts w:ascii="Georgia" w:hAnsi="Georgia" w:cs="Arial"/>
          <w:i/>
          <w:iCs/>
          <w:sz w:val="22"/>
          <w:szCs w:val="22"/>
        </w:rPr>
        <w:t xml:space="preserve"> </w:t>
      </w:r>
      <w:r w:rsidR="003C15AE" w:rsidRPr="003C15AE">
        <w:rPr>
          <w:rFonts w:ascii="Georgia" w:hAnsi="Georgia" w:cs="Arial"/>
          <w:sz w:val="22"/>
          <w:szCs w:val="22"/>
        </w:rPr>
        <w:t>(GPA 3.7</w:t>
      </w:r>
      <w:r w:rsidR="00F368FA">
        <w:rPr>
          <w:rFonts w:ascii="Georgia" w:hAnsi="Georgia" w:cs="Arial"/>
          <w:sz w:val="22"/>
          <w:szCs w:val="22"/>
        </w:rPr>
        <w:t>4</w:t>
      </w:r>
      <w:r w:rsidR="003C15AE" w:rsidRPr="003C15AE">
        <w:rPr>
          <w:rFonts w:ascii="Georgia" w:hAnsi="Georgia" w:cs="Arial"/>
          <w:sz w:val="22"/>
          <w:szCs w:val="22"/>
        </w:rPr>
        <w:t>/4.0</w:t>
      </w:r>
      <w:r w:rsidR="00F368FA">
        <w:rPr>
          <w:rFonts w:ascii="Georgia" w:hAnsi="Georgia" w:cs="Arial"/>
          <w:sz w:val="22"/>
          <w:szCs w:val="22"/>
        </w:rPr>
        <w:t>0</w:t>
      </w:r>
      <w:r w:rsidR="003C15AE" w:rsidRPr="003C15AE">
        <w:rPr>
          <w:rFonts w:ascii="Georgia" w:hAnsi="Georgia" w:cs="Arial"/>
          <w:sz w:val="22"/>
          <w:szCs w:val="22"/>
        </w:rPr>
        <w:t>)</w:t>
      </w:r>
    </w:p>
    <w:p w14:paraId="787085C3" w14:textId="77777777" w:rsidR="00F72ADF" w:rsidRPr="00F72ADF" w:rsidRDefault="00F72ADF" w:rsidP="002913FA">
      <w:pPr>
        <w:pStyle w:val="ListParagraph"/>
        <w:ind w:left="0"/>
        <w:rPr>
          <w:rFonts w:ascii="Georgia" w:hAnsi="Georgia" w:cs="Arial"/>
          <w:sz w:val="16"/>
          <w:szCs w:val="16"/>
        </w:rPr>
      </w:pPr>
    </w:p>
    <w:p w14:paraId="1F1454CB" w14:textId="373367E4" w:rsidR="00F72ADF" w:rsidRDefault="00F72ADF" w:rsidP="002913FA">
      <w:pPr>
        <w:pStyle w:val="ListParagraph"/>
        <w:ind w:left="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Major coursework</w:t>
      </w:r>
      <w:r w:rsidR="008F3459">
        <w:rPr>
          <w:rFonts w:ascii="Georgia" w:hAnsi="Georgia" w:cs="Arial"/>
          <w:sz w:val="22"/>
          <w:szCs w:val="22"/>
        </w:rPr>
        <w:t>:</w:t>
      </w:r>
      <w:r>
        <w:rPr>
          <w:rFonts w:ascii="Georgia" w:hAnsi="Georgia" w:cs="Arial"/>
          <w:sz w:val="22"/>
          <w:szCs w:val="22"/>
        </w:rPr>
        <w:t xml:space="preserve"> Predictive and Statistical Modeling, Python</w:t>
      </w:r>
      <w:r w:rsidR="008F3459"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>/</w:t>
      </w:r>
      <w:r w:rsidR="008F3459"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>R</w:t>
      </w:r>
      <w:r w:rsidR="008F3459"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>/</w:t>
      </w:r>
      <w:r w:rsidR="008F3459"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>SAS</w:t>
      </w:r>
      <w:r w:rsidR="008F3459"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>/</w:t>
      </w:r>
      <w:r w:rsidR="008F3459"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>SQL programming, Machine Learning</w:t>
      </w:r>
      <w:r w:rsidR="008F3459"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>/</w:t>
      </w:r>
      <w:r w:rsidR="008F3459"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>AI, Probability, Big Data (Apache Spark)</w:t>
      </w:r>
    </w:p>
    <w:p w14:paraId="05876A2B" w14:textId="77777777" w:rsidR="00CE6707" w:rsidRPr="00F72ADF" w:rsidRDefault="00CE6707" w:rsidP="002913FA">
      <w:pPr>
        <w:pStyle w:val="ListParagraph"/>
        <w:ind w:left="0"/>
        <w:rPr>
          <w:rFonts w:ascii="Georgia" w:hAnsi="Georgia" w:cs="Arial"/>
          <w:sz w:val="16"/>
          <w:szCs w:val="16"/>
        </w:rPr>
      </w:pPr>
    </w:p>
    <w:p w14:paraId="4288D2F8" w14:textId="77777777" w:rsidR="002913FA" w:rsidRPr="00F72ADF" w:rsidRDefault="002913FA" w:rsidP="002913FA">
      <w:pPr>
        <w:rPr>
          <w:rFonts w:ascii="Georgia" w:hAnsi="Georgia" w:cs="Arial"/>
          <w:sz w:val="16"/>
          <w:szCs w:val="16"/>
        </w:rPr>
      </w:pPr>
    </w:p>
    <w:p w14:paraId="161256B4" w14:textId="77777777" w:rsidR="002913FA" w:rsidRPr="00F72ADF" w:rsidRDefault="002913FA" w:rsidP="002913FA">
      <w:pPr>
        <w:rPr>
          <w:rFonts w:ascii="Georgia" w:hAnsi="Georgia" w:cs="Arial"/>
          <w:sz w:val="16"/>
          <w:szCs w:val="16"/>
        </w:rPr>
      </w:pPr>
    </w:p>
    <w:p w14:paraId="08C02DF9" w14:textId="77777777" w:rsidR="001667A4" w:rsidRPr="00FA26B6" w:rsidRDefault="001667A4" w:rsidP="001667A4">
      <w:pPr>
        <w:ind w:left="1440" w:hanging="1440"/>
        <w:jc w:val="center"/>
        <w:outlineLvl w:val="0"/>
        <w:rPr>
          <w:rFonts w:ascii="Georgia" w:hAnsi="Georgia" w:cs="Arial"/>
          <w:b/>
          <w:sz w:val="22"/>
          <w:szCs w:val="22"/>
          <w:lang w:val="fr-CA"/>
        </w:rPr>
      </w:pPr>
      <w:r w:rsidRPr="00FA26B6">
        <w:rPr>
          <w:rFonts w:ascii="Georgia" w:hAnsi="Georgia" w:cs="Arial"/>
          <w:b/>
          <w:sz w:val="22"/>
          <w:szCs w:val="22"/>
          <w:lang w:val="fr-CA"/>
        </w:rPr>
        <w:t>CURRENT LICENSES/CERTIFICATES</w:t>
      </w:r>
    </w:p>
    <w:p w14:paraId="4FB06819" w14:textId="77777777" w:rsidR="001667A4" w:rsidRPr="00DD66DB" w:rsidRDefault="001667A4" w:rsidP="001667A4">
      <w:pPr>
        <w:rPr>
          <w:rFonts w:ascii="Georgia" w:hAnsi="Georgia" w:cs="Arial"/>
          <w:sz w:val="16"/>
          <w:szCs w:val="16"/>
        </w:rPr>
      </w:pPr>
    </w:p>
    <w:p w14:paraId="3D965B3A" w14:textId="77777777" w:rsidR="001667A4" w:rsidRPr="00DD66DB" w:rsidRDefault="001667A4" w:rsidP="001667A4">
      <w:pPr>
        <w:pStyle w:val="ListParagraph"/>
        <w:numPr>
          <w:ilvl w:val="0"/>
          <w:numId w:val="4"/>
        </w:numPr>
        <w:ind w:left="360"/>
        <w:rPr>
          <w:rFonts w:ascii="Georgia" w:hAnsi="Georgia" w:cs="Arial"/>
          <w:sz w:val="16"/>
          <w:szCs w:val="16"/>
        </w:rPr>
        <w:sectPr w:rsidR="001667A4" w:rsidRPr="00DD66DB" w:rsidSect="000905B2">
          <w:type w:val="continuous"/>
          <w:pgSz w:w="12240" w:h="15840"/>
          <w:pgMar w:top="720" w:right="720" w:bottom="720" w:left="720" w:header="720" w:footer="720" w:gutter="0"/>
          <w:paperSrc w:first="1" w:other="1"/>
          <w:cols w:space="720"/>
        </w:sectPr>
      </w:pPr>
    </w:p>
    <w:p w14:paraId="4C36993C" w14:textId="77777777" w:rsidR="001667A4" w:rsidRDefault="001667A4" w:rsidP="001667A4">
      <w:pPr>
        <w:pStyle w:val="ListParagraph"/>
        <w:numPr>
          <w:ilvl w:val="0"/>
          <w:numId w:val="4"/>
        </w:numPr>
        <w:ind w:left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Informatica Certified Professional</w:t>
      </w:r>
    </w:p>
    <w:p w14:paraId="65A1727A" w14:textId="77777777" w:rsidR="001667A4" w:rsidRDefault="001667A4" w:rsidP="00886325">
      <w:pPr>
        <w:pStyle w:val="ListParagraph"/>
        <w:numPr>
          <w:ilvl w:val="0"/>
          <w:numId w:val="8"/>
        </w:numPr>
        <w:ind w:left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Axon Data Governance Specialist</w:t>
      </w:r>
    </w:p>
    <w:p w14:paraId="7DB1B0CC" w14:textId="77777777" w:rsidR="001667A4" w:rsidRPr="006C4DB3" w:rsidRDefault="001667A4" w:rsidP="00886325">
      <w:pPr>
        <w:pStyle w:val="ListParagraph"/>
        <w:numPr>
          <w:ilvl w:val="0"/>
          <w:numId w:val="8"/>
        </w:numPr>
        <w:ind w:left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Enterprise Data Catalog Specialist</w:t>
      </w:r>
    </w:p>
    <w:p w14:paraId="24D87354" w14:textId="77777777" w:rsidR="001667A4" w:rsidRDefault="001667A4" w:rsidP="001667A4">
      <w:pPr>
        <w:pStyle w:val="ListParagraph"/>
        <w:numPr>
          <w:ilvl w:val="0"/>
          <w:numId w:val="4"/>
        </w:numPr>
        <w:ind w:left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Cornell University</w:t>
      </w:r>
    </w:p>
    <w:p w14:paraId="1ECD22AD" w14:textId="77777777" w:rsidR="001667A4" w:rsidRDefault="001667A4" w:rsidP="00886325">
      <w:pPr>
        <w:pStyle w:val="ListParagraph"/>
        <w:numPr>
          <w:ilvl w:val="0"/>
          <w:numId w:val="8"/>
        </w:numPr>
        <w:ind w:left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Certificate in Data Analytics</w:t>
      </w:r>
    </w:p>
    <w:p w14:paraId="3EB8136D" w14:textId="77777777" w:rsidR="001667A4" w:rsidRDefault="001667A4" w:rsidP="001667A4">
      <w:pPr>
        <w:pStyle w:val="ListParagraph"/>
        <w:numPr>
          <w:ilvl w:val="0"/>
          <w:numId w:val="4"/>
        </w:numPr>
        <w:ind w:left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Microsoft Certified Solutions Associate (MCSA)</w:t>
      </w:r>
    </w:p>
    <w:p w14:paraId="36CE0880" w14:textId="77777777" w:rsidR="001667A4" w:rsidRDefault="001667A4" w:rsidP="00886325">
      <w:pPr>
        <w:pStyle w:val="ListParagraph"/>
        <w:numPr>
          <w:ilvl w:val="0"/>
          <w:numId w:val="8"/>
        </w:numPr>
        <w:ind w:left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BI Reporting</w:t>
      </w:r>
    </w:p>
    <w:p w14:paraId="1928F06B" w14:textId="77777777" w:rsidR="001667A4" w:rsidRDefault="001667A4" w:rsidP="001667A4">
      <w:pPr>
        <w:pStyle w:val="ListParagraph"/>
        <w:numPr>
          <w:ilvl w:val="0"/>
          <w:numId w:val="4"/>
        </w:numPr>
        <w:ind w:left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Microsoft Certified Professional</w:t>
      </w:r>
    </w:p>
    <w:p w14:paraId="529BEB26" w14:textId="77777777" w:rsidR="001667A4" w:rsidRDefault="001667A4" w:rsidP="00886325">
      <w:pPr>
        <w:pStyle w:val="ListParagraph"/>
        <w:numPr>
          <w:ilvl w:val="0"/>
          <w:numId w:val="8"/>
        </w:numPr>
        <w:ind w:left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Querying Data with Transact-SQL</w:t>
      </w:r>
    </w:p>
    <w:p w14:paraId="4298E613" w14:textId="77777777" w:rsidR="001667A4" w:rsidRDefault="001667A4" w:rsidP="00886325">
      <w:pPr>
        <w:pStyle w:val="ListParagraph"/>
        <w:numPr>
          <w:ilvl w:val="0"/>
          <w:numId w:val="8"/>
        </w:numPr>
        <w:ind w:left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Analyzing &amp; Visualizing Data with Power BI</w:t>
      </w:r>
    </w:p>
    <w:p w14:paraId="7EBF3580" w14:textId="77777777" w:rsidR="001667A4" w:rsidRDefault="001667A4" w:rsidP="00886325">
      <w:pPr>
        <w:pStyle w:val="ListParagraph"/>
        <w:numPr>
          <w:ilvl w:val="0"/>
          <w:numId w:val="8"/>
        </w:numPr>
        <w:ind w:left="72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Analyzing &amp; Visualizing Data with Excel</w:t>
      </w:r>
    </w:p>
    <w:p w14:paraId="08745E19" w14:textId="77777777" w:rsidR="001667A4" w:rsidRPr="00FA26B6" w:rsidRDefault="001667A4" w:rsidP="001667A4">
      <w:pPr>
        <w:numPr>
          <w:ilvl w:val="0"/>
          <w:numId w:val="1"/>
        </w:numPr>
        <w:jc w:val="both"/>
        <w:rPr>
          <w:rFonts w:ascii="Georgia" w:hAnsi="Georgia" w:cs="Arial"/>
          <w:sz w:val="22"/>
          <w:szCs w:val="22"/>
        </w:rPr>
      </w:pPr>
      <w:r w:rsidRPr="00FA26B6">
        <w:rPr>
          <w:rFonts w:ascii="Georgia" w:hAnsi="Georgia" w:cs="Arial"/>
          <w:sz w:val="22"/>
          <w:szCs w:val="22"/>
        </w:rPr>
        <w:t>Federal Communications Commission (FCC)</w:t>
      </w:r>
    </w:p>
    <w:p w14:paraId="734A9C74" w14:textId="77777777" w:rsidR="001667A4" w:rsidRPr="006C4DB3" w:rsidRDefault="001667A4" w:rsidP="001667A4">
      <w:pPr>
        <w:numPr>
          <w:ilvl w:val="0"/>
          <w:numId w:val="2"/>
        </w:numPr>
        <w:jc w:val="both"/>
        <w:rPr>
          <w:rFonts w:ascii="Georgia" w:hAnsi="Georgia" w:cs="Arial"/>
          <w:sz w:val="22"/>
          <w:szCs w:val="22"/>
        </w:rPr>
      </w:pPr>
      <w:r w:rsidRPr="00FA26B6">
        <w:rPr>
          <w:rFonts w:ascii="Georgia" w:hAnsi="Georgia" w:cs="Arial"/>
          <w:sz w:val="22"/>
          <w:szCs w:val="22"/>
        </w:rPr>
        <w:t>Amateur Radio Operator – General Class</w:t>
      </w:r>
    </w:p>
    <w:p w14:paraId="1060F0E6" w14:textId="77777777" w:rsidR="001667A4" w:rsidRDefault="001667A4" w:rsidP="001667A4">
      <w:pPr>
        <w:rPr>
          <w:rFonts w:ascii="Georgia" w:hAnsi="Georgia" w:cs="Arial"/>
          <w:sz w:val="22"/>
          <w:szCs w:val="22"/>
        </w:rPr>
        <w:sectPr w:rsidR="001667A4" w:rsidSect="000905B2">
          <w:type w:val="continuous"/>
          <w:pgSz w:w="12240" w:h="15840"/>
          <w:pgMar w:top="720" w:right="720" w:bottom="720" w:left="720" w:header="720" w:footer="720" w:gutter="0"/>
          <w:paperSrc w:first="1" w:other="1"/>
          <w:cols w:num="2" w:space="432"/>
        </w:sectPr>
      </w:pPr>
    </w:p>
    <w:p w14:paraId="72066A9D" w14:textId="77777777" w:rsidR="001667A4" w:rsidRPr="00F72ADF" w:rsidRDefault="001667A4" w:rsidP="001667A4">
      <w:pPr>
        <w:rPr>
          <w:rFonts w:ascii="Georgia" w:hAnsi="Georgia" w:cs="Arial"/>
          <w:sz w:val="16"/>
          <w:szCs w:val="16"/>
        </w:rPr>
      </w:pPr>
    </w:p>
    <w:p w14:paraId="3DD9B0BD" w14:textId="1A6F1A99" w:rsidR="001667A4" w:rsidRPr="00F72ADF" w:rsidRDefault="001667A4" w:rsidP="001667A4">
      <w:pPr>
        <w:rPr>
          <w:rFonts w:ascii="Georgia" w:hAnsi="Georgia" w:cs="Arial"/>
          <w:sz w:val="16"/>
          <w:szCs w:val="16"/>
        </w:rPr>
      </w:pPr>
    </w:p>
    <w:p w14:paraId="335C1B00" w14:textId="77777777" w:rsidR="001667A4" w:rsidRPr="00F72ADF" w:rsidRDefault="001667A4" w:rsidP="001667A4">
      <w:pPr>
        <w:rPr>
          <w:rFonts w:ascii="Georgia" w:hAnsi="Georgia" w:cs="Arial"/>
          <w:sz w:val="16"/>
          <w:szCs w:val="16"/>
        </w:rPr>
      </w:pPr>
    </w:p>
    <w:p w14:paraId="758D4A31" w14:textId="77777777" w:rsidR="003F518F" w:rsidRPr="00FA26B6" w:rsidRDefault="00A328DA" w:rsidP="00C16E3C">
      <w:pPr>
        <w:jc w:val="center"/>
        <w:rPr>
          <w:rFonts w:ascii="Georgia" w:hAnsi="Georgia" w:cs="Arial"/>
          <w:b/>
          <w:sz w:val="22"/>
          <w:szCs w:val="22"/>
        </w:rPr>
      </w:pPr>
      <w:r w:rsidRPr="00FA26B6">
        <w:rPr>
          <w:rFonts w:ascii="Georgia" w:hAnsi="Georgia" w:cs="Arial"/>
          <w:b/>
          <w:sz w:val="22"/>
          <w:szCs w:val="22"/>
        </w:rPr>
        <w:t>VOLUNTEER SERVICE</w:t>
      </w:r>
    </w:p>
    <w:p w14:paraId="48642D31" w14:textId="77777777" w:rsidR="003F518F" w:rsidRPr="00F72ADF" w:rsidRDefault="003F518F" w:rsidP="006B7601">
      <w:pPr>
        <w:rPr>
          <w:rFonts w:ascii="Georgia" w:hAnsi="Georgia" w:cs="Arial"/>
          <w:sz w:val="16"/>
          <w:szCs w:val="16"/>
        </w:rPr>
      </w:pPr>
    </w:p>
    <w:p w14:paraId="4A24B2C2" w14:textId="523A0629" w:rsidR="00FF426B" w:rsidRPr="009870A9" w:rsidRDefault="00FF426B" w:rsidP="00FF426B">
      <w:pPr>
        <w:rPr>
          <w:rFonts w:ascii="Georgia" w:hAnsi="Georgia" w:cs="Arial"/>
          <w:b/>
          <w:sz w:val="22"/>
          <w:szCs w:val="22"/>
          <w:lang w:val="fr-CA"/>
        </w:rPr>
      </w:pPr>
      <w:r w:rsidRPr="00FA26B6">
        <w:rPr>
          <w:rFonts w:ascii="Georgia" w:hAnsi="Georgia" w:cs="Arial"/>
          <w:b/>
          <w:sz w:val="22"/>
          <w:szCs w:val="22"/>
          <w:lang w:val="fr-CA"/>
        </w:rPr>
        <w:t xml:space="preserve">Civil Air </w:t>
      </w:r>
      <w:proofErr w:type="spellStart"/>
      <w:r w:rsidRPr="00FA26B6">
        <w:rPr>
          <w:rFonts w:ascii="Georgia" w:hAnsi="Georgia" w:cs="Arial"/>
          <w:b/>
          <w:sz w:val="22"/>
          <w:szCs w:val="22"/>
          <w:lang w:val="fr-CA"/>
        </w:rPr>
        <w:t>Patrol</w:t>
      </w:r>
      <w:proofErr w:type="spellEnd"/>
      <w:r w:rsidRPr="00FA26B6">
        <w:rPr>
          <w:rFonts w:ascii="Georgia" w:hAnsi="Georgia" w:cs="Arial"/>
          <w:b/>
          <w:sz w:val="22"/>
          <w:szCs w:val="22"/>
          <w:lang w:val="fr-CA"/>
        </w:rPr>
        <w:t xml:space="preserve"> – U.S. Air Force Auxiliary</w:t>
      </w:r>
    </w:p>
    <w:tbl>
      <w:tblPr>
        <w:tblStyle w:val="TableGrid"/>
        <w:tblW w:w="104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8190"/>
      </w:tblGrid>
      <w:tr w:rsidR="00FA2B5D" w14:paraId="701FDD4E" w14:textId="1DC3B97C" w:rsidTr="0078357A">
        <w:tc>
          <w:tcPr>
            <w:tcW w:w="2250" w:type="dxa"/>
          </w:tcPr>
          <w:p w14:paraId="7CEA926A" w14:textId="6B15C700" w:rsidR="00FA2B5D" w:rsidRPr="009870A9" w:rsidRDefault="00FA2B5D" w:rsidP="005B1678">
            <w:pPr>
              <w:rPr>
                <w:rFonts w:ascii="Georgia" w:hAnsi="Georgia" w:cs="Arial"/>
                <w:sz w:val="22"/>
                <w:szCs w:val="22"/>
                <w:lang w:val="fr-CA"/>
              </w:rPr>
            </w:pPr>
            <w:proofErr w:type="spellStart"/>
            <w:r w:rsidRPr="00FA26B6">
              <w:rPr>
                <w:rFonts w:ascii="Georgia" w:hAnsi="Georgia" w:cs="Arial"/>
                <w:sz w:val="22"/>
                <w:szCs w:val="22"/>
                <w:lang w:val="fr-CA"/>
              </w:rPr>
              <w:t>Current</w:t>
            </w:r>
            <w:proofErr w:type="spellEnd"/>
            <w:r w:rsidRPr="00FA26B6">
              <w:rPr>
                <w:rFonts w:ascii="Georgia" w:hAnsi="Georgia" w:cs="Arial"/>
                <w:sz w:val="22"/>
                <w:szCs w:val="22"/>
                <w:lang w:val="fr-CA"/>
              </w:rPr>
              <w:t xml:space="preserve"> Grade:</w:t>
            </w:r>
          </w:p>
        </w:tc>
        <w:tc>
          <w:tcPr>
            <w:tcW w:w="8190" w:type="dxa"/>
          </w:tcPr>
          <w:p w14:paraId="78AF7B1F" w14:textId="3D387EF7" w:rsidR="00FA2B5D" w:rsidRPr="00FA26B6" w:rsidRDefault="00FA2B5D" w:rsidP="005B1678">
            <w:pPr>
              <w:rPr>
                <w:rFonts w:ascii="Georgia" w:hAnsi="Georgia" w:cs="Arial"/>
                <w:sz w:val="22"/>
                <w:szCs w:val="22"/>
                <w:lang w:val="fr-CA"/>
              </w:rPr>
            </w:pPr>
            <w:r>
              <w:rPr>
                <w:rFonts w:ascii="Georgia" w:hAnsi="Georgia" w:cs="Arial"/>
                <w:sz w:val="22"/>
                <w:szCs w:val="22"/>
                <w:lang w:val="fr-CA"/>
              </w:rPr>
              <w:t>Major</w:t>
            </w:r>
          </w:p>
        </w:tc>
      </w:tr>
      <w:tr w:rsidR="00FA2B5D" w14:paraId="0F6B293E" w14:textId="77777777" w:rsidTr="0078357A">
        <w:tc>
          <w:tcPr>
            <w:tcW w:w="2250" w:type="dxa"/>
          </w:tcPr>
          <w:p w14:paraId="068A00A6" w14:textId="1AAE8DDF" w:rsidR="00FA2B5D" w:rsidRPr="009870A9" w:rsidRDefault="00FA2B5D" w:rsidP="005B1678">
            <w:pPr>
              <w:rPr>
                <w:rFonts w:ascii="Georgia" w:hAnsi="Georgia" w:cs="Arial"/>
                <w:sz w:val="22"/>
                <w:szCs w:val="22"/>
              </w:rPr>
            </w:pPr>
            <w:proofErr w:type="spellStart"/>
            <w:r>
              <w:rPr>
                <w:rFonts w:ascii="Georgia" w:hAnsi="Georgia" w:cs="Arial"/>
                <w:sz w:val="22"/>
                <w:szCs w:val="22"/>
                <w:lang w:val="fr-CA"/>
              </w:rPr>
              <w:t>Current</w:t>
            </w:r>
            <w:proofErr w:type="spellEnd"/>
            <w:r>
              <w:rPr>
                <w:rFonts w:ascii="Georgia" w:hAnsi="Georgia" w:cs="Arial"/>
                <w:sz w:val="22"/>
                <w:szCs w:val="22"/>
                <w:lang w:val="fr-CA"/>
              </w:rPr>
              <w:t xml:space="preserve"> Position:</w:t>
            </w:r>
          </w:p>
        </w:tc>
        <w:tc>
          <w:tcPr>
            <w:tcW w:w="8190" w:type="dxa"/>
          </w:tcPr>
          <w:p w14:paraId="2376CCBC" w14:textId="1888A2B0" w:rsidR="00FA2B5D" w:rsidRDefault="00FA2B5D" w:rsidP="009C7FD7">
            <w:pPr>
              <w:rPr>
                <w:rFonts w:ascii="Georgia" w:hAnsi="Georgia" w:cs="Arial"/>
                <w:sz w:val="22"/>
                <w:szCs w:val="22"/>
              </w:rPr>
            </w:pPr>
            <w:r>
              <w:rPr>
                <w:rFonts w:ascii="Georgia" w:hAnsi="Georgia" w:cs="Arial"/>
                <w:sz w:val="22"/>
                <w:szCs w:val="22"/>
              </w:rPr>
              <w:t>Ass</w:t>
            </w:r>
            <w:r w:rsidR="0078357A">
              <w:rPr>
                <w:rFonts w:ascii="Georgia" w:hAnsi="Georgia" w:cs="Arial"/>
                <w:sz w:val="22"/>
                <w:szCs w:val="22"/>
              </w:rPr>
              <w:t>istant</w:t>
            </w:r>
            <w:r>
              <w:rPr>
                <w:rFonts w:ascii="Georgia" w:hAnsi="Georgia" w:cs="Arial"/>
                <w:sz w:val="22"/>
                <w:szCs w:val="22"/>
              </w:rPr>
              <w:t xml:space="preserve"> Cadet Programs Officer, Texas Wing Group 2</w:t>
            </w:r>
          </w:p>
        </w:tc>
      </w:tr>
      <w:tr w:rsidR="0078357A" w14:paraId="73E8DDCE" w14:textId="77777777" w:rsidTr="0078357A">
        <w:tc>
          <w:tcPr>
            <w:tcW w:w="2250" w:type="dxa"/>
          </w:tcPr>
          <w:p w14:paraId="3B5267C2" w14:textId="1A7B92C9" w:rsidR="0078357A" w:rsidRDefault="0078357A" w:rsidP="005B1678">
            <w:pPr>
              <w:rPr>
                <w:rFonts w:ascii="Georgia" w:hAnsi="Georgia" w:cs="Arial"/>
                <w:sz w:val="22"/>
                <w:szCs w:val="22"/>
                <w:lang w:val="fr-CA"/>
              </w:rPr>
            </w:pPr>
            <w:proofErr w:type="spellStart"/>
            <w:r>
              <w:rPr>
                <w:rFonts w:ascii="Georgia" w:hAnsi="Georgia" w:cs="Arial"/>
                <w:sz w:val="22"/>
                <w:szCs w:val="22"/>
                <w:lang w:val="fr-CA"/>
              </w:rPr>
              <w:t>Previous</w:t>
            </w:r>
            <w:proofErr w:type="spellEnd"/>
            <w:r>
              <w:rPr>
                <w:rFonts w:ascii="Georgia" w:hAnsi="Georgia" w:cs="Arial"/>
                <w:sz w:val="22"/>
                <w:szCs w:val="22"/>
                <w:lang w:val="fr-CA"/>
              </w:rPr>
              <w:t xml:space="preserve"> Positions:</w:t>
            </w:r>
          </w:p>
        </w:tc>
        <w:tc>
          <w:tcPr>
            <w:tcW w:w="8190" w:type="dxa"/>
          </w:tcPr>
          <w:p w14:paraId="63634F5F" w14:textId="3AB3B034" w:rsidR="0078357A" w:rsidRDefault="0078357A" w:rsidP="009C7FD7">
            <w:pPr>
              <w:rPr>
                <w:rFonts w:ascii="Georgia" w:hAnsi="Georgia" w:cs="Arial"/>
                <w:sz w:val="22"/>
                <w:szCs w:val="22"/>
              </w:rPr>
            </w:pPr>
            <w:r>
              <w:rPr>
                <w:rFonts w:ascii="Georgia" w:hAnsi="Georgia" w:cs="Arial"/>
                <w:sz w:val="22"/>
                <w:szCs w:val="22"/>
              </w:rPr>
              <w:t>Group Commander, Squadron Commander, Public Affairs Officer, IT Officer</w:t>
            </w:r>
          </w:p>
        </w:tc>
      </w:tr>
    </w:tbl>
    <w:p w14:paraId="3DDA466A" w14:textId="77777777" w:rsidR="00FF426B" w:rsidRPr="00F72ADF" w:rsidRDefault="00FF426B" w:rsidP="00FF426B">
      <w:pPr>
        <w:rPr>
          <w:rFonts w:ascii="Georgia" w:hAnsi="Georgia" w:cs="Arial"/>
          <w:sz w:val="16"/>
          <w:szCs w:val="16"/>
          <w:lang w:val="fr-CA"/>
        </w:rPr>
      </w:pPr>
    </w:p>
    <w:p w14:paraId="0C1DCE33" w14:textId="77777777" w:rsidR="00FA2B5D" w:rsidRPr="00F72ADF" w:rsidRDefault="00FA2B5D" w:rsidP="00FF426B">
      <w:pPr>
        <w:rPr>
          <w:rFonts w:ascii="Georgia" w:hAnsi="Georgia" w:cs="Arial"/>
          <w:sz w:val="16"/>
          <w:szCs w:val="16"/>
          <w:lang w:val="fr-CA"/>
        </w:rPr>
      </w:pPr>
    </w:p>
    <w:p w14:paraId="46268026" w14:textId="0130AB8B" w:rsidR="00A328DA" w:rsidRPr="00FA26B6" w:rsidRDefault="00A328DA" w:rsidP="00A328DA">
      <w:pPr>
        <w:rPr>
          <w:rFonts w:ascii="Georgia" w:hAnsi="Georgia" w:cs="Arial"/>
          <w:sz w:val="22"/>
          <w:szCs w:val="22"/>
          <w:lang w:val="fr-CA"/>
        </w:rPr>
      </w:pPr>
      <w:r w:rsidRPr="00FA26B6">
        <w:rPr>
          <w:rFonts w:ascii="Georgia" w:hAnsi="Georgia" w:cs="Arial"/>
          <w:b/>
          <w:sz w:val="22"/>
          <w:szCs w:val="22"/>
          <w:lang w:val="fr-CA"/>
        </w:rPr>
        <w:t>Grayson County Amateur Radio Emergency Service (ARES) and SKYWARN</w:t>
      </w:r>
    </w:p>
    <w:p w14:paraId="4D6D226F" w14:textId="277364BD" w:rsidR="00DD66DB" w:rsidRPr="00A502E3" w:rsidRDefault="00A328DA" w:rsidP="00A502E3">
      <w:pPr>
        <w:rPr>
          <w:rFonts w:ascii="Georgia" w:hAnsi="Georgia" w:cs="Arial"/>
          <w:sz w:val="22"/>
          <w:szCs w:val="22"/>
          <w:lang w:val="fr-CA"/>
        </w:rPr>
      </w:pPr>
      <w:r w:rsidRPr="00FA26B6">
        <w:rPr>
          <w:rFonts w:ascii="Georgia" w:hAnsi="Georgia" w:cs="Arial"/>
          <w:sz w:val="22"/>
          <w:szCs w:val="22"/>
          <w:lang w:val="fr-CA"/>
        </w:rPr>
        <w:t xml:space="preserve">Positions </w:t>
      </w:r>
      <w:proofErr w:type="spellStart"/>
      <w:r w:rsidRPr="00FA26B6">
        <w:rPr>
          <w:rFonts w:ascii="Georgia" w:hAnsi="Georgia" w:cs="Arial"/>
          <w:sz w:val="22"/>
          <w:szCs w:val="22"/>
          <w:lang w:val="fr-CA"/>
        </w:rPr>
        <w:t>Held</w:t>
      </w:r>
      <w:proofErr w:type="spellEnd"/>
      <w:r w:rsidRPr="00FA26B6">
        <w:rPr>
          <w:rFonts w:ascii="Georgia" w:hAnsi="Georgia" w:cs="Arial"/>
          <w:sz w:val="22"/>
          <w:szCs w:val="22"/>
          <w:lang w:val="fr-CA"/>
        </w:rPr>
        <w:t>:</w:t>
      </w:r>
      <w:r w:rsidR="00C16E3C" w:rsidRPr="00FA26B6">
        <w:rPr>
          <w:rFonts w:ascii="Georgia" w:hAnsi="Georgia" w:cs="Arial"/>
          <w:sz w:val="22"/>
          <w:szCs w:val="22"/>
          <w:lang w:val="fr-CA"/>
        </w:rPr>
        <w:t xml:space="preserve"> </w:t>
      </w:r>
      <w:r w:rsidRPr="00FA26B6">
        <w:rPr>
          <w:rFonts w:ascii="Georgia" w:hAnsi="Georgia" w:cs="Arial"/>
          <w:sz w:val="22"/>
          <w:szCs w:val="22"/>
          <w:lang w:val="fr-CA"/>
        </w:rPr>
        <w:t xml:space="preserve">Assistant Emergency </w:t>
      </w:r>
      <w:proofErr w:type="spellStart"/>
      <w:r w:rsidRPr="00FA26B6">
        <w:rPr>
          <w:rFonts w:ascii="Georgia" w:hAnsi="Georgia" w:cs="Arial"/>
          <w:sz w:val="22"/>
          <w:szCs w:val="22"/>
          <w:lang w:val="fr-CA"/>
        </w:rPr>
        <w:t>Coordinator</w:t>
      </w:r>
      <w:proofErr w:type="spellEnd"/>
      <w:r w:rsidRPr="00FA26B6">
        <w:rPr>
          <w:rFonts w:ascii="Georgia" w:hAnsi="Georgia" w:cs="Arial"/>
          <w:sz w:val="22"/>
          <w:szCs w:val="22"/>
          <w:lang w:val="fr-CA"/>
        </w:rPr>
        <w:t xml:space="preserve"> (AEC)</w:t>
      </w:r>
      <w:r w:rsidR="006B36A2" w:rsidRPr="00FA26B6">
        <w:rPr>
          <w:rFonts w:ascii="Georgia" w:hAnsi="Georgia" w:cs="Arial"/>
          <w:sz w:val="22"/>
          <w:szCs w:val="22"/>
          <w:lang w:val="fr-CA"/>
        </w:rPr>
        <w:t>/Public Information</w:t>
      </w:r>
      <w:r w:rsidR="0049020D" w:rsidRPr="00FA26B6">
        <w:rPr>
          <w:rFonts w:ascii="Georgia" w:hAnsi="Georgia" w:cs="Arial"/>
          <w:sz w:val="22"/>
          <w:szCs w:val="22"/>
          <w:lang w:val="fr-CA"/>
        </w:rPr>
        <w:t xml:space="preserve">, </w:t>
      </w:r>
      <w:r w:rsidRPr="00FA26B6">
        <w:rPr>
          <w:rFonts w:ascii="Georgia" w:hAnsi="Georgia" w:cs="Arial"/>
          <w:sz w:val="22"/>
          <w:szCs w:val="22"/>
          <w:lang w:val="fr-CA"/>
        </w:rPr>
        <w:t xml:space="preserve">Storm </w:t>
      </w:r>
      <w:proofErr w:type="spellStart"/>
      <w:r w:rsidRPr="00FA26B6">
        <w:rPr>
          <w:rFonts w:ascii="Georgia" w:hAnsi="Georgia" w:cs="Arial"/>
          <w:sz w:val="22"/>
          <w:szCs w:val="22"/>
          <w:lang w:val="fr-CA"/>
        </w:rPr>
        <w:t>Spotter</w:t>
      </w:r>
      <w:proofErr w:type="spellEnd"/>
      <w:r w:rsidR="0049020D" w:rsidRPr="00FA26B6">
        <w:rPr>
          <w:rFonts w:ascii="Georgia" w:hAnsi="Georgia" w:cs="Arial"/>
          <w:sz w:val="22"/>
          <w:szCs w:val="22"/>
          <w:lang w:val="fr-CA"/>
        </w:rPr>
        <w:t xml:space="preserve">, </w:t>
      </w:r>
      <w:r w:rsidRPr="00FA26B6">
        <w:rPr>
          <w:rFonts w:ascii="Georgia" w:hAnsi="Georgia" w:cs="Arial"/>
          <w:sz w:val="22"/>
          <w:szCs w:val="22"/>
          <w:lang w:val="fr-CA"/>
        </w:rPr>
        <w:t>Webmaster</w:t>
      </w:r>
    </w:p>
    <w:sectPr w:rsidR="00DD66DB" w:rsidRPr="00A502E3" w:rsidSect="000905B2">
      <w:type w:val="continuous"/>
      <w:pgSz w:w="12240" w:h="15840"/>
      <w:pgMar w:top="720" w:right="720" w:bottom="720" w:left="720" w:header="720" w:footer="720" w:gutter="0"/>
      <w:paperSrc w:first="1" w:other="1"/>
      <w:cols w:space="4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30B6"/>
    <w:multiLevelType w:val="hybridMultilevel"/>
    <w:tmpl w:val="E35E1528"/>
    <w:lvl w:ilvl="0" w:tplc="2638B028">
      <w:numFmt w:val="bullet"/>
      <w:lvlText w:val="-"/>
      <w:lvlJc w:val="left"/>
      <w:pPr>
        <w:ind w:left="1080" w:hanging="360"/>
      </w:pPr>
      <w:rPr>
        <w:rFonts w:hint="default"/>
      </w:rPr>
    </w:lvl>
    <w:lvl w:ilvl="1" w:tplc="2638B028">
      <w:numFmt w:val="bullet"/>
      <w:lvlText w:val="-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B51A35"/>
    <w:multiLevelType w:val="hybridMultilevel"/>
    <w:tmpl w:val="451A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43A"/>
    <w:multiLevelType w:val="hybridMultilevel"/>
    <w:tmpl w:val="374E1768"/>
    <w:lvl w:ilvl="0" w:tplc="2638B02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2638B028"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57983"/>
    <w:multiLevelType w:val="hybridMultilevel"/>
    <w:tmpl w:val="B32AE440"/>
    <w:lvl w:ilvl="0" w:tplc="5A0E28DA">
      <w:numFmt w:val="bullet"/>
      <w:lvlText w:val="-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C4FD2"/>
    <w:multiLevelType w:val="hybridMultilevel"/>
    <w:tmpl w:val="D1BCCD10"/>
    <w:lvl w:ilvl="0" w:tplc="2638B02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2638B028"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8290D"/>
    <w:multiLevelType w:val="hybridMultilevel"/>
    <w:tmpl w:val="BE16D050"/>
    <w:lvl w:ilvl="0" w:tplc="EA02FBC8">
      <w:numFmt w:val="bullet"/>
      <w:lvlText w:val="-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E1DA1"/>
    <w:multiLevelType w:val="hybridMultilevel"/>
    <w:tmpl w:val="B744406C"/>
    <w:lvl w:ilvl="0" w:tplc="2638B02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2638B028"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32174"/>
    <w:multiLevelType w:val="hybridMultilevel"/>
    <w:tmpl w:val="42460944"/>
    <w:lvl w:ilvl="0" w:tplc="2638B02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2638B028"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36354"/>
    <w:multiLevelType w:val="hybridMultilevel"/>
    <w:tmpl w:val="B89C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F344B"/>
    <w:multiLevelType w:val="hybridMultilevel"/>
    <w:tmpl w:val="BDD2C6A8"/>
    <w:lvl w:ilvl="0" w:tplc="2638B02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2638B028"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66649"/>
    <w:multiLevelType w:val="singleLevel"/>
    <w:tmpl w:val="2638B02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36F464C4"/>
    <w:multiLevelType w:val="hybridMultilevel"/>
    <w:tmpl w:val="23CCBE2E"/>
    <w:lvl w:ilvl="0" w:tplc="2638B02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2638B028"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4087C"/>
    <w:multiLevelType w:val="singleLevel"/>
    <w:tmpl w:val="202ED5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1A225E4"/>
    <w:multiLevelType w:val="hybridMultilevel"/>
    <w:tmpl w:val="A072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C5118"/>
    <w:multiLevelType w:val="hybridMultilevel"/>
    <w:tmpl w:val="4CDA9D68"/>
    <w:lvl w:ilvl="0" w:tplc="6A083FAE">
      <w:numFmt w:val="bullet"/>
      <w:lvlText w:val="-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858D1"/>
    <w:multiLevelType w:val="hybridMultilevel"/>
    <w:tmpl w:val="3F3C6C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50875C1"/>
    <w:multiLevelType w:val="hybridMultilevel"/>
    <w:tmpl w:val="707EFA14"/>
    <w:lvl w:ilvl="0" w:tplc="3D36905A">
      <w:numFmt w:val="bullet"/>
      <w:lvlText w:val="-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975C0"/>
    <w:multiLevelType w:val="hybridMultilevel"/>
    <w:tmpl w:val="19F6736E"/>
    <w:lvl w:ilvl="0" w:tplc="85E290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97D2F72"/>
    <w:multiLevelType w:val="hybridMultilevel"/>
    <w:tmpl w:val="DAB61C1C"/>
    <w:lvl w:ilvl="0" w:tplc="2638B02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2638B028"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379413">
    <w:abstractNumId w:val="12"/>
  </w:num>
  <w:num w:numId="2" w16cid:durableId="1689063898">
    <w:abstractNumId w:val="10"/>
  </w:num>
  <w:num w:numId="3" w16cid:durableId="1150512109">
    <w:abstractNumId w:val="17"/>
  </w:num>
  <w:num w:numId="4" w16cid:durableId="999965436">
    <w:abstractNumId w:val="15"/>
  </w:num>
  <w:num w:numId="5" w16cid:durableId="1002120180">
    <w:abstractNumId w:val="8"/>
  </w:num>
  <w:num w:numId="6" w16cid:durableId="1707101228">
    <w:abstractNumId w:val="13"/>
  </w:num>
  <w:num w:numId="7" w16cid:durableId="1971323079">
    <w:abstractNumId w:val="1"/>
  </w:num>
  <w:num w:numId="8" w16cid:durableId="772895820">
    <w:abstractNumId w:val="0"/>
  </w:num>
  <w:num w:numId="9" w16cid:durableId="1455248340">
    <w:abstractNumId w:val="18"/>
  </w:num>
  <w:num w:numId="10" w16cid:durableId="449279590">
    <w:abstractNumId w:val="11"/>
  </w:num>
  <w:num w:numId="11" w16cid:durableId="620574181">
    <w:abstractNumId w:val="2"/>
  </w:num>
  <w:num w:numId="12" w16cid:durableId="1952590498">
    <w:abstractNumId w:val="7"/>
  </w:num>
  <w:num w:numId="13" w16cid:durableId="837114445">
    <w:abstractNumId w:val="4"/>
  </w:num>
  <w:num w:numId="14" w16cid:durableId="1278103667">
    <w:abstractNumId w:val="6"/>
  </w:num>
  <w:num w:numId="15" w16cid:durableId="249391406">
    <w:abstractNumId w:val="9"/>
  </w:num>
  <w:num w:numId="16" w16cid:durableId="75789749">
    <w:abstractNumId w:val="5"/>
  </w:num>
  <w:num w:numId="17" w16cid:durableId="1512448517">
    <w:abstractNumId w:val="16"/>
  </w:num>
  <w:num w:numId="18" w16cid:durableId="1612544653">
    <w:abstractNumId w:val="3"/>
  </w:num>
  <w:num w:numId="19" w16cid:durableId="89982635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79D8"/>
    <w:rsid w:val="00043832"/>
    <w:rsid w:val="000451BA"/>
    <w:rsid w:val="0005075A"/>
    <w:rsid w:val="00056B15"/>
    <w:rsid w:val="000905B2"/>
    <w:rsid w:val="000B28A9"/>
    <w:rsid w:val="000C1913"/>
    <w:rsid w:val="000E147B"/>
    <w:rsid w:val="000F5E4F"/>
    <w:rsid w:val="00157895"/>
    <w:rsid w:val="001667A4"/>
    <w:rsid w:val="001B1073"/>
    <w:rsid w:val="001B4B3A"/>
    <w:rsid w:val="001D741B"/>
    <w:rsid w:val="00213AB7"/>
    <w:rsid w:val="0021469D"/>
    <w:rsid w:val="00234426"/>
    <w:rsid w:val="0026340A"/>
    <w:rsid w:val="002913FA"/>
    <w:rsid w:val="002979D8"/>
    <w:rsid w:val="002A78AD"/>
    <w:rsid w:val="002C647D"/>
    <w:rsid w:val="002D7A38"/>
    <w:rsid w:val="002F68A7"/>
    <w:rsid w:val="003016CA"/>
    <w:rsid w:val="003142A9"/>
    <w:rsid w:val="003164EE"/>
    <w:rsid w:val="00392D04"/>
    <w:rsid w:val="003C15AE"/>
    <w:rsid w:val="003D3BCF"/>
    <w:rsid w:val="003F38B3"/>
    <w:rsid w:val="003F518F"/>
    <w:rsid w:val="00403E9D"/>
    <w:rsid w:val="00405DBD"/>
    <w:rsid w:val="0042786E"/>
    <w:rsid w:val="0043044B"/>
    <w:rsid w:val="00437BCE"/>
    <w:rsid w:val="004420EC"/>
    <w:rsid w:val="00456280"/>
    <w:rsid w:val="00466BC0"/>
    <w:rsid w:val="00485743"/>
    <w:rsid w:val="0049020D"/>
    <w:rsid w:val="004926C9"/>
    <w:rsid w:val="004D35D3"/>
    <w:rsid w:val="004E7A3C"/>
    <w:rsid w:val="00511A6C"/>
    <w:rsid w:val="005371ED"/>
    <w:rsid w:val="0054744D"/>
    <w:rsid w:val="00554AE5"/>
    <w:rsid w:val="005A660A"/>
    <w:rsid w:val="005B4B5C"/>
    <w:rsid w:val="005C75C4"/>
    <w:rsid w:val="005E7390"/>
    <w:rsid w:val="00606F97"/>
    <w:rsid w:val="00630747"/>
    <w:rsid w:val="006469DC"/>
    <w:rsid w:val="00661FCC"/>
    <w:rsid w:val="006A08DF"/>
    <w:rsid w:val="006A7995"/>
    <w:rsid w:val="006B0D58"/>
    <w:rsid w:val="006B2D95"/>
    <w:rsid w:val="006B36A2"/>
    <w:rsid w:val="006B7601"/>
    <w:rsid w:val="006C4DB3"/>
    <w:rsid w:val="006C7710"/>
    <w:rsid w:val="006D5409"/>
    <w:rsid w:val="0072427B"/>
    <w:rsid w:val="00734EF9"/>
    <w:rsid w:val="00735E3B"/>
    <w:rsid w:val="00741CBA"/>
    <w:rsid w:val="007642F6"/>
    <w:rsid w:val="0078357A"/>
    <w:rsid w:val="00793614"/>
    <w:rsid w:val="007B190D"/>
    <w:rsid w:val="007B7BD6"/>
    <w:rsid w:val="007E2F22"/>
    <w:rsid w:val="00804EFB"/>
    <w:rsid w:val="00810C99"/>
    <w:rsid w:val="00812177"/>
    <w:rsid w:val="008301BC"/>
    <w:rsid w:val="00832472"/>
    <w:rsid w:val="00855371"/>
    <w:rsid w:val="008847ED"/>
    <w:rsid w:val="00886325"/>
    <w:rsid w:val="008B5D78"/>
    <w:rsid w:val="008C4060"/>
    <w:rsid w:val="008C7D3E"/>
    <w:rsid w:val="008F3459"/>
    <w:rsid w:val="00910CE0"/>
    <w:rsid w:val="0092147D"/>
    <w:rsid w:val="009519B5"/>
    <w:rsid w:val="00963B52"/>
    <w:rsid w:val="00973AD2"/>
    <w:rsid w:val="009870A9"/>
    <w:rsid w:val="00990AF0"/>
    <w:rsid w:val="00992BEE"/>
    <w:rsid w:val="009B2812"/>
    <w:rsid w:val="009C0AB8"/>
    <w:rsid w:val="009C65A5"/>
    <w:rsid w:val="009C7FD7"/>
    <w:rsid w:val="009D32A9"/>
    <w:rsid w:val="00A328DA"/>
    <w:rsid w:val="00A34CB8"/>
    <w:rsid w:val="00A502E3"/>
    <w:rsid w:val="00A52F64"/>
    <w:rsid w:val="00A610E3"/>
    <w:rsid w:val="00A935FF"/>
    <w:rsid w:val="00A95CF0"/>
    <w:rsid w:val="00AA528F"/>
    <w:rsid w:val="00AB63B8"/>
    <w:rsid w:val="00AE2E2F"/>
    <w:rsid w:val="00AE5EE9"/>
    <w:rsid w:val="00AE7288"/>
    <w:rsid w:val="00AF5378"/>
    <w:rsid w:val="00B02359"/>
    <w:rsid w:val="00B03CCC"/>
    <w:rsid w:val="00B045C2"/>
    <w:rsid w:val="00B104F1"/>
    <w:rsid w:val="00B21A65"/>
    <w:rsid w:val="00B44E4F"/>
    <w:rsid w:val="00B46E93"/>
    <w:rsid w:val="00B86136"/>
    <w:rsid w:val="00B94422"/>
    <w:rsid w:val="00BC7887"/>
    <w:rsid w:val="00BE4FC8"/>
    <w:rsid w:val="00C07D52"/>
    <w:rsid w:val="00C13BAB"/>
    <w:rsid w:val="00C16E3C"/>
    <w:rsid w:val="00C21205"/>
    <w:rsid w:val="00C27607"/>
    <w:rsid w:val="00C471E1"/>
    <w:rsid w:val="00C60EA7"/>
    <w:rsid w:val="00CA38C7"/>
    <w:rsid w:val="00CB2F01"/>
    <w:rsid w:val="00CB6799"/>
    <w:rsid w:val="00CC1398"/>
    <w:rsid w:val="00CC72A9"/>
    <w:rsid w:val="00CD1625"/>
    <w:rsid w:val="00CD2203"/>
    <w:rsid w:val="00CE6707"/>
    <w:rsid w:val="00CF139D"/>
    <w:rsid w:val="00D109B4"/>
    <w:rsid w:val="00D43B57"/>
    <w:rsid w:val="00D52D33"/>
    <w:rsid w:val="00D648EA"/>
    <w:rsid w:val="00D9012C"/>
    <w:rsid w:val="00DA7974"/>
    <w:rsid w:val="00DD015A"/>
    <w:rsid w:val="00DD03FA"/>
    <w:rsid w:val="00DD64A4"/>
    <w:rsid w:val="00DD66DB"/>
    <w:rsid w:val="00DE2587"/>
    <w:rsid w:val="00DE6358"/>
    <w:rsid w:val="00DE6F65"/>
    <w:rsid w:val="00DF4DA8"/>
    <w:rsid w:val="00E154E6"/>
    <w:rsid w:val="00E368B2"/>
    <w:rsid w:val="00E37EC3"/>
    <w:rsid w:val="00E67B68"/>
    <w:rsid w:val="00E73587"/>
    <w:rsid w:val="00E754B9"/>
    <w:rsid w:val="00E91320"/>
    <w:rsid w:val="00E94224"/>
    <w:rsid w:val="00EB3BC4"/>
    <w:rsid w:val="00F14133"/>
    <w:rsid w:val="00F20BD5"/>
    <w:rsid w:val="00F27266"/>
    <w:rsid w:val="00F368FA"/>
    <w:rsid w:val="00F42650"/>
    <w:rsid w:val="00F51EE9"/>
    <w:rsid w:val="00F72ADF"/>
    <w:rsid w:val="00F83141"/>
    <w:rsid w:val="00F9211A"/>
    <w:rsid w:val="00FA26B6"/>
    <w:rsid w:val="00FA2B5D"/>
    <w:rsid w:val="00FC06B6"/>
    <w:rsid w:val="00FC09E6"/>
    <w:rsid w:val="00FF426B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2A725"/>
  <w15:docId w15:val="{6F6107D5-9DB1-4E5A-AC49-69725EA3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Times New Roman" w:hAnsi="Century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Times New Roman" w:hAnsi="Times New Roman"/>
      <w:b/>
      <w:sz w:val="28"/>
    </w:rPr>
  </w:style>
  <w:style w:type="paragraph" w:styleId="HTMLPreformatted">
    <w:name w:val="HTML Preformatted"/>
    <w:basedOn w:val="Normal"/>
    <w:rsid w:val="00050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rsid w:val="00C471E1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72427B"/>
    <w:pPr>
      <w:ind w:left="720"/>
      <w:contextualSpacing/>
    </w:pPr>
  </w:style>
  <w:style w:type="character" w:styleId="Hyperlink">
    <w:name w:val="Hyperlink"/>
    <w:basedOn w:val="DefaultParagraphFont"/>
    <w:unhideWhenUsed/>
    <w:rsid w:val="00D9012C"/>
    <w:rPr>
      <w:color w:val="0000FF" w:themeColor="hyperlink"/>
      <w:u w:val="single"/>
    </w:rPr>
  </w:style>
  <w:style w:type="table" w:styleId="TableGrid">
    <w:name w:val="Table Grid"/>
    <w:basedOn w:val="TableNormal"/>
    <w:rsid w:val="00C16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4420EC"/>
    <w:rPr>
      <w:rFonts w:ascii="Times New Roman" w:hAnsi="Times New Roman"/>
      <w:b/>
      <w:sz w:val="28"/>
    </w:rPr>
  </w:style>
  <w:style w:type="character" w:styleId="FollowedHyperlink">
    <w:name w:val="FollowedHyperlink"/>
    <w:basedOn w:val="DefaultParagraphFont"/>
    <w:semiHidden/>
    <w:unhideWhenUsed/>
    <w:rsid w:val="00AE5EE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chael.bernier@at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jberniertx" TargetMode="External"/><Relationship Id="rId5" Type="http://schemas.openxmlformats.org/officeDocument/2006/relationships/hyperlink" Target="mailto:michael.bernier@att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Bernier Resume</vt:lpstr>
    </vt:vector>
  </TitlesOfParts>
  <Company>HP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Bernier Resume</dc:title>
  <dc:subject>Personal Resume</dc:subject>
  <dc:creator>Michael J. Bernier</dc:creator>
  <cp:lastModifiedBy>Michael Bernier</cp:lastModifiedBy>
  <cp:revision>2</cp:revision>
  <cp:lastPrinted>2000-04-26T04:23:00Z</cp:lastPrinted>
  <dcterms:created xsi:type="dcterms:W3CDTF">2024-04-06T16:59:00Z</dcterms:created>
  <dcterms:modified xsi:type="dcterms:W3CDTF">2024-04-06T16:59:00Z</dcterms:modified>
</cp:coreProperties>
</file>