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C16CF" w14:textId="68422D99" w:rsidR="00DC36B3" w:rsidRDefault="00933311" w:rsidP="00012FE5">
      <w:pPr>
        <w:pStyle w:val="Title"/>
        <w:rPr>
          <w:lang w:val="en-US"/>
        </w:rPr>
      </w:pPr>
      <w:r>
        <w:rPr>
          <w:lang w:val="en-US"/>
        </w:rPr>
        <w:t>Granting</w:t>
      </w:r>
      <w:r w:rsidR="00D428B5">
        <w:rPr>
          <w:lang w:val="en-US"/>
        </w:rPr>
        <w:t xml:space="preserve"> Students</w:t>
      </w:r>
      <w:r w:rsidR="00012FE5">
        <w:rPr>
          <w:lang w:val="en-US"/>
        </w:rPr>
        <w:t xml:space="preserve"> </w:t>
      </w:r>
      <w:r>
        <w:rPr>
          <w:lang w:val="en-US"/>
        </w:rPr>
        <w:t>Extra Time U</w:t>
      </w:r>
      <w:r w:rsidR="00012FE5">
        <w:rPr>
          <w:lang w:val="en-US"/>
        </w:rPr>
        <w:t>sing the Canvas API</w:t>
      </w:r>
    </w:p>
    <w:p w14:paraId="2D8D84F1" w14:textId="15C80906" w:rsidR="00FB08DF" w:rsidRPr="00FB08DF" w:rsidRDefault="00012FE5" w:rsidP="00FB08DF">
      <w:pPr>
        <w:pStyle w:val="Subtitle"/>
        <w:rPr>
          <w:lang w:val="en-US"/>
        </w:rPr>
      </w:pPr>
      <w:r>
        <w:rPr>
          <w:lang w:val="en-US"/>
        </w:rPr>
        <w:t>Michael Brydon (mjbrydon@sfu.ca)</w:t>
      </w:r>
      <w:r>
        <w:rPr>
          <w:lang w:val="en-US"/>
        </w:rPr>
        <w:br/>
      </w:r>
      <w:r w:rsidR="00FB08DF">
        <w:rPr>
          <w:lang w:val="en-US"/>
        </w:rPr>
        <w:t xml:space="preserve">Created: </w:t>
      </w:r>
      <w:r w:rsidR="00FB08DF">
        <w:rPr>
          <w:lang w:val="en-US"/>
        </w:rPr>
        <w:fldChar w:fldCharType="begin"/>
      </w:r>
      <w:r w:rsidR="00FB08DF">
        <w:rPr>
          <w:lang w:val="en-US"/>
        </w:rPr>
        <w:instrText xml:space="preserve"> CREATEDATE  \@ "d MMMM yyyy" </w:instrText>
      </w:r>
      <w:r w:rsidR="00FB08DF">
        <w:rPr>
          <w:lang w:val="en-US"/>
        </w:rPr>
        <w:fldChar w:fldCharType="separate"/>
      </w:r>
      <w:r w:rsidR="00D428B5">
        <w:rPr>
          <w:noProof/>
          <w:lang w:val="en-US"/>
        </w:rPr>
        <w:t>22 October 2020</w:t>
      </w:r>
      <w:r w:rsidR="00FB08DF">
        <w:rPr>
          <w:lang w:val="en-US"/>
        </w:rPr>
        <w:fldChar w:fldCharType="end"/>
      </w:r>
      <w:r w:rsidR="00FB08DF">
        <w:rPr>
          <w:lang w:val="en-US"/>
        </w:rPr>
        <w:br/>
        <w:t xml:space="preserve">Last update: </w:t>
      </w:r>
      <w:r w:rsidR="009C22D0">
        <w:rPr>
          <w:lang w:val="en-US"/>
        </w:rPr>
        <w:fldChar w:fldCharType="begin"/>
      </w:r>
      <w:r w:rsidR="009C22D0">
        <w:rPr>
          <w:lang w:val="en-US"/>
        </w:rPr>
        <w:instrText xml:space="preserve"> SAVEDATE  \@ "d MMMM yyyy" </w:instrText>
      </w:r>
      <w:r w:rsidR="009C22D0">
        <w:rPr>
          <w:lang w:val="en-US"/>
        </w:rPr>
        <w:fldChar w:fldCharType="separate"/>
      </w:r>
      <w:r w:rsidR="00933311">
        <w:rPr>
          <w:noProof/>
          <w:lang w:val="en-US"/>
        </w:rPr>
        <w:t>22 October 2020</w:t>
      </w:r>
      <w:r w:rsidR="009C22D0">
        <w:rPr>
          <w:lang w:val="en-US"/>
        </w:rPr>
        <w:fldChar w:fldCharType="end"/>
      </w:r>
    </w:p>
    <w:p w14:paraId="6404B68F" w14:textId="2F69B9CE" w:rsidR="005B3C44" w:rsidRDefault="005B3C44" w:rsidP="005B3C44">
      <w:pPr>
        <w:pStyle w:val="Heading1"/>
        <w:rPr>
          <w:lang w:val="en-US"/>
        </w:rPr>
      </w:pPr>
      <w:r>
        <w:rPr>
          <w:lang w:val="en-US"/>
        </w:rPr>
        <w:t>Introduction</w:t>
      </w:r>
    </w:p>
    <w:p w14:paraId="0609D3C1" w14:textId="5B7E792D" w:rsidR="005B3C44" w:rsidRDefault="005B3C44" w:rsidP="005B3C44">
      <w:pPr>
        <w:rPr>
          <w:lang w:val="en-US"/>
        </w:rPr>
      </w:pPr>
      <w:r>
        <w:rPr>
          <w:lang w:val="en-US"/>
        </w:rPr>
        <w:t>The problem this tool is meant to address is</w:t>
      </w:r>
      <w:r w:rsidR="00D428B5">
        <w:rPr>
          <w:lang w:val="en-US"/>
        </w:rPr>
        <w:t xml:space="preserve"> the difficulty in Canvas of</w:t>
      </w:r>
      <w:r>
        <w:rPr>
          <w:lang w:val="en-US"/>
        </w:rPr>
        <w:t xml:space="preserve"> </w:t>
      </w:r>
      <w:r w:rsidR="00D428B5">
        <w:rPr>
          <w:lang w:val="en-US"/>
        </w:rPr>
        <w:t xml:space="preserve">accommodating students </w:t>
      </w:r>
      <w:r w:rsidR="005A7195">
        <w:rPr>
          <w:lang w:val="en-US"/>
        </w:rPr>
        <w:t>who need extra time for exams and quizzes</w:t>
      </w:r>
      <w:r w:rsidR="00D428B5">
        <w:rPr>
          <w:lang w:val="en-US"/>
        </w:rPr>
        <w:t xml:space="preserve">.  Adding these </w:t>
      </w:r>
      <w:r w:rsidR="005A7195">
        <w:rPr>
          <w:lang w:val="en-US"/>
        </w:rPr>
        <w:t>extensions manually</w:t>
      </w:r>
      <w:r w:rsidR="00C21C10">
        <w:rPr>
          <w:lang w:val="en-US"/>
        </w:rPr>
        <w:t xml:space="preserve"> in Canvas can be onerous, especially courses with weekly quizzes and multiple exams.  This tool takes a spreadsheet list of students and time accommodations and applies them to all quiz/exam items within a Canvas course.</w:t>
      </w:r>
    </w:p>
    <w:p w14:paraId="6848A69F" w14:textId="6F02B246" w:rsidR="00C21C10" w:rsidRDefault="00C21C10" w:rsidP="005B3C44">
      <w:pPr>
        <w:rPr>
          <w:lang w:val="en-US"/>
        </w:rPr>
      </w:pPr>
      <w:r>
        <w:rPr>
          <w:lang w:val="en-US"/>
        </w:rPr>
        <w:t>This tool is an extension of my “SetDates” tool for bulk updating open, close, and due dates for assignments and quizzes in Canvas.  As such, I refer you to the opening sections of the user guide for that tool (</w:t>
      </w:r>
      <w:r w:rsidRPr="00C21C10">
        <w:rPr>
          <w:lang w:val="en-US"/>
        </w:rPr>
        <w:t>SetDatesGuide</w:t>
      </w:r>
      <w:r>
        <w:rPr>
          <w:lang w:val="en-US"/>
        </w:rPr>
        <w:t>.</w:t>
      </w:r>
      <w:r w:rsidR="005A7195">
        <w:rPr>
          <w:lang w:val="en-US"/>
        </w:rPr>
        <w:t>pdf</w:t>
      </w:r>
      <w:r>
        <w:rPr>
          <w:lang w:val="en-US"/>
        </w:rPr>
        <w:t>) for background and setup instructions.  We proceed here from the assumption that:</w:t>
      </w:r>
    </w:p>
    <w:p w14:paraId="5D370F42" w14:textId="168743C6" w:rsidR="00C21C10" w:rsidRDefault="00C21C10" w:rsidP="00C21C10">
      <w:pPr>
        <w:pStyle w:val="ListParagraph"/>
        <w:numPr>
          <w:ilvl w:val="0"/>
          <w:numId w:val="14"/>
        </w:numPr>
        <w:rPr>
          <w:lang w:val="en-US"/>
        </w:rPr>
      </w:pPr>
      <w:r>
        <w:rPr>
          <w:lang w:val="en-US"/>
        </w:rPr>
        <w:t>You have Pentaho Data Integration (PDI) installed</w:t>
      </w:r>
    </w:p>
    <w:p w14:paraId="5E3FAE16" w14:textId="09F35A03" w:rsidR="00C21C10" w:rsidRDefault="00C21C10" w:rsidP="00C21C10">
      <w:pPr>
        <w:pStyle w:val="ListParagraph"/>
        <w:numPr>
          <w:ilvl w:val="0"/>
          <w:numId w:val="14"/>
        </w:numPr>
        <w:rPr>
          <w:lang w:val="en-US"/>
        </w:rPr>
      </w:pPr>
      <w:r>
        <w:rPr>
          <w:lang w:val="en-US"/>
        </w:rPr>
        <w:t>You have a valid Canvas authorization token.</w:t>
      </w:r>
    </w:p>
    <w:p w14:paraId="57D0EC58" w14:textId="2166CB02" w:rsidR="00933311" w:rsidRDefault="00933311" w:rsidP="00933311">
      <w:pPr>
        <w:pStyle w:val="Heading1"/>
        <w:rPr>
          <w:lang w:val="en-US"/>
        </w:rPr>
      </w:pPr>
      <w:r>
        <w:rPr>
          <w:lang w:val="en-US"/>
        </w:rPr>
        <w:t>Overview of the Process</w:t>
      </w:r>
    </w:p>
    <w:p w14:paraId="7F86C69E" w14:textId="725DE339" w:rsidR="00933311" w:rsidRPr="00933311" w:rsidRDefault="00933311" w:rsidP="00933311">
      <w:pPr>
        <w:rPr>
          <w:lang w:val="en-US"/>
        </w:rPr>
      </w:pPr>
      <w:r>
        <w:rPr>
          <w:lang w:val="en-US"/>
        </w:rPr>
        <w:t xml:space="preserve">The tool writes new “quiz extension” entries to the Canvas API.  To do this, it starts by reading a list </w:t>
      </w:r>
      <w:r>
        <w:rPr>
          <w:lang w:val="en-US"/>
        </w:rPr>
        <w:t>of students and their time extensions from an Excel spreadsheet called</w:t>
      </w:r>
      <w:r>
        <w:rPr>
          <w:lang w:val="en-US"/>
        </w:rPr>
        <w:t xml:space="preserve"> “StudentExtensions.xlsx”.  This is a simple spreadsheet file </w:t>
      </w:r>
      <w:r w:rsidR="005A7195">
        <w:rPr>
          <w:lang w:val="en-US"/>
        </w:rPr>
        <w:t>updated</w:t>
      </w:r>
      <w:r>
        <w:rPr>
          <w:lang w:val="en-US"/>
        </w:rPr>
        <w:t xml:space="preserve"> by the course instructor that contains basic student information plus an “AdditionalTime” value, such as 0.5 (meaning 50% additional time for exams and quizzes).  The program also reads a list of all quiz-like objects </w:t>
      </w:r>
      <w:r>
        <w:rPr>
          <w:lang w:val="en-US"/>
        </w:rPr>
        <w:lastRenderedPageBreak/>
        <w:t xml:space="preserve">(including exams) within the Canvas course container.  It then adds a new extension record to Canvas for each student </w:t>
      </w:r>
      <w:r w:rsidR="005A7195">
        <w:rPr>
          <w:lang w:val="en-US"/>
        </w:rPr>
        <w:t>×</w:t>
      </w:r>
      <w:r>
        <w:rPr>
          <w:lang w:val="en-US"/>
        </w:rPr>
        <w:t xml:space="preserve"> quiz combination. </w:t>
      </w:r>
    </w:p>
    <w:p w14:paraId="1E65F22E" w14:textId="39149982" w:rsidR="00C11AFD" w:rsidRDefault="00032F7E" w:rsidP="00C11AFD">
      <w:pPr>
        <w:pStyle w:val="Heading1"/>
        <w:rPr>
          <w:lang w:val="en-US"/>
        </w:rPr>
      </w:pPr>
      <w:r>
        <w:rPr>
          <w:lang w:val="en-US"/>
        </w:rPr>
        <w:t xml:space="preserve">Step </w:t>
      </w:r>
      <w:r w:rsidR="0024102F">
        <w:rPr>
          <w:lang w:val="en-US"/>
        </w:rPr>
        <w:t>1</w:t>
      </w:r>
      <w:r>
        <w:rPr>
          <w:lang w:val="en-US"/>
        </w:rPr>
        <w:t xml:space="preserve">: </w:t>
      </w:r>
      <w:r w:rsidR="00933311">
        <w:rPr>
          <w:lang w:val="en-US"/>
        </w:rPr>
        <w:t xml:space="preserve">Update the </w:t>
      </w:r>
      <w:r w:rsidR="0024102F">
        <w:rPr>
          <w:lang w:val="en-US"/>
        </w:rPr>
        <w:t>StudentExtensions spreadsheet</w:t>
      </w:r>
    </w:p>
    <w:p w14:paraId="6651ECE9" w14:textId="2DC71D7A" w:rsidR="0024102F" w:rsidRPr="0024102F" w:rsidRDefault="0024102F" w:rsidP="0024102F">
      <w:pPr>
        <w:rPr>
          <w:lang w:val="en-US"/>
        </w:rPr>
      </w:pPr>
      <w:r>
        <w:rPr>
          <w:lang w:val="en-US"/>
        </w:rPr>
        <w:t xml:space="preserve">Students with time-based accommodations for a course should be listed in the StudentExtentions.xlsx spreadsheet.  The expected format is SFU student number, name (for confirmation when the program runs) and </w:t>
      </w:r>
      <w:r w:rsidRPr="0024102F">
        <w:rPr>
          <w:i/>
          <w:iCs/>
          <w:lang w:val="en-US"/>
        </w:rPr>
        <w:t>additional</w:t>
      </w:r>
      <w:r>
        <w:rPr>
          <w:lang w:val="en-US"/>
        </w:rPr>
        <w:t xml:space="preserve"> time expressed as a multiple of the standard time limit for the item.  Thus, a multiplier of 0.5 (as below) grants the student time and a half (1.5x normal time).  Each student in the list can have his or her own time extension value.</w:t>
      </w:r>
    </w:p>
    <w:p w14:paraId="23C308BE" w14:textId="31B54817" w:rsidR="00EE4E67" w:rsidRDefault="0024102F" w:rsidP="00C11AFD">
      <w:pPr>
        <w:rPr>
          <w:lang w:val="en-US"/>
        </w:rPr>
      </w:pPr>
      <w:r w:rsidRPr="0024102F">
        <w:rPr>
          <w:lang w:val="en-US"/>
        </w:rPr>
        <w:drawing>
          <wp:inline distT="0" distB="0" distL="0" distR="0" wp14:anchorId="67A09872" wp14:editId="054166E2">
            <wp:extent cx="2941320" cy="24445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1382" cy="2452904"/>
                    </a:xfrm>
                    <a:prstGeom prst="rect">
                      <a:avLst/>
                    </a:prstGeom>
                  </pic:spPr>
                </pic:pic>
              </a:graphicData>
            </a:graphic>
          </wp:inline>
        </w:drawing>
      </w:r>
    </w:p>
    <w:p w14:paraId="129B5EB1" w14:textId="7738F8DE" w:rsidR="0024102F" w:rsidRPr="00C11AFD" w:rsidRDefault="0024102F" w:rsidP="0024102F">
      <w:pPr>
        <w:pStyle w:val="Heading1"/>
        <w:rPr>
          <w:lang w:val="en-US"/>
        </w:rPr>
      </w:pPr>
      <w:r>
        <w:rPr>
          <w:lang w:val="en-US"/>
        </w:rPr>
        <w:t>Step 2: Run the Update</w:t>
      </w:r>
    </w:p>
    <w:p w14:paraId="2283AF36" w14:textId="2B4B7EA6" w:rsidR="001D580D" w:rsidRDefault="001D580D" w:rsidP="001D580D">
      <w:pPr>
        <w:pStyle w:val="Heading2"/>
        <w:rPr>
          <w:lang w:val="en-US"/>
        </w:rPr>
      </w:pPr>
      <w:r>
        <w:rPr>
          <w:lang w:val="en-US"/>
        </w:rPr>
        <w:t>Open the Download PDI Transformation</w:t>
      </w:r>
    </w:p>
    <w:p w14:paraId="65090372" w14:textId="0377345E" w:rsidR="00941FFE" w:rsidRDefault="001D580D" w:rsidP="0016590A">
      <w:pPr>
        <w:pStyle w:val="ListParagraph"/>
        <w:numPr>
          <w:ilvl w:val="0"/>
          <w:numId w:val="7"/>
        </w:numPr>
        <w:rPr>
          <w:lang w:val="en-US"/>
        </w:rPr>
      </w:pPr>
      <w:r w:rsidRPr="001D580D">
        <w:rPr>
          <w:lang w:val="en-US"/>
        </w:rPr>
        <w:t xml:space="preserve">Download the </w:t>
      </w:r>
      <w:r>
        <w:rPr>
          <w:lang w:val="en-US"/>
        </w:rPr>
        <w:t>“</w:t>
      </w:r>
      <w:r w:rsidR="0024102F">
        <w:rPr>
          <w:lang w:val="en-US"/>
        </w:rPr>
        <w:t>grantExtraTime</w:t>
      </w:r>
      <w:r w:rsidR="00941FFE" w:rsidRPr="001D580D">
        <w:rPr>
          <w:lang w:val="en-US"/>
        </w:rPr>
        <w:t>.ktr</w:t>
      </w:r>
      <w:r>
        <w:rPr>
          <w:lang w:val="en-US"/>
        </w:rPr>
        <w:t xml:space="preserve">” file from </w:t>
      </w:r>
      <w:r w:rsidR="0024102F">
        <w:rPr>
          <w:lang w:val="en-US"/>
        </w:rPr>
        <w:t xml:space="preserve">SFU </w:t>
      </w:r>
      <w:r>
        <w:rPr>
          <w:lang w:val="en-US"/>
        </w:rPr>
        <w:t>Vault and save it somewhere (e.g., “Documents/Canvas</w:t>
      </w:r>
      <w:r w:rsidR="0024102F">
        <w:rPr>
          <w:lang w:val="en-US"/>
        </w:rPr>
        <w:t>Tools</w:t>
      </w:r>
      <w:r>
        <w:rPr>
          <w:lang w:val="en-US"/>
        </w:rPr>
        <w:t>/</w:t>
      </w:r>
      <w:r w:rsidR="0024102F" w:rsidRPr="0024102F">
        <w:rPr>
          <w:lang w:val="en-US"/>
        </w:rPr>
        <w:t xml:space="preserve"> </w:t>
      </w:r>
      <w:r w:rsidR="0024102F">
        <w:rPr>
          <w:lang w:val="en-US"/>
        </w:rPr>
        <w:t>grantExtraTime</w:t>
      </w:r>
      <w:r w:rsidRPr="001D580D">
        <w:rPr>
          <w:lang w:val="en-US"/>
        </w:rPr>
        <w:t>.ktr</w:t>
      </w:r>
      <w:r>
        <w:rPr>
          <w:lang w:val="en-US"/>
        </w:rPr>
        <w:t>”</w:t>
      </w:r>
    </w:p>
    <w:p w14:paraId="31F217EA" w14:textId="3D540358" w:rsidR="001D580D" w:rsidRDefault="001D580D" w:rsidP="0016590A">
      <w:pPr>
        <w:pStyle w:val="ListParagraph"/>
        <w:numPr>
          <w:ilvl w:val="0"/>
          <w:numId w:val="7"/>
        </w:numPr>
        <w:rPr>
          <w:lang w:val="en-US"/>
        </w:rPr>
      </w:pPr>
      <w:r>
        <w:rPr>
          <w:lang w:val="en-US"/>
        </w:rPr>
        <w:lastRenderedPageBreak/>
        <w:t>Open the file in PDI.  You should see the following:</w:t>
      </w:r>
      <w:r>
        <w:rPr>
          <w:lang w:val="en-US"/>
        </w:rPr>
        <w:br/>
      </w:r>
      <w:r w:rsidR="0024102F" w:rsidRPr="0024102F">
        <w:rPr>
          <w:lang w:val="en-US"/>
        </w:rPr>
        <w:drawing>
          <wp:inline distT="0" distB="0" distL="0" distR="0" wp14:anchorId="5B111FD5" wp14:editId="70B870E5">
            <wp:extent cx="5943600" cy="2788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88920"/>
                    </a:xfrm>
                    <a:prstGeom prst="rect">
                      <a:avLst/>
                    </a:prstGeom>
                  </pic:spPr>
                </pic:pic>
              </a:graphicData>
            </a:graphic>
          </wp:inline>
        </w:drawing>
      </w:r>
      <w:r w:rsidR="00C05247">
        <w:rPr>
          <w:lang w:val="en-US"/>
        </w:rPr>
        <w:br/>
      </w:r>
    </w:p>
    <w:p w14:paraId="1EAC6EB0" w14:textId="6EDC1D48" w:rsidR="00C05247" w:rsidRDefault="00C05247" w:rsidP="00C05247">
      <w:pPr>
        <w:pStyle w:val="Heading2"/>
        <w:rPr>
          <w:lang w:val="en-US"/>
        </w:rPr>
      </w:pPr>
      <w:r>
        <w:rPr>
          <w:lang w:val="en-US"/>
        </w:rPr>
        <w:t>Set the Parameters for Your Course</w:t>
      </w:r>
    </w:p>
    <w:p w14:paraId="0D5C3D68" w14:textId="0B8499AB" w:rsidR="00C05247" w:rsidRDefault="00C05247" w:rsidP="00C05247">
      <w:pPr>
        <w:rPr>
          <w:lang w:val="en-US"/>
        </w:rPr>
      </w:pPr>
      <w:r>
        <w:rPr>
          <w:lang w:val="en-US"/>
        </w:rPr>
        <w:t xml:space="preserve">The </w:t>
      </w:r>
      <w:r w:rsidR="0024102F">
        <w:rPr>
          <w:lang w:val="en-US"/>
        </w:rPr>
        <w:t>grantExtraTime</w:t>
      </w:r>
      <w:r w:rsidR="0024102F">
        <w:rPr>
          <w:lang w:val="en-US"/>
        </w:rPr>
        <w:t xml:space="preserve"> </w:t>
      </w:r>
      <w:r>
        <w:rPr>
          <w:lang w:val="en-US"/>
        </w:rPr>
        <w:t>transformation does not know (a) anything about your course or (b) who you are (for authorization).  So we need to pass it two parameters before running it:</w:t>
      </w:r>
    </w:p>
    <w:p w14:paraId="67A3E3F4" w14:textId="62886DBE" w:rsidR="00C05247" w:rsidRDefault="00C05247" w:rsidP="00C05247">
      <w:pPr>
        <w:pStyle w:val="ListParagraph"/>
        <w:numPr>
          <w:ilvl w:val="0"/>
          <w:numId w:val="8"/>
        </w:numPr>
        <w:contextualSpacing w:val="0"/>
        <w:rPr>
          <w:rFonts w:eastAsia="Times New Roman"/>
          <w:lang w:eastAsia="en-US"/>
        </w:rPr>
      </w:pPr>
      <w:r>
        <w:rPr>
          <w:rFonts w:eastAsia="Times New Roman"/>
          <w:lang w:eastAsia="en-US"/>
        </w:rPr>
        <w:t xml:space="preserve">Right click </w:t>
      </w:r>
      <w:r w:rsidR="00B335B2">
        <w:rPr>
          <w:rFonts w:eastAsia="Times New Roman"/>
          <w:lang w:eastAsia="en-US"/>
        </w:rPr>
        <w:t>anywhere in</w:t>
      </w:r>
      <w:r>
        <w:rPr>
          <w:rFonts w:eastAsia="Times New Roman"/>
          <w:lang w:eastAsia="en-US"/>
        </w:rPr>
        <w:t xml:space="preserve"> the </w:t>
      </w:r>
      <w:r w:rsidR="0024102F">
        <w:rPr>
          <w:lang w:val="en-US"/>
        </w:rPr>
        <w:t>grantExtraTime</w:t>
      </w:r>
      <w:r w:rsidR="0024102F">
        <w:rPr>
          <w:rFonts w:eastAsia="Times New Roman"/>
          <w:lang w:eastAsia="en-US"/>
        </w:rPr>
        <w:t xml:space="preserve"> </w:t>
      </w:r>
      <w:r>
        <w:rPr>
          <w:rFonts w:eastAsia="Times New Roman"/>
          <w:lang w:eastAsia="en-US"/>
        </w:rPr>
        <w:t xml:space="preserve">transformation </w:t>
      </w:r>
      <w:r w:rsidR="00B335B2">
        <w:rPr>
          <w:rFonts w:eastAsia="Times New Roman"/>
          <w:lang w:eastAsia="en-US"/>
        </w:rPr>
        <w:t>to</w:t>
      </w:r>
      <w:r>
        <w:rPr>
          <w:rFonts w:eastAsia="Times New Roman"/>
          <w:lang w:eastAsia="en-US"/>
        </w:rPr>
        <w:t xml:space="preserve"> bring up its properties (</w:t>
      </w:r>
      <w:r w:rsidR="00B335B2">
        <w:rPr>
          <w:rFonts w:eastAsia="Times New Roman"/>
          <w:lang w:eastAsia="en-US"/>
        </w:rPr>
        <w:t xml:space="preserve">or </w:t>
      </w:r>
      <w:r>
        <w:rPr>
          <w:rFonts w:eastAsia="Times New Roman"/>
          <w:lang w:eastAsia="en-US"/>
        </w:rPr>
        <w:t>Ctrl-T)</w:t>
      </w:r>
    </w:p>
    <w:p w14:paraId="156CEA10" w14:textId="3A81E3CD" w:rsidR="00C05247" w:rsidRDefault="00C05247" w:rsidP="00C05247">
      <w:pPr>
        <w:pStyle w:val="ListParagraph"/>
        <w:numPr>
          <w:ilvl w:val="0"/>
          <w:numId w:val="8"/>
        </w:numPr>
        <w:contextualSpacing w:val="0"/>
        <w:rPr>
          <w:rFonts w:eastAsia="Times New Roman"/>
          <w:lang w:eastAsia="en-US"/>
        </w:rPr>
      </w:pPr>
      <w:r>
        <w:rPr>
          <w:rFonts w:eastAsia="Times New Roman"/>
          <w:lang w:eastAsia="en-US"/>
        </w:rPr>
        <w:lastRenderedPageBreak/>
        <w:t>Click the Parameters tab</w:t>
      </w:r>
      <w:r w:rsidR="006607C0">
        <w:rPr>
          <w:rFonts w:eastAsia="Times New Roman"/>
          <w:lang w:eastAsia="en-US"/>
        </w:rPr>
        <w:t>, as shown below:</w:t>
      </w:r>
      <w:r w:rsidR="006607C0">
        <w:rPr>
          <w:rFonts w:eastAsia="Times New Roman"/>
          <w:lang w:eastAsia="en-US"/>
        </w:rPr>
        <w:br/>
      </w:r>
      <w:r w:rsidR="0024102F" w:rsidRPr="0024102F">
        <w:rPr>
          <w:rFonts w:eastAsia="Times New Roman"/>
          <w:lang w:eastAsia="en-US"/>
        </w:rPr>
        <w:drawing>
          <wp:inline distT="0" distB="0" distL="0" distR="0" wp14:anchorId="240CFA8E" wp14:editId="05F25D52">
            <wp:extent cx="5943600" cy="24371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37130"/>
                    </a:xfrm>
                    <a:prstGeom prst="rect">
                      <a:avLst/>
                    </a:prstGeom>
                  </pic:spPr>
                </pic:pic>
              </a:graphicData>
            </a:graphic>
          </wp:inline>
        </w:drawing>
      </w:r>
    </w:p>
    <w:p w14:paraId="0E5C1E83" w14:textId="06F03358" w:rsidR="00C05247" w:rsidRDefault="00C05247" w:rsidP="00C05247">
      <w:pPr>
        <w:pStyle w:val="ListParagraph"/>
        <w:numPr>
          <w:ilvl w:val="0"/>
          <w:numId w:val="8"/>
        </w:numPr>
        <w:contextualSpacing w:val="0"/>
        <w:rPr>
          <w:rFonts w:eastAsia="Times New Roman"/>
          <w:lang w:eastAsia="en-US"/>
        </w:rPr>
      </w:pPr>
      <w:r>
        <w:rPr>
          <w:rFonts w:eastAsia="Times New Roman"/>
          <w:lang w:eastAsia="en-US"/>
        </w:rPr>
        <w:t>Set the parameter “pCourseID” to your course ID in Canvas</w:t>
      </w:r>
      <w:r w:rsidR="005A7195">
        <w:rPr>
          <w:rFonts w:eastAsia="Times New Roman"/>
          <w:lang w:eastAsia="en-US"/>
        </w:rPr>
        <w:t>.  This can be found in your browser while your course container is open:</w:t>
      </w:r>
      <w:bookmarkStart w:id="0" w:name="_GoBack"/>
      <w:bookmarkEnd w:id="0"/>
      <w:r w:rsidR="005A7195">
        <w:rPr>
          <w:rFonts w:eastAsia="Times New Roman"/>
          <w:lang w:eastAsia="en-US"/>
        </w:rPr>
        <w:br/>
      </w:r>
      <w:r w:rsidR="005A7195" w:rsidRPr="00EE4E67">
        <w:rPr>
          <w:noProof/>
          <w:lang w:val="en-US"/>
        </w:rPr>
        <w:drawing>
          <wp:inline distT="0" distB="0" distL="0" distR="0" wp14:anchorId="7955589F" wp14:editId="5A35D375">
            <wp:extent cx="5029332" cy="2558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332" cy="255821"/>
                    </a:xfrm>
                    <a:prstGeom prst="rect">
                      <a:avLst/>
                    </a:prstGeom>
                  </pic:spPr>
                </pic:pic>
              </a:graphicData>
            </a:graphic>
          </wp:inline>
        </w:drawing>
      </w:r>
    </w:p>
    <w:p w14:paraId="7F0B51FD" w14:textId="14FC482D" w:rsidR="00C05247" w:rsidRDefault="00C05247" w:rsidP="00C05247">
      <w:pPr>
        <w:pStyle w:val="ListParagraph"/>
        <w:numPr>
          <w:ilvl w:val="0"/>
          <w:numId w:val="8"/>
        </w:numPr>
        <w:contextualSpacing w:val="0"/>
        <w:rPr>
          <w:rFonts w:eastAsia="Times New Roman"/>
          <w:lang w:eastAsia="en-US"/>
        </w:rPr>
      </w:pPr>
      <w:r>
        <w:rPr>
          <w:rFonts w:eastAsia="Times New Roman"/>
          <w:lang w:eastAsia="en-US"/>
        </w:rPr>
        <w:t xml:space="preserve">Set the parameter </w:t>
      </w:r>
      <w:r w:rsidR="00CA1187">
        <w:rPr>
          <w:rFonts w:eastAsia="Times New Roman"/>
          <w:lang w:eastAsia="en-US"/>
        </w:rPr>
        <w:t>“</w:t>
      </w:r>
      <w:r>
        <w:rPr>
          <w:rFonts w:eastAsia="Times New Roman"/>
          <w:lang w:eastAsia="en-US"/>
        </w:rPr>
        <w:t>pToken” to your Canvas token from above</w:t>
      </w:r>
      <w:r w:rsidR="00575184">
        <w:rPr>
          <w:rFonts w:eastAsia="Times New Roman"/>
          <w:lang w:eastAsia="en-US"/>
        </w:rPr>
        <w:t>, as shown below:</w:t>
      </w:r>
      <w:r w:rsidR="00575184">
        <w:rPr>
          <w:rFonts w:eastAsia="Times New Roman"/>
          <w:lang w:eastAsia="en-US"/>
        </w:rPr>
        <w:br/>
      </w:r>
      <w:r w:rsidR="00590955" w:rsidRPr="00590955">
        <w:rPr>
          <w:rFonts w:eastAsia="Times New Roman"/>
          <w:lang w:eastAsia="en-US"/>
        </w:rPr>
        <w:drawing>
          <wp:inline distT="0" distB="0" distL="0" distR="0" wp14:anchorId="2D69B58C" wp14:editId="30C60F7D">
            <wp:extent cx="5943600" cy="24371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37130"/>
                    </a:xfrm>
                    <a:prstGeom prst="rect">
                      <a:avLst/>
                    </a:prstGeom>
                  </pic:spPr>
                </pic:pic>
              </a:graphicData>
            </a:graphic>
          </wp:inline>
        </w:drawing>
      </w:r>
    </w:p>
    <w:p w14:paraId="29E3A866" w14:textId="4BC8BDA7" w:rsidR="00C05247" w:rsidRPr="0046212E" w:rsidRDefault="009F6B60" w:rsidP="0046212E">
      <w:pPr>
        <w:pStyle w:val="ListParagraph"/>
        <w:numPr>
          <w:ilvl w:val="0"/>
          <w:numId w:val="8"/>
        </w:numPr>
        <w:contextualSpacing w:val="0"/>
        <w:rPr>
          <w:rFonts w:eastAsia="Times New Roman"/>
          <w:lang w:eastAsia="en-US"/>
        </w:rPr>
      </w:pPr>
      <w:r>
        <w:rPr>
          <w:rFonts w:eastAsia="Times New Roman"/>
          <w:lang w:eastAsia="en-US"/>
        </w:rPr>
        <w:t>Save the transformation.  You will only need to update the “pCourseID” parameter for other courses.  If you are worried about security, you may want to remove your token from the saved file once the transformation has been run and you are happy with the results.</w:t>
      </w:r>
    </w:p>
    <w:p w14:paraId="5BAAB395" w14:textId="564B86F2" w:rsidR="00CA1187" w:rsidRDefault="00CA1187" w:rsidP="00CA1187">
      <w:pPr>
        <w:pStyle w:val="Heading2"/>
        <w:rPr>
          <w:lang w:val="en-US"/>
        </w:rPr>
      </w:pPr>
      <w:r>
        <w:rPr>
          <w:lang w:val="en-US"/>
        </w:rPr>
        <w:lastRenderedPageBreak/>
        <w:t>Run the Transformation</w:t>
      </w:r>
    </w:p>
    <w:p w14:paraId="2A84DA71" w14:textId="19799534" w:rsidR="00CA1187" w:rsidRDefault="00CA1187" w:rsidP="00CA1187">
      <w:pPr>
        <w:rPr>
          <w:lang w:val="en-US"/>
        </w:rPr>
      </w:pPr>
      <w:r>
        <w:rPr>
          <w:lang w:val="en-US"/>
        </w:rPr>
        <w:t>We are now ready to run the transformation.  Recall what this step does:</w:t>
      </w:r>
    </w:p>
    <w:p w14:paraId="685DB6F7" w14:textId="538D7F29" w:rsidR="00CA1187" w:rsidRDefault="00CA1187" w:rsidP="00CA1187">
      <w:pPr>
        <w:pStyle w:val="ListParagraph"/>
        <w:numPr>
          <w:ilvl w:val="0"/>
          <w:numId w:val="10"/>
        </w:numPr>
        <w:rPr>
          <w:lang w:val="en-US"/>
        </w:rPr>
      </w:pPr>
      <w:r>
        <w:rPr>
          <w:lang w:val="en-US"/>
        </w:rPr>
        <w:t>It accesses the Canvas course specified in the “pCourseID” parameter and logs in as you (using the token in the “pToken” parameter).</w:t>
      </w:r>
    </w:p>
    <w:p w14:paraId="76542F84" w14:textId="6799565B" w:rsidR="00590955" w:rsidRPr="00590955" w:rsidRDefault="00CA1187" w:rsidP="00590955">
      <w:pPr>
        <w:pStyle w:val="ListParagraph"/>
        <w:numPr>
          <w:ilvl w:val="0"/>
          <w:numId w:val="10"/>
        </w:numPr>
      </w:pPr>
      <w:r>
        <w:rPr>
          <w:lang w:val="en-US"/>
        </w:rPr>
        <w:t xml:space="preserve">It </w:t>
      </w:r>
      <w:r w:rsidR="00590955">
        <w:rPr>
          <w:lang w:val="en-US"/>
        </w:rPr>
        <w:t>gathers a list of quizzes/exams and applies an extension for every student in the list.</w:t>
      </w:r>
    </w:p>
    <w:p w14:paraId="0092D37A" w14:textId="0887B0C0" w:rsidR="00590955" w:rsidRDefault="00590955" w:rsidP="00590955">
      <w:r>
        <w:t>You run the transformation by pressing the play button at the top left:</w:t>
      </w:r>
      <w:r>
        <w:br/>
      </w:r>
      <w:r w:rsidRPr="00590955">
        <w:drawing>
          <wp:inline distT="0" distB="0" distL="0" distR="0" wp14:anchorId="58947BF5" wp14:editId="53644769">
            <wp:extent cx="5094648" cy="322769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4648" cy="3227699"/>
                    </a:xfrm>
                    <a:prstGeom prst="rect">
                      <a:avLst/>
                    </a:prstGeom>
                  </pic:spPr>
                </pic:pic>
              </a:graphicData>
            </a:graphic>
          </wp:inline>
        </w:drawing>
      </w:r>
    </w:p>
    <w:p w14:paraId="1690FB1A" w14:textId="749DD6F3" w:rsidR="007C5646" w:rsidRDefault="007C5646" w:rsidP="007C5646">
      <w:pPr>
        <w:pStyle w:val="Heading1"/>
        <w:rPr>
          <w:rFonts w:eastAsia="Times New Roman"/>
          <w:lang w:eastAsia="en-US"/>
        </w:rPr>
      </w:pPr>
      <w:r>
        <w:rPr>
          <w:rFonts w:eastAsia="Times New Roman"/>
          <w:lang w:eastAsia="en-US"/>
        </w:rPr>
        <w:t>Confirm Changes</w:t>
      </w:r>
    </w:p>
    <w:p w14:paraId="664C1452" w14:textId="5BDAF6A7" w:rsidR="007C5646" w:rsidRPr="007C5646" w:rsidRDefault="007C5646" w:rsidP="007C5646">
      <w:pPr>
        <w:rPr>
          <w:lang w:eastAsia="en-US"/>
        </w:rPr>
      </w:pPr>
      <w:r>
        <w:rPr>
          <w:lang w:eastAsia="en-US"/>
        </w:rPr>
        <w:t>You can now visit your Canvas page and confirm that the assignment and quiz dates have been written to your course.</w:t>
      </w:r>
    </w:p>
    <w:sectPr w:rsidR="007C5646" w:rsidRPr="007C5646" w:rsidSect="002B4A5A">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07796" w14:textId="77777777" w:rsidR="00CA45EF" w:rsidRDefault="00CA45EF" w:rsidP="002B4A5A">
      <w:pPr>
        <w:spacing w:line="240" w:lineRule="auto"/>
      </w:pPr>
      <w:r>
        <w:separator/>
      </w:r>
    </w:p>
  </w:endnote>
  <w:endnote w:type="continuationSeparator" w:id="0">
    <w:p w14:paraId="6EA86360" w14:textId="77777777" w:rsidR="00CA45EF" w:rsidRDefault="00CA45EF" w:rsidP="002B4A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282687"/>
      <w:docPartObj>
        <w:docPartGallery w:val="Page Numbers (Bottom of Page)"/>
        <w:docPartUnique/>
      </w:docPartObj>
    </w:sdtPr>
    <w:sdtEndPr>
      <w:rPr>
        <w:noProof/>
      </w:rPr>
    </w:sdtEndPr>
    <w:sdtContent>
      <w:p w14:paraId="7E99D247" w14:textId="186F511C" w:rsidR="002B4A5A" w:rsidRDefault="002B4A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0675C1" w14:textId="77777777" w:rsidR="002B4A5A" w:rsidRDefault="002B4A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88D12" w14:textId="77777777" w:rsidR="00CA45EF" w:rsidRDefault="00CA45EF" w:rsidP="002B4A5A">
      <w:pPr>
        <w:spacing w:line="240" w:lineRule="auto"/>
      </w:pPr>
      <w:r>
        <w:separator/>
      </w:r>
    </w:p>
  </w:footnote>
  <w:footnote w:type="continuationSeparator" w:id="0">
    <w:p w14:paraId="73B41A85" w14:textId="77777777" w:rsidR="00CA45EF" w:rsidRDefault="00CA45EF" w:rsidP="002B4A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F5F29"/>
    <w:multiLevelType w:val="hybridMultilevel"/>
    <w:tmpl w:val="F77AB37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BF5839"/>
    <w:multiLevelType w:val="hybridMultilevel"/>
    <w:tmpl w:val="7E1A1E9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7C4682E"/>
    <w:multiLevelType w:val="hybridMultilevel"/>
    <w:tmpl w:val="D4F8E8C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1A643407"/>
    <w:multiLevelType w:val="hybridMultilevel"/>
    <w:tmpl w:val="462443D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F246598"/>
    <w:multiLevelType w:val="hybridMultilevel"/>
    <w:tmpl w:val="62A6F56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15:restartNumberingAfterBreak="0">
    <w:nsid w:val="31B06C98"/>
    <w:multiLevelType w:val="hybridMultilevel"/>
    <w:tmpl w:val="A7A6FCF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8DC1CDA"/>
    <w:multiLevelType w:val="hybridMultilevel"/>
    <w:tmpl w:val="900E121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A465638"/>
    <w:multiLevelType w:val="hybridMultilevel"/>
    <w:tmpl w:val="70FAB0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D4C4CEC"/>
    <w:multiLevelType w:val="hybridMultilevel"/>
    <w:tmpl w:val="76EEE3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22D4368"/>
    <w:multiLevelType w:val="hybridMultilevel"/>
    <w:tmpl w:val="4352FEC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4EE5632"/>
    <w:multiLevelType w:val="hybridMultilevel"/>
    <w:tmpl w:val="2574372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E4053C4"/>
    <w:multiLevelType w:val="hybridMultilevel"/>
    <w:tmpl w:val="ABC425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31C50D4"/>
    <w:multiLevelType w:val="hybridMultilevel"/>
    <w:tmpl w:val="2CCE29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6266E72"/>
    <w:multiLevelType w:val="hybridMultilevel"/>
    <w:tmpl w:val="EB8E334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5"/>
  </w:num>
  <w:num w:numId="2">
    <w:abstractNumId w:val="3"/>
  </w:num>
  <w:num w:numId="3">
    <w:abstractNumId w:val="10"/>
  </w:num>
  <w:num w:numId="4">
    <w:abstractNumId w:val="6"/>
  </w:num>
  <w:num w:numId="5">
    <w:abstractNumId w:val="9"/>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1"/>
  </w:num>
  <w:num w:numId="11">
    <w:abstractNumId w:val="1"/>
  </w:num>
  <w:num w:numId="12">
    <w:abstractNumId w:val="1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FE5"/>
    <w:rsid w:val="00012FE5"/>
    <w:rsid w:val="00032F7E"/>
    <w:rsid w:val="00043DAF"/>
    <w:rsid w:val="00044700"/>
    <w:rsid w:val="001D580D"/>
    <w:rsid w:val="0024102F"/>
    <w:rsid w:val="002B4A5A"/>
    <w:rsid w:val="00320A32"/>
    <w:rsid w:val="004326E4"/>
    <w:rsid w:val="00456571"/>
    <w:rsid w:val="0046212E"/>
    <w:rsid w:val="004957DC"/>
    <w:rsid w:val="00575184"/>
    <w:rsid w:val="00590955"/>
    <w:rsid w:val="005A7195"/>
    <w:rsid w:val="005B3C44"/>
    <w:rsid w:val="006607C0"/>
    <w:rsid w:val="00682F95"/>
    <w:rsid w:val="006B4121"/>
    <w:rsid w:val="006C2380"/>
    <w:rsid w:val="006E7C18"/>
    <w:rsid w:val="007C5646"/>
    <w:rsid w:val="00861C7F"/>
    <w:rsid w:val="00931C81"/>
    <w:rsid w:val="00933311"/>
    <w:rsid w:val="00941FFE"/>
    <w:rsid w:val="009726A4"/>
    <w:rsid w:val="009C22D0"/>
    <w:rsid w:val="009F6B60"/>
    <w:rsid w:val="00A30845"/>
    <w:rsid w:val="00B335B2"/>
    <w:rsid w:val="00B5627B"/>
    <w:rsid w:val="00BD7FE4"/>
    <w:rsid w:val="00C05247"/>
    <w:rsid w:val="00C11AFD"/>
    <w:rsid w:val="00C21C10"/>
    <w:rsid w:val="00CA1187"/>
    <w:rsid w:val="00CA45EF"/>
    <w:rsid w:val="00D428B5"/>
    <w:rsid w:val="00DC36B3"/>
    <w:rsid w:val="00E64729"/>
    <w:rsid w:val="00EE121B"/>
    <w:rsid w:val="00EE4E67"/>
    <w:rsid w:val="00F73784"/>
    <w:rsid w:val="00FB08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49238"/>
  <w15:chartTrackingRefBased/>
  <w15:docId w15:val="{8CEA23BE-1390-4D25-B22F-CEE305977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5B2"/>
    <w:pPr>
      <w:spacing w:before="240" w:after="0" w:line="360" w:lineRule="auto"/>
    </w:pPr>
    <w:rPr>
      <w:rFonts w:ascii="Calibri" w:hAnsi="Calibri" w:cs="Calibri"/>
      <w:sz w:val="24"/>
      <w:lang w:eastAsia="en-CA"/>
    </w:rPr>
  </w:style>
  <w:style w:type="paragraph" w:styleId="Heading1">
    <w:name w:val="heading 1"/>
    <w:basedOn w:val="Normal"/>
    <w:next w:val="Normal"/>
    <w:link w:val="Heading1Char"/>
    <w:uiPriority w:val="9"/>
    <w:qFormat/>
    <w:rsid w:val="00032F7E"/>
    <w:pPr>
      <w:keepNext/>
      <w:keepLines/>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607C0"/>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1FFE"/>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2FE5"/>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F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627B"/>
    <w:pPr>
      <w:numPr>
        <w:ilvl w:val="1"/>
      </w:numPr>
      <w:spacing w:line="240"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627B"/>
    <w:rPr>
      <w:rFonts w:ascii="Calibri" w:eastAsiaTheme="minorEastAsia" w:hAnsi="Calibri" w:cs="Calibri"/>
      <w:color w:val="5A5A5A" w:themeColor="text1" w:themeTint="A5"/>
      <w:spacing w:val="15"/>
      <w:sz w:val="24"/>
      <w:lang w:eastAsia="en-CA"/>
    </w:rPr>
  </w:style>
  <w:style w:type="character" w:customStyle="1" w:styleId="Heading1Char">
    <w:name w:val="Heading 1 Char"/>
    <w:basedOn w:val="DefaultParagraphFont"/>
    <w:link w:val="Heading1"/>
    <w:uiPriority w:val="9"/>
    <w:rsid w:val="00032F7E"/>
    <w:rPr>
      <w:rFonts w:asciiTheme="majorHAnsi" w:eastAsiaTheme="majorEastAsia" w:hAnsiTheme="majorHAnsi" w:cstheme="majorBidi"/>
      <w:b/>
      <w:color w:val="2F5496" w:themeColor="accent1" w:themeShade="BF"/>
      <w:sz w:val="32"/>
      <w:szCs w:val="32"/>
      <w:lang w:eastAsia="en-CA"/>
    </w:rPr>
  </w:style>
  <w:style w:type="paragraph" w:styleId="ListParagraph">
    <w:name w:val="List Paragraph"/>
    <w:basedOn w:val="Normal"/>
    <w:uiPriority w:val="34"/>
    <w:qFormat/>
    <w:rsid w:val="006607C0"/>
    <w:pPr>
      <w:spacing w:before="120"/>
      <w:ind w:left="720"/>
      <w:contextualSpacing/>
    </w:pPr>
  </w:style>
  <w:style w:type="character" w:customStyle="1" w:styleId="Heading2Char">
    <w:name w:val="Heading 2 Char"/>
    <w:basedOn w:val="DefaultParagraphFont"/>
    <w:link w:val="Heading2"/>
    <w:uiPriority w:val="9"/>
    <w:rsid w:val="006607C0"/>
    <w:rPr>
      <w:rFonts w:asciiTheme="majorHAnsi" w:eastAsiaTheme="majorEastAsia" w:hAnsiTheme="majorHAnsi" w:cstheme="majorBidi"/>
      <w:color w:val="2F5496" w:themeColor="accent1" w:themeShade="BF"/>
      <w:sz w:val="26"/>
      <w:szCs w:val="26"/>
      <w:lang w:eastAsia="en-CA"/>
    </w:rPr>
  </w:style>
  <w:style w:type="character" w:customStyle="1" w:styleId="Heading3Char">
    <w:name w:val="Heading 3 Char"/>
    <w:basedOn w:val="DefaultParagraphFont"/>
    <w:link w:val="Heading3"/>
    <w:uiPriority w:val="9"/>
    <w:rsid w:val="00941FF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11AFD"/>
    <w:rPr>
      <w:color w:val="0563C1" w:themeColor="hyperlink"/>
      <w:u w:val="single"/>
    </w:rPr>
  </w:style>
  <w:style w:type="character" w:styleId="UnresolvedMention">
    <w:name w:val="Unresolved Mention"/>
    <w:basedOn w:val="DefaultParagraphFont"/>
    <w:uiPriority w:val="99"/>
    <w:semiHidden/>
    <w:unhideWhenUsed/>
    <w:rsid w:val="00C11AFD"/>
    <w:rPr>
      <w:color w:val="605E5C"/>
      <w:shd w:val="clear" w:color="auto" w:fill="E1DFDD"/>
    </w:rPr>
  </w:style>
  <w:style w:type="paragraph" w:styleId="Header">
    <w:name w:val="header"/>
    <w:basedOn w:val="Normal"/>
    <w:link w:val="HeaderChar"/>
    <w:uiPriority w:val="99"/>
    <w:unhideWhenUsed/>
    <w:rsid w:val="002B4A5A"/>
    <w:pPr>
      <w:tabs>
        <w:tab w:val="center" w:pos="4680"/>
        <w:tab w:val="right" w:pos="9360"/>
      </w:tabs>
      <w:spacing w:line="240" w:lineRule="auto"/>
    </w:pPr>
  </w:style>
  <w:style w:type="character" w:customStyle="1" w:styleId="HeaderChar">
    <w:name w:val="Header Char"/>
    <w:basedOn w:val="DefaultParagraphFont"/>
    <w:link w:val="Header"/>
    <w:uiPriority w:val="99"/>
    <w:rsid w:val="002B4A5A"/>
  </w:style>
  <w:style w:type="paragraph" w:styleId="Footer">
    <w:name w:val="footer"/>
    <w:basedOn w:val="Normal"/>
    <w:link w:val="FooterChar"/>
    <w:uiPriority w:val="99"/>
    <w:unhideWhenUsed/>
    <w:rsid w:val="002B4A5A"/>
    <w:pPr>
      <w:tabs>
        <w:tab w:val="center" w:pos="4680"/>
        <w:tab w:val="right" w:pos="9360"/>
      </w:tabs>
      <w:spacing w:line="240" w:lineRule="auto"/>
    </w:pPr>
  </w:style>
  <w:style w:type="character" w:customStyle="1" w:styleId="FooterChar">
    <w:name w:val="Footer Char"/>
    <w:basedOn w:val="DefaultParagraphFont"/>
    <w:link w:val="Footer"/>
    <w:uiPriority w:val="99"/>
    <w:rsid w:val="002B4A5A"/>
  </w:style>
  <w:style w:type="paragraph" w:styleId="BalloonText">
    <w:name w:val="Balloon Text"/>
    <w:basedOn w:val="Normal"/>
    <w:link w:val="BalloonTextChar"/>
    <w:uiPriority w:val="99"/>
    <w:semiHidden/>
    <w:unhideWhenUsed/>
    <w:rsid w:val="006E7C18"/>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C18"/>
    <w:rPr>
      <w:rFonts w:ascii="Segoe UI" w:hAnsi="Segoe UI" w:cs="Segoe UI"/>
      <w:sz w:val="18"/>
      <w:szCs w:val="18"/>
      <w:lang w:eastAsia="en-CA"/>
    </w:rPr>
  </w:style>
  <w:style w:type="character" w:styleId="FollowedHyperlink">
    <w:name w:val="FollowedHyperlink"/>
    <w:basedOn w:val="DefaultParagraphFont"/>
    <w:uiPriority w:val="99"/>
    <w:semiHidden/>
    <w:unhideWhenUsed/>
    <w:rsid w:val="006E7C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116232">
      <w:bodyDiv w:val="1"/>
      <w:marLeft w:val="0"/>
      <w:marRight w:val="0"/>
      <w:marTop w:val="0"/>
      <w:marBottom w:val="0"/>
      <w:divBdr>
        <w:top w:val="none" w:sz="0" w:space="0" w:color="auto"/>
        <w:left w:val="none" w:sz="0" w:space="0" w:color="auto"/>
        <w:bottom w:val="none" w:sz="0" w:space="0" w:color="auto"/>
        <w:right w:val="none" w:sz="0" w:space="0" w:color="auto"/>
      </w:divBdr>
    </w:div>
    <w:div w:id="702827757">
      <w:bodyDiv w:val="1"/>
      <w:marLeft w:val="0"/>
      <w:marRight w:val="0"/>
      <w:marTop w:val="0"/>
      <w:marBottom w:val="0"/>
      <w:divBdr>
        <w:top w:val="none" w:sz="0" w:space="0" w:color="auto"/>
        <w:left w:val="none" w:sz="0" w:space="0" w:color="auto"/>
        <w:bottom w:val="none" w:sz="0" w:space="0" w:color="auto"/>
        <w:right w:val="none" w:sz="0" w:space="0" w:color="auto"/>
      </w:divBdr>
    </w:div>
    <w:div w:id="1301500978">
      <w:bodyDiv w:val="1"/>
      <w:marLeft w:val="0"/>
      <w:marRight w:val="0"/>
      <w:marTop w:val="0"/>
      <w:marBottom w:val="0"/>
      <w:divBdr>
        <w:top w:val="none" w:sz="0" w:space="0" w:color="auto"/>
        <w:left w:val="none" w:sz="0" w:space="0" w:color="auto"/>
        <w:bottom w:val="none" w:sz="0" w:space="0" w:color="auto"/>
        <w:right w:val="none" w:sz="0" w:space="0" w:color="auto"/>
      </w:divBdr>
    </w:div>
    <w:div w:id="200385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Brydon</dc:creator>
  <cp:keywords/>
  <dc:description/>
  <cp:lastModifiedBy>Michael Brydon</cp:lastModifiedBy>
  <cp:revision>6</cp:revision>
  <cp:lastPrinted>2020-10-22T15:44:00Z</cp:lastPrinted>
  <dcterms:created xsi:type="dcterms:W3CDTF">2020-10-22T15:02:00Z</dcterms:created>
  <dcterms:modified xsi:type="dcterms:W3CDTF">2020-10-22T15:57:00Z</dcterms:modified>
</cp:coreProperties>
</file>