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4D0" w:rsidRDefault="00270974" w:rsidP="00270974">
      <w:pPr>
        <w:pStyle w:val="Heading1"/>
      </w:pPr>
      <w:proofErr w:type="spellStart"/>
      <w:r>
        <w:t>Scala</w:t>
      </w:r>
      <w:proofErr w:type="spellEnd"/>
      <w:r>
        <w:t xml:space="preserve"> Programming</w:t>
      </w:r>
    </w:p>
    <w:p w:rsidR="009F7B96" w:rsidRDefault="009F7B96" w:rsidP="00270974"/>
    <w:p w:rsidR="00270974" w:rsidRDefault="009F7B96" w:rsidP="00270974">
      <w:r>
        <w:t xml:space="preserve">Duration: </w:t>
      </w:r>
      <w:r w:rsidR="00264740">
        <w:t>3 days</w:t>
      </w:r>
    </w:p>
    <w:p w:rsidR="009F7B96" w:rsidRDefault="009F7B96" w:rsidP="00270974"/>
    <w:p w:rsidR="006C666E" w:rsidRDefault="009F7B96" w:rsidP="00270974">
      <w:r>
        <w:t>Audience: This course is aimed at those</w:t>
      </w:r>
      <w:r w:rsidR="00264740">
        <w:t xml:space="preserve"> who have some Java experience</w:t>
      </w:r>
      <w:r>
        <w:t>, and anyone who hasn’t is probably going to find it hard going in places. If you need to deliver to a non-Java audience, consider doing an extra Day 0 on the Java world (JVM, class files, Eclipse, JARs and stuff like that)</w:t>
      </w:r>
      <w:r w:rsidR="006C666E">
        <w:t>. It is also worth finding out whether delegates have any existing functional programming experience.</w:t>
      </w:r>
    </w:p>
    <w:p w:rsidR="00264740" w:rsidRDefault="009F7B96" w:rsidP="009F7B96">
      <w:pPr>
        <w:pStyle w:val="Heading1"/>
      </w:pPr>
      <w:r>
        <w:t>Setup</w:t>
      </w:r>
    </w:p>
    <w:p w:rsidR="009F7B96" w:rsidRDefault="009F7B96" w:rsidP="009F7B96">
      <w:r>
        <w:t>For closed courses, the setup is driven by whatever tools the delegates want to use. For public courses, I recommend</w:t>
      </w:r>
    </w:p>
    <w:p w:rsidR="009F7B96" w:rsidRDefault="00A41650" w:rsidP="009F7B96">
      <w:pPr>
        <w:pStyle w:val="ListParagraph"/>
        <w:numPr>
          <w:ilvl w:val="0"/>
          <w:numId w:val="10"/>
        </w:numPr>
      </w:pPr>
      <w:r>
        <w:t>A recent</w:t>
      </w:r>
      <w:r w:rsidR="009F7B96">
        <w:t xml:space="preserve"> version of </w:t>
      </w:r>
      <w:proofErr w:type="spellStart"/>
      <w:r w:rsidR="009F7B96">
        <w:t>Scala</w:t>
      </w:r>
      <w:proofErr w:type="spellEnd"/>
      <w:r w:rsidR="009F7B96">
        <w:t xml:space="preserve"> from scala-lang.org</w:t>
      </w:r>
      <w:r>
        <w:t>. I’ve been using 2.10 up to now.</w:t>
      </w:r>
    </w:p>
    <w:p w:rsidR="009F7B96" w:rsidRDefault="009F7B96" w:rsidP="009F7B96">
      <w:pPr>
        <w:pStyle w:val="ListParagraph"/>
        <w:numPr>
          <w:ilvl w:val="0"/>
          <w:numId w:val="10"/>
        </w:numPr>
      </w:pPr>
      <w:r>
        <w:t xml:space="preserve">Matching versions of </w:t>
      </w:r>
      <w:proofErr w:type="spellStart"/>
      <w:r>
        <w:t>sbt</w:t>
      </w:r>
      <w:proofErr w:type="spellEnd"/>
      <w:r>
        <w:t xml:space="preserve"> and </w:t>
      </w:r>
      <w:proofErr w:type="spellStart"/>
      <w:r>
        <w:t>ScalaTest</w:t>
      </w:r>
      <w:proofErr w:type="spellEnd"/>
    </w:p>
    <w:p w:rsidR="009F7B96" w:rsidRDefault="009F7B96" w:rsidP="009F7B96">
      <w:pPr>
        <w:pStyle w:val="ListParagraph"/>
        <w:numPr>
          <w:ilvl w:val="0"/>
          <w:numId w:val="10"/>
        </w:numPr>
      </w:pPr>
      <w:r>
        <w:t xml:space="preserve">An IDE. I tend to use </w:t>
      </w:r>
      <w:proofErr w:type="spellStart"/>
      <w:r>
        <w:t>ScalaIDE</w:t>
      </w:r>
      <w:proofErr w:type="spellEnd"/>
      <w:r>
        <w:t xml:space="preserve">, but you could also use </w:t>
      </w:r>
      <w:proofErr w:type="spellStart"/>
      <w:r>
        <w:t>IntelliJ</w:t>
      </w:r>
      <w:proofErr w:type="spellEnd"/>
    </w:p>
    <w:p w:rsidR="009F7B96" w:rsidRDefault="009F7B96" w:rsidP="009F7B96"/>
    <w:p w:rsidR="009F7B96" w:rsidRPr="009F7B96" w:rsidRDefault="009F7B96" w:rsidP="009F7B96">
      <w:r>
        <w:t>The labs are designed so that they can be done from the command line or in using an IDE.</w:t>
      </w:r>
    </w:p>
    <w:p w:rsidR="009F7B96" w:rsidRDefault="009F7B96" w:rsidP="009F7B96">
      <w:pPr>
        <w:pStyle w:val="Heading1"/>
      </w:pPr>
      <w:r>
        <w:t>Content</w:t>
      </w:r>
    </w:p>
    <w:p w:rsidR="006C666E" w:rsidRPr="006C666E" w:rsidRDefault="006C666E" w:rsidP="006C666E">
      <w:r>
        <w:t xml:space="preserve">My overall approach is to emphasize the “why” rather than the “how”. I assume that everyone on the course is a competent programmer (which is </w:t>
      </w:r>
      <w:r w:rsidRPr="006C666E">
        <w:rPr>
          <w:i/>
        </w:rPr>
        <w:t>normally</w:t>
      </w:r>
      <w:r>
        <w:t xml:space="preserve"> the case) and so </w:t>
      </w:r>
      <w:r w:rsidR="00A41650">
        <w:t>should be</w:t>
      </w:r>
      <w:r>
        <w:t xml:space="preserve"> able to pick up new syntax and tools. What needs to be explained is the “why”, and in particular the concepts behind functional programming. This means that I do tend to skip over some of the syntax, letting people pick it up themselves.</w:t>
      </w:r>
    </w:p>
    <w:p w:rsidR="00270974" w:rsidRDefault="00270974" w:rsidP="00270974">
      <w:pPr>
        <w:pStyle w:val="Heading2"/>
      </w:pPr>
      <w:r>
        <w:t xml:space="preserve">Introduction to </w:t>
      </w:r>
      <w:proofErr w:type="spellStart"/>
      <w:r>
        <w:t>Scala</w:t>
      </w:r>
      <w:proofErr w:type="spellEnd"/>
      <w:r>
        <w:t xml:space="preserve"> Programming</w:t>
      </w:r>
    </w:p>
    <w:p w:rsidR="00C13863" w:rsidRDefault="004462A9" w:rsidP="004462A9">
      <w:r>
        <w:t>A general intro to</w:t>
      </w:r>
      <w:r w:rsidR="00C13863">
        <w:t xml:space="preserve"> </w:t>
      </w:r>
      <w:proofErr w:type="spellStart"/>
      <w:r w:rsidR="00C13863">
        <w:t>Scala</w:t>
      </w:r>
      <w:proofErr w:type="spellEnd"/>
      <w:r>
        <w:t xml:space="preserve">, the environment and tools. How long you take on this depends a lot on how much experience delegates have with both </w:t>
      </w:r>
      <w:proofErr w:type="spellStart"/>
      <w:r>
        <w:t>Scala</w:t>
      </w:r>
      <w:proofErr w:type="spellEnd"/>
      <w:r>
        <w:t xml:space="preserve"> and Java.</w:t>
      </w:r>
      <w:r w:rsidR="006C666E">
        <w:t xml:space="preserve"> I mention </w:t>
      </w:r>
      <w:proofErr w:type="spellStart"/>
      <w:r w:rsidR="006C666E">
        <w:t>sbt</w:t>
      </w:r>
      <w:proofErr w:type="spellEnd"/>
      <w:r w:rsidR="006C666E">
        <w:t xml:space="preserve"> here, but if no-one is interested I don’t bother with a demo. If there is interest, then I will go into more detail on how to set up a project.</w:t>
      </w:r>
    </w:p>
    <w:p w:rsidR="00270974" w:rsidRDefault="00270974" w:rsidP="00270974"/>
    <w:p w:rsidR="00270974" w:rsidRDefault="00270974" w:rsidP="00270974">
      <w:pPr>
        <w:pStyle w:val="Heading2"/>
      </w:pPr>
      <w:proofErr w:type="spellStart"/>
      <w:r>
        <w:t>Scala</w:t>
      </w:r>
      <w:proofErr w:type="spellEnd"/>
      <w:r>
        <w:t xml:space="preserve"> Syntax Fundamentals</w:t>
      </w:r>
    </w:p>
    <w:p w:rsidR="00270974" w:rsidRDefault="00AB71B9" w:rsidP="00AB71B9">
      <w:r>
        <w:t xml:space="preserve">A quick intro to basic </w:t>
      </w:r>
      <w:proofErr w:type="spellStart"/>
      <w:r>
        <w:t>Scala</w:t>
      </w:r>
      <w:proofErr w:type="spellEnd"/>
      <w:r>
        <w:t xml:space="preserve"> syntax, majoring on the differences between </w:t>
      </w:r>
      <w:proofErr w:type="spellStart"/>
      <w:r>
        <w:t>Scala</w:t>
      </w:r>
      <w:proofErr w:type="spellEnd"/>
      <w:r>
        <w:t xml:space="preserve"> and Java. Emphasize the use of </w:t>
      </w:r>
      <w:proofErr w:type="spellStart"/>
      <w:r>
        <w:t>val</w:t>
      </w:r>
      <w:proofErr w:type="spellEnd"/>
      <w:r>
        <w:t xml:space="preserve"> rather than </w:t>
      </w:r>
      <w:proofErr w:type="spellStart"/>
      <w:r>
        <w:t>var</w:t>
      </w:r>
      <w:proofErr w:type="spellEnd"/>
      <w:r>
        <w:t xml:space="preserve"> when declaring values</w:t>
      </w:r>
      <w:r w:rsidR="00A41650">
        <w:t>, and possibly use this to start introducing functional ideas</w:t>
      </w:r>
      <w:r>
        <w:t>.</w:t>
      </w:r>
    </w:p>
    <w:p w:rsidR="00270974" w:rsidRDefault="00270974" w:rsidP="00270974"/>
    <w:p w:rsidR="00270974" w:rsidRDefault="00270974" w:rsidP="00264740">
      <w:pPr>
        <w:pStyle w:val="Heading2"/>
      </w:pPr>
      <w:r>
        <w:t>Object-Orien</w:t>
      </w:r>
      <w:r w:rsidR="00264740">
        <w:t xml:space="preserve">ted Programming with </w:t>
      </w:r>
      <w:proofErr w:type="spellStart"/>
      <w:r w:rsidR="00264740">
        <w:t>Scala</w:t>
      </w:r>
      <w:proofErr w:type="spellEnd"/>
    </w:p>
    <w:p w:rsidR="00270974" w:rsidRDefault="00AB71B9" w:rsidP="00AB71B9">
      <w:r>
        <w:t xml:space="preserve">An introduction to OO programming in </w:t>
      </w:r>
      <w:proofErr w:type="spellStart"/>
      <w:r>
        <w:t>Scala</w:t>
      </w:r>
      <w:proofErr w:type="spellEnd"/>
      <w:r>
        <w:t xml:space="preserve">, once again majoring on the differences between </w:t>
      </w:r>
      <w:proofErr w:type="spellStart"/>
      <w:r>
        <w:t>Scala</w:t>
      </w:r>
      <w:proofErr w:type="spellEnd"/>
      <w:r>
        <w:t xml:space="preserve"> and Java. It is a good idea to keep emphasizing the functional nature of </w:t>
      </w:r>
      <w:proofErr w:type="spellStart"/>
      <w:r>
        <w:t>Scala</w:t>
      </w:r>
      <w:proofErr w:type="spellEnd"/>
      <w:r>
        <w:t xml:space="preserve"> and the difference this makes to programming style. For example, discuss why fields are public by default (because values are supposed to be immutable) and how to create/design and work with immutable objects.</w:t>
      </w:r>
    </w:p>
    <w:p w:rsidR="00270974" w:rsidRDefault="00AB71B9" w:rsidP="00AB71B9">
      <w:r>
        <w:lastRenderedPageBreak/>
        <w:t xml:space="preserve">There is often a good opportunity for a discussion of the difference between </w:t>
      </w:r>
      <w:proofErr w:type="spellStart"/>
      <w:r w:rsidR="00270974">
        <w:t>val</w:t>
      </w:r>
      <w:proofErr w:type="spellEnd"/>
      <w:r w:rsidR="00270974">
        <w:t xml:space="preserve"> and def</w:t>
      </w:r>
      <w:r>
        <w:t xml:space="preserve">, emphasizing that it definitely isn’t a case of </w:t>
      </w:r>
      <w:proofErr w:type="spellStart"/>
      <w:r>
        <w:t>val</w:t>
      </w:r>
      <w:proofErr w:type="spellEnd"/>
      <w:r>
        <w:t xml:space="preserve"> for declaring values and def for functions!</w:t>
      </w:r>
    </w:p>
    <w:p w:rsidR="00270974" w:rsidRDefault="00AB71B9" w:rsidP="00AB71B9">
      <w:r>
        <w:t>The chapter finishes with a brief discussion of Java-style exception h</w:t>
      </w:r>
      <w:r w:rsidR="00270974">
        <w:t>andling</w:t>
      </w:r>
      <w:r>
        <w:t>. You can mention that there are more functional ways to do this (</w:t>
      </w:r>
      <w:proofErr w:type="spellStart"/>
      <w:r>
        <w:t>ie</w:t>
      </w:r>
      <w:proofErr w:type="spellEnd"/>
      <w:r>
        <w:t>. Try) that will be introduced later on.</w:t>
      </w:r>
    </w:p>
    <w:p w:rsidR="00270974" w:rsidRDefault="00270974" w:rsidP="00270974"/>
    <w:p w:rsidR="00270974" w:rsidRDefault="00264740" w:rsidP="00264740">
      <w:pPr>
        <w:pStyle w:val="Heading2"/>
      </w:pPr>
      <w:r>
        <w:t>Inheritance and Traits</w:t>
      </w:r>
    </w:p>
    <w:p w:rsidR="00270974" w:rsidRDefault="00270974" w:rsidP="00AB71B9">
      <w:r>
        <w:t xml:space="preserve">Inheritance </w:t>
      </w:r>
      <w:r w:rsidR="006C666E">
        <w:t>is the normal JVM model, although the syntax is a bit different. The main thing to cover here is t</w:t>
      </w:r>
      <w:r>
        <w:t>raits</w:t>
      </w:r>
      <w:r w:rsidR="006C666E">
        <w:t xml:space="preserve">, because they are fundamental to an understanding of </w:t>
      </w:r>
      <w:proofErr w:type="spellStart"/>
      <w:r w:rsidR="006C666E">
        <w:t>Scala</w:t>
      </w:r>
      <w:proofErr w:type="spellEnd"/>
      <w:r w:rsidR="006C666E">
        <w:t xml:space="preserve">. I normally spend quite a lot of time on demos and examples from </w:t>
      </w:r>
      <w:proofErr w:type="spellStart"/>
      <w:r w:rsidR="006C666E">
        <w:t>ScalaDoc</w:t>
      </w:r>
      <w:proofErr w:type="spellEnd"/>
      <w:r w:rsidR="006C666E">
        <w:t xml:space="preserve"> so people understand how to use them.</w:t>
      </w:r>
    </w:p>
    <w:p w:rsidR="00270974" w:rsidRDefault="00270974" w:rsidP="00270974"/>
    <w:p w:rsidR="00270974" w:rsidRDefault="00270974" w:rsidP="00264740">
      <w:pPr>
        <w:pStyle w:val="Heading2"/>
      </w:pPr>
      <w:r>
        <w:t>Test-Dri</w:t>
      </w:r>
      <w:r w:rsidR="00264740">
        <w:t xml:space="preserve">ven Development with </w:t>
      </w:r>
      <w:proofErr w:type="spellStart"/>
      <w:r w:rsidR="00264740">
        <w:t>Scala</w:t>
      </w:r>
      <w:proofErr w:type="spellEnd"/>
    </w:p>
    <w:p w:rsidR="005F18C4" w:rsidRDefault="006C666E" w:rsidP="006C666E">
      <w:r>
        <w:t>We would hope that Java developers coming on this course would be thoroughly familiar with (and using) u</w:t>
      </w:r>
      <w:r w:rsidR="005F18C4">
        <w:t>nit testing and TDD</w:t>
      </w:r>
      <w:r>
        <w:t xml:space="preserve">. If they are, then you can skip the first few slides and just dive into how to use </w:t>
      </w:r>
      <w:proofErr w:type="spellStart"/>
      <w:r>
        <w:t>ScalaTest</w:t>
      </w:r>
      <w:proofErr w:type="spellEnd"/>
      <w:r>
        <w:t>. If not, you may want to go into more detail about the how and why of TDD.</w:t>
      </w:r>
    </w:p>
    <w:p w:rsidR="00270974" w:rsidRDefault="00270974" w:rsidP="00270974"/>
    <w:p w:rsidR="00270974" w:rsidRDefault="00270974" w:rsidP="00264740">
      <w:pPr>
        <w:pStyle w:val="Heading2"/>
      </w:pPr>
      <w:r>
        <w:t>Functio</w:t>
      </w:r>
      <w:r w:rsidR="00264740">
        <w:t xml:space="preserve">nal Programming with </w:t>
      </w:r>
      <w:proofErr w:type="spellStart"/>
      <w:r w:rsidR="00264740">
        <w:t>Scala</w:t>
      </w:r>
      <w:proofErr w:type="spellEnd"/>
    </w:p>
    <w:p w:rsidR="00270974" w:rsidRDefault="006C666E" w:rsidP="006C666E">
      <w:r>
        <w:t>For most delegates, this is the first difficult chapter, and you may need to take it slowly with lots of demos.</w:t>
      </w:r>
      <w:r w:rsidR="00DF7211">
        <w:t xml:space="preserve"> I normally do up to currying before lunch, with lots of demos. This is definitely a chapter where you need to emphasize the “why”, otherwise it can seem just a collection of confusing techniques, and do emphasize the advantages of the techniques being discussed.</w:t>
      </w:r>
    </w:p>
    <w:p w:rsidR="00270974" w:rsidRDefault="00270974" w:rsidP="00270974"/>
    <w:p w:rsidR="00270974" w:rsidRDefault="00270974" w:rsidP="00264740">
      <w:pPr>
        <w:pStyle w:val="Heading2"/>
      </w:pPr>
      <w:r>
        <w:t>Collection</w:t>
      </w:r>
      <w:r w:rsidR="00264740">
        <w:t>s and Generics</w:t>
      </w:r>
    </w:p>
    <w:p w:rsidR="00270974" w:rsidRDefault="006C666E" w:rsidP="006C666E">
      <w:r>
        <w:t>For many, this will provide a bit of light relief after the functional chapter, and there isn’t too much that will cause trouble here.</w:t>
      </w:r>
      <w:r w:rsidR="00DF7211">
        <w:t xml:space="preserve"> However, if you have experienced Java delegates, be prepared for a discussion on the efficiency of using immutable collections, and the trade-off of efficiency against immutability.</w:t>
      </w:r>
    </w:p>
    <w:p w:rsidR="00270974" w:rsidRDefault="005F18C4" w:rsidP="006C666E">
      <w:r>
        <w:t>T</w:t>
      </w:r>
      <w:r w:rsidR="006C666E">
        <w:t>he section on t</w:t>
      </w:r>
      <w:r w:rsidR="00270974">
        <w:t>ype bounds and variance</w:t>
      </w:r>
      <w:r w:rsidR="006C666E">
        <w:t xml:space="preserve"> at the end is important, but can be left out if you are pressed for time, or if you think it is too much detail for the class.</w:t>
      </w:r>
    </w:p>
    <w:p w:rsidR="005F18C4" w:rsidRDefault="005F18C4" w:rsidP="00270974"/>
    <w:p w:rsidR="00270974" w:rsidRDefault="00270974" w:rsidP="005F18C4">
      <w:pPr>
        <w:pStyle w:val="Heading2"/>
      </w:pPr>
      <w:r>
        <w:t>Functional programming and collections</w:t>
      </w:r>
    </w:p>
    <w:p w:rsidR="00270974" w:rsidRDefault="00DF7211" w:rsidP="00DF7211">
      <w:r>
        <w:t xml:space="preserve">This chapter pulls together what delegates have learned about OO, functional programming and collections, and shows many of the common idioms used in </w:t>
      </w:r>
      <w:proofErr w:type="spellStart"/>
      <w:r>
        <w:t>Scala</w:t>
      </w:r>
      <w:proofErr w:type="spellEnd"/>
      <w:r>
        <w:t xml:space="preserve"> programming.</w:t>
      </w:r>
    </w:p>
    <w:p w:rsidR="00DF7211" w:rsidRDefault="00DF7211" w:rsidP="00DF7211">
      <w:r>
        <w:t>The chapter ends with for comprehensions, which were introduc</w:t>
      </w:r>
      <w:r w:rsidR="00A41650">
        <w:t>ed in the basic syntax chapter, but here I emphasize that they provide a more Java-friendly alternative to map, fold and filter, although they come to the same thing in the end.</w:t>
      </w:r>
    </w:p>
    <w:p w:rsidR="00270974" w:rsidRDefault="00270974" w:rsidP="00270974"/>
    <w:p w:rsidR="00270974" w:rsidRDefault="00264740" w:rsidP="00264740">
      <w:pPr>
        <w:pStyle w:val="Heading2"/>
      </w:pPr>
      <w:r>
        <w:t>Pattern Matching</w:t>
      </w:r>
    </w:p>
    <w:p w:rsidR="00270974" w:rsidRDefault="00A41650" w:rsidP="00A41650">
      <w:r>
        <w:t xml:space="preserve">The course wraps up with pattern matching, emphasizing how much this is good, idiomatic </w:t>
      </w:r>
      <w:proofErr w:type="spellStart"/>
      <w:r>
        <w:t>Scala</w:t>
      </w:r>
      <w:proofErr w:type="spellEnd"/>
      <w:r>
        <w:t xml:space="preserve"> style. If you are running short of time you can omit the extractors.</w:t>
      </w:r>
    </w:p>
    <w:p w:rsidR="004462A9" w:rsidRDefault="004462A9" w:rsidP="004462A9">
      <w:pPr>
        <w:ind w:left="360"/>
      </w:pPr>
    </w:p>
    <w:p w:rsidR="00270974" w:rsidRDefault="004462A9" w:rsidP="004462A9">
      <w:pPr>
        <w:pStyle w:val="Heading1"/>
      </w:pPr>
      <w:r>
        <w:t>Timings</w:t>
      </w:r>
    </w:p>
    <w:p w:rsidR="004462A9" w:rsidRDefault="004462A9">
      <w:r>
        <w:t xml:space="preserve">I normally do the first 4 chapters on the first day, finishing off with the inheritance lab. Day 2 starts with a review and then the TDD chapter: how much you do on this depends on how interested delegates are and how much experience they have. The rest of the morning covers the functional chapter up to currying, and I then normally do a short lab (the one on </w:t>
      </w:r>
      <w:proofErr w:type="spellStart"/>
      <w:r>
        <w:t>isEven</w:t>
      </w:r>
      <w:proofErr w:type="spellEnd"/>
      <w:r>
        <w:t xml:space="preserve"> and </w:t>
      </w:r>
      <w:proofErr w:type="spellStart"/>
      <w:r>
        <w:t>isOdd</w:t>
      </w:r>
      <w:proofErr w:type="spellEnd"/>
      <w:r>
        <w:t>) after lunch before finishing it. The afternoon finishes with the generics and collections chapter, up to Option.</w:t>
      </w:r>
    </w:p>
    <w:p w:rsidR="004462A9" w:rsidRDefault="004462A9"/>
    <w:p w:rsidR="00264740" w:rsidRDefault="004462A9">
      <w:r>
        <w:t xml:space="preserve">Day 3 starts with a review, then does Option and possibly the variance slides (although you can leave this out if it seems too heavy). Then there is the functional collections chapter, with Pattern Matching about 3pm or thereabouts. I usually do an informal review and </w:t>
      </w:r>
      <w:proofErr w:type="spellStart"/>
      <w:r>
        <w:t>wrapup</w:t>
      </w:r>
      <w:proofErr w:type="spellEnd"/>
      <w:r>
        <w:t xml:space="preserve"> after the patterns lab, so that everyone doesn’t just push off ;-)</w:t>
      </w:r>
      <w:r w:rsidR="00264740">
        <w:br w:type="page"/>
      </w:r>
    </w:p>
    <w:p w:rsidR="00264740" w:rsidRDefault="00264740" w:rsidP="00264740">
      <w:pPr>
        <w:pStyle w:val="Heading1"/>
      </w:pPr>
      <w:r>
        <w:lastRenderedPageBreak/>
        <w:t xml:space="preserve">Threading and Concurrency in </w:t>
      </w:r>
      <w:proofErr w:type="spellStart"/>
      <w:r>
        <w:t>Scala</w:t>
      </w:r>
      <w:proofErr w:type="spellEnd"/>
    </w:p>
    <w:p w:rsidR="00264740" w:rsidRDefault="00A41650" w:rsidP="00270974">
      <w:r>
        <w:t xml:space="preserve">Duration: </w:t>
      </w:r>
      <w:r w:rsidR="00264740">
        <w:t>1 day</w:t>
      </w:r>
    </w:p>
    <w:p w:rsidR="00264740" w:rsidRDefault="00A41650" w:rsidP="00270974">
      <w:r>
        <w:t>This f</w:t>
      </w:r>
      <w:r w:rsidR="00264740">
        <w:t>ollows on from the introductory course</w:t>
      </w:r>
      <w:r>
        <w:t>, and assumes that delegates know at least what was covered there.</w:t>
      </w:r>
      <w:r w:rsidR="00AB7992">
        <w:t xml:space="preserve"> I have found that some people want this as an overview, in which case it may be mainly talk and demos, while others are more interested in actually using it, in which case there will be more labs. And if delegates are only interested in </w:t>
      </w:r>
      <w:proofErr w:type="spellStart"/>
      <w:r w:rsidR="00AB7992">
        <w:t>Akka</w:t>
      </w:r>
      <w:proofErr w:type="spellEnd"/>
      <w:r w:rsidR="00AB7992">
        <w:t>, you can omit the first two chapters altogether.</w:t>
      </w:r>
    </w:p>
    <w:p w:rsidR="00264740" w:rsidRDefault="00A41650" w:rsidP="00A41650">
      <w:pPr>
        <w:pStyle w:val="Heading1"/>
      </w:pPr>
      <w:r>
        <w:t>Setup</w:t>
      </w:r>
    </w:p>
    <w:p w:rsidR="00A41650" w:rsidRPr="00A41650" w:rsidRDefault="00A41650" w:rsidP="00A41650">
      <w:r>
        <w:t xml:space="preserve">The setup required for the intro course, plus a version of </w:t>
      </w:r>
      <w:proofErr w:type="spellStart"/>
      <w:r>
        <w:t>Akka</w:t>
      </w:r>
      <w:proofErr w:type="spellEnd"/>
      <w:r>
        <w:t xml:space="preserve"> from akka.io to match the </w:t>
      </w:r>
      <w:proofErr w:type="spellStart"/>
      <w:r>
        <w:t>Scala</w:t>
      </w:r>
      <w:proofErr w:type="spellEnd"/>
      <w:r>
        <w:t xml:space="preserve"> version.</w:t>
      </w:r>
    </w:p>
    <w:p w:rsidR="00A41650" w:rsidRDefault="00A41650" w:rsidP="00A41650">
      <w:pPr>
        <w:pStyle w:val="Heading1"/>
      </w:pPr>
      <w:r>
        <w:t>Content</w:t>
      </w:r>
    </w:p>
    <w:p w:rsidR="00AB7992" w:rsidRPr="00AB7992" w:rsidRDefault="00AB7992" w:rsidP="00AB7992">
      <w:r>
        <w:t>I present this as a progression from old fashioned manual thread management, through futures, to the highly decoupled actor model. The morning is spent on basic threads and futures, possibly introducing actors just before lunch.</w:t>
      </w:r>
    </w:p>
    <w:p w:rsidR="00264740" w:rsidRDefault="00264740" w:rsidP="001C6338">
      <w:pPr>
        <w:pStyle w:val="Heading2"/>
      </w:pPr>
      <w:r>
        <w:t xml:space="preserve">Creating and </w:t>
      </w:r>
      <w:r w:rsidR="00C13863">
        <w:t>U</w:t>
      </w:r>
      <w:r>
        <w:t xml:space="preserve">sing </w:t>
      </w:r>
      <w:r w:rsidR="00C13863">
        <w:t>T</w:t>
      </w:r>
      <w:r>
        <w:t>hreads</w:t>
      </w:r>
    </w:p>
    <w:p w:rsidR="001C6338" w:rsidRDefault="00A41650" w:rsidP="001C6338">
      <w:r>
        <w:t xml:space="preserve">Since </w:t>
      </w:r>
      <w:proofErr w:type="spellStart"/>
      <w:r>
        <w:t>Scala</w:t>
      </w:r>
      <w:proofErr w:type="spellEnd"/>
      <w:r>
        <w:t xml:space="preserve"> supports the </w:t>
      </w:r>
      <w:r w:rsidR="00AB7992">
        <w:t xml:space="preserve">Java threading APIs, this chapter shows how to do basic thread manipulation in </w:t>
      </w:r>
      <w:proofErr w:type="spellStart"/>
      <w:r w:rsidR="00AB7992">
        <w:t>Scala</w:t>
      </w:r>
      <w:proofErr w:type="spellEnd"/>
      <w:r w:rsidR="00AB7992">
        <w:t>. I normally do this very quickly, only really covering it for completeness, and emphasizing that it really isn’t the way you’d tend to do things.</w:t>
      </w:r>
    </w:p>
    <w:p w:rsidR="00C13863" w:rsidRPr="001C6338" w:rsidRDefault="00C13863" w:rsidP="001C6338"/>
    <w:p w:rsidR="00264740" w:rsidRDefault="00C13863" w:rsidP="001C6338">
      <w:pPr>
        <w:pStyle w:val="Heading2"/>
      </w:pPr>
      <w:r>
        <w:t>Futures and P</w:t>
      </w:r>
      <w:r w:rsidR="00264740">
        <w:t>romises</w:t>
      </w:r>
    </w:p>
    <w:p w:rsidR="00C13863" w:rsidRDefault="00AB7992" w:rsidP="00264740">
      <w:proofErr w:type="spellStart"/>
      <w:r>
        <w:t>Scala</w:t>
      </w:r>
      <w:proofErr w:type="spellEnd"/>
      <w:r>
        <w:t xml:space="preserve"> also gives access to the futures and executors provided by Java, but also provides ways to use them in a functional manner. The way in which futures can be used with for comprehensions is particularly worth spending time on.</w:t>
      </w:r>
    </w:p>
    <w:p w:rsidR="00C13863" w:rsidRDefault="00C13863" w:rsidP="00264740"/>
    <w:p w:rsidR="00264740" w:rsidRDefault="00264740" w:rsidP="001C6338">
      <w:pPr>
        <w:pStyle w:val="Heading2"/>
      </w:pPr>
      <w:r>
        <w:t xml:space="preserve">Introduction to </w:t>
      </w:r>
      <w:r w:rsidR="00C13863">
        <w:t>A</w:t>
      </w:r>
      <w:r>
        <w:t xml:space="preserve">ctors and </w:t>
      </w:r>
      <w:proofErr w:type="spellStart"/>
      <w:r>
        <w:t>Akka</w:t>
      </w:r>
      <w:proofErr w:type="spellEnd"/>
    </w:p>
    <w:p w:rsidR="00C13863" w:rsidRDefault="00AB7992" w:rsidP="00264740">
      <w:r>
        <w:t>The main things to get over in this chapter are the idea behind actor systems, and the advantages and disadvantages of such systems.</w:t>
      </w:r>
    </w:p>
    <w:p w:rsidR="00264740" w:rsidRDefault="00C13863" w:rsidP="001C6338">
      <w:pPr>
        <w:pStyle w:val="Heading2"/>
      </w:pPr>
      <w:r>
        <w:t>Fault Tolerance</w:t>
      </w:r>
    </w:p>
    <w:p w:rsidR="00C13863" w:rsidRDefault="00AB7992" w:rsidP="00264740">
      <w:r>
        <w:t>This chapter shows how actors are built into a hierarchy, so that parents can supervise children, and how this can be used to build robust, self-repairing systems.</w:t>
      </w:r>
    </w:p>
    <w:p w:rsidR="00C13863" w:rsidRDefault="00C13863" w:rsidP="00264740"/>
    <w:p w:rsidR="00270974" w:rsidRDefault="00C13863" w:rsidP="001C6338">
      <w:pPr>
        <w:pStyle w:val="Heading2"/>
      </w:pPr>
      <w:r>
        <w:t>Routing and Dispatching</w:t>
      </w:r>
    </w:p>
    <w:p w:rsidR="00C13863" w:rsidRDefault="00AB7992" w:rsidP="00C13863">
      <w:r>
        <w:t>The final topic shows how message delivery can be customized. It is more important to cover routing in detail, and d</w:t>
      </w:r>
      <w:bookmarkStart w:id="0" w:name="_GoBack"/>
      <w:bookmarkEnd w:id="0"/>
      <w:r>
        <w:t>epending on how time goes, you may want to omit the lab that goes with this topic.</w:t>
      </w:r>
    </w:p>
    <w:p w:rsidR="00C13863" w:rsidRPr="00C13863" w:rsidRDefault="00C13863" w:rsidP="00C13863"/>
    <w:p w:rsidR="001C6338" w:rsidRPr="001C6338" w:rsidRDefault="001C6338" w:rsidP="001C6338"/>
    <w:sectPr w:rsidR="001C6338" w:rsidRPr="001C6338" w:rsidSect="0027097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942CD"/>
    <w:multiLevelType w:val="hybridMultilevel"/>
    <w:tmpl w:val="C82E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94108"/>
    <w:multiLevelType w:val="hybridMultilevel"/>
    <w:tmpl w:val="FFE4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85550"/>
    <w:multiLevelType w:val="hybridMultilevel"/>
    <w:tmpl w:val="5E4C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52A37"/>
    <w:multiLevelType w:val="hybridMultilevel"/>
    <w:tmpl w:val="5A12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10E97"/>
    <w:multiLevelType w:val="hybridMultilevel"/>
    <w:tmpl w:val="C9CA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D0DFF"/>
    <w:multiLevelType w:val="hybridMultilevel"/>
    <w:tmpl w:val="5D5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956BEF"/>
    <w:multiLevelType w:val="hybridMultilevel"/>
    <w:tmpl w:val="1062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B1D04"/>
    <w:multiLevelType w:val="hybridMultilevel"/>
    <w:tmpl w:val="9C8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002E0D"/>
    <w:multiLevelType w:val="hybridMultilevel"/>
    <w:tmpl w:val="AD7C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DD3BB2"/>
    <w:multiLevelType w:val="hybridMultilevel"/>
    <w:tmpl w:val="A23C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4"/>
  </w:num>
  <w:num w:numId="6">
    <w:abstractNumId w:val="2"/>
  </w:num>
  <w:num w:numId="7">
    <w:abstractNumId w:val="7"/>
  </w:num>
  <w:num w:numId="8">
    <w:abstractNumId w:val="5"/>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
  <w:rsids>
    <w:rsidRoot w:val="00270974"/>
    <w:rsid w:val="001C6338"/>
    <w:rsid w:val="00264740"/>
    <w:rsid w:val="00270974"/>
    <w:rsid w:val="004462A9"/>
    <w:rsid w:val="00454CD1"/>
    <w:rsid w:val="005F18C4"/>
    <w:rsid w:val="006C666E"/>
    <w:rsid w:val="008515A8"/>
    <w:rsid w:val="008C43BA"/>
    <w:rsid w:val="009F7B96"/>
    <w:rsid w:val="00A41650"/>
    <w:rsid w:val="00AB71B9"/>
    <w:rsid w:val="00AB7992"/>
    <w:rsid w:val="00C13863"/>
    <w:rsid w:val="00CB14D0"/>
    <w:rsid w:val="00DF72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A8"/>
    <w:rPr>
      <w:sz w:val="24"/>
      <w:szCs w:val="24"/>
      <w:lang w:val="en-GB" w:eastAsia="en-US"/>
    </w:rPr>
  </w:style>
  <w:style w:type="paragraph" w:styleId="Heading1">
    <w:name w:val="heading 1"/>
    <w:basedOn w:val="Normal"/>
    <w:next w:val="Normal"/>
    <w:link w:val="Heading1Char"/>
    <w:uiPriority w:val="9"/>
    <w:qFormat/>
    <w:rsid w:val="002709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7097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974"/>
    <w:rPr>
      <w:rFonts w:asciiTheme="majorHAnsi" w:eastAsiaTheme="majorEastAsia" w:hAnsiTheme="majorHAnsi" w:cstheme="majorBidi"/>
      <w:b/>
      <w:bCs/>
      <w:color w:val="345A8A" w:themeColor="accent1" w:themeShade="B5"/>
      <w:sz w:val="32"/>
      <w:szCs w:val="32"/>
      <w:lang w:val="en-GB" w:eastAsia="en-US"/>
    </w:rPr>
  </w:style>
  <w:style w:type="character" w:customStyle="1" w:styleId="Heading2Char">
    <w:name w:val="Heading 2 Char"/>
    <w:basedOn w:val="DefaultParagraphFont"/>
    <w:link w:val="Heading2"/>
    <w:uiPriority w:val="9"/>
    <w:rsid w:val="00270974"/>
    <w:rPr>
      <w:rFonts w:asciiTheme="majorHAnsi" w:eastAsiaTheme="majorEastAsia" w:hAnsiTheme="majorHAnsi" w:cstheme="majorBidi"/>
      <w:b/>
      <w:bCs/>
      <w:color w:val="4F81BD" w:themeColor="accent1"/>
      <w:sz w:val="26"/>
      <w:szCs w:val="26"/>
      <w:lang w:val="en-GB" w:eastAsia="en-US"/>
    </w:rPr>
  </w:style>
  <w:style w:type="paragraph" w:styleId="ListParagraph">
    <w:name w:val="List Paragraph"/>
    <w:basedOn w:val="Normal"/>
    <w:uiPriority w:val="34"/>
    <w:qFormat/>
    <w:rsid w:val="00C138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en-US"/>
    </w:rPr>
  </w:style>
  <w:style w:type="paragraph" w:styleId="Heading1">
    <w:name w:val="heading 1"/>
    <w:basedOn w:val="Normal"/>
    <w:next w:val="Normal"/>
    <w:link w:val="Heading1Char"/>
    <w:uiPriority w:val="9"/>
    <w:qFormat/>
    <w:rsid w:val="002709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7097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974"/>
    <w:rPr>
      <w:rFonts w:asciiTheme="majorHAnsi" w:eastAsiaTheme="majorEastAsia" w:hAnsiTheme="majorHAnsi" w:cstheme="majorBidi"/>
      <w:b/>
      <w:bCs/>
      <w:color w:val="345A8A" w:themeColor="accent1" w:themeShade="B5"/>
      <w:sz w:val="32"/>
      <w:szCs w:val="32"/>
      <w:lang w:val="en-GB" w:eastAsia="en-US"/>
    </w:rPr>
  </w:style>
  <w:style w:type="character" w:customStyle="1" w:styleId="Heading2Char">
    <w:name w:val="Heading 2 Char"/>
    <w:basedOn w:val="DefaultParagraphFont"/>
    <w:link w:val="Heading2"/>
    <w:uiPriority w:val="9"/>
    <w:rsid w:val="00270974"/>
    <w:rPr>
      <w:rFonts w:asciiTheme="majorHAnsi" w:eastAsiaTheme="majorEastAsia" w:hAnsiTheme="majorHAnsi" w:cstheme="majorBidi"/>
      <w:b/>
      <w:bCs/>
      <w:color w:val="4F81BD" w:themeColor="accent1"/>
      <w:sz w:val="26"/>
      <w:szCs w:val="26"/>
      <w:lang w:val="en-GB" w:eastAsia="en-US"/>
    </w:rPr>
  </w:style>
  <w:style w:type="paragraph" w:styleId="ListParagraph">
    <w:name w:val="List Paragraph"/>
    <w:basedOn w:val="Normal"/>
    <w:uiPriority w:val="34"/>
    <w:qFormat/>
    <w:rsid w:val="00C1386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Templeman</dc:creator>
  <cp:lastModifiedBy>Kat</cp:lastModifiedBy>
  <cp:revision>2</cp:revision>
  <dcterms:created xsi:type="dcterms:W3CDTF">2014-09-12T10:24:00Z</dcterms:created>
  <dcterms:modified xsi:type="dcterms:W3CDTF">2014-09-12T10:24:00Z</dcterms:modified>
</cp:coreProperties>
</file>