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sz w:val="28"/>
          <w:szCs w:val="28"/>
        </w:rPr>
      </w:pPr>
      <w:r>
        <w:rPr>
          <w:sz w:val="28"/>
          <w:szCs w:val="28"/>
        </w:rPr>
        <w:t>Weekly Progress Report</w:t>
      </w:r>
    </w:p>
    <w:p w14:paraId="504840D9" w14:textId="77777777" w:rsidR="0060375F" w:rsidRDefault="0060375F"/>
    <w:p w14:paraId="7EECB30C" w14:textId="77777777" w:rsidR="0060375F" w:rsidRDefault="00000000">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 w14:paraId="17E6A055" w14:textId="77777777" w:rsidR="0060375F" w:rsidRDefault="00000000">
      <w:pPr>
        <w:jc w:val="cente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7CA4A2C6" w:rsidR="0060375F" w:rsidRDefault="00B62D87">
            <w:pPr>
              <w:pStyle w:val="TableContents"/>
            </w:pPr>
            <w:r>
              <w:t>Chapter 5</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6A081EBB" w:rsidR="0060375F" w:rsidRDefault="00B62D87">
            <w:pPr>
              <w:pStyle w:val="TableContents"/>
            </w:pPr>
            <w:r>
              <w:t>Fig 5-1, (page 236</w:t>
            </w:r>
            <w:proofErr w:type="gramStart"/>
            <w:r>
              <w:t>),Fig</w:t>
            </w:r>
            <w:proofErr w:type="gramEnd"/>
            <w:r>
              <w:t xml:space="preserve"> 5-2(5.5.2 page 239)</w:t>
            </w:r>
          </w:p>
        </w:tc>
      </w:tr>
    </w:tbl>
    <w:p w14:paraId="02474BCB" w14:textId="77777777" w:rsidR="0060375F" w:rsidRDefault="0060375F"/>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60375F"/>
    <w:rsid w:val="00B62D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2</cp:revision>
  <dcterms:created xsi:type="dcterms:W3CDTF">2025-09-29T21:04:00Z</dcterms:created>
  <dcterms:modified xsi:type="dcterms:W3CDTF">2025-09-29T21:04:00Z</dcterms:modified>
  <dc:language>en-CA</dc:language>
</cp:coreProperties>
</file>