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902B" w14:textId="77777777" w:rsidR="00873C29" w:rsidRDefault="00873C29">
      <w:pPr>
        <w:pStyle w:val="BodyText"/>
        <w:ind w:left="0"/>
        <w:rPr>
          <w:sz w:val="24"/>
        </w:rPr>
      </w:pPr>
    </w:p>
    <w:p w14:paraId="1F8D988A" w14:textId="77777777" w:rsidR="00873C29" w:rsidRDefault="00873C29">
      <w:pPr>
        <w:pStyle w:val="BodyText"/>
        <w:ind w:left="0"/>
        <w:rPr>
          <w:sz w:val="24"/>
        </w:rPr>
      </w:pPr>
    </w:p>
    <w:p w14:paraId="1621B496" w14:textId="77777777" w:rsidR="00873C29" w:rsidRDefault="00873C29">
      <w:pPr>
        <w:pStyle w:val="BodyText"/>
        <w:spacing w:before="2"/>
        <w:ind w:left="0"/>
        <w:rPr>
          <w:sz w:val="32"/>
        </w:rPr>
      </w:pPr>
    </w:p>
    <w:p w14:paraId="261998CA" w14:textId="77777777" w:rsidR="00873C29" w:rsidRDefault="00DA3FD7">
      <w:pPr>
        <w:pStyle w:val="Heading1"/>
        <w:rPr>
          <w:u w:val="none"/>
        </w:rPr>
      </w:pPr>
      <w:r>
        <w:rPr>
          <w:u w:val="thick"/>
        </w:rPr>
        <w:t>Rules for In-Class Students:</w:t>
      </w:r>
    </w:p>
    <w:p w14:paraId="3F073CFF" w14:textId="77777777" w:rsidR="00873C29" w:rsidRDefault="00DA3FD7">
      <w:pPr>
        <w:spacing w:before="60"/>
        <w:ind w:left="201" w:right="3630"/>
        <w:jc w:val="center"/>
        <w:rPr>
          <w:b/>
          <w:sz w:val="28"/>
        </w:rPr>
      </w:pPr>
      <w:r>
        <w:br w:type="column"/>
      </w:r>
      <w:r w:rsidR="00A00691">
        <w:rPr>
          <w:b/>
          <w:sz w:val="28"/>
        </w:rPr>
        <w:t xml:space="preserve">Exam </w:t>
      </w:r>
      <w:r w:rsidR="00A00691">
        <w:rPr>
          <w:rFonts w:asciiTheme="minorEastAsia" w:eastAsiaTheme="minorEastAsia" w:hAnsiTheme="minorEastAsia" w:hint="eastAsia"/>
          <w:b/>
          <w:sz w:val="28"/>
          <w:lang w:eastAsia="zh-CN"/>
        </w:rPr>
        <w:t>2</w:t>
      </w:r>
      <w:r>
        <w:rPr>
          <w:b/>
          <w:sz w:val="28"/>
        </w:rPr>
        <w:t xml:space="preserve"> Guide</w:t>
      </w:r>
    </w:p>
    <w:p w14:paraId="13BBE4A5" w14:textId="5E00A050" w:rsidR="00873C29" w:rsidRDefault="00EB0F3A">
      <w:pPr>
        <w:pStyle w:val="BodyText"/>
        <w:spacing w:before="159"/>
        <w:ind w:left="201" w:right="3630"/>
        <w:jc w:val="center"/>
      </w:pPr>
      <w:r>
        <w:t>IST 34</w:t>
      </w:r>
      <w:r w:rsidR="00DA3FD7">
        <w:t xml:space="preserve">20, </w:t>
      </w:r>
      <w:r w:rsidR="00255FEE">
        <w:t>Spring 2021</w:t>
      </w:r>
      <w:r w:rsidR="00CC6741">
        <w:t xml:space="preserve"> </w:t>
      </w:r>
      <w:r>
        <w:t>Zou</w:t>
      </w:r>
    </w:p>
    <w:p w14:paraId="2A3F57E6" w14:textId="77777777" w:rsidR="00873C29" w:rsidRDefault="00873C29">
      <w:pPr>
        <w:jc w:val="center"/>
        <w:sectPr w:rsidR="00873C29">
          <w:footerReference w:type="default" r:id="rId7"/>
          <w:type w:val="continuous"/>
          <w:pgSz w:w="12240" w:h="15840"/>
          <w:pgMar w:top="1380" w:right="1200" w:bottom="960" w:left="1220" w:header="720" w:footer="764" w:gutter="0"/>
          <w:pgNumType w:start="1"/>
          <w:cols w:num="2" w:space="720" w:equalWidth="0">
            <w:col w:w="2907" w:space="505"/>
            <w:col w:w="6408"/>
          </w:cols>
        </w:sectPr>
      </w:pPr>
    </w:p>
    <w:p w14:paraId="5B1BD0BE" w14:textId="69499F54" w:rsidR="00CC6741" w:rsidRDefault="00CC6741" w:rsidP="00CC6741">
      <w:pPr>
        <w:pStyle w:val="ListParagraph"/>
        <w:numPr>
          <w:ilvl w:val="0"/>
          <w:numId w:val="9"/>
        </w:numPr>
        <w:tabs>
          <w:tab w:val="left" w:pos="580"/>
        </w:tabs>
        <w:spacing w:before="119" w:line="276" w:lineRule="auto"/>
        <w:ind w:right="431"/>
      </w:pPr>
      <w:r>
        <w:t xml:space="preserve">Exam 1 is </w:t>
      </w:r>
      <w:r w:rsidR="003A25E5">
        <w:t>60</w:t>
      </w:r>
      <w:r>
        <w:t xml:space="preserve"> minutes long and will be conducted on Canvas on </w:t>
      </w:r>
      <w:r w:rsidR="00255FEE">
        <w:rPr>
          <w:b/>
        </w:rPr>
        <w:t>April 7</w:t>
      </w:r>
      <w:r>
        <w:rPr>
          <w:b/>
        </w:rPr>
        <w:t xml:space="preserve"> during our normal class time</w:t>
      </w:r>
      <w:r>
        <w:t>. Try to log in Canvas at least 5 minutes before the exam</w:t>
      </w:r>
      <w:r>
        <w:rPr>
          <w:spacing w:val="-14"/>
        </w:rPr>
        <w:t xml:space="preserve"> </w:t>
      </w:r>
      <w:r>
        <w:t xml:space="preserve">starts and make sure you have good internet connection. </w:t>
      </w:r>
    </w:p>
    <w:p w14:paraId="55240015" w14:textId="77777777" w:rsidR="00CC6741" w:rsidRDefault="00CC6741" w:rsidP="00CC6741">
      <w:pPr>
        <w:pStyle w:val="ListParagraph"/>
        <w:numPr>
          <w:ilvl w:val="0"/>
          <w:numId w:val="9"/>
        </w:numPr>
        <w:tabs>
          <w:tab w:val="left" w:pos="580"/>
        </w:tabs>
        <w:spacing w:before="38" w:line="252" w:lineRule="exact"/>
      </w:pPr>
      <w:r>
        <w:t>The exam is a closed book exam. Textbooks, notes, internet, electronic devices, and other references are</w:t>
      </w:r>
      <w:r w:rsidRPr="00932A46">
        <w:rPr>
          <w:spacing w:val="-14"/>
        </w:rPr>
        <w:t xml:space="preserve"> </w:t>
      </w:r>
      <w:r w:rsidRPr="00932A46">
        <w:rPr>
          <w:b/>
        </w:rPr>
        <w:t>NOT</w:t>
      </w:r>
      <w:r>
        <w:rPr>
          <w:b/>
        </w:rPr>
        <w:t xml:space="preserve"> </w:t>
      </w:r>
      <w:r>
        <w:t>allowed to be used during the exam.</w:t>
      </w:r>
    </w:p>
    <w:p w14:paraId="61241785" w14:textId="77777777" w:rsidR="00CC6741" w:rsidRDefault="00CC6741" w:rsidP="00CC6741">
      <w:pPr>
        <w:pStyle w:val="ListParagraph"/>
        <w:numPr>
          <w:ilvl w:val="0"/>
          <w:numId w:val="9"/>
        </w:numPr>
        <w:tabs>
          <w:tab w:val="left" w:pos="580"/>
        </w:tabs>
        <w:spacing w:before="38" w:line="276" w:lineRule="auto"/>
        <w:ind w:right="275"/>
      </w:pPr>
      <w:r w:rsidRPr="00290C24">
        <w:t xml:space="preserve">We will use </w:t>
      </w:r>
      <w:proofErr w:type="spellStart"/>
      <w:r w:rsidRPr="00B84F4B">
        <w:rPr>
          <w:b/>
        </w:rPr>
        <w:t>Proctorio</w:t>
      </w:r>
      <w:proofErr w:type="spellEnd"/>
      <w:r w:rsidRPr="00290C24">
        <w:t xml:space="preserve"> for remote proctoring for our online exams. Google Chrome on a laptop or desktop computer, a microphone, webcam, and a stable internet connection will be needed to take </w:t>
      </w:r>
      <w:r>
        <w:t xml:space="preserve">exam </w:t>
      </w:r>
      <w:r w:rsidR="00425266">
        <w:t>2</w:t>
      </w:r>
      <w:r w:rsidRPr="00290C24">
        <w:t xml:space="preserve">. More details are available at </w:t>
      </w:r>
      <w:hyperlink r:id="rId8" w:history="1">
        <w:r w:rsidRPr="00316914">
          <w:rPr>
            <w:rStyle w:val="Hyperlink"/>
          </w:rPr>
          <w:t>https://keeplearning.umsystem.edu/students/learning-remotely/taking-proctorio-tests</w:t>
        </w:r>
      </w:hyperlink>
    </w:p>
    <w:p w14:paraId="40A726C1" w14:textId="77777777" w:rsidR="00873C29" w:rsidRDefault="00873C29">
      <w:pPr>
        <w:pStyle w:val="BodyText"/>
        <w:ind w:left="0"/>
        <w:rPr>
          <w:sz w:val="24"/>
        </w:rPr>
      </w:pPr>
    </w:p>
    <w:p w14:paraId="678680FE" w14:textId="77777777" w:rsidR="00873C29" w:rsidRDefault="00873C29">
      <w:pPr>
        <w:pStyle w:val="BodyText"/>
        <w:spacing w:before="4"/>
        <w:ind w:left="0"/>
      </w:pPr>
    </w:p>
    <w:p w14:paraId="2E0F8A09" w14:textId="77777777" w:rsidR="00873C29" w:rsidRDefault="00DA3FD7">
      <w:pPr>
        <w:pStyle w:val="Heading1"/>
        <w:rPr>
          <w:u w:val="none"/>
        </w:rPr>
      </w:pPr>
      <w:r>
        <w:rPr>
          <w:u w:val="thick"/>
        </w:rPr>
        <w:t>About the Exam</w:t>
      </w:r>
    </w:p>
    <w:p w14:paraId="252F351E" w14:textId="77777777" w:rsidR="00873C29" w:rsidRDefault="00DA3FD7">
      <w:pPr>
        <w:pStyle w:val="ListParagraph"/>
        <w:numPr>
          <w:ilvl w:val="0"/>
          <w:numId w:val="7"/>
        </w:numPr>
        <w:tabs>
          <w:tab w:val="left" w:pos="580"/>
        </w:tabs>
        <w:spacing w:before="118" w:line="276" w:lineRule="auto"/>
        <w:ind w:right="432"/>
      </w:pPr>
      <w:r>
        <w:t>The exam contains three kinds of questions: (1) multiple selection; (2) programming syntax, and (3) short</w:t>
      </w:r>
      <w:r>
        <w:rPr>
          <w:spacing w:val="-2"/>
        </w:rPr>
        <w:t xml:space="preserve"> </w:t>
      </w:r>
      <w:r>
        <w:t>answers.</w:t>
      </w:r>
    </w:p>
    <w:p w14:paraId="1F157C11" w14:textId="77777777" w:rsidR="00873C29" w:rsidRDefault="00DA3FD7" w:rsidP="00CB612A">
      <w:pPr>
        <w:pStyle w:val="ListParagraph"/>
        <w:numPr>
          <w:ilvl w:val="0"/>
          <w:numId w:val="7"/>
        </w:numPr>
        <w:tabs>
          <w:tab w:val="left" w:pos="580"/>
        </w:tabs>
        <w:spacing w:line="276" w:lineRule="auto"/>
        <w:ind w:right="745"/>
      </w:pPr>
      <w:r>
        <w:t xml:space="preserve">Use the exam guide to guide your review of the </w:t>
      </w:r>
      <w:r w:rsidR="003A25E5">
        <w:t xml:space="preserve">lab assignments, </w:t>
      </w:r>
      <w:r w:rsidR="00C659E8">
        <w:t xml:space="preserve">demo codes, slides, and reading materials. </w:t>
      </w:r>
    </w:p>
    <w:p w14:paraId="16456C8C" w14:textId="77777777" w:rsidR="00873C29" w:rsidRDefault="00DA3FD7">
      <w:pPr>
        <w:pStyle w:val="ListParagraph"/>
        <w:numPr>
          <w:ilvl w:val="0"/>
          <w:numId w:val="7"/>
        </w:numPr>
        <w:tabs>
          <w:tab w:val="left" w:pos="580"/>
        </w:tabs>
        <w:spacing w:line="276" w:lineRule="auto"/>
        <w:ind w:right="440"/>
      </w:pPr>
      <w:r>
        <w:t>During the exam, use your time properly. If you get stuck in one question, you need to move on</w:t>
      </w:r>
      <w:r>
        <w:rPr>
          <w:spacing w:val="-26"/>
        </w:rPr>
        <w:t xml:space="preserve"> </w:t>
      </w:r>
      <w:r>
        <w:t>and come back</w:t>
      </w:r>
      <w:r>
        <w:rPr>
          <w:spacing w:val="-2"/>
        </w:rPr>
        <w:t xml:space="preserve"> </w:t>
      </w:r>
      <w:r>
        <w:t>later.</w:t>
      </w:r>
    </w:p>
    <w:p w14:paraId="0061FE92" w14:textId="77777777" w:rsidR="00C659E8" w:rsidRDefault="00C659E8">
      <w:pPr>
        <w:pStyle w:val="ListParagraph"/>
        <w:numPr>
          <w:ilvl w:val="0"/>
          <w:numId w:val="7"/>
        </w:numPr>
        <w:tabs>
          <w:tab w:val="left" w:pos="580"/>
        </w:tabs>
        <w:spacing w:line="276" w:lineRule="auto"/>
        <w:ind w:right="440"/>
      </w:pPr>
      <w:r>
        <w:t xml:space="preserve">Read each question carefully. </w:t>
      </w:r>
    </w:p>
    <w:p w14:paraId="4A6FD3FF" w14:textId="77777777" w:rsidR="00873C29" w:rsidRDefault="00873C29">
      <w:pPr>
        <w:spacing w:line="276" w:lineRule="auto"/>
      </w:pPr>
    </w:p>
    <w:p w14:paraId="3F24B6E1" w14:textId="77777777" w:rsidR="00C659E8" w:rsidRDefault="00C659E8">
      <w:pPr>
        <w:spacing w:line="276" w:lineRule="auto"/>
        <w:sectPr w:rsidR="00C659E8">
          <w:type w:val="continuous"/>
          <w:pgSz w:w="12240" w:h="15840"/>
          <w:pgMar w:top="1380" w:right="1200" w:bottom="960" w:left="1220" w:header="720" w:footer="720" w:gutter="0"/>
          <w:cols w:space="720"/>
        </w:sectPr>
      </w:pPr>
    </w:p>
    <w:p w14:paraId="7E88A469" w14:textId="77777777" w:rsidR="00873C29" w:rsidRDefault="00DA3FD7">
      <w:pPr>
        <w:pStyle w:val="Heading1"/>
        <w:spacing w:before="80"/>
        <w:rPr>
          <w:u w:val="none"/>
        </w:rPr>
      </w:pPr>
      <w:r>
        <w:rPr>
          <w:u w:val="thick"/>
        </w:rPr>
        <w:lastRenderedPageBreak/>
        <w:t xml:space="preserve">Coverage of Exam </w:t>
      </w:r>
      <w:r w:rsidR="00366DC3">
        <w:rPr>
          <w:u w:val="thick"/>
        </w:rPr>
        <w:t>2</w:t>
      </w:r>
    </w:p>
    <w:p w14:paraId="5B1845B5" w14:textId="77777777" w:rsidR="00873C29" w:rsidRDefault="00DA3FD7">
      <w:pPr>
        <w:spacing w:before="120"/>
        <w:ind w:left="220"/>
        <w:rPr>
          <w:b/>
        </w:rPr>
      </w:pPr>
      <w:r>
        <w:rPr>
          <w:b/>
        </w:rPr>
        <w:t>Note: The exam may cover other issues NOT mentioned on this guide.</w:t>
      </w:r>
    </w:p>
    <w:p w14:paraId="4D370A71" w14:textId="77777777" w:rsidR="00873C29" w:rsidRDefault="00873C29">
      <w:pPr>
        <w:pStyle w:val="BodyText"/>
        <w:spacing w:before="5"/>
        <w:ind w:left="0"/>
        <w:rPr>
          <w:b/>
          <w:sz w:val="10"/>
        </w:rPr>
      </w:pPr>
    </w:p>
    <w:tbl>
      <w:tblPr>
        <w:tblW w:w="102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4320"/>
        <w:gridCol w:w="3510"/>
      </w:tblGrid>
      <w:tr w:rsidR="000F5F9F" w14:paraId="21456E0E" w14:textId="77777777" w:rsidTr="008229FA">
        <w:trPr>
          <w:trHeight w:val="487"/>
        </w:trPr>
        <w:tc>
          <w:tcPr>
            <w:tcW w:w="2405" w:type="dxa"/>
          </w:tcPr>
          <w:p w14:paraId="53987B26" w14:textId="77777777" w:rsidR="000F5F9F" w:rsidRDefault="00E807C5" w:rsidP="00E807C5">
            <w:pPr>
              <w:pStyle w:val="TableParagraph"/>
              <w:spacing w:before="101"/>
              <w:ind w:left="0" w:right="98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="000F5F9F">
              <w:rPr>
                <w:b/>
                <w:sz w:val="24"/>
              </w:rPr>
              <w:t>Module</w:t>
            </w:r>
          </w:p>
        </w:tc>
        <w:tc>
          <w:tcPr>
            <w:tcW w:w="4320" w:type="dxa"/>
          </w:tcPr>
          <w:p w14:paraId="1BB94270" w14:textId="77777777" w:rsidR="000F5F9F" w:rsidRDefault="000F5F9F">
            <w:pPr>
              <w:pStyle w:val="TableParagraph"/>
              <w:spacing w:before="101"/>
              <w:ind w:left="1138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Content to Cover</w:t>
            </w:r>
          </w:p>
        </w:tc>
        <w:tc>
          <w:tcPr>
            <w:tcW w:w="3510" w:type="dxa"/>
          </w:tcPr>
          <w:p w14:paraId="2D36902A" w14:textId="77777777" w:rsidR="000F5F9F" w:rsidRDefault="000F5F9F">
            <w:pPr>
              <w:pStyle w:val="TableParagraph"/>
              <w:spacing w:before="101"/>
              <w:ind w:left="1138" w:firstLine="0"/>
              <w:rPr>
                <w:b/>
                <w:sz w:val="24"/>
              </w:rPr>
            </w:pPr>
          </w:p>
        </w:tc>
      </w:tr>
      <w:tr w:rsidR="000F5F9F" w14:paraId="2A9A7554" w14:textId="77777777" w:rsidTr="008229FA">
        <w:trPr>
          <w:trHeight w:val="3256"/>
        </w:trPr>
        <w:tc>
          <w:tcPr>
            <w:tcW w:w="2405" w:type="dxa"/>
          </w:tcPr>
          <w:p w14:paraId="7F9BDDE8" w14:textId="77777777" w:rsidR="000F5F9F" w:rsidRDefault="000F5F9F" w:rsidP="0082395A">
            <w:pPr>
              <w:pStyle w:val="TableParagraph"/>
              <w:spacing w:before="101"/>
              <w:ind w:left="475" w:right="183"/>
            </w:pPr>
            <w:r>
              <w:t xml:space="preserve">#4: </w:t>
            </w:r>
            <w:r w:rsidRPr="00A00691">
              <w:t>Cleansing and Manipulating Data</w:t>
            </w:r>
          </w:p>
        </w:tc>
        <w:tc>
          <w:tcPr>
            <w:tcW w:w="4320" w:type="dxa"/>
          </w:tcPr>
          <w:p w14:paraId="199D10C8" w14:textId="77777777" w:rsidR="000F5F9F" w:rsidRDefault="000F5F9F" w:rsidP="00A15637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ind w:right="406"/>
            </w:pPr>
            <w:r>
              <w:t>Be able to use regular expression to manipulate strings in R</w:t>
            </w:r>
          </w:p>
          <w:p w14:paraId="39999A1B" w14:textId="77777777" w:rsidR="000F5F9F" w:rsidRDefault="000F5F9F" w:rsidP="00EE332B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ind w:right="406"/>
            </w:pPr>
            <w:r>
              <w:t xml:space="preserve">Be able to use base R and </w:t>
            </w:r>
            <w:proofErr w:type="spellStart"/>
            <w:r>
              <w:t>dplyr</w:t>
            </w:r>
            <w:proofErr w:type="spellEnd"/>
            <w:r>
              <w:t xml:space="preserve"> to cleanse and transform raw data</w:t>
            </w:r>
          </w:p>
          <w:p w14:paraId="54B9C24B" w14:textId="77777777" w:rsidR="000F5F9F" w:rsidRDefault="000F5F9F" w:rsidP="00A15637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ind w:right="406"/>
            </w:pPr>
            <w:r>
              <w:t>Understand basic data structure conversion functions</w:t>
            </w:r>
          </w:p>
          <w:p w14:paraId="755F91D5" w14:textId="77777777" w:rsidR="000F5F9F" w:rsidRDefault="000F5F9F" w:rsidP="00A15637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ind w:right="406"/>
            </w:pPr>
            <w:r>
              <w:t xml:space="preserve">Be able to use </w:t>
            </w:r>
            <w:proofErr w:type="spellStart"/>
            <w:r>
              <w:t>dplyr</w:t>
            </w:r>
            <w:proofErr w:type="spellEnd"/>
            <w:r>
              <w:t xml:space="preserve"> to manipulate dataset such as sub-setting, grouping, merging data, making new variables</w:t>
            </w:r>
          </w:p>
          <w:p w14:paraId="6E6A895E" w14:textId="77777777" w:rsidR="000F5F9F" w:rsidRDefault="000F5F9F" w:rsidP="00521DC9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ind w:right="406"/>
            </w:pPr>
            <w:r>
              <w:t xml:space="preserve">Be able to use </w:t>
            </w:r>
            <w:proofErr w:type="spellStart"/>
            <w:proofErr w:type="gramStart"/>
            <w:r>
              <w:t>tidyr</w:t>
            </w:r>
            <w:proofErr w:type="spellEnd"/>
            <w:r w:rsidR="00B270D2">
              <w:t>::</w:t>
            </w:r>
            <w:proofErr w:type="gramEnd"/>
            <w:r w:rsidR="00B270D2">
              <w:t>gather()</w:t>
            </w:r>
            <w:r>
              <w:t xml:space="preserve"> to reshape dataset between wide format and long format</w:t>
            </w:r>
          </w:p>
          <w:p w14:paraId="0824D80F" w14:textId="77777777" w:rsidR="000F5F9F" w:rsidRDefault="000F5F9F" w:rsidP="00EB55F6">
            <w:pPr>
              <w:pStyle w:val="TableParagraph"/>
              <w:tabs>
                <w:tab w:val="left" w:pos="474"/>
                <w:tab w:val="left" w:pos="475"/>
              </w:tabs>
              <w:ind w:right="406" w:firstLine="0"/>
            </w:pPr>
          </w:p>
        </w:tc>
        <w:tc>
          <w:tcPr>
            <w:tcW w:w="3510" w:type="dxa"/>
          </w:tcPr>
          <w:p w14:paraId="08816323" w14:textId="77777777" w:rsidR="000F5F9F" w:rsidRDefault="00E807C5" w:rsidP="00E807C5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ind w:right="406"/>
            </w:pPr>
            <w:r w:rsidRPr="00E807C5">
              <w:t xml:space="preserve">Data Wrangling with </w:t>
            </w:r>
            <w:proofErr w:type="spellStart"/>
            <w:r w:rsidRPr="00E807C5">
              <w:t>dplyr</w:t>
            </w:r>
            <w:proofErr w:type="spellEnd"/>
            <w:r w:rsidRPr="00E807C5">
              <w:t xml:space="preserve"> and </w:t>
            </w:r>
            <w:proofErr w:type="spellStart"/>
            <w:r w:rsidRPr="00E807C5">
              <w:t>tidyr</w:t>
            </w:r>
            <w:proofErr w:type="spellEnd"/>
            <w:r w:rsidRPr="00E807C5">
              <w:t xml:space="preserve"> Cheat Sheet</w:t>
            </w:r>
            <w:r>
              <w:t xml:space="preserve">: </w:t>
            </w:r>
            <w:hyperlink r:id="rId9" w:history="1">
              <w:r w:rsidRPr="00F80335">
                <w:rPr>
                  <w:rStyle w:val="Hyperlink"/>
                </w:rPr>
                <w:t>https://rstudio.com/wp-content/uploads/2015/02/data-wrangling-cheatsheet.pdf</w:t>
              </w:r>
            </w:hyperlink>
          </w:p>
          <w:p w14:paraId="66C4E538" w14:textId="77777777" w:rsidR="00E807C5" w:rsidRDefault="00E807C5" w:rsidP="00EB55F6">
            <w:pPr>
              <w:pStyle w:val="TableParagraph"/>
              <w:tabs>
                <w:tab w:val="left" w:pos="474"/>
                <w:tab w:val="left" w:pos="475"/>
              </w:tabs>
              <w:ind w:right="406" w:firstLine="0"/>
            </w:pPr>
          </w:p>
        </w:tc>
      </w:tr>
      <w:tr w:rsidR="000F5F9F" w14:paraId="5485EEAF" w14:textId="77777777" w:rsidTr="008229FA">
        <w:trPr>
          <w:trHeight w:val="4219"/>
        </w:trPr>
        <w:tc>
          <w:tcPr>
            <w:tcW w:w="2405" w:type="dxa"/>
          </w:tcPr>
          <w:p w14:paraId="0293E525" w14:textId="77777777" w:rsidR="000F5F9F" w:rsidRDefault="000F5F9F" w:rsidP="008F3995">
            <w:pPr>
              <w:pStyle w:val="TableParagraph"/>
              <w:spacing w:before="99"/>
              <w:ind w:left="115" w:firstLine="0"/>
            </w:pPr>
            <w:r>
              <w:t xml:space="preserve">#5: </w:t>
            </w:r>
            <w:r w:rsidRPr="00366DC3">
              <w:t>Data Summarization and Visualization</w:t>
            </w:r>
          </w:p>
        </w:tc>
        <w:tc>
          <w:tcPr>
            <w:tcW w:w="4320" w:type="dxa"/>
          </w:tcPr>
          <w:p w14:paraId="7ECA76CF" w14:textId="77777777" w:rsidR="000F5F9F" w:rsidRDefault="000F5F9F" w:rsidP="003A2E37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797"/>
            </w:pPr>
            <w:r>
              <w:t>Understand the importance of data visualization for business analytics</w:t>
            </w:r>
          </w:p>
          <w:p w14:paraId="383CD026" w14:textId="77777777" w:rsidR="000F5F9F" w:rsidRDefault="000F0E32" w:rsidP="003A2E37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797"/>
            </w:pPr>
            <w:r>
              <w:t xml:space="preserve">Be able to use base R plot </w:t>
            </w:r>
            <w:r w:rsidR="000F5F9F">
              <w:t>and ggplot</w:t>
            </w:r>
            <w:r w:rsidR="00871085">
              <w:t>2</w:t>
            </w:r>
            <w:r w:rsidR="000F5F9F">
              <w:t xml:space="preserve"> to summarize and visualize data</w:t>
            </w:r>
          </w:p>
          <w:p w14:paraId="100A1068" w14:textId="77777777" w:rsidR="000F5F9F" w:rsidRDefault="000F5F9F" w:rsidP="003A2E37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797"/>
            </w:pPr>
            <w:r>
              <w:t>Be able to choose appropriate tabular and basic graphic methods for different types of data (qualitative vs. quantitative)</w:t>
            </w:r>
          </w:p>
          <w:p w14:paraId="6D242E02" w14:textId="77777777" w:rsidR="000F5F9F" w:rsidRDefault="000F5F9F" w:rsidP="003A2E37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797"/>
            </w:pPr>
            <w:r>
              <w:t>Be able to use boxplot rule to detect outliers</w:t>
            </w:r>
          </w:p>
          <w:p w14:paraId="200606D4" w14:textId="77777777" w:rsidR="003517A2" w:rsidRDefault="003517A2" w:rsidP="003517A2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797"/>
            </w:pPr>
            <w:r w:rsidRPr="003517A2">
              <w:t>Understand Simpson’s paradox and be cautious when analyzing data combining all groups</w:t>
            </w:r>
          </w:p>
          <w:p w14:paraId="2240AF7C" w14:textId="77777777" w:rsidR="000F5F9F" w:rsidRDefault="000F5F9F" w:rsidP="003A2E37">
            <w:pPr>
              <w:pStyle w:val="TableParagraph"/>
              <w:tabs>
                <w:tab w:val="left" w:pos="474"/>
                <w:tab w:val="left" w:pos="475"/>
              </w:tabs>
              <w:ind w:right="797" w:firstLine="0"/>
            </w:pPr>
          </w:p>
        </w:tc>
        <w:tc>
          <w:tcPr>
            <w:tcW w:w="3510" w:type="dxa"/>
          </w:tcPr>
          <w:p w14:paraId="2698F1EE" w14:textId="77777777" w:rsidR="000F5F9F" w:rsidRDefault="00871085" w:rsidP="00871085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797"/>
            </w:pPr>
            <w:r w:rsidRPr="00871085">
              <w:t>Data Visualization with ggplot2 Cheat Sheet</w:t>
            </w:r>
            <w:r>
              <w:t xml:space="preserve">: </w:t>
            </w:r>
            <w:hyperlink r:id="rId10" w:history="1">
              <w:r>
                <w:rPr>
                  <w:rStyle w:val="Hyperlink"/>
                </w:rPr>
                <w:t>https://rstudio.com/wp-content/uploads/2015/03/ggplot2-cheatsheet.pdf</w:t>
              </w:r>
            </w:hyperlink>
          </w:p>
        </w:tc>
      </w:tr>
    </w:tbl>
    <w:p w14:paraId="31228465" w14:textId="4DE3DA12" w:rsidR="00DA3FD7" w:rsidRDefault="00DA3FD7">
      <w:pPr>
        <w:rPr>
          <w:rFonts w:eastAsiaTheme="minorEastAsia"/>
          <w:lang w:eastAsia="zh-CN"/>
        </w:rPr>
      </w:pPr>
    </w:p>
    <w:p w14:paraId="3931C5DF" w14:textId="4580D3FA" w:rsidR="00704630" w:rsidRDefault="00704630">
      <w:pPr>
        <w:rPr>
          <w:rFonts w:eastAsiaTheme="minorEastAsia"/>
          <w:lang w:eastAsia="zh-CN"/>
        </w:rPr>
      </w:pPr>
    </w:p>
    <w:p w14:paraId="7A510119" w14:textId="4E42F33B" w:rsidR="00704630" w:rsidRPr="00E92BDC" w:rsidRDefault="0070463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column"/>
      </w:r>
      <w:r w:rsidRPr="00704630">
        <w:rPr>
          <w:rFonts w:eastAsiaTheme="minorEastAsia"/>
          <w:lang w:eastAsia="zh-CN"/>
        </w:rPr>
        <w:lastRenderedPageBreak/>
        <w:drawing>
          <wp:inline distT="0" distB="0" distL="0" distR="0" wp14:anchorId="7979F2F3" wp14:editId="516851E4">
            <wp:extent cx="4794636" cy="6510148"/>
            <wp:effectExtent l="0" t="0" r="6350" b="5080"/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877" cy="65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30" w:rsidRPr="00E92BDC">
      <w:pgSz w:w="12240" w:h="15840"/>
      <w:pgMar w:top="1360" w:right="1200" w:bottom="960" w:left="122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AC1A4" w14:textId="77777777" w:rsidR="00FC789F" w:rsidRDefault="00FC789F">
      <w:r>
        <w:separator/>
      </w:r>
    </w:p>
  </w:endnote>
  <w:endnote w:type="continuationSeparator" w:id="0">
    <w:p w14:paraId="0F0D8C95" w14:textId="77777777" w:rsidR="00FC789F" w:rsidRDefault="00FC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9D994" w14:textId="77777777" w:rsidR="00873C29" w:rsidRDefault="009D320C">
    <w:pPr>
      <w:pStyle w:val="BodyText"/>
      <w:spacing w:line="14" w:lineRule="auto"/>
      <w:ind w:left="0"/>
      <w:rPr>
        <w:sz w:val="20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2CECD2" wp14:editId="058621EA">
              <wp:simplePos x="0" y="0"/>
              <wp:positionH relativeFrom="page">
                <wp:posOffset>3557270</wp:posOffset>
              </wp:positionH>
              <wp:positionV relativeFrom="page">
                <wp:posOffset>9433560</wp:posOffset>
              </wp:positionV>
              <wp:extent cx="658495" cy="180340"/>
              <wp:effectExtent l="4445" t="381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49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FB799" w14:textId="77777777" w:rsidR="00873C29" w:rsidRDefault="00DA3FD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52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CEC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1pt;margin-top:742.8pt;width:51.8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" filled="f" stroked="f">
              <v:textbox inset="0,0,0,0">
                <w:txbxContent>
                  <w:p w14:paraId="05CFB799" w14:textId="77777777" w:rsidR="00873C29" w:rsidRDefault="00DA3FD7">
                    <w:pPr>
                      <w:pStyle w:val="BodyText"/>
                      <w:spacing w:before="1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52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C264E" w14:textId="77777777" w:rsidR="00FC789F" w:rsidRDefault="00FC789F">
      <w:r>
        <w:separator/>
      </w:r>
    </w:p>
  </w:footnote>
  <w:footnote w:type="continuationSeparator" w:id="0">
    <w:p w14:paraId="48D9C1F5" w14:textId="77777777" w:rsidR="00FC789F" w:rsidRDefault="00FC7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644D"/>
    <w:multiLevelType w:val="hybridMultilevel"/>
    <w:tmpl w:val="4FAE4EB6"/>
    <w:lvl w:ilvl="0" w:tplc="1B82BB20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754A3A8A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en-US"/>
      </w:rPr>
    </w:lvl>
    <w:lvl w:ilvl="2" w:tplc="080E7ADA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en-US"/>
      </w:rPr>
    </w:lvl>
    <w:lvl w:ilvl="3" w:tplc="60F8828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4" w:tplc="C7220F4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5" w:tplc="400A4F7A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6" w:tplc="5BFC30B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7" w:tplc="EB60861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8" w:tplc="6896A6E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5120E86"/>
    <w:multiLevelType w:val="hybridMultilevel"/>
    <w:tmpl w:val="D0F4A65C"/>
    <w:lvl w:ilvl="0" w:tplc="84A2E464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6406A606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en-US"/>
      </w:rPr>
    </w:lvl>
    <w:lvl w:ilvl="2" w:tplc="BF165E8E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en-US"/>
      </w:rPr>
    </w:lvl>
    <w:lvl w:ilvl="3" w:tplc="E314F074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en-US"/>
      </w:rPr>
    </w:lvl>
    <w:lvl w:ilvl="4" w:tplc="4CF84EE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en-US"/>
      </w:rPr>
    </w:lvl>
    <w:lvl w:ilvl="5" w:tplc="8F24BB56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6" w:tplc="45D6B6F0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en-US"/>
      </w:rPr>
    </w:lvl>
    <w:lvl w:ilvl="7" w:tplc="9CC2390C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0596CCF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4BF6F10"/>
    <w:multiLevelType w:val="hybridMultilevel"/>
    <w:tmpl w:val="F9C460F2"/>
    <w:lvl w:ilvl="0" w:tplc="A5C042E0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04EAF76E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en-US"/>
      </w:rPr>
    </w:lvl>
    <w:lvl w:ilvl="2" w:tplc="CA362174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en-US"/>
      </w:rPr>
    </w:lvl>
    <w:lvl w:ilvl="3" w:tplc="C36C9ED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4" w:tplc="67021BB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5" w:tplc="C2642B3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6" w:tplc="30E64DC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7" w:tplc="AC90935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8" w:tplc="8B1E7DC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3B366C9"/>
    <w:multiLevelType w:val="hybridMultilevel"/>
    <w:tmpl w:val="FA341ED0"/>
    <w:lvl w:ilvl="0" w:tplc="5E484866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1" w:tplc="FAA422B8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3CF60B7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5B8C8A3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AADEB2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 w:tplc="0E1CC6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C5C8383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A9E08C4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 w:tplc="1ACC83C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3B83985"/>
    <w:multiLevelType w:val="hybridMultilevel"/>
    <w:tmpl w:val="C0063B6C"/>
    <w:lvl w:ilvl="0" w:tplc="158AA9AE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1" w:tplc="E8B066B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790EB26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DA38364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D98439A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 w:tplc="28B03A6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4B68534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BA9212A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 w:tplc="E346840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D810568"/>
    <w:multiLevelType w:val="hybridMultilevel"/>
    <w:tmpl w:val="1BA881C8"/>
    <w:lvl w:ilvl="0" w:tplc="4852E956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1" w:tplc="2F7E4056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82C8AB9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2D0C9BB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C638F26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 w:tplc="2256C0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5B624D6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704D93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 w:tplc="9CD66A6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4D047E"/>
    <w:multiLevelType w:val="hybridMultilevel"/>
    <w:tmpl w:val="2B641B82"/>
    <w:lvl w:ilvl="0" w:tplc="C57EEF66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AB8246B4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en-US"/>
      </w:rPr>
    </w:lvl>
    <w:lvl w:ilvl="2" w:tplc="E00022EC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en-US"/>
      </w:rPr>
    </w:lvl>
    <w:lvl w:ilvl="3" w:tplc="2162ED48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en-US"/>
      </w:rPr>
    </w:lvl>
    <w:lvl w:ilvl="4" w:tplc="8CECB3FA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en-US"/>
      </w:rPr>
    </w:lvl>
    <w:lvl w:ilvl="5" w:tplc="EB1E997A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6" w:tplc="8C7E67AE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en-US"/>
      </w:rPr>
    </w:lvl>
    <w:lvl w:ilvl="7" w:tplc="01AA4BB4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9E047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FAB7E54"/>
    <w:multiLevelType w:val="hybridMultilevel"/>
    <w:tmpl w:val="723E30EC"/>
    <w:lvl w:ilvl="0" w:tplc="50D44E3E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005C0CBC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en-US"/>
      </w:rPr>
    </w:lvl>
    <w:lvl w:ilvl="2" w:tplc="054206C0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en-US"/>
      </w:rPr>
    </w:lvl>
    <w:lvl w:ilvl="3" w:tplc="6E6EE5DC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en-US"/>
      </w:rPr>
    </w:lvl>
    <w:lvl w:ilvl="4" w:tplc="E6A2808C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en-US"/>
      </w:rPr>
    </w:lvl>
    <w:lvl w:ilvl="5" w:tplc="121C2B84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6" w:tplc="EF6479E0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en-US"/>
      </w:rPr>
    </w:lvl>
    <w:lvl w:ilvl="7" w:tplc="078E490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08E462A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721373F"/>
    <w:multiLevelType w:val="hybridMultilevel"/>
    <w:tmpl w:val="71D0AAD8"/>
    <w:lvl w:ilvl="0" w:tplc="8C6C6C42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7B6699F0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en-US"/>
      </w:rPr>
    </w:lvl>
    <w:lvl w:ilvl="2" w:tplc="0DC0BB48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en-US"/>
      </w:rPr>
    </w:lvl>
    <w:lvl w:ilvl="3" w:tplc="720233F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4" w:tplc="3DE003A0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5" w:tplc="6512D53E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6" w:tplc="2272D58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7" w:tplc="3AAC2390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8" w:tplc="964ECBA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Nze0sDAxNTIGEko6SsGpxcWZ+XkgBca1ACD87UQsAAAA"/>
  </w:docVars>
  <w:rsids>
    <w:rsidRoot w:val="00873C29"/>
    <w:rsid w:val="00031FAE"/>
    <w:rsid w:val="000F0E32"/>
    <w:rsid w:val="000F5F9F"/>
    <w:rsid w:val="00212287"/>
    <w:rsid w:val="00255FEE"/>
    <w:rsid w:val="002870B0"/>
    <w:rsid w:val="003517A2"/>
    <w:rsid w:val="00352136"/>
    <w:rsid w:val="00366DC3"/>
    <w:rsid w:val="00391AC1"/>
    <w:rsid w:val="003A25E5"/>
    <w:rsid w:val="003A2E37"/>
    <w:rsid w:val="003C0C59"/>
    <w:rsid w:val="003C5FE7"/>
    <w:rsid w:val="003C7A97"/>
    <w:rsid w:val="00425266"/>
    <w:rsid w:val="004F3B10"/>
    <w:rsid w:val="00521DC9"/>
    <w:rsid w:val="005D55DF"/>
    <w:rsid w:val="006133B2"/>
    <w:rsid w:val="00704630"/>
    <w:rsid w:val="00715CDA"/>
    <w:rsid w:val="007958CA"/>
    <w:rsid w:val="007D5A0A"/>
    <w:rsid w:val="007F7F6B"/>
    <w:rsid w:val="008011E3"/>
    <w:rsid w:val="008229FA"/>
    <w:rsid w:val="0082395A"/>
    <w:rsid w:val="0085031B"/>
    <w:rsid w:val="00871085"/>
    <w:rsid w:val="00873C29"/>
    <w:rsid w:val="00875E03"/>
    <w:rsid w:val="008F3995"/>
    <w:rsid w:val="009260D6"/>
    <w:rsid w:val="00953524"/>
    <w:rsid w:val="00984C5D"/>
    <w:rsid w:val="009A458F"/>
    <w:rsid w:val="009B6D0D"/>
    <w:rsid w:val="009D320C"/>
    <w:rsid w:val="009E2991"/>
    <w:rsid w:val="009E3D97"/>
    <w:rsid w:val="00A00691"/>
    <w:rsid w:val="00A15637"/>
    <w:rsid w:val="00B270D2"/>
    <w:rsid w:val="00B84F4B"/>
    <w:rsid w:val="00B94686"/>
    <w:rsid w:val="00C659E8"/>
    <w:rsid w:val="00C82CE8"/>
    <w:rsid w:val="00CC6741"/>
    <w:rsid w:val="00DA3FD7"/>
    <w:rsid w:val="00E807C5"/>
    <w:rsid w:val="00E92BDC"/>
    <w:rsid w:val="00EA0149"/>
    <w:rsid w:val="00EB0F3A"/>
    <w:rsid w:val="00EB55F6"/>
    <w:rsid w:val="00EE332B"/>
    <w:rsid w:val="00F37A7A"/>
    <w:rsid w:val="00F614C8"/>
    <w:rsid w:val="00F73DFF"/>
    <w:rsid w:val="00F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B1C3A"/>
  <w15:docId w15:val="{CCED15C1-20E8-4740-8853-40AA6FC5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ind w:left="474" w:hanging="360"/>
    </w:pPr>
  </w:style>
  <w:style w:type="character" w:styleId="Hyperlink">
    <w:name w:val="Hyperlink"/>
    <w:basedOn w:val="DefaultParagraphFont"/>
    <w:uiPriority w:val="99"/>
    <w:unhideWhenUsed/>
    <w:rsid w:val="00E807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0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eplearning.umsystem.edu/students/learning-remotely/taking-proctorio-te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rstudio.com/wp-content/uploads/2015/03/ggplot2-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wp-content/uploads/2015/02/data-wrangling-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Chafin, Mark (S&amp;T-Student)</cp:lastModifiedBy>
  <cp:revision>8</cp:revision>
  <dcterms:created xsi:type="dcterms:W3CDTF">2019-09-12T15:52:00Z</dcterms:created>
  <dcterms:modified xsi:type="dcterms:W3CDTF">2021-04-01T23:28:00Z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2019-09-12T00:00:00Z</vt:filetime>
  </property>
</Properties>
</file>