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890A" w14:textId="22D42F84" w:rsidR="00CD536F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Michael Cattell</w:t>
      </w:r>
    </w:p>
    <w:p w14:paraId="44406D5C" w14:textId="2054F23D" w:rsidR="00034AEB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GEOG 326 Land Paper</w:t>
      </w:r>
    </w:p>
    <w:p w14:paraId="19F61973" w14:textId="7037A297" w:rsidR="00034AEB" w:rsidRDefault="00034AEB" w:rsidP="00034AEB">
      <w:pPr>
        <w:spacing w:line="480" w:lineRule="auto"/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March 28, 2024</w:t>
      </w:r>
    </w:p>
    <w:p w14:paraId="5EEA68F8" w14:textId="72298D15" w:rsidR="00034AEB" w:rsidRDefault="00034AEB" w:rsidP="00034AEB">
      <w:pPr>
        <w:pStyle w:val="APAHeading1"/>
      </w:pPr>
      <w:r>
        <w:t>Introduction</w:t>
      </w:r>
    </w:p>
    <w:p w14:paraId="36CEAE03" w14:textId="1479BFF1" w:rsidR="00034AEB" w:rsidRDefault="00F66391" w:rsidP="00034AEB">
      <w:pPr>
        <w:pStyle w:val="APA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ED43E" wp14:editId="6BEEF30E">
                <wp:simplePos x="0" y="0"/>
                <wp:positionH relativeFrom="column">
                  <wp:posOffset>3670935</wp:posOffset>
                </wp:positionH>
                <wp:positionV relativeFrom="paragraph">
                  <wp:posOffset>3475990</wp:posOffset>
                </wp:positionV>
                <wp:extent cx="22860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7C54A" w14:textId="37193EC2" w:rsidR="00F66391" w:rsidRPr="00F66391" w:rsidRDefault="00F66391" w:rsidP="00F66391">
                            <w:pPr>
                              <w:pStyle w:val="Caption"/>
                              <w:jc w:val="center"/>
                              <w:rPr>
                                <w:rFonts w:ascii="Tinos" w:eastAsia="Times New Roman" w:hAnsi="Tinos" w:cs="Tinos"/>
                                <w:b/>
                                <w:bCs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66391">
                              <w:rPr>
                                <w:rFonts w:ascii="Tinos" w:hAnsi="Tinos" w:cs="Tinos"/>
                              </w:rPr>
                              <w:t xml:space="preserve">Figure </w:t>
                            </w:r>
                            <w:r w:rsidRPr="00F66391">
                              <w:rPr>
                                <w:rFonts w:ascii="Tinos" w:hAnsi="Tinos" w:cs="Tinos"/>
                              </w:rPr>
                              <w:fldChar w:fldCharType="begin"/>
                            </w:r>
                            <w:r w:rsidRPr="00F66391">
                              <w:rPr>
                                <w:rFonts w:ascii="Tinos" w:hAnsi="Tinos" w:cs="Tinos"/>
                              </w:rPr>
                              <w:instrText xml:space="preserve"> SEQ Figure \* ARABIC </w:instrText>
                            </w:r>
                            <w:r w:rsidRPr="00F66391">
                              <w:rPr>
                                <w:rFonts w:ascii="Tinos" w:hAnsi="Tinos" w:cs="Tinos"/>
                              </w:rPr>
                              <w:fldChar w:fldCharType="separate"/>
                            </w:r>
                            <w:r w:rsidRPr="00F66391">
                              <w:rPr>
                                <w:rFonts w:ascii="Tinos" w:hAnsi="Tinos" w:cs="Tinos"/>
                                <w:noProof/>
                              </w:rPr>
                              <w:t>1</w:t>
                            </w:r>
                            <w:r w:rsidRPr="00F66391">
                              <w:rPr>
                                <w:rFonts w:ascii="Tinos" w:hAnsi="Tinos" w:cs="Tinos"/>
                              </w:rPr>
                              <w:fldChar w:fldCharType="end"/>
                            </w:r>
                            <w:r w:rsidRPr="00F66391">
                              <w:rPr>
                                <w:rFonts w:ascii="Tinos" w:hAnsi="Tinos" w:cs="Tinos"/>
                              </w:rPr>
                              <w:t>: Map showing town points from the Geographic Names Information System from the United States Geological Survey. The places are commons answers to "where are you from?"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ED4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9.05pt;margin-top:273.7pt;width:18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" stroked="f">
                <v:textbox style="mso-fit-shape-to-text:t" inset="0,0,0,0">
                  <w:txbxContent>
                    <w:p w14:paraId="7D67C54A" w14:textId="37193EC2" w:rsidR="00F66391" w:rsidRPr="00F66391" w:rsidRDefault="00F66391" w:rsidP="00F66391">
                      <w:pPr>
                        <w:pStyle w:val="Caption"/>
                        <w:jc w:val="center"/>
                        <w:rPr>
                          <w:rFonts w:ascii="Tinos" w:eastAsia="Times New Roman" w:hAnsi="Tinos" w:cs="Tinos"/>
                          <w:b/>
                          <w:bCs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F66391">
                        <w:rPr>
                          <w:rFonts w:ascii="Tinos" w:hAnsi="Tinos" w:cs="Tinos"/>
                        </w:rPr>
                        <w:t xml:space="preserve">Figure </w:t>
                      </w:r>
                      <w:r w:rsidRPr="00F66391">
                        <w:rPr>
                          <w:rFonts w:ascii="Tinos" w:hAnsi="Tinos" w:cs="Tinos"/>
                        </w:rPr>
                        <w:fldChar w:fldCharType="begin"/>
                      </w:r>
                      <w:r w:rsidRPr="00F66391">
                        <w:rPr>
                          <w:rFonts w:ascii="Tinos" w:hAnsi="Tinos" w:cs="Tinos"/>
                        </w:rPr>
                        <w:instrText xml:space="preserve"> SEQ Figure \* ARABIC </w:instrText>
                      </w:r>
                      <w:r w:rsidRPr="00F66391">
                        <w:rPr>
                          <w:rFonts w:ascii="Tinos" w:hAnsi="Tinos" w:cs="Tinos"/>
                        </w:rPr>
                        <w:fldChar w:fldCharType="separate"/>
                      </w:r>
                      <w:r w:rsidRPr="00F66391">
                        <w:rPr>
                          <w:rFonts w:ascii="Tinos" w:hAnsi="Tinos" w:cs="Tinos"/>
                          <w:noProof/>
                        </w:rPr>
                        <w:t>1</w:t>
                      </w:r>
                      <w:r w:rsidRPr="00F66391">
                        <w:rPr>
                          <w:rFonts w:ascii="Tinos" w:hAnsi="Tinos" w:cs="Tinos"/>
                        </w:rPr>
                        <w:fldChar w:fldCharType="end"/>
                      </w:r>
                      <w:r w:rsidRPr="00F66391">
                        <w:rPr>
                          <w:rFonts w:ascii="Tinos" w:hAnsi="Tinos" w:cs="Tinos"/>
                        </w:rPr>
                        <w:t>: Map showing town points from the Geographic Names Information System from the United States Geological Survey. The places are commons answers to "where are you from?"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259">
        <w:rPr>
          <w:rFonts w:cs="Tin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8DE758" wp14:editId="5E356DE2">
            <wp:simplePos x="0" y="0"/>
            <wp:positionH relativeFrom="column">
              <wp:posOffset>3670935</wp:posOffset>
            </wp:positionH>
            <wp:positionV relativeFrom="paragraph">
              <wp:posOffset>676102</wp:posOffset>
            </wp:positionV>
            <wp:extent cx="2286000" cy="2743200"/>
            <wp:effectExtent l="0" t="0" r="0" b="0"/>
            <wp:wrapSquare wrapText="bothSides"/>
            <wp:docPr id="1147394027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4027" name="Picture 1" descr="A map of a cit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AEB">
        <w:tab/>
      </w:r>
      <w:r w:rsidR="00367C2E">
        <w:t xml:space="preserve">A common question I (and everyone else) get asked is “where are you from?” Oddly enough, it is a question I struggle to answer. </w:t>
      </w:r>
      <w:r w:rsidR="001C3259">
        <w:t>This is not</w:t>
      </w:r>
      <w:r w:rsidR="00367C2E">
        <w:t xml:space="preserve"> because I </w:t>
      </w:r>
      <w:r w:rsidR="00965F17">
        <w:t>do not know where I am from, but because the name of where I am from is, in a way, vague. Since starting college, I have given 5 different answers to the question of where I am from: an hour west of Philadelphia</w:t>
      </w:r>
      <w:r w:rsidR="00A430BD">
        <w:t xml:space="preserve"> (the most legible answer to most people)</w:t>
      </w:r>
      <w:r w:rsidR="00965F17">
        <w:t>, Lionville (</w:t>
      </w:r>
      <w:r w:rsidR="00A430BD">
        <w:t>technically</w:t>
      </w:r>
      <w:r w:rsidR="00965F17">
        <w:t xml:space="preserve"> where I am from), Exton (the city listed in my home’s address), Downingtown (where my high school was located), and West Chester (the county seat for Chester County).</w:t>
      </w:r>
      <w:r w:rsidR="001C3259">
        <w:t xml:space="preserve"> Generally, the farther from where my house is located, the more easily legible where I am from is to others.</w:t>
      </w:r>
    </w:p>
    <w:p w14:paraId="76DF75CE" w14:textId="75B74643" w:rsidR="00076EF8" w:rsidRPr="00076EF8" w:rsidRDefault="00076EF8" w:rsidP="00076EF8">
      <w:pPr>
        <w:pStyle w:val="APAHeading1"/>
        <w:rPr>
          <w:lang w:val="es-ES"/>
        </w:rPr>
      </w:pPr>
      <w:r w:rsidRPr="00076EF8">
        <w:rPr>
          <w:lang w:val="es-ES"/>
        </w:rPr>
        <w:t>Pre-Colonial Era</w:t>
      </w:r>
    </w:p>
    <w:p w14:paraId="424BBD0C" w14:textId="5C44E0E7" w:rsidR="00B85FBA" w:rsidRPr="00076EF8" w:rsidRDefault="00B85FBA" w:rsidP="00B85FBA">
      <w:pPr>
        <w:pStyle w:val="APAHeading1"/>
        <w:rPr>
          <w:lang w:val="es-ES"/>
        </w:rPr>
      </w:pPr>
      <w:r w:rsidRPr="00076EF8">
        <w:rPr>
          <w:lang w:val="es-ES"/>
        </w:rPr>
        <w:t>Colonial History</w:t>
      </w:r>
    </w:p>
    <w:p w14:paraId="1BCF606F" w14:textId="2CFDE7F5" w:rsidR="004C2646" w:rsidRDefault="004C2646" w:rsidP="00B85FBA">
      <w:pPr>
        <w:pStyle w:val="APAHeading1"/>
      </w:pPr>
      <w:r>
        <w:t>Farming County</w:t>
      </w:r>
    </w:p>
    <w:p w14:paraId="755B670E" w14:textId="61A29FA6" w:rsidR="003643A6" w:rsidRPr="00E73BA2" w:rsidRDefault="00E73BA2" w:rsidP="003643A6">
      <w:pPr>
        <w:pStyle w:val="APABodyText"/>
      </w:pPr>
      <w:r>
        <w:tab/>
        <w:t xml:space="preserve">In an 1879 article, the </w:t>
      </w:r>
      <w:r>
        <w:rPr>
          <w:i/>
          <w:iCs/>
        </w:rPr>
        <w:t>St. Louis Post Dispatch</w:t>
      </w:r>
      <w:r>
        <w:t xml:space="preserve"> described Lionville as “…inhabited by plain and wealthy Quaker farmers”. </w:t>
      </w:r>
    </w:p>
    <w:p w14:paraId="154B4E68" w14:textId="2F43CF76" w:rsidR="00B85FBA" w:rsidRDefault="004C2646" w:rsidP="00B85FBA">
      <w:pPr>
        <w:pStyle w:val="APAHeading1"/>
      </w:pPr>
      <w:r>
        <w:lastRenderedPageBreak/>
        <w:t>Suburbanization and the Railroads</w:t>
      </w:r>
    </w:p>
    <w:p w14:paraId="4C662BDB" w14:textId="0EB2A793" w:rsidR="004C2646" w:rsidRDefault="004C2646" w:rsidP="004C2646">
      <w:pPr>
        <w:pStyle w:val="APAHeading2"/>
      </w:pPr>
      <w:r>
        <w:t>Developing Marchwood</w:t>
      </w:r>
    </w:p>
    <w:p w14:paraId="16E529F1" w14:textId="01C13FCF" w:rsidR="004C2646" w:rsidRDefault="004C2646" w:rsidP="00B85FBA">
      <w:pPr>
        <w:pStyle w:val="APAHeading1"/>
        <w:rPr>
          <w:b w:val="0"/>
          <w:bCs w:val="0"/>
        </w:rPr>
      </w:pPr>
      <w:r>
        <w:t>Present Day: Where Even Is “Exton”</w:t>
      </w:r>
      <w:r w:rsidR="003643A6">
        <w:t xml:space="preserve"> or “Lionville”</w:t>
      </w:r>
      <w:r>
        <w:t>?</w:t>
      </w:r>
    </w:p>
    <w:p w14:paraId="53AC314A" w14:textId="3840946D" w:rsidR="004C2646" w:rsidRPr="004C2646" w:rsidRDefault="004C2646" w:rsidP="004C2646">
      <w:pPr>
        <w:pStyle w:val="APABodyText"/>
      </w:pPr>
      <w:r>
        <w:tab/>
      </w:r>
      <w:r w:rsidR="00367C2E">
        <w:t>Today</w:t>
      </w:r>
      <w:r w:rsidR="00F13420">
        <w:t xml:space="preserve">, suburban sprawl has resulted in </w:t>
      </w:r>
      <w:r w:rsidR="003643A6">
        <w:t xml:space="preserve">places being decentralized, with Exton </w:t>
      </w:r>
      <w:r w:rsidR="00367C2E">
        <w:t xml:space="preserve">and Lionville </w:t>
      </w:r>
      <w:r w:rsidR="003643A6">
        <w:t>being no different.</w:t>
      </w:r>
      <w:r w:rsidR="00367C2E">
        <w:t xml:space="preserve"> </w:t>
      </w:r>
    </w:p>
    <w:sectPr w:rsidR="004C2646" w:rsidRPr="004C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nos">
    <w:altName w:val="Cambria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B"/>
    <w:rsid w:val="00034AEB"/>
    <w:rsid w:val="00046C53"/>
    <w:rsid w:val="00076EF8"/>
    <w:rsid w:val="000D6E73"/>
    <w:rsid w:val="000F6E2E"/>
    <w:rsid w:val="00177866"/>
    <w:rsid w:val="001C3259"/>
    <w:rsid w:val="003643A6"/>
    <w:rsid w:val="00367C2E"/>
    <w:rsid w:val="00373D10"/>
    <w:rsid w:val="00487100"/>
    <w:rsid w:val="004C2646"/>
    <w:rsid w:val="00716E37"/>
    <w:rsid w:val="007A0D1C"/>
    <w:rsid w:val="008F0063"/>
    <w:rsid w:val="00913652"/>
    <w:rsid w:val="00965F17"/>
    <w:rsid w:val="00A430BD"/>
    <w:rsid w:val="00AA25BA"/>
    <w:rsid w:val="00B83B8B"/>
    <w:rsid w:val="00B85FBA"/>
    <w:rsid w:val="00BC449B"/>
    <w:rsid w:val="00CD536F"/>
    <w:rsid w:val="00D8295D"/>
    <w:rsid w:val="00DB72AF"/>
    <w:rsid w:val="00E574E1"/>
    <w:rsid w:val="00E73BA2"/>
    <w:rsid w:val="00F13420"/>
    <w:rsid w:val="00F66391"/>
    <w:rsid w:val="00F87707"/>
    <w:rsid w:val="00FD14B9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7EB0"/>
  <w15:chartTrackingRefBased/>
  <w15:docId w15:val="{A5E9B37D-DD46-42D5-B0C8-80AF71C4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2">
    <w:name w:val="APA Heading 2"/>
    <w:basedOn w:val="Heading2"/>
    <w:link w:val="APAHeading2Char"/>
    <w:autoRedefine/>
    <w:qFormat/>
    <w:rsid w:val="00716E37"/>
    <w:pPr>
      <w:spacing w:before="120" w:line="480" w:lineRule="auto"/>
    </w:pPr>
    <w:rPr>
      <w:rFonts w:ascii="Tinos" w:hAnsi="Tinos"/>
      <w:b/>
      <w:bCs/>
      <w:color w:val="000000"/>
      <w:sz w:val="24"/>
    </w:rPr>
  </w:style>
  <w:style w:type="character" w:customStyle="1" w:styleId="APAHeading2Char">
    <w:name w:val="APA Heading 2 Char"/>
    <w:basedOn w:val="APAHeading1Char"/>
    <w:link w:val="APAHeading2"/>
    <w:rsid w:val="00716E37"/>
    <w:rPr>
      <w:rFonts w:ascii="Tinos" w:eastAsiaTheme="majorEastAsia" w:hAnsi="Tinos" w:cstheme="majorBidi"/>
      <w:b/>
      <w:bCs/>
      <w:color w:val="000000"/>
      <w:sz w:val="24"/>
      <w:szCs w:val="26"/>
    </w:rPr>
  </w:style>
  <w:style w:type="paragraph" w:customStyle="1" w:styleId="APAHeading1">
    <w:name w:val="APA Heading 1"/>
    <w:basedOn w:val="Heading1"/>
    <w:link w:val="APAHeading1Char"/>
    <w:autoRedefine/>
    <w:qFormat/>
    <w:rsid w:val="00076EF8"/>
    <w:pPr>
      <w:spacing w:before="120" w:line="480" w:lineRule="auto"/>
      <w:jc w:val="center"/>
    </w:pPr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APAHeading1Char">
    <w:name w:val="APA Heading 1 Char"/>
    <w:basedOn w:val="Heading1Char"/>
    <w:link w:val="APAHeading1"/>
    <w:rsid w:val="00076EF8"/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PAHeading3">
    <w:name w:val="APA Heading 3"/>
    <w:basedOn w:val="Heading3"/>
    <w:link w:val="APAHeading3Char"/>
    <w:autoRedefine/>
    <w:qFormat/>
    <w:rsid w:val="00716E37"/>
    <w:pPr>
      <w:spacing w:before="120" w:line="480" w:lineRule="auto"/>
    </w:pPr>
    <w:rPr>
      <w:rFonts w:ascii="Times New Roman" w:hAnsi="Times New Roman"/>
      <w:b/>
      <w:bCs/>
      <w:i/>
      <w:color w:val="000000"/>
    </w:rPr>
  </w:style>
  <w:style w:type="character" w:customStyle="1" w:styleId="APAHeading3Char">
    <w:name w:val="APA Heading 3 Char"/>
    <w:basedOn w:val="APAHeading2Char"/>
    <w:link w:val="APAHeading3"/>
    <w:rsid w:val="00716E37"/>
    <w:rPr>
      <w:rFonts w:ascii="Times New Roman" w:eastAsiaTheme="majorEastAsia" w:hAnsi="Times New Roman" w:cstheme="majorBidi"/>
      <w:b/>
      <w:bCs/>
      <w:i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0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0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APABodyText">
    <w:name w:val="APA Body Text"/>
    <w:link w:val="APABodyTextChar"/>
    <w:qFormat/>
    <w:rsid w:val="008F0063"/>
    <w:pPr>
      <w:spacing w:line="480" w:lineRule="auto"/>
    </w:pPr>
    <w:rPr>
      <w:rFonts w:ascii="Tinos" w:eastAsia="Times New Roman" w:hAnsi="Tinos" w:cs="Times New Roman"/>
      <w:color w:val="000000"/>
      <w:sz w:val="24"/>
      <w:szCs w:val="24"/>
    </w:rPr>
  </w:style>
  <w:style w:type="character" w:customStyle="1" w:styleId="APABodyTextChar">
    <w:name w:val="APA Body Text Char"/>
    <w:basedOn w:val="APAHeading1Char"/>
    <w:link w:val="APABodyText"/>
    <w:rsid w:val="008F0063"/>
    <w:rPr>
      <w:rFonts w:ascii="Tinos" w:eastAsia="Times New Roman" w:hAnsi="Tinos" w:cs="Times New Roman"/>
      <w:b w:val="0"/>
      <w:b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6639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Cattell Jr., Michael Joseph</cp:lastModifiedBy>
  <cp:revision>3</cp:revision>
  <dcterms:created xsi:type="dcterms:W3CDTF">2024-03-29T01:31:00Z</dcterms:created>
  <dcterms:modified xsi:type="dcterms:W3CDTF">2024-03-29T02:14:00Z</dcterms:modified>
</cp:coreProperties>
</file>