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3048000" cy="790575"/>
            <wp:effectExtent t="0" r="0" b="0" l="0"/>
            <wp:docPr id="1" name="logo" descr="QUT School of Chemistry and Physics, Astrophysics Research Group logo" title="QUT Astrophysics Research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790575"/>
                    </a:xfrm>
                    <a:prstGeom prst="rect">
                      <a:avLst/>
                    </a:prstGeom>
                  </pic:spPr>
                </pic:pic>
              </a:graphicData>
            </a:graphic>
          </wp:inline>
        </w:drawing>
      </w:r>
    </w:p>
    <w:p>
      <w:pPr>
        <w:spacing w:after="40"/>
      </w:pPr>
      <w:r>
        <w:rPr>
          <w:b/>
          <w:bCs/>
          <w:color w:val="003B71"/>
          <w:sz w:val="40"/>
          <w:szCs w:val="40"/>
        </w:rPr>
        <w:t xml:space="preserve">AstroLab C4</w:t>
      </w:r>
    </w:p>
    <w:p>
      <w:pPr>
        <w:spacing w:after="240"/>
      </w:pPr>
      <w:r>
        <w:rPr>
          <w:sz w:val="28"/>
          <w:szCs w:val="28"/>
        </w:rPr>
        <w:t xml:space="preserve">Studying Stellar Evolution with Gaia</w:t>
      </w:r>
    </w:p>
    <w:p>
      <w:pPr>
        <w:spacing w:after="120"/>
      </w:pPr>
      <w:r>
        <w:t xml:space="preserve">Work through AstroLab C4 (linked from Canvas), then complete this proforma and submit it on Canvas as a Word document or PDF.</w:t>
      </w:r>
    </w:p>
    <w:p>
      <w:pPr>
        <w:spacing w:after="240"/>
      </w:pPr>
      <w:r>
        <w:t xml:space="preserve">Complete Part 1 (the stars next door) and Part 2 (a family of stars), then add a short reflection at the end. For each multiple-choice question, put an X in the box next to one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rPr>
              <w:t xml:space="preserve">Name</w:t>
            </w:r>
          </w:p>
        </w:tc>
        <w:tc>
          <w:tcPr>
            <w:tcW w:type="dxa" w:w="6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t xml:space="preserve"/>
            </w:r>
          </w:p>
        </w:tc>
      </w:tr>
      <w:tr>
        <w:trPr>
          <w:cantSplit/>
        </w:trPr>
        <w:tc>
          <w:tcPr>
            <w:tcW w:type="dxa" w:w="30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rPr>
              <w:t xml:space="preserve">Student number</w:t>
            </w:r>
          </w:p>
        </w:tc>
        <w:tc>
          <w:tcPr>
            <w:tcW w:type="dxa" w:w="6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t xml:space="preserve"/>
            </w:r>
          </w:p>
        </w:tc>
      </w:tr>
      <w:tr>
        <w:trPr>
          <w:cantSplit/>
        </w:trPr>
        <w:tc>
          <w:tcPr>
            <w:tcW w:type="dxa" w:w="30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rPr>
              <w:t xml:space="preserve">Date</w:t>
            </w:r>
          </w:p>
        </w:tc>
        <w:tc>
          <w:tcPr>
            <w:tcW w:type="dxa" w:w="6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t xml:space="preserve"/>
            </w:r>
          </w:p>
        </w:tc>
      </w:tr>
      <w:tr>
        <w:trPr>
          <w:cantSplit/>
        </w:trPr>
        <w:tc>
          <w:tcPr>
            <w:tcW w:type="dxa" w:w="30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rPr>
              <w:t xml:space="preserve">How did you complete it?</w:t>
            </w:r>
          </w:p>
        </w:tc>
        <w:tc>
          <w:tcPr>
            <w:tcW w:type="dxa" w:w="6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t xml:space="preserve">☐ On campus        ☐ Remote</w:t>
            </w:r>
          </w:p>
        </w:tc>
      </w:tr>
    </w:tbl>
    <w:p>
      <w:pPr>
        <w:keepNext/>
        <w:pBdr>
          <w:bottom w:val="single" w:color="003B71" w:sz="6" w:space="4"/>
        </w:pBdr>
        <w:spacing w:after="120" w:before="240"/>
      </w:pPr>
      <w:r>
        <w:rPr>
          <w:b/>
          <w:bCs/>
          <w:color w:val="003B71"/>
          <w:sz w:val="26"/>
          <w:szCs w:val="26"/>
        </w:rPr>
        <w:t xml:space="preserve">Part 1: The stars next door</w:t>
      </w:r>
    </w:p>
    <w:p>
      <w:pPr>
        <w:keepNext/>
        <w:spacing w:after="100" w:before="200"/>
      </w:pPr>
      <w:r>
        <w:rPr>
          <w:b/>
          <w:bCs/>
          <w:color w:val="003B71"/>
          <w:sz w:val="23"/>
          <w:szCs w:val="23"/>
        </w:rPr>
        <w:t xml:space="preserve">Your data</w:t>
      </w:r>
    </w:p>
    <w:p>
      <w:pPr>
        <w:keepNext/>
        <w:spacing w:after="120"/>
      </w:pPr>
      <w:r>
        <w:t xml:space="preserve">Fill in this table from your query and your subsets.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38"/>
        <w:gridCol w:w="3300"/>
      </w:tblGrid>
      <w:tr>
        <w:trPr>
          <w:cantSplit/>
          <w:tblHeader/>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Measurement</w:t>
            </w:r>
          </w:p>
        </w:tc>
        <w:tc>
          <w:tcPr>
            <w:tcW w:type="dxa" w:w="33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Your answer</w:t>
            </w:r>
          </w:p>
        </w:tc>
      </w:tr>
      <w:tr>
        <w:trPr>
          <w:cantSplit/>
          <w:trHeight w:val="560" w:hRule="atLeast"/>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Number of stars returned by your query</w:t>
            </w:r>
          </w:p>
        </w:tc>
        <w:tc>
          <w:tcPr>
            <w:tcW w:type="dxa" w:w="3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Number of stars in your ok subset</w:t>
            </w:r>
          </w:p>
        </w:tc>
        <w:tc>
          <w:tcPr>
            <w:tcW w:type="dxa" w:w="3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Percentage of stars in your ok subset</w:t>
            </w:r>
          </w:p>
        </w:tc>
        <w:tc>
          <w:tcPr>
            <w:tcW w:type="dxa" w:w="3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bl>
    <w:p>
      <w:pPr>
        <w:spacing w:after="160"/>
      </w:pPr>
    </w:p>
    <w:p>
      <w:pPr>
        <w:keepNext/>
        <w:spacing w:after="100" w:before="200"/>
      </w:pPr>
      <w:r>
        <w:rPr>
          <w:b/>
          <w:bCs/>
          <w:color w:val="003B71"/>
          <w:sz w:val="23"/>
          <w:szCs w:val="23"/>
        </w:rPr>
        <w:t xml:space="preserve">Your H–R diagram</w:t>
      </w:r>
    </w:p>
    <w:p>
      <w:pPr>
        <w:keepNext/>
        <w:spacing w:after="120"/>
      </w:pPr>
      <w:r>
        <w:t xml:space="preserve">Paste a screenshot of your cleaned H–R diagram (only the ok subset), with BP−RP colour on the x-axis and absolute G magnitude on the y-axis.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68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jc w:val="center"/>
            </w:pPr>
            <w:r>
              <w:rPr>
                <w:i/>
                <w:iCs/>
                <w:color w:val="8A8A8A"/>
              </w:rPr>
              <w:t xml:space="preserve">Paste your screenshot here</w:t>
            </w:r>
          </w:p>
        </w:tc>
      </w:tr>
    </w:tbl>
    <w:p>
      <w:pPr>
        <w:keepNext/>
        <w:spacing w:after="100" w:before="200"/>
      </w:pPr>
      <w:r>
        <w:rPr>
          <w:b/>
          <w:bCs/>
          <w:color w:val="003B71"/>
          <w:sz w:val="23"/>
          <w:szCs w:val="23"/>
        </w:rPr>
        <w:t xml:space="preserve">Reading your diagram</w:t>
      </w:r>
    </w:p>
    <w:p>
      <w:pPr>
        <w:keepNext/>
        <w:spacing w:after="120"/>
      </w:pPr>
      <w:r>
        <w:t xml:space="preserve">Describe the three main groups of stars on your diagram (the main sequence, the giants and the white dwarfs): where each one sits, and what that tells you about the temperature and brightness of its stars. Where would the Sun sit, and which group does it belong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top"/>
          </w:tcPr>
          <w:p>
            <w:pPr>
              <w:spacing w:after="0"/>
            </w:pPr>
            <w:r>
              <w:rPr>
                <w:i/>
                <w:iCs/>
                <w:color w:val="8A8A8A"/>
              </w:rPr>
              <w:t xml:space="preserve">Type your answer here</w:t>
            </w:r>
          </w:p>
        </w:tc>
      </w:tr>
    </w:tbl>
    <w:p>
      <w:pPr>
        <w:keepNext/>
        <w:spacing w:after="100" w:before="200"/>
      </w:pPr>
      <w:r>
        <w:rPr>
          <w:b/>
          <w:bCs/>
          <w:color w:val="003B71"/>
          <w:sz w:val="23"/>
          <w:szCs w:val="23"/>
        </w:rPr>
        <w:t xml:space="preserve">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1. </w:t>
            </w:r>
            <w:r>
              <w:rPr>
                <w:b/>
                <w:bCs/>
              </w:rPr>
              <w:t xml:space="preserve">Why did you need each star’s parallax to make the H–R diagram?</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Parallax tells us each star’s temperature</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Parallax tells us each star’s distance, so we can work out how bright it really is rather than how bright it looks from Earth</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Parallax removes the stars with unreliable colours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Parallax tells us which stars are giants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2. </w:t>
            </w:r>
            <w:r>
              <w:rPr>
                <w:b/>
                <w:bCs/>
              </w:rPr>
              <w:t xml:space="preserve">Why did you flip the y-axis?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Because Gaia measures magnitudes upside down</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To put the coolest stars at the top</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Because the magnitude scale runs backwards (brighter stars have smaller numbers), and flipping it puts the brightest stars at the top</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To make the main sequence slope the other way</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3. </w:t>
            </w:r>
            <w:r>
              <w:rPr>
                <w:b/>
                <w:bCs/>
              </w:rPr>
              <w:t xml:space="preserve">A star has a BP−RP colour of 3.0. What does that tell you?</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It’s a cool, red star</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It’s a hot, blue star</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It’s very far away</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It’s a white dwarf</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4. </w:t>
            </w:r>
            <w:r>
              <w:rPr>
                <w:b/>
                <w:bCs/>
              </w:rPr>
              <w:t xml:space="preserve">What were the quality cuts (ruwe and the excess factor) for?</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To remove the faintest stars, which aren’t interesting</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To keep only stars like the Sun</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To remove stars more than 50 parsecs away</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To remove stars whose parallaxes or colours were unreliable, for example two stars too close together to separate, which would land in the wrong place on the diagram</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5. </w:t>
            </w:r>
            <w:r>
              <w:rPr>
                <w:b/>
                <w:bCs/>
              </w:rPr>
              <w:t xml:space="preserve">White dwarfs are hotter than the Sun, but much fainter. What must be true of them?</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They must be very small, so there’s only a tiny surface to give off light</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They must be very far away</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They must be very young</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They must be surrounded by dust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6. </w:t>
            </w:r>
            <w:r>
              <w:rPr>
                <w:b/>
                <w:bCs/>
              </w:rPr>
              <w:t xml:space="preserve">Why are there so few giants in your diagram compared with main sequence stars?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Giants are too bright for Gaia to measure</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Stars spend only a short part of their lives as giants, so at any moment only a few stars are in that stage</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Giants are only found far from the Sun</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The quality cuts removed most of the giants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7. </w:t>
            </w:r>
            <w:r>
              <w:rPr>
                <w:b/>
                <w:bCs/>
              </w:rPr>
              <w:t xml:space="preserve">Look at where most of the stars are on your diagram. What’s the most common kind of star near the Sun?</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Hot, bright blue stars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Stars just like the Sun</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Cool, faint red dwarfs at the bottom right of the main sequence</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Giants</w:t>
            </w:r>
          </w:p>
        </w:tc>
      </w:tr>
    </w:tbl>
    <w:p>
      <w:pPr>
        <w:spacing w:after="160"/>
      </w:pPr>
    </w:p>
    <w:p>
      <w:pPr>
        <w:keepNext/>
        <w:pBdr>
          <w:bottom w:val="single" w:color="003B71" w:sz="6" w:space="4"/>
        </w:pBdr>
        <w:spacing w:after="120" w:before="240"/>
      </w:pPr>
      <w:r>
        <w:rPr>
          <w:b/>
          <w:bCs/>
          <w:color w:val="003B71"/>
          <w:sz w:val="26"/>
          <w:szCs w:val="26"/>
        </w:rPr>
        <w:t xml:space="preserve">Part 2: A family of stars</w:t>
      </w:r>
    </w:p>
    <w:p>
      <w:pPr>
        <w:keepNext/>
        <w:spacing w:after="100" w:before="200"/>
      </w:pPr>
      <w:r>
        <w:rPr>
          <w:b/>
          <w:bCs/>
          <w:color w:val="003B71"/>
          <w:sz w:val="23"/>
          <w:szCs w:val="23"/>
        </w:rPr>
        <w:t xml:space="preserve">Finding the Hyades</w:t>
      </w:r>
    </w:p>
    <w:p>
      <w:pPr>
        <w:keepNext/>
        <w:spacing w:after="120"/>
      </w:pPr>
      <w:r>
        <w:t xml:space="preserve">Fill in this table from your plots of the gaia_dr3_taurus.fits stars.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38"/>
        <w:gridCol w:w="3300"/>
      </w:tblGrid>
      <w:tr>
        <w:trPr>
          <w:cantSplit/>
          <w:tblHeader/>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Measurement</w:t>
            </w:r>
          </w:p>
        </w:tc>
        <w:tc>
          <w:tcPr>
            <w:tcW w:type="dxa" w:w="33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Your answer</w:t>
            </w:r>
          </w:p>
        </w:tc>
      </w:tr>
      <w:tr>
        <w:trPr>
          <w:cantSplit/>
          <w:trHeight w:val="560" w:hRule="atLeast"/>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Centre of the clump: pmra (mas/yr)</w:t>
            </w:r>
          </w:p>
        </w:tc>
        <w:tc>
          <w:tcPr>
            <w:tcW w:type="dxa" w:w="3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Centre of the clump: pmdec (mas/yr)</w:t>
            </w:r>
          </w:p>
        </w:tc>
        <w:tc>
          <w:tcPr>
            <w:tcW w:type="dxa" w:w="3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Most common parallax of the clump (mas)</w:t>
            </w:r>
          </w:p>
        </w:tc>
        <w:tc>
          <w:tcPr>
            <w:tcW w:type="dxa" w:w="3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Distance to the Hyades (parsecs) = 1000 ÷ parallax</w:t>
            </w:r>
          </w:p>
        </w:tc>
        <w:tc>
          <w:tcPr>
            <w:tcW w:type="dxa" w:w="3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Number of stars in your hyades subset</w:t>
            </w:r>
          </w:p>
        </w:tc>
        <w:tc>
          <w:tcPr>
            <w:tcW w:type="dxa" w:w="3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bl>
    <w:p>
      <w:pPr>
        <w:spacing w:after="160"/>
      </w:pPr>
    </w:p>
    <w:p>
      <w:pPr>
        <w:keepNext/>
        <w:spacing w:after="100" w:before="200"/>
      </w:pPr>
      <w:r>
        <w:rPr>
          <w:b/>
          <w:bCs/>
          <w:color w:val="003B71"/>
          <w:sz w:val="23"/>
          <w:szCs w:val="23"/>
        </w:rPr>
        <w:t xml:space="preserve">The H–R diagram of the Hyades</w:t>
      </w:r>
    </w:p>
    <w:p>
      <w:pPr>
        <w:keepNext/>
        <w:spacing w:after="120"/>
      </w:pPr>
      <w:r>
        <w:t xml:space="preserve">Paste a screenshot of the H–R diagram of your hyades subset.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68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jc w:val="center"/>
            </w:pPr>
            <w:r>
              <w:rPr>
                <w:i/>
                <w:iCs/>
                <w:color w:val="8A8A8A"/>
              </w:rPr>
              <w:t xml:space="preserve">Paste your screenshot here</w:t>
            </w:r>
          </w:p>
        </w:tc>
      </w:tr>
    </w:tbl>
    <w:p>
      <w:pPr>
        <w:keepNext/>
        <w:spacing w:after="100" w:before="200"/>
      </w:pPr>
      <w:r>
        <w:rPr>
          <w:b/>
          <w:bCs/>
          <w:color w:val="003B71"/>
          <w:sz w:val="23"/>
          <w:szCs w:val="23"/>
        </w:rPr>
        <w:t xml:space="preserve">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8. </w:t>
            </w:r>
            <w:r>
              <w:rPr>
                <w:b/>
                <w:bCs/>
              </w:rPr>
              <w:t xml:space="preserve">Why do the stars of the Hyades all move across the sky in the same direction at the same speed?</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They were born together from the same cloud of gas, and are still travelling through the Galaxy as a group</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They’re all orbiting the Sun</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Gaia measured them all at the same time</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They’re all the same temperature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9. </w:t>
            </w:r>
            <w:r>
              <w:rPr>
                <w:b/>
                <w:bCs/>
              </w:rPr>
              <w:t xml:space="preserve">The main sequence of the Hyades is much narrower and cleaner than the main sequence of the stars near the Sun. Why?</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Gaia measured the Hyades more carefully</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 Hyades stars are all giants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 Hyades are closer than the other stars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The Hyades stars all have the same age, distance and composition, while the stars near the Sun are a mixture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10. </w:t>
            </w:r>
            <w:r>
              <w:rPr>
                <w:b/>
                <w:bCs/>
              </w:rPr>
              <w:t xml:space="preserve">The Hyades main sequence stops partway up, at the turn-off. What does that tell us?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Gaia can’t see bright stars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 cluster’s most massive stars have already used up their hydrogen and moved off the main sequence, which tells us how old the cluster is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 cluster never had any massive stars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The stars above the turn-off are hidden by dust</w:t>
            </w:r>
          </w:p>
        </w:tc>
      </w:tr>
    </w:tbl>
    <w:p>
      <w:pPr>
        <w:spacing w:after="160"/>
      </w:pPr>
    </w:p>
    <w:p>
      <w:pPr>
        <w:keepNext/>
        <w:spacing w:after="100" w:before="200"/>
      </w:pPr>
      <w:r>
        <w:rPr>
          <w:b/>
          <w:bCs/>
          <w:color w:val="003B71"/>
          <w:sz w:val="23"/>
          <w:szCs w:val="23"/>
        </w:rPr>
        <w:t xml:space="preserve">Comparing the two diagrams</w:t>
      </w:r>
    </w:p>
    <w:p>
      <w:pPr>
        <w:keepNext/>
        <w:spacing w:after="120"/>
      </w:pPr>
      <w:r>
        <w:t xml:space="preserve">Compare the H–R diagram of the Hyades with your diagram of the stars near the Sun. What can the Hyades diagram tell us that the diagram of the stars near the Sun can’t, and why?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top"/>
          </w:tcPr>
          <w:p>
            <w:pPr>
              <w:spacing w:after="0"/>
            </w:pPr>
            <w:r>
              <w:rPr>
                <w:i/>
                <w:iCs/>
                <w:color w:val="8A8A8A"/>
              </w:rPr>
              <w:t xml:space="preserve">Type your answer here</w:t>
            </w:r>
          </w:p>
        </w:tc>
      </w:tr>
    </w:tbl>
    <w:p>
      <w:pPr>
        <w:keepNext/>
        <w:pBdr>
          <w:bottom w:val="single" w:color="003B71" w:sz="6" w:space="4"/>
        </w:pBdr>
        <w:spacing w:after="120" w:before="240"/>
      </w:pPr>
      <w:r>
        <w:rPr>
          <w:b/>
          <w:bCs/>
          <w:color w:val="003B71"/>
          <w:sz w:val="26"/>
          <w:szCs w:val="26"/>
        </w:rPr>
        <w:t xml:space="preserve">Reflection</w:t>
      </w:r>
    </w:p>
    <w:p>
      <w:pPr>
        <w:keepNext/>
        <w:spacing w:after="120"/>
      </w:pPr>
      <w:r>
        <w:t xml:space="preserve">In one or two sentences: what surprised you most about the stars near the Sun, and why is an H–R diagram such a useful tool for astronomers?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top"/>
          </w:tcPr>
          <w:p>
            <w:pPr>
              <w:spacing w:after="0"/>
            </w:pPr>
            <w:r>
              <w:rPr>
                <w:i/>
                <w:iCs/>
                <w:color w:val="8A8A8A"/>
              </w:rPr>
              <w:t xml:space="preserve">Type your answer here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638"/>
      </w:tabs>
    </w:pPr>
    <w:r>
      <w:rPr>
        <w:color w:val="8A8A8A"/>
        <w:sz w:val="18"/>
        <w:szCs w:val="18"/>
      </w:rPr>
      <w:t xml:space="preserve">AstroLab C4 proforma</w:t>
    </w:r>
    <w:r>
      <w:rPr>
        <w:color w:val="8A8A8A"/>
        <w:sz w:val="18"/>
        <w:szCs w:val="18"/>
      </w:rPr>
      <w:t xml:space="preserve">	Page </w:t>
    </w:r>
    <w:r>
      <w:rPr>
        <w:color w:val="8A8A8A"/>
        <w:sz w:val="18"/>
        <w:szCs w:val="18"/>
      </w:rPr>
      <w:fldChar w:fldCharType="begin"/>
      <w:instrText xml:space="preserve">PAGE</w:instrText>
      <w:fldChar w:fldCharType="separate"/>
      <w:fldChar w:fldCharType="end"/>
    </w:r>
    <w:r>
      <w:rPr>
        <w:color w:val="8A8A8A"/>
        <w:sz w:val="18"/>
        <w:szCs w:val="18"/>
      </w:rPr>
      <w:t xml:space="preserve"> of </w:t>
    </w:r>
    <w:r>
      <w:rPr>
        <w:color w:val="8A8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rPr>
      <w:color w:val="8A8A8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c23379534dad7b21581a1d385d9980c17109c9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AstroLab C4 Proforma</dc:title>
  <dc:creator>Michael Cowley</dc:creator>
  <cp:lastModifiedBy>Un-named</cp:lastModifiedBy>
  <cp:revision>1</cp:revision>
  <dcterms:created xsi:type="dcterms:W3CDTF">2026-10-25T06:19:02.865Z</dcterms:created>
  <dcterms:modified xsi:type="dcterms:W3CDTF">2026-10-25T06:19:02.865Z</dcterms:modified>
</cp:coreProperties>
</file>

<file path=docProps/custom.xml><?xml version="1.0" encoding="utf-8"?>
<Properties xmlns="http://schemas.openxmlformats.org/officeDocument/2006/custom-properties" xmlns:vt="http://schemas.openxmlformats.org/officeDocument/2006/docPropsVTypes"/>
</file>