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Hlk31709023"/>
    <w:bookmarkEnd w:id="0"/>
    <w:p w14:paraId="12E8BFAA" w14:textId="648DE235" w:rsidR="002D6B9A" w:rsidRDefault="00B04C3F" w:rsidP="0043110A">
      <w:pPr>
        <w:pStyle w:val="Heading1"/>
        <w:spacing w:line="276" w:lineRule="auto"/>
        <w:ind w:left="0"/>
        <w:jc w:val="both"/>
      </w:pPr>
      <w:r w:rsidRPr="000D0BE1">
        <w:rPr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659776" behindDoc="0" locked="0" layoutInCell="1" allowOverlap="1" wp14:anchorId="1AF652D1" wp14:editId="37705116">
                <wp:simplePos x="0" y="0"/>
                <wp:positionH relativeFrom="page">
                  <wp:posOffset>381000</wp:posOffset>
                </wp:positionH>
                <wp:positionV relativeFrom="page">
                  <wp:posOffset>533400</wp:posOffset>
                </wp:positionV>
                <wp:extent cx="279400" cy="8959850"/>
                <wp:effectExtent l="0" t="0" r="6350" b="0"/>
                <wp:wrapNone/>
                <wp:docPr id="38" name="Group 38" title="Decorative sidebar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9400" cy="8959850"/>
                          <a:chOff x="0" y="0"/>
                          <a:chExt cx="228600" cy="9144001"/>
                        </a:xfrm>
                        <a:solidFill>
                          <a:srgbClr val="008675"/>
                        </a:solidFill>
                      </wpg:grpSpPr>
                      <wps:wsp>
                        <wps:cNvPr id="39" name="Rectangle 39"/>
                        <wps:cNvSpPr/>
                        <wps:spPr>
                          <a:xfrm>
                            <a:off x="0" y="0"/>
                            <a:ext cx="228600" cy="878205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Rectangle 40"/>
                        <wps:cNvSpPr>
                          <a:spLocks noChangeAspect="1"/>
                        </wps:cNvSpPr>
                        <wps:spPr>
                          <a:xfrm>
                            <a:off x="0" y="8915401"/>
                            <a:ext cx="228600" cy="22860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ADCCCD0" id="Group 38" o:spid="_x0000_s1026" alt="Title: Decorative sidebar" style="position:absolute;margin-left:30pt;margin-top:42pt;width:22pt;height:705.5pt;z-index:251659776;mso-position-horizontal-relative:page;mso-position-vertical-relative:page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">
                <v:rect id="Rectangle 39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" filled="f" stroked="f" strokeweight="1pt"/>
                <v:rect id="Rectangle 40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" filled="f" stroked="f" strokeweight="1pt">
                  <o:lock v:ext="edit" aspectratio="t"/>
                </v:rect>
                <w10:wrap anchorx="page" anchory="page"/>
              </v:group>
            </w:pict>
          </mc:Fallback>
        </mc:AlternateContent>
      </w:r>
      <w:r w:rsidR="00A5737F">
        <w:t>Workshop</w:t>
      </w:r>
      <w:r w:rsidR="00AC78DF">
        <w:t xml:space="preserve"> 01: </w:t>
      </w:r>
      <w:r w:rsidR="00C02103">
        <w:t>Blackboard Information and Resources</w:t>
      </w:r>
    </w:p>
    <w:p w14:paraId="0BCC2C09" w14:textId="0B8FBFBA" w:rsidR="00A6219D" w:rsidRDefault="00BB6F6F" w:rsidP="0043110A">
      <w:pPr>
        <w:pStyle w:val="Heading2"/>
        <w:spacing w:line="276" w:lineRule="auto"/>
        <w:ind w:left="0"/>
        <w:jc w:val="both"/>
      </w:pPr>
      <w:r>
        <w:t>Introduction</w:t>
      </w:r>
    </w:p>
    <w:p w14:paraId="2AB00EBB" w14:textId="07550F6C" w:rsidR="00EC62C2" w:rsidRPr="00EC62C2" w:rsidRDefault="002322B8" w:rsidP="002E0196">
      <w:pPr>
        <w:spacing w:after="0" w:line="276" w:lineRule="auto"/>
        <w:ind w:left="0" w:right="0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>
        <w:t xml:space="preserve">Welcome! For the first 10 minutes of this workshop, please log onto </w:t>
      </w:r>
      <w:r w:rsidR="005735DA">
        <w:t xml:space="preserve">QUT </w:t>
      </w:r>
      <w:r w:rsidR="00A3031B">
        <w:t xml:space="preserve">Blackboard, locate this unit, and answer the questions below. </w:t>
      </w:r>
      <w:r w:rsidR="009468F1">
        <w:t xml:space="preserve">Don’t worry if you’re having difficulties. We’ll step though each question together after the 10 minutes is up. </w:t>
      </w:r>
      <w:r w:rsidR="00EC62C2" w:rsidRPr="00EC62C2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fldChar w:fldCharType="begin"/>
      </w:r>
      <w:r w:rsidR="00EC62C2" w:rsidRPr="00EC62C2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instrText xml:space="preserve"> INCLUDEPICTURE "https://www.esa.int/var/esa/storage/images/esa_multimedia/images/2006/05/artist_s_impression_of_the_gaia_satellite/9272925-5-eng-GB/Artist_s_impression_of_the_Gaia_satellite.jpg" \* MERGEFORMATINET </w:instrText>
      </w:r>
      <w:r w:rsidR="00EC62C2" w:rsidRPr="00EC62C2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fldChar w:fldCharType="end"/>
      </w:r>
    </w:p>
    <w:p w14:paraId="59A29C66" w14:textId="07875BF0" w:rsidR="00A6219D" w:rsidRDefault="005735DA" w:rsidP="002E0196">
      <w:pPr>
        <w:pStyle w:val="Heading2"/>
        <w:spacing w:line="276" w:lineRule="auto"/>
        <w:ind w:left="0"/>
      </w:pPr>
      <w:r>
        <w:t>Questions</w:t>
      </w:r>
    </w:p>
    <w:p w14:paraId="7C3D57F0" w14:textId="7BBE85E8" w:rsidR="001B5660" w:rsidRDefault="00C00F48" w:rsidP="00BE47D6">
      <w:pPr>
        <w:pStyle w:val="ListParagraph"/>
      </w:pPr>
      <w:r>
        <w:t xml:space="preserve">For </w:t>
      </w:r>
      <w:r w:rsidRPr="00C00F48">
        <w:t>SEB104: Grand Challenges in Science Space Exploration</w:t>
      </w:r>
      <w:r>
        <w:t xml:space="preserve">, what </w:t>
      </w:r>
      <w:r w:rsidR="005910B3">
        <w:t xml:space="preserve">is the </w:t>
      </w:r>
      <w:r w:rsidR="0066141C">
        <w:t>topic of the lecture for the following weeks:</w:t>
      </w:r>
      <w:r w:rsidR="002E0196">
        <w:br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887"/>
      </w:tblGrid>
      <w:tr w:rsidR="000674F7" w14:paraId="2B6DE499" w14:textId="77777777" w:rsidTr="002E0196">
        <w:trPr>
          <w:trHeight w:val="482"/>
        </w:trPr>
        <w:tc>
          <w:tcPr>
            <w:tcW w:w="8887" w:type="dxa"/>
            <w:vAlign w:val="bottom"/>
          </w:tcPr>
          <w:p w14:paraId="5ED84F7A" w14:textId="69F47D98" w:rsidR="000674F7" w:rsidRDefault="00421D39" w:rsidP="002E0196">
            <w:pPr>
              <w:spacing w:line="276" w:lineRule="auto"/>
              <w:ind w:left="0"/>
            </w:pPr>
            <w:r>
              <w:t>Week 2:</w:t>
            </w:r>
          </w:p>
        </w:tc>
      </w:tr>
      <w:tr w:rsidR="00421D39" w14:paraId="766FB8D6" w14:textId="77777777" w:rsidTr="002E0196">
        <w:trPr>
          <w:trHeight w:val="404"/>
        </w:trPr>
        <w:tc>
          <w:tcPr>
            <w:tcW w:w="8887" w:type="dxa"/>
            <w:vAlign w:val="bottom"/>
          </w:tcPr>
          <w:p w14:paraId="35A42D6F" w14:textId="4320AB0D" w:rsidR="00421D39" w:rsidRDefault="00421D39" w:rsidP="002E0196">
            <w:pPr>
              <w:spacing w:line="276" w:lineRule="auto"/>
              <w:ind w:left="0"/>
            </w:pPr>
            <w:r>
              <w:t>Week 4:</w:t>
            </w:r>
          </w:p>
        </w:tc>
      </w:tr>
      <w:tr w:rsidR="00421D39" w14:paraId="4FD4C8C6" w14:textId="77777777" w:rsidTr="002E0196">
        <w:trPr>
          <w:trHeight w:val="413"/>
        </w:trPr>
        <w:tc>
          <w:tcPr>
            <w:tcW w:w="8887" w:type="dxa"/>
            <w:vAlign w:val="bottom"/>
          </w:tcPr>
          <w:p w14:paraId="6C60922D" w14:textId="4740C2AB" w:rsidR="00421D39" w:rsidRDefault="00421D39" w:rsidP="002E0196">
            <w:pPr>
              <w:spacing w:line="276" w:lineRule="auto"/>
              <w:ind w:left="0"/>
            </w:pPr>
            <w:r>
              <w:t>Week 7:</w:t>
            </w:r>
          </w:p>
        </w:tc>
      </w:tr>
    </w:tbl>
    <w:p w14:paraId="411ACB29" w14:textId="41859F5D" w:rsidR="000674F7" w:rsidRDefault="000674F7" w:rsidP="002E0196">
      <w:pPr>
        <w:spacing w:line="276" w:lineRule="auto"/>
        <w:ind w:left="720" w:hanging="360"/>
      </w:pPr>
    </w:p>
    <w:p w14:paraId="3C5CA97B" w14:textId="0CE30629" w:rsidR="00C036A3" w:rsidRDefault="00DD4990" w:rsidP="00BE47D6">
      <w:pPr>
        <w:pStyle w:val="ListParagraph"/>
      </w:pPr>
      <w:r>
        <w:t xml:space="preserve">(a) </w:t>
      </w:r>
      <w:r w:rsidR="004D7691">
        <w:t xml:space="preserve">Who should you contact if you have a question about your Grand Challenge lectures </w:t>
      </w:r>
      <w:r w:rsidR="006D7E88">
        <w:t>and</w:t>
      </w:r>
      <w:r w:rsidR="004D7691">
        <w:t xml:space="preserve"> workshops</w:t>
      </w:r>
      <w:r w:rsidR="006D7E88">
        <w:t xml:space="preserve"> </w:t>
      </w:r>
      <w:r w:rsidR="004D7691">
        <w:t>(assuming you have searched Blackboard first)?</w:t>
      </w:r>
      <w:r w:rsidR="00C036A3">
        <w:t xml:space="preserve"> </w:t>
      </w:r>
      <w:r>
        <w:t xml:space="preserve">(b) </w:t>
      </w:r>
      <w:r w:rsidR="00C036A3">
        <w:t>Where do you find this information?</w:t>
      </w:r>
      <w:r w:rsidR="002E0196">
        <w:br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887"/>
      </w:tblGrid>
      <w:tr w:rsidR="00C036A3" w14:paraId="25CD7977" w14:textId="77777777" w:rsidTr="001D68C4">
        <w:trPr>
          <w:trHeight w:val="436"/>
        </w:trPr>
        <w:tc>
          <w:tcPr>
            <w:tcW w:w="9607" w:type="dxa"/>
            <w:vAlign w:val="bottom"/>
          </w:tcPr>
          <w:p w14:paraId="553322DE" w14:textId="066709FB" w:rsidR="00C036A3" w:rsidRDefault="00DD4990" w:rsidP="002E0196">
            <w:pPr>
              <w:spacing w:line="276" w:lineRule="auto"/>
              <w:ind w:left="0"/>
            </w:pPr>
            <w:r>
              <w:t>(a)</w:t>
            </w:r>
          </w:p>
        </w:tc>
      </w:tr>
      <w:tr w:rsidR="00C036A3" w14:paraId="25F2D099" w14:textId="77777777" w:rsidTr="001D68C4">
        <w:trPr>
          <w:trHeight w:val="415"/>
        </w:trPr>
        <w:tc>
          <w:tcPr>
            <w:tcW w:w="9607" w:type="dxa"/>
            <w:vAlign w:val="bottom"/>
          </w:tcPr>
          <w:p w14:paraId="56B98366" w14:textId="29C4F679" w:rsidR="00C036A3" w:rsidRDefault="00DD4990" w:rsidP="002E0196">
            <w:pPr>
              <w:tabs>
                <w:tab w:val="left" w:pos="8516"/>
              </w:tabs>
              <w:spacing w:line="276" w:lineRule="auto"/>
              <w:ind w:left="0"/>
            </w:pPr>
            <w:r>
              <w:t>(b)</w:t>
            </w:r>
          </w:p>
        </w:tc>
      </w:tr>
    </w:tbl>
    <w:p w14:paraId="69D2C096" w14:textId="77777777" w:rsidR="00C036A3" w:rsidRDefault="00C036A3" w:rsidP="002E0196"/>
    <w:p w14:paraId="58874471" w14:textId="5ACDC245" w:rsidR="00C56483" w:rsidRDefault="00C56483" w:rsidP="00BE47D6">
      <w:pPr>
        <w:pStyle w:val="ListParagraph"/>
      </w:pPr>
      <w:r>
        <w:t xml:space="preserve">Complete the following table regarding assessment items for </w:t>
      </w:r>
      <w:r w:rsidRPr="00C56483">
        <w:t>SEB104: Grand Challenges in Science</w:t>
      </w:r>
      <w:r>
        <w:t>:</w:t>
      </w:r>
      <w:r w:rsidR="002E0196">
        <w:br/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4394"/>
        <w:gridCol w:w="1843"/>
        <w:gridCol w:w="2666"/>
      </w:tblGrid>
      <w:tr w:rsidR="000E468E" w14:paraId="3F14C6E4" w14:textId="77777777" w:rsidTr="001D68C4">
        <w:trPr>
          <w:trHeight w:val="461"/>
        </w:trPr>
        <w:tc>
          <w:tcPr>
            <w:tcW w:w="4394" w:type="dxa"/>
            <w:vAlign w:val="bottom"/>
          </w:tcPr>
          <w:p w14:paraId="7BBCD6B1" w14:textId="0615CABC" w:rsidR="000E468E" w:rsidRDefault="000E468E" w:rsidP="002E0196">
            <w:pPr>
              <w:ind w:left="0"/>
            </w:pPr>
            <w:r>
              <w:t>Assessment Item</w:t>
            </w:r>
          </w:p>
        </w:tc>
        <w:tc>
          <w:tcPr>
            <w:tcW w:w="1843" w:type="dxa"/>
            <w:vAlign w:val="bottom"/>
          </w:tcPr>
          <w:p w14:paraId="16852BEE" w14:textId="43DD6856" w:rsidR="000E468E" w:rsidRDefault="001D68C4" w:rsidP="002E0196">
            <w:pPr>
              <w:ind w:left="0"/>
            </w:pPr>
            <w:r>
              <w:t>Week Due</w:t>
            </w:r>
          </w:p>
        </w:tc>
        <w:tc>
          <w:tcPr>
            <w:tcW w:w="2666" w:type="dxa"/>
            <w:vAlign w:val="bottom"/>
          </w:tcPr>
          <w:p w14:paraId="0DF30508" w14:textId="34007E46" w:rsidR="000E468E" w:rsidRDefault="001D68C4" w:rsidP="002E0196">
            <w:pPr>
              <w:ind w:left="0"/>
            </w:pPr>
            <w:r>
              <w:t>Group or Individual</w:t>
            </w:r>
          </w:p>
        </w:tc>
      </w:tr>
      <w:tr w:rsidR="006B67FD" w14:paraId="3375440B" w14:textId="77777777" w:rsidTr="006B67FD">
        <w:trPr>
          <w:trHeight w:val="442"/>
        </w:trPr>
        <w:tc>
          <w:tcPr>
            <w:tcW w:w="4394" w:type="dxa"/>
            <w:vAlign w:val="bottom"/>
          </w:tcPr>
          <w:p w14:paraId="778CEEC0" w14:textId="77777777" w:rsidR="006B67FD" w:rsidRDefault="006B67FD" w:rsidP="002E0196">
            <w:pPr>
              <w:ind w:left="0"/>
            </w:pPr>
          </w:p>
        </w:tc>
        <w:tc>
          <w:tcPr>
            <w:tcW w:w="1843" w:type="dxa"/>
            <w:vAlign w:val="bottom"/>
          </w:tcPr>
          <w:p w14:paraId="74B02851" w14:textId="77777777" w:rsidR="006B67FD" w:rsidRDefault="006B67FD" w:rsidP="002E0196">
            <w:pPr>
              <w:ind w:left="0"/>
            </w:pPr>
          </w:p>
        </w:tc>
        <w:tc>
          <w:tcPr>
            <w:tcW w:w="2666" w:type="dxa"/>
            <w:vAlign w:val="bottom"/>
          </w:tcPr>
          <w:p w14:paraId="2507B346" w14:textId="77777777" w:rsidR="006B67FD" w:rsidRDefault="006B67FD" w:rsidP="002E0196">
            <w:pPr>
              <w:ind w:left="0"/>
            </w:pPr>
          </w:p>
        </w:tc>
      </w:tr>
      <w:tr w:rsidR="000E468E" w14:paraId="4E0ABFEC" w14:textId="77777777" w:rsidTr="006B67FD">
        <w:trPr>
          <w:trHeight w:val="534"/>
        </w:trPr>
        <w:tc>
          <w:tcPr>
            <w:tcW w:w="4394" w:type="dxa"/>
            <w:vAlign w:val="bottom"/>
          </w:tcPr>
          <w:p w14:paraId="5AB038D3" w14:textId="77777777" w:rsidR="000E468E" w:rsidRDefault="000E468E" w:rsidP="002E0196">
            <w:pPr>
              <w:ind w:left="0"/>
            </w:pPr>
          </w:p>
        </w:tc>
        <w:tc>
          <w:tcPr>
            <w:tcW w:w="1843" w:type="dxa"/>
            <w:vAlign w:val="bottom"/>
          </w:tcPr>
          <w:p w14:paraId="3580E399" w14:textId="77777777" w:rsidR="000E468E" w:rsidRDefault="000E468E" w:rsidP="002E0196">
            <w:pPr>
              <w:ind w:left="0"/>
            </w:pPr>
          </w:p>
        </w:tc>
        <w:tc>
          <w:tcPr>
            <w:tcW w:w="2666" w:type="dxa"/>
            <w:vAlign w:val="bottom"/>
          </w:tcPr>
          <w:p w14:paraId="2CA84278" w14:textId="5EDC0548" w:rsidR="000E468E" w:rsidRDefault="000E468E" w:rsidP="002E0196">
            <w:pPr>
              <w:ind w:left="0"/>
            </w:pPr>
          </w:p>
        </w:tc>
      </w:tr>
      <w:tr w:rsidR="000E468E" w14:paraId="0B81CC5E" w14:textId="77777777" w:rsidTr="006B67FD">
        <w:trPr>
          <w:trHeight w:val="570"/>
        </w:trPr>
        <w:tc>
          <w:tcPr>
            <w:tcW w:w="4394" w:type="dxa"/>
            <w:vAlign w:val="bottom"/>
          </w:tcPr>
          <w:p w14:paraId="0F898231" w14:textId="77777777" w:rsidR="000E468E" w:rsidRDefault="000E468E" w:rsidP="002E0196">
            <w:pPr>
              <w:ind w:left="0"/>
            </w:pPr>
          </w:p>
        </w:tc>
        <w:tc>
          <w:tcPr>
            <w:tcW w:w="1843" w:type="dxa"/>
            <w:vAlign w:val="bottom"/>
          </w:tcPr>
          <w:p w14:paraId="29543A7D" w14:textId="77777777" w:rsidR="000E468E" w:rsidRDefault="000E468E" w:rsidP="002E0196">
            <w:pPr>
              <w:ind w:left="0"/>
            </w:pPr>
          </w:p>
        </w:tc>
        <w:tc>
          <w:tcPr>
            <w:tcW w:w="2666" w:type="dxa"/>
            <w:vAlign w:val="bottom"/>
          </w:tcPr>
          <w:p w14:paraId="1F549917" w14:textId="10CEB316" w:rsidR="000E468E" w:rsidRDefault="000E468E" w:rsidP="002E0196">
            <w:pPr>
              <w:ind w:left="0"/>
            </w:pPr>
          </w:p>
        </w:tc>
      </w:tr>
      <w:tr w:rsidR="000E468E" w14:paraId="08EF400C" w14:textId="77777777" w:rsidTr="006B67FD">
        <w:trPr>
          <w:trHeight w:val="564"/>
        </w:trPr>
        <w:tc>
          <w:tcPr>
            <w:tcW w:w="4394" w:type="dxa"/>
            <w:vAlign w:val="bottom"/>
          </w:tcPr>
          <w:p w14:paraId="7FE74986" w14:textId="77777777" w:rsidR="000E468E" w:rsidRDefault="000E468E" w:rsidP="002E0196">
            <w:pPr>
              <w:ind w:left="0"/>
            </w:pPr>
          </w:p>
        </w:tc>
        <w:tc>
          <w:tcPr>
            <w:tcW w:w="1843" w:type="dxa"/>
            <w:vAlign w:val="bottom"/>
          </w:tcPr>
          <w:p w14:paraId="66FC9935" w14:textId="77777777" w:rsidR="000E468E" w:rsidRDefault="000E468E" w:rsidP="002E0196">
            <w:pPr>
              <w:ind w:left="0"/>
            </w:pPr>
          </w:p>
        </w:tc>
        <w:tc>
          <w:tcPr>
            <w:tcW w:w="2666" w:type="dxa"/>
            <w:vAlign w:val="bottom"/>
          </w:tcPr>
          <w:p w14:paraId="038E6617" w14:textId="2A8BCAB5" w:rsidR="000E468E" w:rsidRDefault="000E468E" w:rsidP="002E0196">
            <w:pPr>
              <w:ind w:left="0"/>
            </w:pPr>
          </w:p>
        </w:tc>
      </w:tr>
    </w:tbl>
    <w:p w14:paraId="521CA8B1" w14:textId="36EF00E4" w:rsidR="00C56483" w:rsidRDefault="00C56483" w:rsidP="00C56483"/>
    <w:p w14:paraId="6C54914C" w14:textId="66F930F7" w:rsidR="00046DA3" w:rsidRDefault="00576ECC" w:rsidP="00C56483">
      <w:r>
        <w:rPr>
          <w:noProof/>
        </w:rPr>
        <w:drawing>
          <wp:anchor distT="0" distB="0" distL="114300" distR="114300" simplePos="0" relativeHeight="251660800" behindDoc="0" locked="0" layoutInCell="1" allowOverlap="1" wp14:anchorId="4E6E54CA" wp14:editId="4BB86E0B">
            <wp:simplePos x="0" y="0"/>
            <wp:positionH relativeFrom="margin">
              <wp:posOffset>5772150</wp:posOffset>
            </wp:positionH>
            <wp:positionV relativeFrom="paragraph">
              <wp:posOffset>205740</wp:posOffset>
            </wp:positionV>
            <wp:extent cx="409575" cy="409575"/>
            <wp:effectExtent l="0" t="0" r="0" b="9525"/>
            <wp:wrapThrough wrapText="bothSides">
              <wp:wrapPolygon edited="0">
                <wp:start x="6028" y="0"/>
                <wp:lineTo x="3014" y="5023"/>
                <wp:lineTo x="3014" y="21098"/>
                <wp:lineTo x="16074" y="21098"/>
                <wp:lineTo x="18084" y="18084"/>
                <wp:lineTo x="19088" y="0"/>
                <wp:lineTo x="6028" y="0"/>
              </wp:wrapPolygon>
            </wp:wrapThrough>
            <wp:docPr id="18" name="Picture 18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22750-200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/>
      </w:r>
    </w:p>
    <w:p w14:paraId="3C300447" w14:textId="0EEC0D55" w:rsidR="00046DA3" w:rsidRDefault="00576ECC" w:rsidP="00576ECC">
      <w:pPr>
        <w:jc w:val="right"/>
      </w:pPr>
      <w:r>
        <w:t>Turn Page Over</w:t>
      </w:r>
    </w:p>
    <w:p w14:paraId="1C3C6F8F" w14:textId="5590709A" w:rsidR="00046DA3" w:rsidRDefault="00046DA3" w:rsidP="00BE47D6"/>
    <w:p w14:paraId="63BDF744" w14:textId="77777777" w:rsidR="00BE47D6" w:rsidRDefault="00BE47D6" w:rsidP="00BE47D6">
      <w:pPr>
        <w:pStyle w:val="ListParagraph"/>
      </w:pPr>
      <w:r>
        <w:t>What resources are currently provided for this Week 1 workshop?</w:t>
      </w:r>
      <w:r>
        <w:br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887"/>
      </w:tblGrid>
      <w:tr w:rsidR="00BE47D6" w14:paraId="36BA9474" w14:textId="77777777" w:rsidTr="001E670B">
        <w:trPr>
          <w:trHeight w:val="436"/>
        </w:trPr>
        <w:tc>
          <w:tcPr>
            <w:tcW w:w="9607" w:type="dxa"/>
            <w:vAlign w:val="bottom"/>
          </w:tcPr>
          <w:p w14:paraId="09C3C71F" w14:textId="11D94FDD" w:rsidR="00BE47D6" w:rsidRDefault="00BE47D6" w:rsidP="00BE47D6">
            <w:pPr>
              <w:spacing w:line="276" w:lineRule="auto"/>
              <w:ind w:left="0"/>
            </w:pPr>
          </w:p>
        </w:tc>
      </w:tr>
      <w:tr w:rsidR="00BE47D6" w14:paraId="14284393" w14:textId="77777777" w:rsidTr="001E670B">
        <w:trPr>
          <w:trHeight w:val="415"/>
        </w:trPr>
        <w:tc>
          <w:tcPr>
            <w:tcW w:w="9607" w:type="dxa"/>
            <w:vAlign w:val="bottom"/>
          </w:tcPr>
          <w:p w14:paraId="2EDDF5B7" w14:textId="5ABFC6C7" w:rsidR="00BE47D6" w:rsidRDefault="00BE47D6" w:rsidP="00BE47D6">
            <w:pPr>
              <w:tabs>
                <w:tab w:val="left" w:pos="8516"/>
              </w:tabs>
              <w:spacing w:line="276" w:lineRule="auto"/>
              <w:ind w:left="0"/>
            </w:pPr>
          </w:p>
        </w:tc>
      </w:tr>
      <w:tr w:rsidR="00BE47D6" w14:paraId="51BAAB84" w14:textId="77777777" w:rsidTr="001E670B">
        <w:trPr>
          <w:trHeight w:val="415"/>
        </w:trPr>
        <w:tc>
          <w:tcPr>
            <w:tcW w:w="9607" w:type="dxa"/>
            <w:vAlign w:val="bottom"/>
          </w:tcPr>
          <w:p w14:paraId="61533F92" w14:textId="77777777" w:rsidR="00BE47D6" w:rsidRDefault="00BE47D6" w:rsidP="00BE47D6">
            <w:pPr>
              <w:tabs>
                <w:tab w:val="left" w:pos="8516"/>
              </w:tabs>
              <w:spacing w:line="276" w:lineRule="auto"/>
              <w:ind w:left="0"/>
            </w:pPr>
          </w:p>
        </w:tc>
      </w:tr>
      <w:tr w:rsidR="00BE47D6" w14:paraId="3EDE1DE6" w14:textId="77777777" w:rsidTr="001E670B">
        <w:trPr>
          <w:trHeight w:val="415"/>
        </w:trPr>
        <w:tc>
          <w:tcPr>
            <w:tcW w:w="9607" w:type="dxa"/>
            <w:vAlign w:val="bottom"/>
          </w:tcPr>
          <w:p w14:paraId="5DD7E7A2" w14:textId="77777777" w:rsidR="00BE47D6" w:rsidRDefault="00BE47D6" w:rsidP="00BE47D6">
            <w:pPr>
              <w:tabs>
                <w:tab w:val="left" w:pos="8516"/>
              </w:tabs>
              <w:spacing w:line="276" w:lineRule="auto"/>
              <w:ind w:left="0"/>
            </w:pPr>
          </w:p>
        </w:tc>
      </w:tr>
    </w:tbl>
    <w:p w14:paraId="7D6AB77D" w14:textId="7F70F9D6" w:rsidR="00BE47D6" w:rsidRDefault="00BE47D6" w:rsidP="00BE47D6">
      <w:pPr>
        <w:ind w:left="720" w:hanging="360"/>
      </w:pPr>
    </w:p>
    <w:p w14:paraId="5C85DF21" w14:textId="0B633BB4" w:rsidR="00AB1B32" w:rsidRDefault="00AB1B32" w:rsidP="00BE47D6">
      <w:pPr>
        <w:pStyle w:val="ListParagraph"/>
      </w:pPr>
      <w:r>
        <w:t xml:space="preserve">Where can you find a link to the </w:t>
      </w:r>
      <w:r w:rsidR="0082018C">
        <w:t>L</w:t>
      </w:r>
      <w:r>
        <w:t>ibrary</w:t>
      </w:r>
      <w:r w:rsidR="0082018C">
        <w:t xml:space="preserve"> (Information and Assessment)</w:t>
      </w:r>
      <w:r>
        <w:t xml:space="preserve"> </w:t>
      </w:r>
      <w:r w:rsidR="0082018C">
        <w:t>G</w:t>
      </w:r>
      <w:r>
        <w:t>uide for this unit?</w:t>
      </w:r>
      <w:r>
        <w:br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887"/>
      </w:tblGrid>
      <w:tr w:rsidR="00AB1B32" w14:paraId="74EE19DC" w14:textId="77777777" w:rsidTr="001E670B">
        <w:trPr>
          <w:trHeight w:val="436"/>
        </w:trPr>
        <w:tc>
          <w:tcPr>
            <w:tcW w:w="9607" w:type="dxa"/>
            <w:vAlign w:val="bottom"/>
          </w:tcPr>
          <w:p w14:paraId="16CDEC47" w14:textId="77777777" w:rsidR="00AB1B32" w:rsidRDefault="00AB1B32" w:rsidP="001E670B">
            <w:pPr>
              <w:spacing w:line="276" w:lineRule="auto"/>
              <w:ind w:left="0"/>
            </w:pPr>
          </w:p>
        </w:tc>
      </w:tr>
      <w:tr w:rsidR="00AB1B32" w14:paraId="0AAB0595" w14:textId="77777777" w:rsidTr="001E670B">
        <w:trPr>
          <w:trHeight w:val="415"/>
        </w:trPr>
        <w:tc>
          <w:tcPr>
            <w:tcW w:w="9607" w:type="dxa"/>
            <w:vAlign w:val="bottom"/>
          </w:tcPr>
          <w:p w14:paraId="6D63045B" w14:textId="77777777" w:rsidR="00AB1B32" w:rsidRDefault="00AB1B32" w:rsidP="001E670B">
            <w:pPr>
              <w:tabs>
                <w:tab w:val="left" w:pos="8516"/>
              </w:tabs>
              <w:spacing w:line="276" w:lineRule="auto"/>
              <w:ind w:left="0"/>
            </w:pPr>
          </w:p>
        </w:tc>
      </w:tr>
    </w:tbl>
    <w:p w14:paraId="2C2D8719" w14:textId="0482DC3F" w:rsidR="00BE47D6" w:rsidRDefault="00BE47D6" w:rsidP="00AB1B32">
      <w:pPr>
        <w:ind w:left="720" w:hanging="360"/>
      </w:pPr>
    </w:p>
    <w:p w14:paraId="7695F7A9" w14:textId="77777777" w:rsidR="001D345C" w:rsidRDefault="001D345C" w:rsidP="001D345C">
      <w:pPr>
        <w:pStyle w:val="ListParagraph"/>
      </w:pPr>
      <w:r>
        <w:t>What type of information about this unit is provided on the Library Guide?</w:t>
      </w:r>
      <w:r>
        <w:br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887"/>
      </w:tblGrid>
      <w:tr w:rsidR="001D345C" w14:paraId="419ED63B" w14:textId="77777777" w:rsidTr="001E670B">
        <w:trPr>
          <w:trHeight w:val="436"/>
        </w:trPr>
        <w:tc>
          <w:tcPr>
            <w:tcW w:w="9607" w:type="dxa"/>
            <w:vAlign w:val="bottom"/>
          </w:tcPr>
          <w:p w14:paraId="724AFB7D" w14:textId="77777777" w:rsidR="001D345C" w:rsidRDefault="001D345C" w:rsidP="001E670B">
            <w:pPr>
              <w:spacing w:line="276" w:lineRule="auto"/>
              <w:ind w:left="0"/>
            </w:pPr>
          </w:p>
        </w:tc>
      </w:tr>
      <w:tr w:rsidR="001D345C" w14:paraId="202608C2" w14:textId="77777777" w:rsidTr="001E670B">
        <w:trPr>
          <w:trHeight w:val="415"/>
        </w:trPr>
        <w:tc>
          <w:tcPr>
            <w:tcW w:w="9607" w:type="dxa"/>
            <w:vAlign w:val="bottom"/>
          </w:tcPr>
          <w:p w14:paraId="058D7DF6" w14:textId="77777777" w:rsidR="001D345C" w:rsidRDefault="001D345C" w:rsidP="001E670B">
            <w:pPr>
              <w:tabs>
                <w:tab w:val="left" w:pos="8516"/>
              </w:tabs>
              <w:spacing w:line="276" w:lineRule="auto"/>
              <w:ind w:left="0"/>
            </w:pPr>
          </w:p>
        </w:tc>
      </w:tr>
      <w:tr w:rsidR="001D345C" w14:paraId="75FE7FB5" w14:textId="77777777" w:rsidTr="001E670B">
        <w:trPr>
          <w:trHeight w:val="415"/>
        </w:trPr>
        <w:tc>
          <w:tcPr>
            <w:tcW w:w="9607" w:type="dxa"/>
            <w:vAlign w:val="bottom"/>
          </w:tcPr>
          <w:p w14:paraId="6E2AAB67" w14:textId="77777777" w:rsidR="001D345C" w:rsidRDefault="001D345C" w:rsidP="001E670B">
            <w:pPr>
              <w:tabs>
                <w:tab w:val="left" w:pos="8516"/>
              </w:tabs>
              <w:spacing w:line="276" w:lineRule="auto"/>
              <w:ind w:left="0"/>
            </w:pPr>
          </w:p>
        </w:tc>
      </w:tr>
      <w:tr w:rsidR="001D345C" w14:paraId="34E29A8C" w14:textId="77777777" w:rsidTr="001E670B">
        <w:trPr>
          <w:trHeight w:val="415"/>
        </w:trPr>
        <w:tc>
          <w:tcPr>
            <w:tcW w:w="9607" w:type="dxa"/>
            <w:vAlign w:val="bottom"/>
          </w:tcPr>
          <w:p w14:paraId="3F76352B" w14:textId="77777777" w:rsidR="001D345C" w:rsidRDefault="001D345C" w:rsidP="001E670B">
            <w:pPr>
              <w:tabs>
                <w:tab w:val="left" w:pos="8516"/>
              </w:tabs>
              <w:spacing w:line="276" w:lineRule="auto"/>
              <w:ind w:left="0"/>
            </w:pPr>
          </w:p>
        </w:tc>
      </w:tr>
    </w:tbl>
    <w:p w14:paraId="2B48195B" w14:textId="6101F1FF" w:rsidR="00AB1B32" w:rsidRDefault="00AB1B32" w:rsidP="001D345C">
      <w:pPr>
        <w:ind w:left="720" w:hanging="360"/>
      </w:pPr>
    </w:p>
    <w:p w14:paraId="36E5A80C" w14:textId="77777777" w:rsidR="006B1DAA" w:rsidRDefault="001D345C" w:rsidP="006B1DAA">
      <w:pPr>
        <w:pStyle w:val="ListParagraph"/>
      </w:pPr>
      <w:r>
        <w:t xml:space="preserve">What assistance does the Library Guide provide you for </w:t>
      </w:r>
      <w:r w:rsidR="006B1DAA">
        <w:t>your assessment items?</w:t>
      </w:r>
      <w:r w:rsidR="006B1DAA">
        <w:br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887"/>
      </w:tblGrid>
      <w:tr w:rsidR="006B1DAA" w14:paraId="1B04D078" w14:textId="77777777" w:rsidTr="001E670B">
        <w:trPr>
          <w:trHeight w:val="436"/>
        </w:trPr>
        <w:tc>
          <w:tcPr>
            <w:tcW w:w="9607" w:type="dxa"/>
            <w:vAlign w:val="bottom"/>
          </w:tcPr>
          <w:p w14:paraId="236CABBA" w14:textId="77777777" w:rsidR="006B1DAA" w:rsidRDefault="006B1DAA" w:rsidP="001E670B">
            <w:pPr>
              <w:spacing w:line="276" w:lineRule="auto"/>
              <w:ind w:left="0"/>
            </w:pPr>
          </w:p>
        </w:tc>
      </w:tr>
      <w:tr w:rsidR="006B1DAA" w14:paraId="7A9723E7" w14:textId="77777777" w:rsidTr="001E670B">
        <w:trPr>
          <w:trHeight w:val="415"/>
        </w:trPr>
        <w:tc>
          <w:tcPr>
            <w:tcW w:w="9607" w:type="dxa"/>
            <w:vAlign w:val="bottom"/>
          </w:tcPr>
          <w:p w14:paraId="22BE5387" w14:textId="77777777" w:rsidR="006B1DAA" w:rsidRDefault="006B1DAA" w:rsidP="001E670B">
            <w:pPr>
              <w:tabs>
                <w:tab w:val="left" w:pos="8516"/>
              </w:tabs>
              <w:spacing w:line="276" w:lineRule="auto"/>
              <w:ind w:left="0"/>
            </w:pPr>
          </w:p>
        </w:tc>
      </w:tr>
      <w:tr w:rsidR="006B1DAA" w14:paraId="7D620E74" w14:textId="77777777" w:rsidTr="001E670B">
        <w:trPr>
          <w:trHeight w:val="415"/>
        </w:trPr>
        <w:tc>
          <w:tcPr>
            <w:tcW w:w="9607" w:type="dxa"/>
            <w:vAlign w:val="bottom"/>
          </w:tcPr>
          <w:p w14:paraId="13494829" w14:textId="77777777" w:rsidR="006B1DAA" w:rsidRDefault="006B1DAA" w:rsidP="001E670B">
            <w:pPr>
              <w:tabs>
                <w:tab w:val="left" w:pos="8516"/>
              </w:tabs>
              <w:spacing w:line="276" w:lineRule="auto"/>
              <w:ind w:left="0"/>
            </w:pPr>
          </w:p>
        </w:tc>
      </w:tr>
      <w:tr w:rsidR="006B1DAA" w14:paraId="3FA3BE0F" w14:textId="77777777" w:rsidTr="001E670B">
        <w:trPr>
          <w:trHeight w:val="415"/>
        </w:trPr>
        <w:tc>
          <w:tcPr>
            <w:tcW w:w="9607" w:type="dxa"/>
            <w:vAlign w:val="bottom"/>
          </w:tcPr>
          <w:p w14:paraId="35D175DF" w14:textId="77777777" w:rsidR="006B1DAA" w:rsidRDefault="006B1DAA" w:rsidP="001E670B">
            <w:pPr>
              <w:tabs>
                <w:tab w:val="left" w:pos="8516"/>
              </w:tabs>
              <w:spacing w:line="276" w:lineRule="auto"/>
              <w:ind w:left="0"/>
            </w:pPr>
          </w:p>
        </w:tc>
      </w:tr>
    </w:tbl>
    <w:p w14:paraId="66038841" w14:textId="07BF1B52" w:rsidR="006B1DAA" w:rsidRDefault="006B1DAA" w:rsidP="006B1DAA">
      <w:pPr>
        <w:pStyle w:val="ListParagraph"/>
        <w:numPr>
          <w:ilvl w:val="0"/>
          <w:numId w:val="0"/>
        </w:numPr>
        <w:ind w:left="720"/>
      </w:pPr>
    </w:p>
    <w:p w14:paraId="2A22AC98" w14:textId="6608D908" w:rsidR="00AB1B32" w:rsidRDefault="00AB1B32" w:rsidP="00AB1B32"/>
    <w:p w14:paraId="7C7AE304" w14:textId="7D6269C5" w:rsidR="00AB1B32" w:rsidRDefault="00AB1B32" w:rsidP="00AB1B32"/>
    <w:p w14:paraId="4380993C" w14:textId="37837794" w:rsidR="00576ECC" w:rsidRDefault="00576ECC" w:rsidP="00AB1B32"/>
    <w:p w14:paraId="498F2801" w14:textId="13FE93E5" w:rsidR="00576ECC" w:rsidRDefault="00576ECC" w:rsidP="00AB1B32"/>
    <w:p w14:paraId="287C7064" w14:textId="31AF028D" w:rsidR="00576ECC" w:rsidRDefault="00576ECC" w:rsidP="00576ECC">
      <w:pPr>
        <w:jc w:val="right"/>
      </w:pPr>
      <w:r>
        <w:t>End.</w:t>
      </w:r>
    </w:p>
    <w:sectPr w:rsidR="00576ECC" w:rsidSect="00BB6F6F">
      <w:headerReference w:type="default" r:id="rId13"/>
      <w:footerReference w:type="default" r:id="rId14"/>
      <w:headerReference w:type="first" r:id="rId15"/>
      <w:footerReference w:type="first" r:id="rId16"/>
      <w:pgSz w:w="12240" w:h="15840"/>
      <w:pgMar w:top="1440" w:right="1183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53EF2B" w14:textId="77777777" w:rsidR="007C6208" w:rsidRDefault="007C6208">
      <w:r>
        <w:separator/>
      </w:r>
    </w:p>
    <w:p w14:paraId="430AFA6B" w14:textId="77777777" w:rsidR="007C6208" w:rsidRDefault="007C6208"/>
  </w:endnote>
  <w:endnote w:type="continuationSeparator" w:id="0">
    <w:p w14:paraId="04C9A01E" w14:textId="77777777" w:rsidR="007C6208" w:rsidRDefault="007C6208">
      <w:r>
        <w:continuationSeparator/>
      </w:r>
    </w:p>
    <w:p w14:paraId="46105260" w14:textId="77777777" w:rsidR="007C6208" w:rsidRDefault="007C620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76948261"/>
      <w:docPartObj>
        <w:docPartGallery w:val="Page Numbers (Bottom of Page)"/>
        <w:docPartUnique/>
      </w:docPartObj>
    </w:sdtPr>
    <w:sdtEndPr/>
    <w:sdtContent>
      <w:sdt>
        <w:sdtPr>
          <w:id w:val="-2139867697"/>
          <w:docPartObj>
            <w:docPartGallery w:val="Page Numbers (Top of Page)"/>
            <w:docPartUnique/>
          </w:docPartObj>
        </w:sdtPr>
        <w:sdtEndPr/>
        <w:sdtContent>
          <w:p w14:paraId="34F016B9" w14:textId="6A36DE51" w:rsidR="000444FE" w:rsidRDefault="00C91C4C" w:rsidP="002A454E">
            <w:pPr>
              <w:pStyle w:val="Footer"/>
              <w:pBdr>
                <w:top w:val="single" w:sz="4" w:space="1" w:color="008675"/>
              </w:pBdr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E3292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E3292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30275976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23B068CD" w14:textId="62CD5930" w:rsidR="000444FE" w:rsidRDefault="00C91C4C" w:rsidP="002A454E">
            <w:pPr>
              <w:pStyle w:val="Footer"/>
              <w:pBdr>
                <w:top w:val="single" w:sz="4" w:space="1" w:color="008675"/>
              </w:pBdr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E3292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E3292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26328F" w14:textId="77777777" w:rsidR="007C6208" w:rsidRDefault="007C6208">
      <w:r>
        <w:separator/>
      </w:r>
    </w:p>
    <w:p w14:paraId="5C6E4DBF" w14:textId="77777777" w:rsidR="007C6208" w:rsidRDefault="007C6208"/>
  </w:footnote>
  <w:footnote w:type="continuationSeparator" w:id="0">
    <w:p w14:paraId="17F71112" w14:textId="77777777" w:rsidR="007C6208" w:rsidRDefault="007C6208">
      <w:r>
        <w:continuationSeparator/>
      </w:r>
    </w:p>
    <w:p w14:paraId="7C569303" w14:textId="77777777" w:rsidR="007C6208" w:rsidRDefault="007C620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9270" w:type="dxa"/>
      <w:tblInd w:w="72" w:type="dxa"/>
      <w:tblBorders>
        <w:top w:val="none" w:sz="0" w:space="0" w:color="auto"/>
        <w:left w:val="none" w:sz="0" w:space="0" w:color="auto"/>
        <w:bottom w:val="single" w:sz="8" w:space="0" w:color="008675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89"/>
      <w:gridCol w:w="6081"/>
    </w:tblGrid>
    <w:tr w:rsidR="00C91C4C" w:rsidRPr="00C43B29" w14:paraId="65FEA0D3" w14:textId="77777777" w:rsidTr="00EA5301">
      <w:tc>
        <w:tcPr>
          <w:tcW w:w="3189" w:type="dxa"/>
        </w:tcPr>
        <w:p w14:paraId="280A4DCA" w14:textId="77777777" w:rsidR="00C91C4C" w:rsidRPr="00C43B29" w:rsidRDefault="00C91C4C" w:rsidP="00E74A37">
          <w:pPr>
            <w:pStyle w:val="Subtitle"/>
            <w:jc w:val="left"/>
          </w:pPr>
          <w:r>
            <w:rPr>
              <w:noProof/>
              <w:lang w:eastAsia="en-AU"/>
            </w:rPr>
            <w:drawing>
              <wp:inline distT="0" distB="0" distL="0" distR="0" wp14:anchorId="746CBD81" wp14:editId="0AAEEB90">
                <wp:extent cx="439200" cy="439200"/>
                <wp:effectExtent l="0" t="0" r="0" b="0"/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QUT logo BW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9200" cy="439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081" w:type="dxa"/>
        </w:tcPr>
        <w:sdt>
          <w:sdtPr>
            <w:rPr>
              <w:caps w:val="0"/>
              <w:sz w:val="36"/>
              <w:szCs w:val="36"/>
            </w:rPr>
            <w:alias w:val="Title"/>
            <w:tag w:val=""/>
            <w:id w:val="-110589823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14:paraId="2E57129B" w14:textId="5066B109" w:rsidR="00C91C4C" w:rsidRPr="00C43B29" w:rsidRDefault="00A5737F" w:rsidP="00E74A37">
              <w:pPr>
                <w:pStyle w:val="Title"/>
              </w:pPr>
              <w:r>
                <w:rPr>
                  <w:caps w:val="0"/>
                  <w:sz w:val="36"/>
                  <w:szCs w:val="36"/>
                </w:rPr>
                <w:t>SEB104: Grand Challenges in Science Space Exploration</w:t>
              </w:r>
            </w:p>
          </w:sdtContent>
        </w:sdt>
        <w:sdt>
          <w:sdtPr>
            <w:rPr>
              <w:caps w:val="0"/>
            </w:rPr>
            <w:alias w:val="Subtitle"/>
            <w:tag w:val=""/>
            <w:id w:val="205533595"/>
            <w:showingPlcHdr/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5D717E14" w14:textId="21DDF1FC" w:rsidR="00C91C4C" w:rsidRPr="00C43B29" w:rsidRDefault="00266C93" w:rsidP="00266C93">
              <w:pPr>
                <w:pStyle w:val="Subtitle"/>
              </w:pPr>
              <w:r>
                <w:rPr>
                  <w:caps w:val="0"/>
                </w:rPr>
                <w:t xml:space="preserve">     </w:t>
              </w:r>
            </w:p>
          </w:sdtContent>
        </w:sdt>
      </w:tc>
    </w:tr>
  </w:tbl>
  <w:p w14:paraId="7B929680" w14:textId="42CB7EAE" w:rsidR="00C91C4C" w:rsidRDefault="00C91C4C" w:rsidP="00E74A37">
    <w:pPr>
      <w:pStyle w:val="Header"/>
      <w:jc w:val="lef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9270" w:type="dxa"/>
      <w:tblInd w:w="72" w:type="dxa"/>
      <w:tblBorders>
        <w:top w:val="none" w:sz="0" w:space="0" w:color="auto"/>
        <w:left w:val="none" w:sz="0" w:space="0" w:color="auto"/>
        <w:bottom w:val="single" w:sz="8" w:space="0" w:color="008675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72"/>
      <w:gridCol w:w="5798"/>
    </w:tblGrid>
    <w:tr w:rsidR="00C91C4C" w:rsidRPr="00C43B29" w14:paraId="1CA8A3FA" w14:textId="77777777" w:rsidTr="00A5737F">
      <w:tc>
        <w:tcPr>
          <w:tcW w:w="3472" w:type="dxa"/>
        </w:tcPr>
        <w:p w14:paraId="70F78A00" w14:textId="77777777" w:rsidR="00C91C4C" w:rsidRPr="00C43B29" w:rsidRDefault="00C91C4C" w:rsidP="00B04C3F">
          <w:pPr>
            <w:pStyle w:val="Subtitle"/>
            <w:jc w:val="left"/>
          </w:pPr>
          <w:r>
            <w:rPr>
              <w:noProof/>
              <w:lang w:eastAsia="en-AU"/>
            </w:rPr>
            <w:drawing>
              <wp:inline distT="0" distB="0" distL="0" distR="0" wp14:anchorId="0CA77B86" wp14:editId="103A8505">
                <wp:extent cx="439200" cy="439200"/>
                <wp:effectExtent l="0" t="0" r="0" b="0"/>
                <wp:docPr id="11" name="Picture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QUT logo BW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9200" cy="439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798" w:type="dxa"/>
        </w:tcPr>
        <w:sdt>
          <w:sdtPr>
            <w:rPr>
              <w:caps w:val="0"/>
              <w:sz w:val="36"/>
              <w:szCs w:val="36"/>
            </w:rPr>
            <w:alias w:val="Title"/>
            <w:tag w:val=""/>
            <w:id w:val="-126932944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14:paraId="6376050E" w14:textId="242FC4C5" w:rsidR="00C91C4C" w:rsidRPr="00C43B29" w:rsidRDefault="00A5737F" w:rsidP="00A5737F">
              <w:pPr>
                <w:pStyle w:val="Title"/>
              </w:pPr>
              <w:r>
                <w:rPr>
                  <w:caps w:val="0"/>
                  <w:sz w:val="36"/>
                  <w:szCs w:val="36"/>
                </w:rPr>
                <w:t>SEB104</w:t>
              </w:r>
              <w:r w:rsidR="00C04F15">
                <w:rPr>
                  <w:caps w:val="0"/>
                  <w:sz w:val="36"/>
                  <w:szCs w:val="36"/>
                </w:rPr>
                <w:t xml:space="preserve">: </w:t>
              </w:r>
              <w:r>
                <w:rPr>
                  <w:caps w:val="0"/>
                  <w:sz w:val="36"/>
                  <w:szCs w:val="36"/>
                </w:rPr>
                <w:t>Grand Challenges in Science Space Exploration</w:t>
              </w:r>
            </w:p>
          </w:sdtContent>
        </w:sdt>
        <w:sdt>
          <w:sdtPr>
            <w:rPr>
              <w:caps w:val="0"/>
            </w:rPr>
            <w:alias w:val="Subtitle"/>
            <w:tag w:val=""/>
            <w:id w:val="982505902"/>
            <w:showingPlcHdr/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41ACC905" w14:textId="701A0F36" w:rsidR="00C91C4C" w:rsidRPr="00C43B29" w:rsidRDefault="00266C93" w:rsidP="00266C93">
              <w:pPr>
                <w:pStyle w:val="Subtitle"/>
              </w:pPr>
              <w:r>
                <w:rPr>
                  <w:caps w:val="0"/>
                </w:rPr>
                <w:t xml:space="preserve">     </w:t>
              </w:r>
            </w:p>
          </w:sdtContent>
        </w:sdt>
      </w:tc>
    </w:tr>
  </w:tbl>
  <w:p w14:paraId="5010AE31" w14:textId="06CA4E6D" w:rsidR="000444FE" w:rsidRDefault="000444FE" w:rsidP="002A454E">
    <w:pPr>
      <w:ind w:left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ED741E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A3675D"/>
    <w:multiLevelType w:val="hybridMultilevel"/>
    <w:tmpl w:val="46AA7A68"/>
    <w:lvl w:ilvl="0" w:tplc="6D26BF5C">
      <w:start w:val="1"/>
      <w:numFmt w:val="upperLetter"/>
      <w:lvlText w:val="%1."/>
      <w:lvlJc w:val="left"/>
      <w:pPr>
        <w:ind w:left="1556" w:hanging="720"/>
      </w:pPr>
      <w:rPr>
        <w:rFonts w:ascii="Arial" w:eastAsia="Arial" w:hAnsi="Arial" w:hint="default"/>
        <w:spacing w:val="1"/>
        <w:sz w:val="24"/>
        <w:szCs w:val="24"/>
      </w:rPr>
    </w:lvl>
    <w:lvl w:ilvl="1" w:tplc="D6505318">
      <w:start w:val="1"/>
      <w:numFmt w:val="decimal"/>
      <w:lvlText w:val="(%2)"/>
      <w:lvlJc w:val="left"/>
      <w:pPr>
        <w:ind w:left="2274" w:hanging="720"/>
      </w:pPr>
      <w:rPr>
        <w:rFonts w:ascii="Arial" w:eastAsia="Arial" w:hAnsi="Arial" w:hint="default"/>
        <w:spacing w:val="1"/>
        <w:sz w:val="24"/>
        <w:szCs w:val="24"/>
      </w:rPr>
    </w:lvl>
    <w:lvl w:ilvl="2" w:tplc="1710019A">
      <w:start w:val="1"/>
      <w:numFmt w:val="lowerLetter"/>
      <w:lvlText w:val="(%3)"/>
      <w:lvlJc w:val="left"/>
      <w:pPr>
        <w:ind w:left="2995" w:hanging="720"/>
      </w:pPr>
      <w:rPr>
        <w:rFonts w:ascii="Arial" w:eastAsia="Arial" w:hAnsi="Arial" w:hint="default"/>
        <w:spacing w:val="1"/>
        <w:sz w:val="24"/>
        <w:szCs w:val="24"/>
      </w:rPr>
    </w:lvl>
    <w:lvl w:ilvl="3" w:tplc="E1866880">
      <w:start w:val="1"/>
      <w:numFmt w:val="bullet"/>
      <w:lvlText w:val="•"/>
      <w:lvlJc w:val="left"/>
      <w:pPr>
        <w:ind w:left="2274" w:hanging="720"/>
      </w:pPr>
      <w:rPr>
        <w:rFonts w:hint="default"/>
      </w:rPr>
    </w:lvl>
    <w:lvl w:ilvl="4" w:tplc="5B900BA0">
      <w:start w:val="1"/>
      <w:numFmt w:val="bullet"/>
      <w:lvlText w:val="•"/>
      <w:lvlJc w:val="left"/>
      <w:pPr>
        <w:ind w:left="2276" w:hanging="720"/>
      </w:pPr>
      <w:rPr>
        <w:rFonts w:hint="default"/>
      </w:rPr>
    </w:lvl>
    <w:lvl w:ilvl="5" w:tplc="445CDCFC">
      <w:start w:val="1"/>
      <w:numFmt w:val="bullet"/>
      <w:lvlText w:val="•"/>
      <w:lvlJc w:val="left"/>
      <w:pPr>
        <w:ind w:left="2992" w:hanging="720"/>
      </w:pPr>
      <w:rPr>
        <w:rFonts w:hint="default"/>
      </w:rPr>
    </w:lvl>
    <w:lvl w:ilvl="6" w:tplc="4E3232D6">
      <w:start w:val="1"/>
      <w:numFmt w:val="bullet"/>
      <w:lvlText w:val="•"/>
      <w:lvlJc w:val="left"/>
      <w:pPr>
        <w:ind w:left="2995" w:hanging="720"/>
      </w:pPr>
      <w:rPr>
        <w:rFonts w:hint="default"/>
      </w:rPr>
    </w:lvl>
    <w:lvl w:ilvl="7" w:tplc="A61870BA">
      <w:start w:val="1"/>
      <w:numFmt w:val="bullet"/>
      <w:lvlText w:val="•"/>
      <w:lvlJc w:val="left"/>
      <w:pPr>
        <w:ind w:left="4716" w:hanging="720"/>
      </w:pPr>
      <w:rPr>
        <w:rFonts w:hint="default"/>
      </w:rPr>
    </w:lvl>
    <w:lvl w:ilvl="8" w:tplc="F70AFBC8">
      <w:start w:val="1"/>
      <w:numFmt w:val="bullet"/>
      <w:lvlText w:val="•"/>
      <w:lvlJc w:val="left"/>
      <w:pPr>
        <w:ind w:left="6437" w:hanging="720"/>
      </w:pPr>
      <w:rPr>
        <w:rFonts w:hint="default"/>
      </w:rPr>
    </w:lvl>
  </w:abstractNum>
  <w:abstractNum w:abstractNumId="2" w15:restartNumberingAfterBreak="0">
    <w:nsid w:val="040B3BCD"/>
    <w:multiLevelType w:val="hybridMultilevel"/>
    <w:tmpl w:val="5DCA6726"/>
    <w:lvl w:ilvl="0" w:tplc="B5228A50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6B54F1"/>
    <w:multiLevelType w:val="hybridMultilevel"/>
    <w:tmpl w:val="C3A2D8F6"/>
    <w:lvl w:ilvl="0" w:tplc="11148B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D7E18A8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4D6333"/>
    <w:multiLevelType w:val="hybridMultilevel"/>
    <w:tmpl w:val="392010DE"/>
    <w:lvl w:ilvl="0" w:tplc="91B427E2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B352D65"/>
    <w:multiLevelType w:val="hybridMultilevel"/>
    <w:tmpl w:val="6538A8D4"/>
    <w:lvl w:ilvl="0" w:tplc="5186FCF8">
      <w:start w:val="1"/>
      <w:numFmt w:val="decimal"/>
      <w:lvlText w:val="%1."/>
      <w:lvlJc w:val="left"/>
      <w:pPr>
        <w:ind w:left="360" w:hanging="360"/>
      </w:p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3BD33E4"/>
    <w:multiLevelType w:val="hybridMultilevel"/>
    <w:tmpl w:val="33162802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56D6D20"/>
    <w:multiLevelType w:val="hybridMultilevel"/>
    <w:tmpl w:val="B4DE4594"/>
    <w:lvl w:ilvl="0" w:tplc="A8B0EC6A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DD492D"/>
    <w:multiLevelType w:val="hybridMultilevel"/>
    <w:tmpl w:val="1E7E44CC"/>
    <w:lvl w:ilvl="0" w:tplc="0C090003">
      <w:start w:val="1"/>
      <w:numFmt w:val="bullet"/>
      <w:lvlText w:val="o"/>
      <w:lvlJc w:val="left"/>
      <w:pPr>
        <w:ind w:left="792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9" w15:restartNumberingAfterBreak="0">
    <w:nsid w:val="2B9118DC"/>
    <w:multiLevelType w:val="hybridMultilevel"/>
    <w:tmpl w:val="CF628304"/>
    <w:lvl w:ilvl="0" w:tplc="6EBECE88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152" w:hanging="360"/>
      </w:pPr>
    </w:lvl>
    <w:lvl w:ilvl="2" w:tplc="0C09001B" w:tentative="1">
      <w:start w:val="1"/>
      <w:numFmt w:val="lowerRoman"/>
      <w:lvlText w:val="%3."/>
      <w:lvlJc w:val="right"/>
      <w:pPr>
        <w:ind w:left="1872" w:hanging="180"/>
      </w:pPr>
    </w:lvl>
    <w:lvl w:ilvl="3" w:tplc="0C09000F" w:tentative="1">
      <w:start w:val="1"/>
      <w:numFmt w:val="decimal"/>
      <w:lvlText w:val="%4."/>
      <w:lvlJc w:val="left"/>
      <w:pPr>
        <w:ind w:left="2592" w:hanging="360"/>
      </w:pPr>
    </w:lvl>
    <w:lvl w:ilvl="4" w:tplc="0C090019" w:tentative="1">
      <w:start w:val="1"/>
      <w:numFmt w:val="lowerLetter"/>
      <w:lvlText w:val="%5."/>
      <w:lvlJc w:val="left"/>
      <w:pPr>
        <w:ind w:left="3312" w:hanging="360"/>
      </w:pPr>
    </w:lvl>
    <w:lvl w:ilvl="5" w:tplc="0C09001B" w:tentative="1">
      <w:start w:val="1"/>
      <w:numFmt w:val="lowerRoman"/>
      <w:lvlText w:val="%6."/>
      <w:lvlJc w:val="right"/>
      <w:pPr>
        <w:ind w:left="4032" w:hanging="180"/>
      </w:pPr>
    </w:lvl>
    <w:lvl w:ilvl="6" w:tplc="0C09000F" w:tentative="1">
      <w:start w:val="1"/>
      <w:numFmt w:val="decimal"/>
      <w:lvlText w:val="%7."/>
      <w:lvlJc w:val="left"/>
      <w:pPr>
        <w:ind w:left="4752" w:hanging="360"/>
      </w:pPr>
    </w:lvl>
    <w:lvl w:ilvl="7" w:tplc="0C090019" w:tentative="1">
      <w:start w:val="1"/>
      <w:numFmt w:val="lowerLetter"/>
      <w:lvlText w:val="%8."/>
      <w:lvlJc w:val="left"/>
      <w:pPr>
        <w:ind w:left="5472" w:hanging="360"/>
      </w:pPr>
    </w:lvl>
    <w:lvl w:ilvl="8" w:tplc="0C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10" w15:restartNumberingAfterBreak="0">
    <w:nsid w:val="349F05E1"/>
    <w:multiLevelType w:val="hybridMultilevel"/>
    <w:tmpl w:val="FCCA5ACE"/>
    <w:lvl w:ilvl="0" w:tplc="210E5E10">
      <w:start w:val="1"/>
      <w:numFmt w:val="bullet"/>
      <w:pStyle w:val="BulletParagraph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345560"/>
    <w:multiLevelType w:val="hybridMultilevel"/>
    <w:tmpl w:val="6E927840"/>
    <w:lvl w:ilvl="0" w:tplc="94EEDFC2">
      <w:start w:val="1"/>
      <w:numFmt w:val="decimal"/>
      <w:pStyle w:val="ListParagraph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8D02E0"/>
    <w:multiLevelType w:val="hybridMultilevel"/>
    <w:tmpl w:val="B31E0D3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DF398C"/>
    <w:multiLevelType w:val="hybridMultilevel"/>
    <w:tmpl w:val="D3F4ED04"/>
    <w:lvl w:ilvl="0" w:tplc="558A195A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152" w:hanging="360"/>
      </w:pPr>
    </w:lvl>
    <w:lvl w:ilvl="2" w:tplc="0C09001B" w:tentative="1">
      <w:start w:val="1"/>
      <w:numFmt w:val="lowerRoman"/>
      <w:lvlText w:val="%3."/>
      <w:lvlJc w:val="right"/>
      <w:pPr>
        <w:ind w:left="1872" w:hanging="180"/>
      </w:pPr>
    </w:lvl>
    <w:lvl w:ilvl="3" w:tplc="0C09000F" w:tentative="1">
      <w:start w:val="1"/>
      <w:numFmt w:val="decimal"/>
      <w:lvlText w:val="%4."/>
      <w:lvlJc w:val="left"/>
      <w:pPr>
        <w:ind w:left="2592" w:hanging="360"/>
      </w:pPr>
    </w:lvl>
    <w:lvl w:ilvl="4" w:tplc="0C090019" w:tentative="1">
      <w:start w:val="1"/>
      <w:numFmt w:val="lowerLetter"/>
      <w:lvlText w:val="%5."/>
      <w:lvlJc w:val="left"/>
      <w:pPr>
        <w:ind w:left="3312" w:hanging="360"/>
      </w:pPr>
    </w:lvl>
    <w:lvl w:ilvl="5" w:tplc="0C09001B" w:tentative="1">
      <w:start w:val="1"/>
      <w:numFmt w:val="lowerRoman"/>
      <w:lvlText w:val="%6."/>
      <w:lvlJc w:val="right"/>
      <w:pPr>
        <w:ind w:left="4032" w:hanging="180"/>
      </w:pPr>
    </w:lvl>
    <w:lvl w:ilvl="6" w:tplc="0C09000F" w:tentative="1">
      <w:start w:val="1"/>
      <w:numFmt w:val="decimal"/>
      <w:lvlText w:val="%7."/>
      <w:lvlJc w:val="left"/>
      <w:pPr>
        <w:ind w:left="4752" w:hanging="360"/>
      </w:pPr>
    </w:lvl>
    <w:lvl w:ilvl="7" w:tplc="0C090019" w:tentative="1">
      <w:start w:val="1"/>
      <w:numFmt w:val="lowerLetter"/>
      <w:lvlText w:val="%8."/>
      <w:lvlJc w:val="left"/>
      <w:pPr>
        <w:ind w:left="5472" w:hanging="360"/>
      </w:pPr>
    </w:lvl>
    <w:lvl w:ilvl="8" w:tplc="0C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14" w15:restartNumberingAfterBreak="0">
    <w:nsid w:val="4BC33775"/>
    <w:multiLevelType w:val="hybridMultilevel"/>
    <w:tmpl w:val="07C8E098"/>
    <w:lvl w:ilvl="0" w:tplc="B87E5A70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5" w15:restartNumberingAfterBreak="0">
    <w:nsid w:val="56FB14B3"/>
    <w:multiLevelType w:val="hybridMultilevel"/>
    <w:tmpl w:val="AB14B2B8"/>
    <w:lvl w:ilvl="0" w:tplc="AEC4385E">
      <w:start w:val="1"/>
      <w:numFmt w:val="decimal"/>
      <w:lvlText w:val="%1."/>
      <w:lvlJc w:val="left"/>
      <w:pPr>
        <w:ind w:left="832" w:hanging="720"/>
      </w:pPr>
      <w:rPr>
        <w:rFonts w:ascii="Arial" w:eastAsia="Arial" w:hAnsi="Arial" w:hint="default"/>
        <w:spacing w:val="1"/>
        <w:sz w:val="24"/>
        <w:szCs w:val="24"/>
      </w:rPr>
    </w:lvl>
    <w:lvl w:ilvl="1" w:tplc="E48EA00E">
      <w:start w:val="1"/>
      <w:numFmt w:val="lowerLetter"/>
      <w:lvlText w:val="(%2)"/>
      <w:lvlJc w:val="left"/>
      <w:pPr>
        <w:ind w:left="1552" w:hanging="720"/>
      </w:pPr>
      <w:rPr>
        <w:rFonts w:ascii="Arial" w:eastAsia="Arial" w:hAnsi="Arial" w:hint="default"/>
        <w:spacing w:val="1"/>
        <w:sz w:val="24"/>
        <w:szCs w:val="24"/>
      </w:rPr>
    </w:lvl>
    <w:lvl w:ilvl="2" w:tplc="E6AA87FE">
      <w:start w:val="1"/>
      <w:numFmt w:val="bullet"/>
      <w:lvlText w:val="•"/>
      <w:lvlJc w:val="left"/>
      <w:pPr>
        <w:ind w:left="2478" w:hanging="720"/>
      </w:pPr>
      <w:rPr>
        <w:rFonts w:hint="default"/>
      </w:rPr>
    </w:lvl>
    <w:lvl w:ilvl="3" w:tplc="B50292A8">
      <w:start w:val="1"/>
      <w:numFmt w:val="bullet"/>
      <w:lvlText w:val="•"/>
      <w:lvlJc w:val="left"/>
      <w:pPr>
        <w:ind w:left="3403" w:hanging="720"/>
      </w:pPr>
      <w:rPr>
        <w:rFonts w:hint="default"/>
      </w:rPr>
    </w:lvl>
    <w:lvl w:ilvl="4" w:tplc="A476D50E">
      <w:start w:val="1"/>
      <w:numFmt w:val="bullet"/>
      <w:lvlText w:val="•"/>
      <w:lvlJc w:val="left"/>
      <w:pPr>
        <w:ind w:left="4328" w:hanging="720"/>
      </w:pPr>
      <w:rPr>
        <w:rFonts w:hint="default"/>
      </w:rPr>
    </w:lvl>
    <w:lvl w:ilvl="5" w:tplc="13564946">
      <w:start w:val="1"/>
      <w:numFmt w:val="bullet"/>
      <w:lvlText w:val="•"/>
      <w:lvlJc w:val="left"/>
      <w:pPr>
        <w:ind w:left="5253" w:hanging="720"/>
      </w:pPr>
      <w:rPr>
        <w:rFonts w:hint="default"/>
      </w:rPr>
    </w:lvl>
    <w:lvl w:ilvl="6" w:tplc="54965662">
      <w:start w:val="1"/>
      <w:numFmt w:val="bullet"/>
      <w:lvlText w:val="•"/>
      <w:lvlJc w:val="left"/>
      <w:pPr>
        <w:ind w:left="6179" w:hanging="720"/>
      </w:pPr>
      <w:rPr>
        <w:rFonts w:hint="default"/>
      </w:rPr>
    </w:lvl>
    <w:lvl w:ilvl="7" w:tplc="4E2A2BF8">
      <w:start w:val="1"/>
      <w:numFmt w:val="bullet"/>
      <w:lvlText w:val="•"/>
      <w:lvlJc w:val="left"/>
      <w:pPr>
        <w:ind w:left="7104" w:hanging="720"/>
      </w:pPr>
      <w:rPr>
        <w:rFonts w:hint="default"/>
      </w:rPr>
    </w:lvl>
    <w:lvl w:ilvl="8" w:tplc="1FCC2FAA">
      <w:start w:val="1"/>
      <w:numFmt w:val="bullet"/>
      <w:lvlText w:val="•"/>
      <w:lvlJc w:val="left"/>
      <w:pPr>
        <w:ind w:left="8029" w:hanging="720"/>
      </w:pPr>
      <w:rPr>
        <w:rFonts w:hint="default"/>
      </w:rPr>
    </w:lvl>
  </w:abstractNum>
  <w:abstractNum w:abstractNumId="16" w15:restartNumberingAfterBreak="0">
    <w:nsid w:val="648C26BB"/>
    <w:multiLevelType w:val="hybridMultilevel"/>
    <w:tmpl w:val="33162802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85B47FB"/>
    <w:multiLevelType w:val="hybridMultilevel"/>
    <w:tmpl w:val="F256915E"/>
    <w:lvl w:ilvl="0" w:tplc="2BD63BB6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A687778"/>
    <w:multiLevelType w:val="hybridMultilevel"/>
    <w:tmpl w:val="17768098"/>
    <w:lvl w:ilvl="0" w:tplc="EEB40200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152" w:hanging="360"/>
      </w:pPr>
    </w:lvl>
    <w:lvl w:ilvl="2" w:tplc="0C09001B" w:tentative="1">
      <w:start w:val="1"/>
      <w:numFmt w:val="lowerRoman"/>
      <w:lvlText w:val="%3."/>
      <w:lvlJc w:val="right"/>
      <w:pPr>
        <w:ind w:left="1872" w:hanging="180"/>
      </w:pPr>
    </w:lvl>
    <w:lvl w:ilvl="3" w:tplc="0C09000F" w:tentative="1">
      <w:start w:val="1"/>
      <w:numFmt w:val="decimal"/>
      <w:lvlText w:val="%4."/>
      <w:lvlJc w:val="left"/>
      <w:pPr>
        <w:ind w:left="2592" w:hanging="360"/>
      </w:pPr>
    </w:lvl>
    <w:lvl w:ilvl="4" w:tplc="0C090019" w:tentative="1">
      <w:start w:val="1"/>
      <w:numFmt w:val="lowerLetter"/>
      <w:lvlText w:val="%5."/>
      <w:lvlJc w:val="left"/>
      <w:pPr>
        <w:ind w:left="3312" w:hanging="360"/>
      </w:pPr>
    </w:lvl>
    <w:lvl w:ilvl="5" w:tplc="0C09001B" w:tentative="1">
      <w:start w:val="1"/>
      <w:numFmt w:val="lowerRoman"/>
      <w:lvlText w:val="%6."/>
      <w:lvlJc w:val="right"/>
      <w:pPr>
        <w:ind w:left="4032" w:hanging="180"/>
      </w:pPr>
    </w:lvl>
    <w:lvl w:ilvl="6" w:tplc="0C09000F" w:tentative="1">
      <w:start w:val="1"/>
      <w:numFmt w:val="decimal"/>
      <w:lvlText w:val="%7."/>
      <w:lvlJc w:val="left"/>
      <w:pPr>
        <w:ind w:left="4752" w:hanging="360"/>
      </w:pPr>
    </w:lvl>
    <w:lvl w:ilvl="7" w:tplc="0C090019" w:tentative="1">
      <w:start w:val="1"/>
      <w:numFmt w:val="lowerLetter"/>
      <w:lvlText w:val="%8."/>
      <w:lvlJc w:val="left"/>
      <w:pPr>
        <w:ind w:left="5472" w:hanging="360"/>
      </w:pPr>
    </w:lvl>
    <w:lvl w:ilvl="8" w:tplc="0C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19" w15:restartNumberingAfterBreak="0">
    <w:nsid w:val="76CD5E60"/>
    <w:multiLevelType w:val="hybridMultilevel"/>
    <w:tmpl w:val="33162802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EEF6DAC"/>
    <w:multiLevelType w:val="hybridMultilevel"/>
    <w:tmpl w:val="083EB2A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0"/>
  </w:num>
  <w:num w:numId="3">
    <w:abstractNumId w:val="9"/>
  </w:num>
  <w:num w:numId="4">
    <w:abstractNumId w:val="13"/>
    <w:lvlOverride w:ilvl="0">
      <w:startOverride w:val="1"/>
    </w:lvlOverride>
  </w:num>
  <w:num w:numId="5">
    <w:abstractNumId w:val="18"/>
  </w:num>
  <w:num w:numId="6">
    <w:abstractNumId w:val="4"/>
  </w:num>
  <w:num w:numId="7">
    <w:abstractNumId w:val="4"/>
    <w:lvlOverride w:ilvl="0">
      <w:startOverride w:val="1"/>
    </w:lvlOverride>
  </w:num>
  <w:num w:numId="8">
    <w:abstractNumId w:val="17"/>
  </w:num>
  <w:num w:numId="9">
    <w:abstractNumId w:val="17"/>
    <w:lvlOverride w:ilvl="0">
      <w:startOverride w:val="1"/>
    </w:lvlOverride>
  </w:num>
  <w:num w:numId="10">
    <w:abstractNumId w:val="5"/>
  </w:num>
  <w:num w:numId="11">
    <w:abstractNumId w:val="5"/>
    <w:lvlOverride w:ilvl="0">
      <w:startOverride w:val="1"/>
    </w:lvlOverride>
  </w:num>
  <w:num w:numId="12">
    <w:abstractNumId w:val="6"/>
  </w:num>
  <w:num w:numId="13">
    <w:abstractNumId w:val="19"/>
  </w:num>
  <w:num w:numId="14">
    <w:abstractNumId w:val="16"/>
  </w:num>
  <w:num w:numId="15">
    <w:abstractNumId w:val="5"/>
    <w:lvlOverride w:ilvl="0">
      <w:startOverride w:val="1"/>
    </w:lvlOverride>
  </w:num>
  <w:num w:numId="16">
    <w:abstractNumId w:val="5"/>
    <w:lvlOverride w:ilvl="0">
      <w:startOverride w:val="1"/>
    </w:lvlOverride>
  </w:num>
  <w:num w:numId="17">
    <w:abstractNumId w:val="15"/>
  </w:num>
  <w:num w:numId="18">
    <w:abstractNumId w:val="5"/>
    <w:lvlOverride w:ilvl="0">
      <w:startOverride w:val="1"/>
    </w:lvlOverride>
  </w:num>
  <w:num w:numId="19">
    <w:abstractNumId w:val="5"/>
    <w:lvlOverride w:ilvl="0">
      <w:startOverride w:val="1"/>
    </w:lvlOverride>
  </w:num>
  <w:num w:numId="20">
    <w:abstractNumId w:val="5"/>
    <w:lvlOverride w:ilvl="0">
      <w:startOverride w:val="1"/>
    </w:lvlOverride>
  </w:num>
  <w:num w:numId="2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5"/>
    <w:lvlOverride w:ilvl="0">
      <w:startOverride w:val="1"/>
    </w:lvlOverride>
  </w:num>
  <w:num w:numId="24">
    <w:abstractNumId w:val="1"/>
  </w:num>
  <w:num w:numId="25">
    <w:abstractNumId w:val="0"/>
  </w:num>
  <w:num w:numId="26">
    <w:abstractNumId w:val="5"/>
    <w:lvlOverride w:ilvl="0">
      <w:startOverride w:val="1"/>
    </w:lvlOverride>
  </w:num>
  <w:num w:numId="27">
    <w:abstractNumId w:val="2"/>
  </w:num>
  <w:num w:numId="28">
    <w:abstractNumId w:val="2"/>
    <w:lvlOverride w:ilvl="0">
      <w:startOverride w:val="1"/>
    </w:lvlOverride>
  </w:num>
  <w:num w:numId="29">
    <w:abstractNumId w:val="3"/>
  </w:num>
  <w:num w:numId="30">
    <w:abstractNumId w:val="20"/>
  </w:num>
  <w:num w:numId="31">
    <w:abstractNumId w:val="3"/>
    <w:lvlOverride w:ilvl="0">
      <w:startOverride w:val="1"/>
    </w:lvlOverride>
  </w:num>
  <w:num w:numId="32">
    <w:abstractNumId w:val="3"/>
    <w:lvlOverride w:ilvl="0">
      <w:startOverride w:val="2"/>
    </w:lvlOverride>
  </w:num>
  <w:num w:numId="33">
    <w:abstractNumId w:val="3"/>
    <w:lvlOverride w:ilvl="0">
      <w:startOverride w:val="1"/>
    </w:lvlOverride>
  </w:num>
  <w:num w:numId="34">
    <w:abstractNumId w:val="11"/>
  </w:num>
  <w:num w:numId="35">
    <w:abstractNumId w:val="14"/>
  </w:num>
  <w:num w:numId="36">
    <w:abstractNumId w:val="8"/>
  </w:num>
  <w:num w:numId="37">
    <w:abstractNumId w:val="11"/>
    <w:lvlOverride w:ilvl="0">
      <w:startOverride w:val="1"/>
    </w:lvlOverride>
  </w:num>
  <w:num w:numId="38">
    <w:abstractNumId w:val="12"/>
  </w:num>
  <w:num w:numId="39">
    <w:abstractNumId w:val="11"/>
    <w:lvlOverride w:ilvl="0">
      <w:startOverride w:val="1"/>
    </w:lvlOverride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attachedTemplate r:id="rId1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rEwNjAxNbAwMjAxsTRT0lEKTi0uzszPAymwqAUA45I2+CwAAAA="/>
  </w:docVars>
  <w:rsids>
    <w:rsidRoot w:val="0079134B"/>
    <w:rsid w:val="0001345D"/>
    <w:rsid w:val="00020231"/>
    <w:rsid w:val="000223C9"/>
    <w:rsid w:val="00027D4B"/>
    <w:rsid w:val="000444FE"/>
    <w:rsid w:val="00046DA3"/>
    <w:rsid w:val="00050DFA"/>
    <w:rsid w:val="00063B13"/>
    <w:rsid w:val="000674F7"/>
    <w:rsid w:val="00072DC1"/>
    <w:rsid w:val="00095F7D"/>
    <w:rsid w:val="00097CF1"/>
    <w:rsid w:val="000A24DF"/>
    <w:rsid w:val="000A2B4B"/>
    <w:rsid w:val="000B24BC"/>
    <w:rsid w:val="000D3B3D"/>
    <w:rsid w:val="000D4E67"/>
    <w:rsid w:val="000E468E"/>
    <w:rsid w:val="000E50A7"/>
    <w:rsid w:val="000E53C2"/>
    <w:rsid w:val="000E5BBE"/>
    <w:rsid w:val="000F3151"/>
    <w:rsid w:val="00100B18"/>
    <w:rsid w:val="00100F9D"/>
    <w:rsid w:val="00106FDB"/>
    <w:rsid w:val="00116337"/>
    <w:rsid w:val="00127004"/>
    <w:rsid w:val="0013475D"/>
    <w:rsid w:val="00142017"/>
    <w:rsid w:val="001562E2"/>
    <w:rsid w:val="00162C4B"/>
    <w:rsid w:val="00164739"/>
    <w:rsid w:val="00174B2F"/>
    <w:rsid w:val="00187D70"/>
    <w:rsid w:val="001A0D57"/>
    <w:rsid w:val="001A4258"/>
    <w:rsid w:val="001B0F11"/>
    <w:rsid w:val="001B5660"/>
    <w:rsid w:val="001C618E"/>
    <w:rsid w:val="001D094E"/>
    <w:rsid w:val="001D30A7"/>
    <w:rsid w:val="001D345C"/>
    <w:rsid w:val="001D68C4"/>
    <w:rsid w:val="001E1254"/>
    <w:rsid w:val="001E3B02"/>
    <w:rsid w:val="001F6A99"/>
    <w:rsid w:val="002322B8"/>
    <w:rsid w:val="0023286B"/>
    <w:rsid w:val="00251C85"/>
    <w:rsid w:val="0026670B"/>
    <w:rsid w:val="00266C93"/>
    <w:rsid w:val="00271C59"/>
    <w:rsid w:val="00272FC9"/>
    <w:rsid w:val="00274C65"/>
    <w:rsid w:val="0028309F"/>
    <w:rsid w:val="0028781D"/>
    <w:rsid w:val="00292620"/>
    <w:rsid w:val="002950D5"/>
    <w:rsid w:val="002A454E"/>
    <w:rsid w:val="002A51BC"/>
    <w:rsid w:val="002A5BA2"/>
    <w:rsid w:val="002A5DF8"/>
    <w:rsid w:val="002D39D4"/>
    <w:rsid w:val="002D412D"/>
    <w:rsid w:val="002D6B9A"/>
    <w:rsid w:val="002E0196"/>
    <w:rsid w:val="002E7C76"/>
    <w:rsid w:val="002F5B81"/>
    <w:rsid w:val="0031741D"/>
    <w:rsid w:val="003200C6"/>
    <w:rsid w:val="00321248"/>
    <w:rsid w:val="0032140E"/>
    <w:rsid w:val="00322C5B"/>
    <w:rsid w:val="0032581A"/>
    <w:rsid w:val="003262AD"/>
    <w:rsid w:val="00327E2A"/>
    <w:rsid w:val="00334A1C"/>
    <w:rsid w:val="0037100B"/>
    <w:rsid w:val="0039371B"/>
    <w:rsid w:val="003B6984"/>
    <w:rsid w:val="003B7614"/>
    <w:rsid w:val="003C0F0E"/>
    <w:rsid w:val="003E323C"/>
    <w:rsid w:val="0040388F"/>
    <w:rsid w:val="00404EF3"/>
    <w:rsid w:val="00421D39"/>
    <w:rsid w:val="00427B0E"/>
    <w:rsid w:val="0043110A"/>
    <w:rsid w:val="00432AB6"/>
    <w:rsid w:val="0043671D"/>
    <w:rsid w:val="00437340"/>
    <w:rsid w:val="004441CF"/>
    <w:rsid w:val="004528F7"/>
    <w:rsid w:val="00483E6C"/>
    <w:rsid w:val="004A3120"/>
    <w:rsid w:val="004D0480"/>
    <w:rsid w:val="004D49B1"/>
    <w:rsid w:val="004D7691"/>
    <w:rsid w:val="004F6F51"/>
    <w:rsid w:val="00500C00"/>
    <w:rsid w:val="005112C5"/>
    <w:rsid w:val="00560A6C"/>
    <w:rsid w:val="005735DA"/>
    <w:rsid w:val="00576ECC"/>
    <w:rsid w:val="005825C3"/>
    <w:rsid w:val="005910B3"/>
    <w:rsid w:val="005A5A78"/>
    <w:rsid w:val="005D2B7D"/>
    <w:rsid w:val="005D4C8B"/>
    <w:rsid w:val="005F4E66"/>
    <w:rsid w:val="006021FA"/>
    <w:rsid w:val="00610482"/>
    <w:rsid w:val="00611E61"/>
    <w:rsid w:val="006134A1"/>
    <w:rsid w:val="006417C8"/>
    <w:rsid w:val="006435EB"/>
    <w:rsid w:val="006521E2"/>
    <w:rsid w:val="00652F1B"/>
    <w:rsid w:val="0066141C"/>
    <w:rsid w:val="00663953"/>
    <w:rsid w:val="006722A4"/>
    <w:rsid w:val="00674A00"/>
    <w:rsid w:val="00682D43"/>
    <w:rsid w:val="00687995"/>
    <w:rsid w:val="006A4B8E"/>
    <w:rsid w:val="006A4C00"/>
    <w:rsid w:val="006B1DAA"/>
    <w:rsid w:val="006B67FD"/>
    <w:rsid w:val="006D3E5D"/>
    <w:rsid w:val="006D6E33"/>
    <w:rsid w:val="006D7E88"/>
    <w:rsid w:val="006E2530"/>
    <w:rsid w:val="006E3D1E"/>
    <w:rsid w:val="006F15BE"/>
    <w:rsid w:val="006F43AC"/>
    <w:rsid w:val="00704E53"/>
    <w:rsid w:val="00705579"/>
    <w:rsid w:val="007135DD"/>
    <w:rsid w:val="007171ED"/>
    <w:rsid w:val="007279DE"/>
    <w:rsid w:val="00734928"/>
    <w:rsid w:val="00747A04"/>
    <w:rsid w:val="00751717"/>
    <w:rsid w:val="00753CFA"/>
    <w:rsid w:val="00772B0F"/>
    <w:rsid w:val="00773FBD"/>
    <w:rsid w:val="00776440"/>
    <w:rsid w:val="00780DC3"/>
    <w:rsid w:val="0079134B"/>
    <w:rsid w:val="00794400"/>
    <w:rsid w:val="007C6208"/>
    <w:rsid w:val="007D586F"/>
    <w:rsid w:val="007D60F9"/>
    <w:rsid w:val="007F31C5"/>
    <w:rsid w:val="008154FF"/>
    <w:rsid w:val="0082018C"/>
    <w:rsid w:val="0082021B"/>
    <w:rsid w:val="0083017D"/>
    <w:rsid w:val="00830C29"/>
    <w:rsid w:val="00836484"/>
    <w:rsid w:val="008565DE"/>
    <w:rsid w:val="0087037A"/>
    <w:rsid w:val="008772E2"/>
    <w:rsid w:val="008958CF"/>
    <w:rsid w:val="008A4C0F"/>
    <w:rsid w:val="008A5304"/>
    <w:rsid w:val="008C480F"/>
    <w:rsid w:val="008D5F7C"/>
    <w:rsid w:val="008D6BF5"/>
    <w:rsid w:val="008E1223"/>
    <w:rsid w:val="008E28D2"/>
    <w:rsid w:val="008F6F49"/>
    <w:rsid w:val="008F730F"/>
    <w:rsid w:val="00903A60"/>
    <w:rsid w:val="009048DE"/>
    <w:rsid w:val="00910FF8"/>
    <w:rsid w:val="00913886"/>
    <w:rsid w:val="00936627"/>
    <w:rsid w:val="00937704"/>
    <w:rsid w:val="0094397F"/>
    <w:rsid w:val="009468F1"/>
    <w:rsid w:val="00951FE8"/>
    <w:rsid w:val="00954265"/>
    <w:rsid w:val="00964037"/>
    <w:rsid w:val="0097634B"/>
    <w:rsid w:val="00992116"/>
    <w:rsid w:val="009A5360"/>
    <w:rsid w:val="009B4D2C"/>
    <w:rsid w:val="009E012C"/>
    <w:rsid w:val="009F7343"/>
    <w:rsid w:val="00A0317D"/>
    <w:rsid w:val="00A039C9"/>
    <w:rsid w:val="00A0428F"/>
    <w:rsid w:val="00A05603"/>
    <w:rsid w:val="00A20161"/>
    <w:rsid w:val="00A23C80"/>
    <w:rsid w:val="00A3031B"/>
    <w:rsid w:val="00A46670"/>
    <w:rsid w:val="00A503D0"/>
    <w:rsid w:val="00A57282"/>
    <w:rsid w:val="00A5737F"/>
    <w:rsid w:val="00A6219D"/>
    <w:rsid w:val="00A72AAB"/>
    <w:rsid w:val="00A7500A"/>
    <w:rsid w:val="00A94979"/>
    <w:rsid w:val="00AB0DBA"/>
    <w:rsid w:val="00AB1B32"/>
    <w:rsid w:val="00AC78DF"/>
    <w:rsid w:val="00AE5B38"/>
    <w:rsid w:val="00AE7D45"/>
    <w:rsid w:val="00AF07A2"/>
    <w:rsid w:val="00AF3993"/>
    <w:rsid w:val="00B0404A"/>
    <w:rsid w:val="00B04C3F"/>
    <w:rsid w:val="00B26C6E"/>
    <w:rsid w:val="00B279DF"/>
    <w:rsid w:val="00B4244D"/>
    <w:rsid w:val="00B44FD2"/>
    <w:rsid w:val="00B5148B"/>
    <w:rsid w:val="00B6609D"/>
    <w:rsid w:val="00B939E4"/>
    <w:rsid w:val="00B9685D"/>
    <w:rsid w:val="00BB3BB6"/>
    <w:rsid w:val="00BB6F6F"/>
    <w:rsid w:val="00BC7131"/>
    <w:rsid w:val="00BE47D6"/>
    <w:rsid w:val="00BE4F63"/>
    <w:rsid w:val="00C00F48"/>
    <w:rsid w:val="00C0123C"/>
    <w:rsid w:val="00C01F19"/>
    <w:rsid w:val="00C02103"/>
    <w:rsid w:val="00C036A3"/>
    <w:rsid w:val="00C03C92"/>
    <w:rsid w:val="00C04F15"/>
    <w:rsid w:val="00C0790C"/>
    <w:rsid w:val="00C12CF0"/>
    <w:rsid w:val="00C13294"/>
    <w:rsid w:val="00C16BB5"/>
    <w:rsid w:val="00C17B85"/>
    <w:rsid w:val="00C25AF8"/>
    <w:rsid w:val="00C26782"/>
    <w:rsid w:val="00C27136"/>
    <w:rsid w:val="00C27440"/>
    <w:rsid w:val="00C36F1F"/>
    <w:rsid w:val="00C40758"/>
    <w:rsid w:val="00C46A6E"/>
    <w:rsid w:val="00C515E3"/>
    <w:rsid w:val="00C51651"/>
    <w:rsid w:val="00C56483"/>
    <w:rsid w:val="00C81706"/>
    <w:rsid w:val="00C91C4C"/>
    <w:rsid w:val="00CA7953"/>
    <w:rsid w:val="00CB1AEB"/>
    <w:rsid w:val="00CD6468"/>
    <w:rsid w:val="00CF0AF2"/>
    <w:rsid w:val="00CF2E15"/>
    <w:rsid w:val="00CF723F"/>
    <w:rsid w:val="00D04322"/>
    <w:rsid w:val="00D10774"/>
    <w:rsid w:val="00D12154"/>
    <w:rsid w:val="00D234A0"/>
    <w:rsid w:val="00D27AB7"/>
    <w:rsid w:val="00D32463"/>
    <w:rsid w:val="00D365C3"/>
    <w:rsid w:val="00D555A4"/>
    <w:rsid w:val="00D65647"/>
    <w:rsid w:val="00DA675E"/>
    <w:rsid w:val="00DB6458"/>
    <w:rsid w:val="00DC50EF"/>
    <w:rsid w:val="00DC53A7"/>
    <w:rsid w:val="00DD06F2"/>
    <w:rsid w:val="00DD4990"/>
    <w:rsid w:val="00DD4BC2"/>
    <w:rsid w:val="00DD6EEF"/>
    <w:rsid w:val="00DF6A0A"/>
    <w:rsid w:val="00E0478C"/>
    <w:rsid w:val="00E24887"/>
    <w:rsid w:val="00E24B57"/>
    <w:rsid w:val="00E327A4"/>
    <w:rsid w:val="00E3595F"/>
    <w:rsid w:val="00E458F1"/>
    <w:rsid w:val="00E55392"/>
    <w:rsid w:val="00E561B5"/>
    <w:rsid w:val="00E604E0"/>
    <w:rsid w:val="00E74A37"/>
    <w:rsid w:val="00EA5301"/>
    <w:rsid w:val="00EB07D5"/>
    <w:rsid w:val="00EC62C2"/>
    <w:rsid w:val="00EC6BC7"/>
    <w:rsid w:val="00ED25BF"/>
    <w:rsid w:val="00EE3292"/>
    <w:rsid w:val="00EE7140"/>
    <w:rsid w:val="00EF54A4"/>
    <w:rsid w:val="00EF5DC4"/>
    <w:rsid w:val="00EF5F36"/>
    <w:rsid w:val="00EF743E"/>
    <w:rsid w:val="00F03F65"/>
    <w:rsid w:val="00F1614E"/>
    <w:rsid w:val="00F20795"/>
    <w:rsid w:val="00F2475E"/>
    <w:rsid w:val="00F26B02"/>
    <w:rsid w:val="00F364CD"/>
    <w:rsid w:val="00F50E0A"/>
    <w:rsid w:val="00F56884"/>
    <w:rsid w:val="00F579E4"/>
    <w:rsid w:val="00F60E82"/>
    <w:rsid w:val="00F80D66"/>
    <w:rsid w:val="00F94E82"/>
    <w:rsid w:val="00F95846"/>
    <w:rsid w:val="00F9588A"/>
    <w:rsid w:val="00FC4B39"/>
    <w:rsid w:val="00FD3169"/>
    <w:rsid w:val="00FE65D9"/>
    <w:rsid w:val="00FF025C"/>
    <w:rsid w:val="00FF3C3E"/>
    <w:rsid w:val="00FF41AE"/>
    <w:rsid w:val="00FF5FA8"/>
    <w:rsid w:val="25F1B6D5"/>
    <w:rsid w:val="3E3E93D8"/>
    <w:rsid w:val="74760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6245B24F"/>
  <w15:docId w15:val="{75437CC4-56FA-4019-85D1-A01097E1E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2"/>
        <w:sz w:val="22"/>
        <w:szCs w:val="22"/>
        <w:lang w:val="en-US" w:eastAsia="ja-JP" w:bidi="ar-SA"/>
        <w14:ligatures w14:val="standard"/>
      </w:rPr>
    </w:rPrDefault>
    <w:pPrDefault>
      <w:pPr>
        <w:spacing w:after="240"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454E"/>
    <w:pPr>
      <w:spacing w:after="120" w:line="240" w:lineRule="auto"/>
      <w:ind w:left="72" w:right="72"/>
    </w:pPr>
    <w:rPr>
      <w:lang w:val="en-AU"/>
    </w:rPr>
  </w:style>
  <w:style w:type="paragraph" w:styleId="Heading1">
    <w:name w:val="heading 1"/>
    <w:basedOn w:val="Normal"/>
    <w:next w:val="Normal"/>
    <w:link w:val="Heading1Char"/>
    <w:autoRedefine/>
    <w:uiPriority w:val="1"/>
    <w:qFormat/>
    <w:rsid w:val="00100F9D"/>
    <w:pPr>
      <w:keepLines/>
      <w:spacing w:after="160"/>
      <w:ind w:left="74" w:right="74"/>
      <w:outlineLvl w:val="0"/>
    </w:pPr>
    <w:rPr>
      <w:rFonts w:asciiTheme="majorHAnsi" w:eastAsiaTheme="majorEastAsia" w:hAnsiTheme="majorHAnsi" w:cstheme="majorBidi"/>
      <w:b/>
      <w:color w:val="008675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1"/>
    <w:qFormat/>
    <w:rsid w:val="001C618E"/>
    <w:pPr>
      <w:keepNext/>
      <w:keepLines/>
      <w:spacing w:before="160"/>
      <w:ind w:left="74" w:right="74"/>
      <w:outlineLvl w:val="1"/>
    </w:pPr>
    <w:rPr>
      <w:rFonts w:asciiTheme="majorHAnsi" w:eastAsiaTheme="majorEastAsia" w:hAnsiTheme="majorHAnsi" w:cstheme="majorBidi"/>
      <w:color w:val="008675"/>
      <w:sz w:val="28"/>
      <w:szCs w:val="24"/>
    </w:rPr>
  </w:style>
  <w:style w:type="paragraph" w:styleId="Heading3">
    <w:name w:val="heading 3"/>
    <w:basedOn w:val="Normal"/>
    <w:next w:val="Normal"/>
    <w:link w:val="Heading3Char"/>
    <w:uiPriority w:val="1"/>
    <w:qFormat/>
    <w:rsid w:val="00B04C3F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b/>
      <w:color w:val="008675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100F9D"/>
    <w:rPr>
      <w:rFonts w:asciiTheme="majorHAnsi" w:eastAsiaTheme="majorEastAsia" w:hAnsiTheme="majorHAnsi" w:cstheme="majorBidi"/>
      <w:b/>
      <w:color w:val="008675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rsid w:val="001C618E"/>
    <w:rPr>
      <w:rFonts w:asciiTheme="majorHAnsi" w:eastAsiaTheme="majorEastAsia" w:hAnsiTheme="majorHAnsi" w:cstheme="majorBidi"/>
      <w:color w:val="008675"/>
      <w:sz w:val="28"/>
      <w:szCs w:val="24"/>
    </w:rPr>
  </w:style>
  <w:style w:type="character" w:customStyle="1" w:styleId="Heading3Char">
    <w:name w:val="Heading 3 Char"/>
    <w:basedOn w:val="DefaultParagraphFont"/>
    <w:link w:val="Heading3"/>
    <w:uiPriority w:val="1"/>
    <w:rsid w:val="00B04C3F"/>
    <w:rPr>
      <w:rFonts w:asciiTheme="majorHAnsi" w:eastAsiaTheme="majorEastAsia" w:hAnsiTheme="majorHAnsi" w:cstheme="majorBidi"/>
      <w:b/>
      <w:color w:val="008675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cap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iCs/>
      <w:cap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"/>
    <w:qFormat/>
    <w:rsid w:val="00B04C3F"/>
    <w:pPr>
      <w:spacing w:after="0"/>
      <w:jc w:val="right"/>
    </w:pPr>
    <w:rPr>
      <w:rFonts w:asciiTheme="majorHAnsi" w:eastAsiaTheme="majorEastAsia" w:hAnsiTheme="majorHAnsi" w:cstheme="majorBidi"/>
      <w:caps/>
      <w:color w:val="00867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B04C3F"/>
    <w:rPr>
      <w:rFonts w:asciiTheme="majorHAnsi" w:eastAsiaTheme="majorEastAsia" w:hAnsiTheme="majorHAnsi" w:cstheme="majorBidi"/>
      <w:caps/>
      <w:color w:val="008675"/>
      <w:sz w:val="52"/>
      <w:szCs w:val="52"/>
    </w:rPr>
  </w:style>
  <w:style w:type="paragraph" w:styleId="Subtitle">
    <w:name w:val="Subtitle"/>
    <w:basedOn w:val="Normal"/>
    <w:next w:val="Normal"/>
    <w:link w:val="SubtitleChar"/>
    <w:autoRedefine/>
    <w:uiPriority w:val="1"/>
    <w:qFormat/>
    <w:rsid w:val="00B04C3F"/>
    <w:pPr>
      <w:jc w:val="right"/>
    </w:pPr>
    <w:rPr>
      <w:rFonts w:asciiTheme="majorHAnsi" w:eastAsiaTheme="majorEastAsia" w:hAnsiTheme="majorHAnsi" w:cstheme="majorBidi"/>
      <w:caps/>
      <w:color w:val="008675"/>
      <w:sz w:val="24"/>
      <w:szCs w:val="28"/>
    </w:rPr>
  </w:style>
  <w:style w:type="character" w:customStyle="1" w:styleId="SubtitleChar">
    <w:name w:val="Subtitle Char"/>
    <w:basedOn w:val="DefaultParagraphFont"/>
    <w:link w:val="Subtitle"/>
    <w:uiPriority w:val="1"/>
    <w:rsid w:val="00B04C3F"/>
    <w:rPr>
      <w:rFonts w:asciiTheme="majorHAnsi" w:eastAsiaTheme="majorEastAsia" w:hAnsiTheme="majorHAnsi" w:cstheme="majorBidi"/>
      <w:caps/>
      <w:color w:val="008675"/>
      <w:sz w:val="24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3-Accent11">
    <w:name w:val="Grid Table 3 - Accent 11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1DFFE1" w:themeColor="accent1" w:themeTint="99"/>
        <w:left w:val="single" w:sz="4" w:space="0" w:color="1DFFE1" w:themeColor="accent1" w:themeTint="99"/>
        <w:bottom w:val="single" w:sz="4" w:space="0" w:color="1DFFE1" w:themeColor="accent1" w:themeTint="99"/>
        <w:right w:val="single" w:sz="4" w:space="0" w:color="1DFFE1" w:themeColor="accent1" w:themeTint="99"/>
        <w:insideH w:val="single" w:sz="4" w:space="0" w:color="1DFFE1" w:themeColor="accent1" w:themeTint="99"/>
        <w:insideV w:val="single" w:sz="4" w:space="0" w:color="1DFFE1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3FFF5" w:themeFill="accent1" w:themeFillTint="33"/>
      </w:tcPr>
    </w:tblStylePr>
    <w:tblStylePr w:type="band1Horz">
      <w:tblPr/>
      <w:tcPr>
        <w:shd w:val="clear" w:color="auto" w:fill="B3FFF5" w:themeFill="accent1" w:themeFillTint="33"/>
      </w:tcPr>
    </w:tblStylePr>
    <w:tblStylePr w:type="neCell">
      <w:tblPr/>
      <w:tcPr>
        <w:tcBorders>
          <w:bottom w:val="single" w:sz="4" w:space="0" w:color="1DFFE1" w:themeColor="accent1" w:themeTint="99"/>
        </w:tcBorders>
      </w:tcPr>
    </w:tblStylePr>
    <w:tblStylePr w:type="nwCell">
      <w:tblPr/>
      <w:tcPr>
        <w:tcBorders>
          <w:bottom w:val="single" w:sz="4" w:space="0" w:color="1DFFE1" w:themeColor="accent1" w:themeTint="99"/>
        </w:tcBorders>
      </w:tcPr>
    </w:tblStylePr>
    <w:tblStylePr w:type="seCell">
      <w:tblPr/>
      <w:tcPr>
        <w:tcBorders>
          <w:top w:val="single" w:sz="4" w:space="0" w:color="1DFFE1" w:themeColor="accent1" w:themeTint="99"/>
        </w:tcBorders>
      </w:tcPr>
    </w:tblStylePr>
    <w:tblStylePr w:type="swCell">
      <w:tblPr/>
      <w:tcPr>
        <w:tcBorders>
          <w:top w:val="single" w:sz="4" w:space="0" w:color="1DFFE1" w:themeColor="accent1" w:themeTint="99"/>
        </w:tcBorders>
      </w:tcPr>
    </w:tblStylePr>
  </w:style>
  <w:style w:type="table" w:customStyle="1" w:styleId="ListTable7Colorful-Accent11">
    <w:name w:val="List Table 7 Colorful - Accent 11"/>
    <w:basedOn w:val="TableNormal"/>
    <w:uiPriority w:val="52"/>
    <w:pPr>
      <w:spacing w:after="0" w:line="240" w:lineRule="auto"/>
    </w:pPr>
    <w:rPr>
      <w:color w:val="006457" w:themeColor="accent1" w:themeShade="BF"/>
    </w:r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867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867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867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867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3FFF5" w:themeFill="accent1" w:themeFillTint="33"/>
      </w:tcPr>
    </w:tblStylePr>
    <w:tblStylePr w:type="band1Horz">
      <w:tblPr/>
      <w:tcPr>
        <w:shd w:val="clear" w:color="auto" w:fill="B3FFF5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5Dark-Accent11">
    <w:name w:val="Grid Table 5 Dark - Accent 11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29" w:type="dxa"/>
        <w:bottom w:w="29" w:type="dxa"/>
      </w:tblCellMar>
    </w:tblPr>
    <w:tcPr>
      <w:shd w:val="clear" w:color="auto" w:fill="B3FFF5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867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867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867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8675" w:themeFill="accent1"/>
      </w:tcPr>
    </w:tblStylePr>
    <w:tblStylePr w:type="band1Vert">
      <w:tblPr/>
      <w:tcPr>
        <w:shd w:val="clear" w:color="auto" w:fill="68FFEB" w:themeFill="accent1" w:themeFillTint="66"/>
      </w:tcPr>
    </w:tblStylePr>
    <w:tblStylePr w:type="band1Horz">
      <w:tblPr/>
      <w:tcPr>
        <w:shd w:val="clear" w:color="auto" w:fill="68FFEB" w:themeFill="accent1" w:themeFillTint="66"/>
      </w:tcPr>
    </w:tblStylePr>
  </w:style>
  <w:style w:type="table" w:customStyle="1" w:styleId="GridTable4-Accent61">
    <w:name w:val="Grid Table 4 - Accent 6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45CBF5" w:themeColor="accent6" w:themeTint="99"/>
        <w:left w:val="single" w:sz="4" w:space="0" w:color="45CBF5" w:themeColor="accent6" w:themeTint="99"/>
        <w:bottom w:val="single" w:sz="4" w:space="0" w:color="45CBF5" w:themeColor="accent6" w:themeTint="99"/>
        <w:right w:val="single" w:sz="4" w:space="0" w:color="45CBF5" w:themeColor="accent6" w:themeTint="99"/>
        <w:insideH w:val="single" w:sz="4" w:space="0" w:color="45CBF5" w:themeColor="accent6" w:themeTint="99"/>
        <w:insideV w:val="single" w:sz="4" w:space="0" w:color="45CBF5" w:themeColor="accent6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989B1" w:themeColor="accent6"/>
          <w:left w:val="single" w:sz="4" w:space="0" w:color="0989B1" w:themeColor="accent6"/>
          <w:bottom w:val="single" w:sz="4" w:space="0" w:color="0989B1" w:themeColor="accent6"/>
          <w:right w:val="single" w:sz="4" w:space="0" w:color="0989B1" w:themeColor="accent6"/>
          <w:insideH w:val="nil"/>
          <w:insideV w:val="nil"/>
        </w:tcBorders>
        <w:shd w:val="clear" w:color="auto" w:fill="0989B1" w:themeFill="accent6"/>
      </w:tcPr>
    </w:tblStylePr>
    <w:tblStylePr w:type="lastRow">
      <w:rPr>
        <w:b/>
        <w:bCs/>
      </w:rPr>
      <w:tblPr/>
      <w:tcPr>
        <w:tcBorders>
          <w:top w:val="double" w:sz="4" w:space="0" w:color="0989B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DFC" w:themeFill="accent6" w:themeFillTint="33"/>
      </w:tcPr>
    </w:tblStylePr>
    <w:tblStylePr w:type="band1Horz">
      <w:tblPr/>
      <w:tcPr>
        <w:shd w:val="clear" w:color="auto" w:fill="C1EDFC" w:themeFill="accent6" w:themeFillTint="33"/>
      </w:tcPr>
    </w:tblStylePr>
  </w:style>
  <w:style w:type="table" w:customStyle="1" w:styleId="TableGridLight1">
    <w:name w:val="Table Grid Light1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lainTable21">
    <w:name w:val="Plain Table 21"/>
    <w:basedOn w:val="TableNormal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ListTable2-Accent11">
    <w:name w:val="List Table 2 - Accent 11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1DFFE1" w:themeColor="accent1" w:themeTint="99"/>
        <w:bottom w:val="single" w:sz="4" w:space="0" w:color="1DFFE1" w:themeColor="accent1" w:themeTint="99"/>
        <w:insideH w:val="single" w:sz="4" w:space="0" w:color="1DFFE1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FF5" w:themeFill="accent1" w:themeFillTint="33"/>
      </w:tcPr>
    </w:tblStylePr>
    <w:tblStylePr w:type="band1Horz">
      <w:tblPr/>
      <w:tcPr>
        <w:shd w:val="clear" w:color="auto" w:fill="B3FFF5" w:themeFill="accent1" w:themeFillTint="33"/>
      </w:tcPr>
    </w:tblStylePr>
  </w:style>
  <w:style w:type="table" w:customStyle="1" w:styleId="ListTable1Light-Accent21">
    <w:name w:val="List Table 1 Light - Accent 21"/>
    <w:basedOn w:val="TableNormal"/>
    <w:uiPriority w:val="46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BADB7D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ADB7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3D3" w:themeFill="accent2" w:themeFillTint="33"/>
      </w:tcPr>
    </w:tblStylePr>
    <w:tblStylePr w:type="band1Horz">
      <w:tblPr/>
      <w:tcPr>
        <w:shd w:val="clear" w:color="auto" w:fill="E8F3D3" w:themeFill="accent2" w:themeFillTint="33"/>
      </w:tcPr>
    </w:tblStyle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GridTable4-Accent11">
    <w:name w:val="Grid Table 4 - Accent 1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1DFFE1" w:themeColor="accent1" w:themeTint="99"/>
        <w:left w:val="single" w:sz="4" w:space="0" w:color="1DFFE1" w:themeColor="accent1" w:themeTint="99"/>
        <w:bottom w:val="single" w:sz="4" w:space="0" w:color="1DFFE1" w:themeColor="accent1" w:themeTint="99"/>
        <w:right w:val="single" w:sz="4" w:space="0" w:color="1DFFE1" w:themeColor="accent1" w:themeTint="99"/>
        <w:insideH w:val="single" w:sz="4" w:space="0" w:color="1DFFE1" w:themeColor="accent1" w:themeTint="99"/>
        <w:insideV w:val="single" w:sz="4" w:space="0" w:color="1DFFE1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8675" w:themeColor="accent1"/>
          <w:left w:val="single" w:sz="4" w:space="0" w:color="008675" w:themeColor="accent1"/>
          <w:bottom w:val="single" w:sz="4" w:space="0" w:color="008675" w:themeColor="accent1"/>
          <w:right w:val="single" w:sz="4" w:space="0" w:color="008675" w:themeColor="accent1"/>
          <w:insideH w:val="nil"/>
          <w:insideV w:val="nil"/>
        </w:tcBorders>
        <w:shd w:val="clear" w:color="auto" w:fill="008675" w:themeFill="accent1"/>
      </w:tcPr>
    </w:tblStylePr>
    <w:tblStylePr w:type="lastRow">
      <w:rPr>
        <w:b/>
        <w:bCs/>
      </w:rPr>
      <w:tblPr/>
      <w:tcPr>
        <w:tcBorders>
          <w:top w:val="double" w:sz="4" w:space="0" w:color="00867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FF5" w:themeFill="accent1" w:themeFillTint="33"/>
      </w:tcPr>
    </w:tblStylePr>
    <w:tblStylePr w:type="band1Horz">
      <w:tblPr/>
      <w:tcPr>
        <w:shd w:val="clear" w:color="auto" w:fill="B3FFF5" w:themeFill="accent1" w:themeFillTint="33"/>
      </w:tcPr>
    </w:tblStylePr>
  </w:style>
  <w:style w:type="table" w:customStyle="1" w:styleId="GridTable4-Accent21">
    <w:name w:val="Grid Table 4 - Accent 2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BADB7D" w:themeColor="accent2" w:themeTint="99"/>
        <w:left w:val="single" w:sz="4" w:space="0" w:color="BADB7D" w:themeColor="accent2" w:themeTint="99"/>
        <w:bottom w:val="single" w:sz="4" w:space="0" w:color="BADB7D" w:themeColor="accent2" w:themeTint="99"/>
        <w:right w:val="single" w:sz="4" w:space="0" w:color="BADB7D" w:themeColor="accent2" w:themeTint="99"/>
        <w:insideH w:val="single" w:sz="4" w:space="0" w:color="BADB7D" w:themeColor="accent2" w:themeTint="99"/>
        <w:insideV w:val="single" w:sz="4" w:space="0" w:color="BADB7D" w:themeColor="accent2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B833" w:themeColor="accent2"/>
          <w:left w:val="single" w:sz="4" w:space="0" w:color="8AB833" w:themeColor="accent2"/>
          <w:bottom w:val="single" w:sz="4" w:space="0" w:color="8AB833" w:themeColor="accent2"/>
          <w:right w:val="single" w:sz="4" w:space="0" w:color="8AB833" w:themeColor="accent2"/>
          <w:insideH w:val="nil"/>
          <w:insideV w:val="nil"/>
        </w:tcBorders>
        <w:shd w:val="clear" w:color="auto" w:fill="8AB833" w:themeFill="accent2"/>
      </w:tcPr>
    </w:tblStylePr>
    <w:tblStylePr w:type="lastRow">
      <w:rPr>
        <w:b/>
        <w:bCs/>
      </w:rPr>
      <w:tblPr/>
      <w:tcPr>
        <w:tcBorders>
          <w:top w:val="double" w:sz="4" w:space="0" w:color="8AB83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3D3" w:themeFill="accent2" w:themeFillTint="33"/>
      </w:tcPr>
    </w:tblStylePr>
    <w:tblStylePr w:type="band1Horz">
      <w:tblPr/>
      <w:tcPr>
        <w:shd w:val="clear" w:color="auto" w:fill="E8F3D3" w:themeFill="accent2" w:themeFillTint="33"/>
      </w:tcPr>
    </w:tblStylePr>
  </w:style>
  <w:style w:type="table" w:customStyle="1" w:styleId="PlainTable41">
    <w:name w:val="Plain Table 41"/>
    <w:basedOn w:val="TableNormal"/>
    <w:uiPriority w:val="44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1Light-Accent61">
    <w:name w:val="Grid Table 1 Light - Accent 61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83DCF8" w:themeColor="accent6" w:themeTint="66"/>
        <w:left w:val="single" w:sz="4" w:space="0" w:color="83DCF8" w:themeColor="accent6" w:themeTint="66"/>
        <w:bottom w:val="single" w:sz="4" w:space="0" w:color="83DCF8" w:themeColor="accent6" w:themeTint="66"/>
        <w:right w:val="single" w:sz="4" w:space="0" w:color="83DCF8" w:themeColor="accent6" w:themeTint="66"/>
        <w:insideH w:val="single" w:sz="4" w:space="0" w:color="83DCF8" w:themeColor="accent6" w:themeTint="66"/>
        <w:insideV w:val="single" w:sz="4" w:space="0" w:color="83DCF8" w:themeColor="accent6" w:themeTint="66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12" w:space="0" w:color="45CBF5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5CBF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ListTable1Light-Accent61">
    <w:name w:val="List Table 1 Light - Accent 61"/>
    <w:basedOn w:val="TableNormal"/>
    <w:uiPriority w:val="46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45CBF5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5CBF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DFC" w:themeFill="accent6" w:themeFillTint="33"/>
      </w:tcPr>
    </w:tblStylePr>
    <w:tblStylePr w:type="band1Horz">
      <w:tblPr/>
      <w:tcPr>
        <w:shd w:val="clear" w:color="auto" w:fill="C1EDFC" w:themeFill="accent6" w:themeFillTint="33"/>
      </w:tcPr>
    </w:tblStylePr>
  </w:style>
  <w:style w:type="paragraph" w:styleId="Header">
    <w:name w:val="header"/>
    <w:basedOn w:val="Normal"/>
    <w:link w:val="HeaderChar"/>
    <w:uiPriority w:val="2"/>
    <w:unhideWhenUsed/>
    <w:pPr>
      <w:spacing w:after="0"/>
      <w:jc w:val="right"/>
    </w:pPr>
  </w:style>
  <w:style w:type="character" w:customStyle="1" w:styleId="HeaderChar">
    <w:name w:val="Header Char"/>
    <w:basedOn w:val="DefaultParagraphFont"/>
    <w:link w:val="Header"/>
    <w:uiPriority w:val="2"/>
  </w:style>
  <w:style w:type="paragraph" w:styleId="Footer">
    <w:name w:val="footer"/>
    <w:basedOn w:val="Normal"/>
    <w:link w:val="FooterChar"/>
    <w:uiPriority w:val="2"/>
    <w:unhideWhenUsed/>
    <w:pPr>
      <w:spacing w:after="0"/>
    </w:pPr>
  </w:style>
  <w:style w:type="character" w:customStyle="1" w:styleId="FooterChar">
    <w:name w:val="Footer Char"/>
    <w:basedOn w:val="DefaultParagraphFont"/>
    <w:link w:val="Footer"/>
    <w:uiPriority w:val="2"/>
  </w:style>
  <w:style w:type="table" w:customStyle="1" w:styleId="Noborders">
    <w:name w:val="No borders"/>
    <w:basedOn w:val="TableNormal"/>
    <w:uiPriority w:val="99"/>
    <w:pPr>
      <w:spacing w:after="0" w:line="240" w:lineRule="auto"/>
    </w:pPr>
    <w:tblPr/>
  </w:style>
  <w:style w:type="table" w:customStyle="1" w:styleId="GridTable1Light-Accent11">
    <w:name w:val="Grid Table 1 Light - Accent 11"/>
    <w:aliases w:val="Sample questionnaires table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insideH w:val="single" w:sz="4" w:space="0" w:color="008675" w:themeColor="accent1"/>
      </w:tblBorders>
      <w:tblCellMar>
        <w:top w:w="29" w:type="dxa"/>
        <w:bottom w:w="29" w:type="dxa"/>
      </w:tblCellMar>
    </w:tblPr>
    <w:tblStylePr w:type="firstRow">
      <w:rPr>
        <w:b w:val="0"/>
        <w:bCs/>
      </w:rPr>
      <w:tblPr/>
      <w:tcPr>
        <w:tcBorders>
          <w:top w:val="nil"/>
          <w:left w:val="nil"/>
          <w:bottom w:val="single" w:sz="12" w:space="0" w:color="008675" w:themeColor="accent1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2" w:space="0" w:color="1DFFE1" w:themeColor="accent1" w:themeTint="99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</w:style>
  <w:style w:type="table" w:customStyle="1" w:styleId="GridTable2-Accent11">
    <w:name w:val="Grid Table 2 - Accent 11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1DFFE1" w:themeColor="accent1" w:themeTint="99"/>
        <w:bottom w:val="single" w:sz="2" w:space="0" w:color="1DFFE1" w:themeColor="accent1" w:themeTint="99"/>
        <w:insideH w:val="single" w:sz="2" w:space="0" w:color="1DFFE1" w:themeColor="accent1" w:themeTint="99"/>
        <w:insideV w:val="single" w:sz="2" w:space="0" w:color="1DFFE1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1DFFE1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1DFFE1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FF5" w:themeFill="accent1" w:themeFillTint="33"/>
      </w:tcPr>
    </w:tblStylePr>
    <w:tblStylePr w:type="band1Horz">
      <w:tblPr/>
      <w:tcPr>
        <w:shd w:val="clear" w:color="auto" w:fill="B3FFF5" w:themeFill="accent1" w:themeFillTint="33"/>
      </w:tcPr>
    </w:tblStylePr>
  </w:style>
  <w:style w:type="paragraph" w:customStyle="1" w:styleId="Logo">
    <w:name w:val="Logo"/>
    <w:basedOn w:val="Normal"/>
    <w:uiPriority w:val="1"/>
    <w:qFormat/>
    <w:pPr>
      <w:spacing w:after="1440"/>
      <w:jc w:val="right"/>
    </w:pPr>
    <w:rPr>
      <w:noProof/>
      <w:color w:val="33473C" w:themeColor="text2" w:themeShade="BF"/>
      <w:sz w:val="52"/>
      <w:szCs w:val="52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hAnsi="Arial" w:cs="Arial"/>
      <w:vanish/>
      <w:sz w:val="16"/>
      <w:szCs w:val="16"/>
    </w:rPr>
  </w:style>
  <w:style w:type="paragraph" w:customStyle="1" w:styleId="Contactinfo">
    <w:name w:val="Contact info"/>
    <w:basedOn w:val="Normal"/>
    <w:uiPriority w:val="1"/>
    <w:qFormat/>
    <w:pPr>
      <w:spacing w:after="0"/>
      <w:jc w:val="right"/>
    </w:pPr>
    <w:rPr>
      <w:caps/>
    </w:rPr>
  </w:style>
  <w:style w:type="table" w:customStyle="1" w:styleId="GridTable3-Accent31">
    <w:name w:val="Grid Table 3 - Accent 31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D9E288" w:themeColor="accent3" w:themeTint="99"/>
        <w:left w:val="single" w:sz="4" w:space="0" w:color="D9E288" w:themeColor="accent3" w:themeTint="99"/>
        <w:bottom w:val="single" w:sz="4" w:space="0" w:color="D9E288" w:themeColor="accent3" w:themeTint="99"/>
        <w:right w:val="single" w:sz="4" w:space="0" w:color="D9E288" w:themeColor="accent3" w:themeTint="99"/>
        <w:insideH w:val="single" w:sz="4" w:space="0" w:color="D9E288" w:themeColor="accent3" w:themeTint="99"/>
        <w:insideV w:val="single" w:sz="4" w:space="0" w:color="D9E288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F5D7" w:themeFill="accent3" w:themeFillTint="33"/>
      </w:tcPr>
    </w:tblStylePr>
    <w:tblStylePr w:type="band1Horz">
      <w:tblPr/>
      <w:tcPr>
        <w:shd w:val="clear" w:color="auto" w:fill="F2F5D7" w:themeFill="accent3" w:themeFillTint="33"/>
      </w:tcPr>
    </w:tblStylePr>
    <w:tblStylePr w:type="neCell">
      <w:tblPr/>
      <w:tcPr>
        <w:tcBorders>
          <w:bottom w:val="single" w:sz="4" w:space="0" w:color="D9E288" w:themeColor="accent3" w:themeTint="99"/>
        </w:tcBorders>
      </w:tcPr>
    </w:tblStylePr>
    <w:tblStylePr w:type="nwCell">
      <w:tblPr/>
      <w:tcPr>
        <w:tcBorders>
          <w:bottom w:val="single" w:sz="4" w:space="0" w:color="D9E288" w:themeColor="accent3" w:themeTint="99"/>
        </w:tcBorders>
      </w:tcPr>
    </w:tblStylePr>
    <w:tblStylePr w:type="seCell">
      <w:tblPr/>
      <w:tcPr>
        <w:tcBorders>
          <w:top w:val="single" w:sz="4" w:space="0" w:color="D9E288" w:themeColor="accent3" w:themeTint="99"/>
        </w:tcBorders>
      </w:tcPr>
    </w:tblStylePr>
    <w:tblStylePr w:type="swCell">
      <w:tblPr/>
      <w:tcPr>
        <w:tcBorders>
          <w:top w:val="single" w:sz="4" w:space="0" w:color="D9E288" w:themeColor="accent3" w:themeTint="99"/>
        </w:tcBorders>
      </w:tcPr>
    </w:tblStylePr>
  </w:style>
  <w:style w:type="table" w:customStyle="1" w:styleId="GridTable5Dark-Accent31">
    <w:name w:val="Grid Table 5 Dark - Accent 31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5D7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CF3A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CF3A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CF3A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CF3A" w:themeFill="accent3"/>
      </w:tcPr>
    </w:tblStylePr>
    <w:tblStylePr w:type="band1Vert">
      <w:tblPr/>
      <w:tcPr>
        <w:shd w:val="clear" w:color="auto" w:fill="E5EBB0" w:themeFill="accent3" w:themeFillTint="66"/>
      </w:tcPr>
    </w:tblStylePr>
    <w:tblStylePr w:type="band1Horz">
      <w:tblPr/>
      <w:tcPr>
        <w:shd w:val="clear" w:color="auto" w:fill="E5EBB0" w:themeFill="accent3" w:themeFillTint="66"/>
      </w:tcPr>
    </w:tblStylePr>
  </w:style>
  <w:style w:type="table" w:customStyle="1" w:styleId="GridTable1Light-Accent31">
    <w:name w:val="Grid Table 1 Light - Accent 31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E5EBB0" w:themeColor="accent3" w:themeTint="66"/>
        <w:left w:val="single" w:sz="4" w:space="0" w:color="E5EBB0" w:themeColor="accent3" w:themeTint="66"/>
        <w:bottom w:val="single" w:sz="4" w:space="0" w:color="E5EBB0" w:themeColor="accent3" w:themeTint="66"/>
        <w:right w:val="single" w:sz="4" w:space="0" w:color="E5EBB0" w:themeColor="accent3" w:themeTint="66"/>
        <w:insideH w:val="single" w:sz="4" w:space="0" w:color="E5EBB0" w:themeColor="accent3" w:themeTint="66"/>
        <w:insideV w:val="single" w:sz="4" w:space="0" w:color="E5EBB0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D9E28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E28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uiPriority w:val="1"/>
    <w:qFormat/>
    <w:rPr>
      <w:b/>
      <w:bCs/>
    </w:rPr>
  </w:style>
  <w:style w:type="paragraph" w:customStyle="1" w:styleId="Tabletext">
    <w:name w:val="Table text"/>
    <w:basedOn w:val="Normal"/>
    <w:uiPriority w:val="1"/>
    <w:qFormat/>
    <w:rsid w:val="00EC6BC7"/>
    <w:pPr>
      <w:spacing w:before="120" w:after="0"/>
    </w:pPr>
  </w:style>
  <w:style w:type="table" w:customStyle="1" w:styleId="ListTable6Colorful-Accent21">
    <w:name w:val="List Table 6 Colorful - Accent 21"/>
    <w:basedOn w:val="TableNormal"/>
    <w:uiPriority w:val="51"/>
    <w:pPr>
      <w:spacing w:after="0" w:line="240" w:lineRule="auto"/>
    </w:pPr>
    <w:rPr>
      <w:color w:val="668926" w:themeColor="accent2" w:themeShade="BF"/>
    </w:rPr>
    <w:tblPr>
      <w:tblStyleRowBandSize w:val="1"/>
      <w:tblStyleColBandSize w:val="1"/>
      <w:tblBorders>
        <w:top w:val="single" w:sz="4" w:space="0" w:color="8AB833" w:themeColor="accent2"/>
        <w:bottom w:val="single" w:sz="4" w:space="0" w:color="8AB833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8AB833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8AB83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3D3" w:themeFill="accent2" w:themeFillTint="33"/>
      </w:tcPr>
    </w:tblStylePr>
    <w:tblStylePr w:type="band1Horz">
      <w:tblPr/>
      <w:tcPr>
        <w:shd w:val="clear" w:color="auto" w:fill="E8F3D3" w:themeFill="accent2" w:themeFillTint="33"/>
      </w:tcPr>
    </w:tblStylePr>
  </w:style>
  <w:style w:type="table" w:customStyle="1" w:styleId="GridTable1Light-Accent21">
    <w:name w:val="Grid Table 1 Light - Accent 21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D1E7A8" w:themeColor="accent2" w:themeTint="66"/>
        <w:left w:val="single" w:sz="4" w:space="0" w:color="D1E7A8" w:themeColor="accent2" w:themeTint="66"/>
        <w:bottom w:val="single" w:sz="4" w:space="0" w:color="D1E7A8" w:themeColor="accent2" w:themeTint="66"/>
        <w:right w:val="single" w:sz="4" w:space="0" w:color="D1E7A8" w:themeColor="accent2" w:themeTint="66"/>
        <w:insideH w:val="single" w:sz="4" w:space="0" w:color="D1E7A8" w:themeColor="accent2" w:themeTint="66"/>
        <w:insideV w:val="single" w:sz="4" w:space="0" w:color="D1E7A8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BADB7D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ADB7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Bullet">
    <w:name w:val="List Bullet"/>
    <w:basedOn w:val="Normal"/>
    <w:uiPriority w:val="1"/>
    <w:unhideWhenUsed/>
    <w:pPr>
      <w:numPr>
        <w:numId w:val="1"/>
      </w:numPr>
    </w:pPr>
  </w:style>
  <w:style w:type="paragraph" w:styleId="ListParagraph">
    <w:name w:val="List Paragraph"/>
    <w:basedOn w:val="Normal"/>
    <w:autoRedefine/>
    <w:uiPriority w:val="34"/>
    <w:unhideWhenUsed/>
    <w:qFormat/>
    <w:rsid w:val="00BE47D6"/>
    <w:pPr>
      <w:numPr>
        <w:numId w:val="34"/>
      </w:numPr>
      <w:autoSpaceDE w:val="0"/>
      <w:autoSpaceDN w:val="0"/>
      <w:adjustRightInd w:val="0"/>
      <w:spacing w:after="0"/>
      <w:ind w:right="0"/>
      <w:contextualSpacing/>
    </w:pPr>
    <w:rPr>
      <w:rFonts w:cs="Arial"/>
      <w:szCs w:val="24"/>
    </w:rPr>
  </w:style>
  <w:style w:type="paragraph" w:customStyle="1" w:styleId="BulletParagraph">
    <w:name w:val="Bullet Paragraph"/>
    <w:basedOn w:val="ListParagraph"/>
    <w:autoRedefine/>
    <w:qFormat/>
    <w:rsid w:val="00BC7131"/>
    <w:pPr>
      <w:numPr>
        <w:numId w:val="2"/>
      </w:numPr>
    </w:pPr>
  </w:style>
  <w:style w:type="paragraph" w:customStyle="1" w:styleId="FigureNum">
    <w:name w:val="Figure Num"/>
    <w:basedOn w:val="Contactinfo"/>
    <w:autoRedefine/>
    <w:qFormat/>
    <w:rsid w:val="007135DD"/>
    <w:pPr>
      <w:spacing w:before="120" w:after="120"/>
      <w:ind w:left="74" w:right="74"/>
      <w:jc w:val="center"/>
    </w:pPr>
    <w:rPr>
      <w:rFonts w:ascii="Calibri" w:eastAsia="Calibri" w:hAnsi="Calibri" w:cs="Calibri"/>
      <w:caps w:val="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2116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2116"/>
    <w:rPr>
      <w:rFonts w:ascii="Segoe UI" w:hAnsi="Segoe UI" w:cs="Segoe UI"/>
      <w:sz w:val="18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A4B8E"/>
    <w:rPr>
      <w:sz w:val="20"/>
      <w:szCs w:val="20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A4B8E"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A4B8E"/>
    <w:rPr>
      <w:b/>
      <w:bCs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A4B8E"/>
    <w:rPr>
      <w:b/>
      <w:bCs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A4B8E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A4B8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A4B8E"/>
    <w:rPr>
      <w:vertAlign w:val="superscript"/>
    </w:rPr>
  </w:style>
  <w:style w:type="paragraph" w:styleId="BodyText">
    <w:name w:val="Body Text"/>
    <w:basedOn w:val="Normal"/>
    <w:link w:val="BodyTextChar"/>
    <w:uiPriority w:val="1"/>
    <w:qFormat/>
    <w:rsid w:val="00C04F15"/>
    <w:pPr>
      <w:widowControl w:val="0"/>
      <w:spacing w:after="0"/>
      <w:ind w:left="832" w:right="0"/>
    </w:pPr>
    <w:rPr>
      <w:rFonts w:ascii="Arial" w:eastAsia="Arial" w:hAnsi="Arial"/>
      <w:kern w:val="0"/>
      <w:sz w:val="24"/>
      <w:szCs w:val="24"/>
      <w:lang w:eastAsia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C04F15"/>
    <w:rPr>
      <w:rFonts w:ascii="Arial" w:eastAsia="Arial" w:hAnsi="Arial"/>
      <w:kern w:val="0"/>
      <w:sz w:val="24"/>
      <w:szCs w:val="24"/>
      <w:lang w:eastAsia="en-U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1C618E"/>
    <w:pPr>
      <w:widowControl w:val="0"/>
      <w:spacing w:after="0"/>
      <w:ind w:left="0" w:right="0"/>
    </w:pPr>
    <w:rPr>
      <w:rFonts w:eastAsiaTheme="minorHAnsi"/>
      <w:kern w:val="0"/>
      <w:lang w:eastAsia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BB6F6F"/>
    <w:rPr>
      <w:color w:val="6B9F25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6F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32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8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7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9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2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0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5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6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7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3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0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4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0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yi\AppData\Roaming\Microsoft\Templates\Project%20communication%20plan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Project communication plan">
  <a:themeElements>
    <a:clrScheme name="Custom 1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008675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3000"/>
            <a:satMod val="14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70000"/>
                <a:satMod val="170000"/>
              </a:schemeClr>
              <a:schemeClr val="phClr">
                <a:shade val="70000"/>
                <a:satMod val="13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2017-10-27T00:00:00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65FFA2708128498E5200B12DB6B7EB" ma:contentTypeVersion="7" ma:contentTypeDescription="Create a new document." ma:contentTypeScope="" ma:versionID="96bfbcf993a70011dccd0e4e7a1afd7a">
  <xsd:schema xmlns:xsd="http://www.w3.org/2001/XMLSchema" xmlns:xs="http://www.w3.org/2001/XMLSchema" xmlns:p="http://schemas.microsoft.com/office/2006/metadata/properties" xmlns:ns2="f994674e-c8a4-4440-8ff9-390ed9098e1b" xmlns:ns3="b734907e-3280-4588-8071-f70e407a9bd6" targetNamespace="http://schemas.microsoft.com/office/2006/metadata/properties" ma:root="true" ma:fieldsID="271f96ac092b5274be7464bde712b5b4" ns2:_="" ns3:_="">
    <xsd:import namespace="f994674e-c8a4-4440-8ff9-390ed9098e1b"/>
    <xsd:import namespace="b734907e-3280-4588-8071-f70e407a9bd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DateTaken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94674e-c8a4-4440-8ff9-390ed9098e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34907e-3280-4588-8071-f70e407a9bd6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BE94F98-96DB-46A3-A0F4-327D416A6CE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94674e-c8a4-4440-8ff9-390ed9098e1b"/>
    <ds:schemaRef ds:uri="b734907e-3280-4588-8071-f70e407a9bd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30984D7-42F0-486E-907B-B58D536F12D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9FC8870-6F66-4941-BEDD-D6527FE0458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6C5B6FE0-DD1C-4F94-B727-C6C0EF61F9E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C:\Users\deyi\AppData\Roaming\Microsoft\Templates\Project communication plan.dotx</Template>
  <TotalTime>41</TotalTime>
  <Pages>2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PVB210: Stellar Astrophysics</vt:lpstr>
    </vt:vector>
  </TitlesOfParts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SEB104: Grand Challenges in Science Space Exploration</dc:title>
  <dc:subject/>
  <dc:creator>michael.cowley@qut.edu.au</dc:creator>
  <cp:keywords/>
  <cp:lastModifiedBy>Michael Cowley</cp:lastModifiedBy>
  <cp:revision>42</cp:revision>
  <cp:lastPrinted>2019-03-11T07:05:00Z</cp:lastPrinted>
  <dcterms:created xsi:type="dcterms:W3CDTF">2020-02-04T04:01:00Z</dcterms:created>
  <dcterms:modified xsi:type="dcterms:W3CDTF">2021-02-19T00:44:00Z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TC039920449991</vt:lpwstr>
  </property>
  <property fmtid="{D5CDD505-2E9C-101B-9397-08002B2CF9AE}" pid="3" name="ContentTypeId">
    <vt:lpwstr>0x0101009C65FFA2708128498E5200B12DB6B7EB</vt:lpwstr>
  </property>
</Properties>
</file>