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52EB8" w14:textId="77777777" w:rsidR="00DA4E82" w:rsidRDefault="00B62E89">
      <w:r>
        <w:rPr>
          <w:noProof/>
          <w:lang w:eastAsia="en-AU"/>
        </w:rPr>
      </w:r>
      <w:r w:rsidR="00B62E89">
        <w:rPr>
          <w:noProof/>
          <w:lang w:eastAsia="en-AU"/>
        </w:rPr>
        <w:pict w14:anchorId="64152ED9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" style="position:absolute;margin-left:484.75pt;margin-top:-16.3pt;width:33.45pt;height:147.35pt;z-index:251661312;mso-wrap-style:square;mso-wrap-edited:f;mso-width-percent:0;mso-height-percent:0;mso-width-percent:0;mso-height-percent:0;v-text-anchor:top" stroked="f">
            <v:textbox style="layout-flow:vertical;mso-layout-flow-alt:bottom-to-top">
              <w:txbxContent>
                <w:p w14:paraId="64152EE4" w14:textId="77777777" w:rsidR="00DB5793" w:rsidRPr="003436C8" w:rsidRDefault="00DB5793">
                  <w:pP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</w:pPr>
                  <w:r w:rsidRPr="003436C8"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  <w:t>www.library.qut.edu.au</w:t>
                  </w:r>
                </w:p>
              </w:txbxContent>
            </v:textbox>
          </v:shape>
        </w:pict>
      </w:r>
    </w:p>
    <w:p w14:paraId="64152EB9" w14:textId="77777777" w:rsidR="00D433F3" w:rsidRDefault="00D433F3"/>
    <w:p w14:paraId="64152EBA" w14:textId="77777777" w:rsidR="00D433F3" w:rsidRPr="003436C8" w:rsidRDefault="003436C8" w:rsidP="006C6876">
      <w:pPr>
        <w:ind w:right="237"/>
        <w:jc w:val="center"/>
        <w:rPr>
          <w:rFonts w:ascii="Arial" w:hAnsi="Arial" w:cs="Arial"/>
          <w:b/>
          <w:sz w:val="28"/>
          <w:szCs w:val="28"/>
        </w:rPr>
      </w:pPr>
      <w:r w:rsidRPr="003436C8">
        <w:rPr>
          <w:rFonts w:ascii="Arial" w:hAnsi="Arial" w:cs="Arial"/>
          <w:b/>
          <w:sz w:val="28"/>
          <w:szCs w:val="28"/>
        </w:rPr>
        <w:t>Team Charter</w:t>
      </w:r>
    </w:p>
    <w:p w14:paraId="64152EBB" w14:textId="77777777" w:rsidR="00D433F3" w:rsidRPr="006C6876" w:rsidRDefault="00D433F3">
      <w:pPr>
        <w:rPr>
          <w:rFonts w:ascii="Arial" w:hAnsi="Arial" w:cs="Arial"/>
          <w:sz w:val="24"/>
          <w:szCs w:val="24"/>
        </w:rPr>
      </w:pPr>
    </w:p>
    <w:p w14:paraId="64152EBC" w14:textId="77777777" w:rsidR="00D433F3" w:rsidRPr="00DB5793" w:rsidRDefault="003436C8" w:rsidP="006C6876">
      <w:pPr>
        <w:ind w:right="237"/>
        <w:rPr>
          <w:rFonts w:ascii="Arial" w:hAnsi="Arial" w:cs="Arial"/>
          <w:b/>
          <w:sz w:val="24"/>
          <w:szCs w:val="24"/>
        </w:rPr>
      </w:pPr>
      <w:r w:rsidRPr="00DB5793">
        <w:rPr>
          <w:rFonts w:ascii="Arial" w:hAnsi="Arial" w:cs="Arial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1" locked="0" layoutInCell="1" allowOverlap="1" wp14:anchorId="64152EDA" wp14:editId="64152EDB">
            <wp:simplePos x="0" y="0"/>
            <wp:positionH relativeFrom="column">
              <wp:posOffset>6005181</wp:posOffset>
            </wp:positionH>
            <wp:positionV relativeFrom="paragraph">
              <wp:posOffset>8762661</wp:posOffset>
            </wp:positionV>
            <wp:extent cx="480680" cy="467832"/>
            <wp:effectExtent l="19050" t="0" r="0" b="0"/>
            <wp:wrapNone/>
            <wp:docPr id="3" name="Picture 2" descr="QUT 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T Box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80" cy="467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6876" w:rsidRPr="00DB5793">
        <w:rPr>
          <w:rFonts w:ascii="Arial" w:hAnsi="Arial" w:cs="Arial"/>
          <w:b/>
          <w:sz w:val="24"/>
          <w:szCs w:val="24"/>
        </w:rPr>
        <w:t xml:space="preserve">Our </w:t>
      </w:r>
      <w:r w:rsidRPr="00DB5793">
        <w:rPr>
          <w:rFonts w:ascii="Arial" w:hAnsi="Arial" w:cs="Arial"/>
          <w:b/>
          <w:sz w:val="24"/>
          <w:szCs w:val="24"/>
        </w:rPr>
        <w:t xml:space="preserve">Group Name: </w:t>
      </w:r>
    </w:p>
    <w:p w14:paraId="64152EBD" w14:textId="77777777" w:rsidR="006C6876" w:rsidRDefault="006C6876">
      <w:pPr>
        <w:rPr>
          <w:rFonts w:ascii="Arial" w:hAnsi="Arial" w:cs="Arial"/>
          <w:sz w:val="24"/>
          <w:szCs w:val="24"/>
        </w:rPr>
      </w:pPr>
    </w:p>
    <w:p w14:paraId="64152EBE" w14:textId="77777777" w:rsidR="006C6876" w:rsidRPr="00DB5793" w:rsidRDefault="006C6876">
      <w:pPr>
        <w:rPr>
          <w:rFonts w:ascii="Arial" w:hAnsi="Arial" w:cs="Arial"/>
          <w:b/>
          <w:sz w:val="24"/>
          <w:szCs w:val="24"/>
        </w:rPr>
      </w:pPr>
      <w:r w:rsidRPr="00DB5793">
        <w:rPr>
          <w:rFonts w:ascii="Arial" w:hAnsi="Arial" w:cs="Arial"/>
          <w:b/>
          <w:sz w:val="24"/>
          <w:szCs w:val="24"/>
        </w:rPr>
        <w:t>Our Ground Rules:</w:t>
      </w:r>
    </w:p>
    <w:p w14:paraId="64152EBF" w14:textId="344E00A7" w:rsidR="006C6876" w:rsidRDefault="006C6876" w:rsidP="00E60202">
      <w:pPr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Meetings </w:t>
      </w:r>
    </w:p>
    <w:p w14:paraId="64152EC0" w14:textId="77777777" w:rsidR="006C6876" w:rsidRDefault="006C6876" w:rsidP="00E60202">
      <w:pPr>
        <w:pStyle w:val="ListParagraph"/>
        <w:numPr>
          <w:ilvl w:val="0"/>
          <w:numId w:val="1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and Frequency</w:t>
      </w:r>
    </w:p>
    <w:p w14:paraId="64152EC1" w14:textId="77777777" w:rsidR="006C6876" w:rsidRDefault="006C6876" w:rsidP="00E60202">
      <w:pPr>
        <w:pStyle w:val="ListParagraph"/>
        <w:numPr>
          <w:ilvl w:val="0"/>
          <w:numId w:val="1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</w:t>
      </w:r>
    </w:p>
    <w:p w14:paraId="64152EC2" w14:textId="77777777" w:rsidR="006C6876" w:rsidRDefault="006C6876" w:rsidP="00E60202">
      <w:pPr>
        <w:pStyle w:val="ListParagraph"/>
        <w:numPr>
          <w:ilvl w:val="0"/>
          <w:numId w:val="1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Duration</w:t>
      </w:r>
    </w:p>
    <w:p w14:paraId="64152EC3" w14:textId="77777777" w:rsidR="00694ED1" w:rsidRDefault="00DB5793" w:rsidP="00E60202">
      <w:pPr>
        <w:pStyle w:val="ListParagraph"/>
        <w:numPr>
          <w:ilvl w:val="0"/>
          <w:numId w:val="1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Communication</w:t>
      </w:r>
    </w:p>
    <w:p w14:paraId="64152EC4" w14:textId="77777777" w:rsidR="00694ED1" w:rsidRDefault="00DB5793" w:rsidP="00E60202">
      <w:pPr>
        <w:pStyle w:val="ListParagraph"/>
        <w:numPr>
          <w:ilvl w:val="0"/>
          <w:numId w:val="1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conditions</w:t>
      </w:r>
    </w:p>
    <w:p w14:paraId="64152EC5" w14:textId="77777777" w:rsidR="00DB5793" w:rsidRDefault="00DB5793" w:rsidP="00E60202">
      <w:pPr>
        <w:ind w:left="567" w:hanging="567"/>
        <w:rPr>
          <w:rFonts w:ascii="Arial" w:hAnsi="Arial" w:cs="Arial"/>
          <w:sz w:val="24"/>
          <w:szCs w:val="24"/>
        </w:rPr>
      </w:pPr>
    </w:p>
    <w:p w14:paraId="64152EC6" w14:textId="77777777" w:rsidR="006C6876" w:rsidRDefault="00DB5793" w:rsidP="00E60202">
      <w:pPr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Making</w:t>
      </w:r>
    </w:p>
    <w:p w14:paraId="64152EC7" w14:textId="77777777" w:rsidR="00DB5793" w:rsidRDefault="00DB5793" w:rsidP="00E60202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</w:t>
      </w:r>
    </w:p>
    <w:p w14:paraId="64152EC8" w14:textId="77777777" w:rsidR="00DB5793" w:rsidRDefault="00DB5793" w:rsidP="00E60202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participation</w:t>
      </w:r>
    </w:p>
    <w:p w14:paraId="64152EC9" w14:textId="77777777" w:rsidR="00DB5793" w:rsidRDefault="00DB5793" w:rsidP="00E60202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standards</w:t>
      </w:r>
    </w:p>
    <w:p w14:paraId="64152ECA" w14:textId="2F7BDC16" w:rsidR="00DB5793" w:rsidRDefault="00B62E89" w:rsidP="00E60202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1" locked="0" layoutInCell="1" allowOverlap="1" wp14:anchorId="64152EDC" wp14:editId="35F94410">
            <wp:simplePos x="0" y="0"/>
            <wp:positionH relativeFrom="column">
              <wp:posOffset>849630</wp:posOffset>
            </wp:positionH>
            <wp:positionV relativeFrom="paragraph">
              <wp:posOffset>24765</wp:posOffset>
            </wp:positionV>
            <wp:extent cx="10579100" cy="1123950"/>
            <wp:effectExtent l="0" t="4724400" r="0" b="4718050"/>
            <wp:wrapNone/>
            <wp:docPr id="1" name="Picture 0" descr="Library Side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 Sidebar.png"/>
                    <pic:cNvPicPr/>
                  </pic:nvPicPr>
                  <pic:blipFill rotWithShape="1">
                    <a:blip r:embed="rId6" cstate="print"/>
                    <a:srcRect b="81121"/>
                    <a:stretch/>
                  </pic:blipFill>
                  <pic:spPr bwMode="auto">
                    <a:xfrm rot="5400000">
                      <a:off x="0" y="0"/>
                      <a:ext cx="105791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B5793">
        <w:rPr>
          <w:rFonts w:ascii="Arial" w:hAnsi="Arial" w:cs="Arial"/>
          <w:sz w:val="24"/>
          <w:szCs w:val="24"/>
        </w:rPr>
        <w:t>Conflict Management</w:t>
      </w:r>
    </w:p>
    <w:p w14:paraId="64152ECB" w14:textId="77777777" w:rsidR="00DB5793" w:rsidRDefault="00DB5793" w:rsidP="00E60202">
      <w:pPr>
        <w:ind w:left="567" w:hanging="567"/>
        <w:rPr>
          <w:rFonts w:ascii="Arial" w:hAnsi="Arial" w:cs="Arial"/>
          <w:sz w:val="24"/>
          <w:szCs w:val="24"/>
        </w:rPr>
      </w:pPr>
    </w:p>
    <w:p w14:paraId="64152ECC" w14:textId="77777777" w:rsidR="00DB5793" w:rsidRDefault="00B62E89" w:rsidP="00E60202">
      <w:pPr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</w:r>
      <w:r w:rsidR="00B62E89">
        <w:rPr>
          <w:rFonts w:ascii="Arial" w:hAnsi="Arial" w:cs="Arial"/>
          <w:b/>
          <w:noProof/>
          <w:sz w:val="24"/>
          <w:szCs w:val="24"/>
          <w:lang w:eastAsia="en-AU"/>
        </w:rPr>
        <w:pict w14:anchorId="64152EDE">
          <v:shape id="_x0000_s1028" type="#_x0000_t202" alt="" style="position:absolute;left:0;text-align:left;margin-left:465.5pt;margin-top:15.4pt;width:47.7pt;height:358.45pt;z-index:251660288;mso-wrap-style:square;mso-wrap-edited:f;mso-width-percent:0;mso-height-percent:0;mso-width-percent:0;mso-height-percent:0;v-text-anchor:top" stroked="f">
            <v:textbox style="layout-flow:vertical;mso-layout-flow-alt:bottom-to-top;mso-next-textbox:#_x0000_s1028">
              <w:txbxContent>
                <w:p w14:paraId="64152EE5" w14:textId="77777777" w:rsidR="00DB5793" w:rsidRDefault="00DB5793">
                  <w:pPr>
                    <w:rPr>
                      <w:rFonts w:ascii="Arial" w:hAnsi="Arial" w:cs="Arial"/>
                      <w:b/>
                      <w:color w:val="17365D" w:themeColor="text2" w:themeShade="BF"/>
                      <w:sz w:val="24"/>
                      <w:szCs w:val="24"/>
                    </w:rPr>
                  </w:pPr>
                  <w:r w:rsidRPr="003436C8">
                    <w:rPr>
                      <w:rFonts w:ascii="Arial" w:hAnsi="Arial" w:cs="Arial"/>
                      <w:b/>
                      <w:color w:val="17365D" w:themeColor="text2" w:themeShade="BF"/>
                      <w:sz w:val="24"/>
                      <w:szCs w:val="24"/>
                    </w:rPr>
                    <w:t>QUT Library – Teamwork Teaching Resources</w:t>
                  </w:r>
                </w:p>
                <w:p w14:paraId="64152EE6" w14:textId="77777777" w:rsidR="00E60202" w:rsidRDefault="00E60202">
                  <w:pPr>
                    <w:rPr>
                      <w:rFonts w:ascii="Arial" w:hAnsi="Arial" w:cs="Arial"/>
                      <w:b/>
                      <w:color w:val="17365D" w:themeColor="text2" w:themeShade="B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17365D" w:themeColor="text2" w:themeShade="BF"/>
                      <w:sz w:val="16"/>
                      <w:szCs w:val="16"/>
                    </w:rPr>
                    <w:t xml:space="preserve">Adapted </w:t>
                  </w:r>
                  <w:proofErr w:type="gramStart"/>
                  <w:r>
                    <w:rPr>
                      <w:rFonts w:ascii="Arial" w:hAnsi="Arial" w:cs="Arial"/>
                      <w:b/>
                      <w:color w:val="17365D" w:themeColor="text2" w:themeShade="BF"/>
                      <w:sz w:val="16"/>
                      <w:szCs w:val="16"/>
                    </w:rPr>
                    <w:t>from  UTS</w:t>
                  </w:r>
                  <w:proofErr w:type="gramEnd"/>
                  <w:r>
                    <w:rPr>
                      <w:rFonts w:ascii="Arial" w:hAnsi="Arial" w:cs="Arial"/>
                      <w:b/>
                      <w:color w:val="17365D" w:themeColor="text2" w:themeShade="BF"/>
                      <w:sz w:val="16"/>
                      <w:szCs w:val="16"/>
                    </w:rPr>
                    <w:t xml:space="preserve">  </w:t>
                  </w:r>
                  <w:hyperlink r:id="rId7" w:history="1">
                    <w:r w:rsidRPr="00AC4EA5">
                      <w:rPr>
                        <w:rStyle w:val="Hyperlink"/>
                        <w:rFonts w:ascii="Arial" w:hAnsi="Arial" w:cs="Arial"/>
                        <w:b/>
                        <w:sz w:val="16"/>
                        <w:szCs w:val="16"/>
                      </w:rPr>
                      <w:t>http://www.iml.uts.edu.au/learn-teach/groupwork/unit4.html</w:t>
                    </w:r>
                  </w:hyperlink>
                </w:p>
                <w:p w14:paraId="64152EE7" w14:textId="77777777" w:rsidR="00E60202" w:rsidRPr="00E60202" w:rsidRDefault="00E60202">
                  <w:pPr>
                    <w:rPr>
                      <w:rFonts w:ascii="Arial" w:hAnsi="Arial" w:cs="Arial"/>
                      <w:b/>
                      <w:color w:val="17365D" w:themeColor="text2" w:themeShade="BF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DB5793">
        <w:rPr>
          <w:rFonts w:ascii="Arial" w:hAnsi="Arial" w:cs="Arial"/>
          <w:sz w:val="24"/>
          <w:szCs w:val="24"/>
        </w:rPr>
        <w:t>Goals</w:t>
      </w:r>
    </w:p>
    <w:p w14:paraId="64152ECD" w14:textId="77777777" w:rsidR="00DB5793" w:rsidRDefault="00DB5793" w:rsidP="00E60202">
      <w:pPr>
        <w:pStyle w:val="ListParagraph"/>
        <w:numPr>
          <w:ilvl w:val="0"/>
          <w:numId w:val="4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Overall Goal</w:t>
      </w:r>
    </w:p>
    <w:p w14:paraId="64152ECE" w14:textId="77777777" w:rsidR="00DB5793" w:rsidRDefault="00DB5793" w:rsidP="00E60202">
      <w:pPr>
        <w:pStyle w:val="ListParagraph"/>
        <w:numPr>
          <w:ilvl w:val="0"/>
          <w:numId w:val="4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Milestones</w:t>
      </w:r>
    </w:p>
    <w:p w14:paraId="64152ECF" w14:textId="77777777" w:rsidR="00DB5793" w:rsidRDefault="00DB5793" w:rsidP="00DB5793">
      <w:pPr>
        <w:rPr>
          <w:rFonts w:ascii="Arial" w:hAnsi="Arial" w:cs="Arial"/>
          <w:sz w:val="24"/>
          <w:szCs w:val="24"/>
        </w:rPr>
      </w:pPr>
    </w:p>
    <w:p w14:paraId="64152ED0" w14:textId="77777777" w:rsidR="00DB5793" w:rsidRDefault="00DB5793" w:rsidP="00DB5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</w:t>
      </w:r>
    </w:p>
    <w:p w14:paraId="64152ED1" w14:textId="77777777" w:rsidR="00DB5793" w:rsidRDefault="00DB5793" w:rsidP="00DB5793">
      <w:pPr>
        <w:rPr>
          <w:rFonts w:ascii="Arial" w:hAnsi="Arial" w:cs="Arial"/>
          <w:sz w:val="24"/>
          <w:szCs w:val="24"/>
        </w:rPr>
      </w:pPr>
    </w:p>
    <w:p w14:paraId="64152ED2" w14:textId="77777777" w:rsidR="00DB5793" w:rsidRDefault="00DB5793" w:rsidP="00DB5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commitment to the charter</w:t>
      </w:r>
    </w:p>
    <w:p w14:paraId="64152ED3" w14:textId="77777777" w:rsidR="00DB5793" w:rsidRDefault="00DB5793" w:rsidP="00DB5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We, the team named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agree to the terms set out in our team charter and will try our best to uphold those standards</w:t>
      </w:r>
      <w:r w:rsidR="00DF5188">
        <w:rPr>
          <w:rFonts w:ascii="Arial" w:hAnsi="Arial" w:cs="Arial"/>
          <w:sz w:val="24"/>
          <w:szCs w:val="24"/>
        </w:rPr>
        <w:t>.</w:t>
      </w:r>
    </w:p>
    <w:p w14:paraId="64152ED4" w14:textId="77777777" w:rsidR="00DF5188" w:rsidRDefault="00DF5188" w:rsidP="00DB5793">
      <w:pPr>
        <w:rPr>
          <w:rFonts w:ascii="Arial" w:hAnsi="Arial" w:cs="Arial"/>
          <w:sz w:val="24"/>
          <w:szCs w:val="24"/>
        </w:rPr>
      </w:pPr>
    </w:p>
    <w:p w14:paraId="64152ED5" w14:textId="77777777" w:rsidR="00DF5188" w:rsidRDefault="00DF5188" w:rsidP="00DB5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</w:p>
    <w:p w14:paraId="64152ED6" w14:textId="77777777" w:rsidR="00DF5188" w:rsidRDefault="00DF5188" w:rsidP="00DF51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Signature</w:t>
      </w:r>
    </w:p>
    <w:p w14:paraId="64152ED7" w14:textId="77777777" w:rsidR="006C6876" w:rsidRPr="006C6876" w:rsidRDefault="00B62E89" w:rsidP="00DF51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</w:r>
      <w:r w:rsidR="00B62E89">
        <w:rPr>
          <w:rFonts w:ascii="Arial" w:hAnsi="Arial" w:cs="Arial"/>
          <w:noProof/>
          <w:sz w:val="24"/>
          <w:szCs w:val="24"/>
          <w:lang w:eastAsia="en-AU"/>
        </w:rPr>
        <w:pict w14:anchorId="64152ED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alt="" style="position:absolute;margin-left:218.25pt;margin-top:32pt;width:193.4pt;height:0;z-index:251662336;mso-wrap-edited:f;mso-width-percent:0;mso-height-percent:0;mso-width-percent:0;mso-height-percent:0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en-AU"/>
        </w:rPr>
      </w:r>
      <w:r w:rsidR="00B62E89">
        <w:rPr>
          <w:rFonts w:ascii="Arial" w:hAnsi="Arial" w:cs="Arial"/>
          <w:b/>
          <w:noProof/>
          <w:sz w:val="24"/>
          <w:szCs w:val="24"/>
          <w:lang w:eastAsia="en-AU"/>
        </w:rPr>
        <w:pict w14:anchorId="64152EE0">
          <v:shape id="_x0000_s1031" type="#_x0000_t32" alt="" style="position:absolute;margin-left:218.25pt;margin-top:60.45pt;width:193.4pt;height:0;z-index:251663360;mso-wrap-edited:f;mso-width-percent:0;mso-height-percent:0;mso-width-percent:0;mso-height-percent:0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en-AU"/>
        </w:rPr>
      </w:r>
      <w:r w:rsidR="00B62E89">
        <w:rPr>
          <w:rFonts w:ascii="Arial" w:hAnsi="Arial" w:cs="Arial"/>
          <w:b/>
          <w:noProof/>
          <w:sz w:val="24"/>
          <w:szCs w:val="24"/>
          <w:lang w:eastAsia="en-AU"/>
        </w:rPr>
        <w:pict w14:anchorId="64152EE1">
          <v:shape id="_x0000_s1032" type="#_x0000_t32" alt="" style="position:absolute;margin-left:218.25pt;margin-top:91.45pt;width:193.4pt;height:0;z-index:251664384;mso-wrap-edited:f;mso-width-percent:0;mso-height-percent:0;mso-width-percent:0;mso-height-percent:0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en-AU"/>
        </w:rPr>
      </w:r>
      <w:r w:rsidR="00B62E89">
        <w:rPr>
          <w:rFonts w:ascii="Arial" w:hAnsi="Arial" w:cs="Arial"/>
          <w:b/>
          <w:noProof/>
          <w:sz w:val="24"/>
          <w:szCs w:val="24"/>
          <w:lang w:eastAsia="en-AU"/>
        </w:rPr>
        <w:pict w14:anchorId="64152EE2">
          <v:shape id="_x0000_s1033" type="#_x0000_t32" alt="" style="position:absolute;margin-left:218.25pt;margin-top:123.4pt;width:193.4pt;height:0;z-index:251665408;mso-wrap-edited:f;mso-width-percent:0;mso-height-percent:0;mso-width-percent:0;mso-height-percent:0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en-AU"/>
        </w:rPr>
      </w:r>
      <w:r w:rsidR="00B62E89">
        <w:rPr>
          <w:rFonts w:ascii="Arial" w:hAnsi="Arial" w:cs="Arial"/>
          <w:b/>
          <w:noProof/>
          <w:sz w:val="24"/>
          <w:szCs w:val="24"/>
          <w:lang w:eastAsia="en-AU"/>
        </w:rPr>
        <w:pict w14:anchorId="64152EE3">
          <v:shape id="_x0000_s1034" type="#_x0000_t32" alt="" style="position:absolute;margin-left:218.25pt;margin-top:150.85pt;width:193.4pt;height:0;z-index:251666432;mso-wrap-edited:f;mso-width-percent:0;mso-height-percent:0;mso-width-percent:0;mso-height-percent:0" o:connectortype="straight"/>
        </w:pict>
      </w:r>
    </w:p>
    <w:sectPr w:rsidR="006C6876" w:rsidRPr="006C6876" w:rsidSect="00D433F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32F5"/>
    <w:multiLevelType w:val="hybridMultilevel"/>
    <w:tmpl w:val="4E12765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24A9B"/>
    <w:multiLevelType w:val="hybridMultilevel"/>
    <w:tmpl w:val="B6348B9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C1540"/>
    <w:multiLevelType w:val="hybridMultilevel"/>
    <w:tmpl w:val="CAA6CF7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43CC9"/>
    <w:multiLevelType w:val="hybridMultilevel"/>
    <w:tmpl w:val="566E26A0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3F3"/>
    <w:rsid w:val="003436C8"/>
    <w:rsid w:val="004F31CC"/>
    <w:rsid w:val="00694ED1"/>
    <w:rsid w:val="006C6876"/>
    <w:rsid w:val="00B62E89"/>
    <w:rsid w:val="00D433F3"/>
    <w:rsid w:val="00DA4E82"/>
    <w:rsid w:val="00DB5793"/>
    <w:rsid w:val="00DF5188"/>
    <w:rsid w:val="00E6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strokecolor="none"/>
    </o:shapedefaults>
    <o:shapelayout v:ext="edit">
      <o:idmap v:ext="edit" data="1"/>
      <o:rules v:ext="edit">
        <o:r id="V:Rule6" type="connector" idref="#_x0000_s1031"/>
        <o:r id="V:Rule7" type="connector" idref="#_x0000_s1030"/>
        <o:r id="V:Rule8" type="connector" idref="#_x0000_s1034"/>
        <o:r id="V:Rule9" type="connector" idref="#_x0000_s1032"/>
        <o:r id="V:Rule10" type="connector" idref="#_x0000_s1033"/>
      </o:rules>
    </o:shapelayout>
  </w:shapeDefaults>
  <w:decimalSymbol w:val="."/>
  <w:listSeparator w:val=","/>
  <w14:docId w14:val="64152EB8"/>
  <w15:docId w15:val="{2E055C2D-C69B-5546-8C13-A6BBAE84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1CC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3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F31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Lucida Sans" w:eastAsiaTheme="majorEastAsia" w:hAnsi="Lucida Sans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1CC"/>
    <w:rPr>
      <w:rFonts w:ascii="Lucida Sans" w:eastAsiaTheme="majorEastAsia" w:hAnsi="Lucida Sans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F3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3F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C68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8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8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8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87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02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ml.uts.edu.au/learn-teach/groupwork/unit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R. Clinch</dc:creator>
  <cp:lastModifiedBy>Michael Cowley</cp:lastModifiedBy>
  <cp:revision>4</cp:revision>
  <dcterms:created xsi:type="dcterms:W3CDTF">2013-02-07T04:01:00Z</dcterms:created>
  <dcterms:modified xsi:type="dcterms:W3CDTF">2021-02-19T01:17:00Z</dcterms:modified>
</cp:coreProperties>
</file>