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BA0" w:rsidRDefault="00FA6667" w:rsidP="00FA6667">
      <w:pPr>
        <w:jc w:val="center"/>
        <w:rPr>
          <w:sz w:val="32"/>
          <w:szCs w:val="32"/>
        </w:rPr>
      </w:pPr>
      <w:proofErr w:type="spellStart"/>
      <w:r w:rsidRPr="00FA6667">
        <w:rPr>
          <w:rFonts w:hint="eastAsia"/>
          <w:sz w:val="32"/>
          <w:szCs w:val="32"/>
        </w:rPr>
        <w:t>PageOffice</w:t>
      </w:r>
      <w:proofErr w:type="spellEnd"/>
      <w:r w:rsidRPr="00FA6667">
        <w:rPr>
          <w:rFonts w:hint="eastAsia"/>
          <w:sz w:val="32"/>
          <w:szCs w:val="32"/>
        </w:rPr>
        <w:t>开发平台授权详细解释</w:t>
      </w:r>
    </w:p>
    <w:p w:rsidR="00FA6667" w:rsidRPr="00FA6667" w:rsidRDefault="00FA6667" w:rsidP="00FA6667">
      <w:pPr>
        <w:jc w:val="center"/>
        <w:rPr>
          <w:sz w:val="32"/>
          <w:szCs w:val="32"/>
        </w:rPr>
      </w:pPr>
    </w:p>
    <w:tbl>
      <w:tblPr>
        <w:tblStyle w:val="a5"/>
        <w:tblW w:w="13750" w:type="dxa"/>
        <w:tblInd w:w="-459" w:type="dxa"/>
        <w:tblLook w:val="04A0" w:firstRow="1" w:lastRow="0" w:firstColumn="1" w:lastColumn="0" w:noHBand="0" w:noVBand="1"/>
      </w:tblPr>
      <w:tblGrid>
        <w:gridCol w:w="2163"/>
        <w:gridCol w:w="2515"/>
        <w:gridCol w:w="1134"/>
        <w:gridCol w:w="1276"/>
        <w:gridCol w:w="2268"/>
        <w:gridCol w:w="4394"/>
      </w:tblGrid>
      <w:tr w:rsidR="00167166" w:rsidTr="00390190">
        <w:trPr>
          <w:trHeight w:val="735"/>
        </w:trPr>
        <w:tc>
          <w:tcPr>
            <w:tcW w:w="2163" w:type="dxa"/>
            <w:vMerge w:val="restart"/>
            <w:vAlign w:val="center"/>
          </w:tcPr>
          <w:p w:rsidR="00167166" w:rsidRPr="00FA6667" w:rsidRDefault="00167166" w:rsidP="005A3A88">
            <w:pPr>
              <w:jc w:val="center"/>
              <w:rPr>
                <w:sz w:val="24"/>
                <w:szCs w:val="24"/>
              </w:rPr>
            </w:pPr>
            <w:r w:rsidRPr="00FA6667">
              <w:rPr>
                <w:rFonts w:hint="eastAsia"/>
                <w:sz w:val="24"/>
                <w:szCs w:val="24"/>
              </w:rPr>
              <w:t>部署在一台服务器</w:t>
            </w:r>
          </w:p>
        </w:tc>
        <w:tc>
          <w:tcPr>
            <w:tcW w:w="2515" w:type="dxa"/>
            <w:vAlign w:val="center"/>
          </w:tcPr>
          <w:p w:rsidR="00167166" w:rsidRPr="00FA6667" w:rsidRDefault="00167166" w:rsidP="005A3A88">
            <w:pPr>
              <w:jc w:val="center"/>
              <w:rPr>
                <w:sz w:val="24"/>
                <w:szCs w:val="24"/>
              </w:rPr>
            </w:pPr>
            <w:r>
              <w:rPr>
                <w:rFonts w:hint="eastAsia"/>
                <w:sz w:val="24"/>
                <w:szCs w:val="24"/>
              </w:rPr>
              <w:t>只有</w:t>
            </w:r>
            <w:r w:rsidRPr="00FA6667">
              <w:rPr>
                <w:rFonts w:hint="eastAsia"/>
                <w:sz w:val="24"/>
                <w:szCs w:val="24"/>
              </w:rPr>
              <w:t>一个</w:t>
            </w:r>
            <w:r w:rsidRPr="00FA6667">
              <w:rPr>
                <w:rFonts w:hint="eastAsia"/>
                <w:sz w:val="24"/>
                <w:szCs w:val="24"/>
              </w:rPr>
              <w:t>WEB</w:t>
            </w:r>
            <w:r w:rsidRPr="00FA6667">
              <w:rPr>
                <w:rFonts w:hint="eastAsia"/>
                <w:sz w:val="24"/>
                <w:szCs w:val="24"/>
              </w:rPr>
              <w:t>项目</w:t>
            </w:r>
            <w:r w:rsidRPr="00FA6667">
              <w:rPr>
                <w:rFonts w:hint="eastAsia"/>
                <w:sz w:val="24"/>
                <w:szCs w:val="24"/>
              </w:rPr>
              <w:t xml:space="preserve"> </w:t>
            </w:r>
          </w:p>
        </w:tc>
        <w:tc>
          <w:tcPr>
            <w:tcW w:w="9072" w:type="dxa"/>
            <w:gridSpan w:val="4"/>
            <w:vAlign w:val="center"/>
          </w:tcPr>
          <w:p w:rsidR="00167166" w:rsidRPr="00FA6667" w:rsidRDefault="00167166" w:rsidP="005A3A88">
            <w:pPr>
              <w:jc w:val="center"/>
              <w:rPr>
                <w:sz w:val="24"/>
                <w:szCs w:val="24"/>
              </w:rPr>
            </w:pPr>
            <w:r w:rsidRPr="00FA6667">
              <w:rPr>
                <w:rFonts w:hint="eastAsia"/>
                <w:sz w:val="24"/>
                <w:szCs w:val="24"/>
              </w:rPr>
              <w:t>需购买</w:t>
            </w:r>
            <w:r w:rsidRPr="00FA6667">
              <w:rPr>
                <w:rFonts w:hint="eastAsia"/>
                <w:sz w:val="24"/>
                <w:szCs w:val="24"/>
              </w:rPr>
              <w:t>1</w:t>
            </w:r>
            <w:r w:rsidRPr="00FA6667">
              <w:rPr>
                <w:rFonts w:hint="eastAsia"/>
                <w:sz w:val="24"/>
                <w:szCs w:val="24"/>
              </w:rPr>
              <w:t>套产品授权（</w:t>
            </w:r>
            <w:r w:rsidRPr="00FA6667">
              <w:rPr>
                <w:rFonts w:ascii="宋体" w:hAnsi="宋体" w:cs="宋体"/>
                <w:kern w:val="0"/>
                <w:sz w:val="24"/>
                <w:szCs w:val="24"/>
              </w:rPr>
              <w:t>license</w:t>
            </w:r>
            <w:r w:rsidRPr="00FA6667">
              <w:rPr>
                <w:rFonts w:ascii="宋体" w:hAnsi="宋体" w:cs="宋体" w:hint="eastAsia"/>
                <w:kern w:val="0"/>
                <w:sz w:val="24"/>
                <w:szCs w:val="24"/>
              </w:rPr>
              <w:t>）</w:t>
            </w:r>
            <w:r w:rsidRPr="00FA6667">
              <w:rPr>
                <w:rFonts w:hint="eastAsia"/>
                <w:sz w:val="24"/>
                <w:szCs w:val="24"/>
              </w:rPr>
              <w:t>即：</w:t>
            </w:r>
            <w:r w:rsidRPr="00FA6667">
              <w:rPr>
                <w:rFonts w:ascii="宋体" w:hAnsi="宋体" w:cs="宋体" w:hint="eastAsia"/>
                <w:kern w:val="0"/>
                <w:sz w:val="24"/>
                <w:szCs w:val="24"/>
              </w:rPr>
              <w:t>1套产品</w:t>
            </w:r>
          </w:p>
        </w:tc>
      </w:tr>
      <w:tr w:rsidR="00D97648" w:rsidTr="00390190">
        <w:trPr>
          <w:trHeight w:val="570"/>
        </w:trPr>
        <w:tc>
          <w:tcPr>
            <w:tcW w:w="2163" w:type="dxa"/>
            <w:vMerge/>
            <w:vAlign w:val="center"/>
          </w:tcPr>
          <w:p w:rsidR="00D97648" w:rsidRPr="00FA6667" w:rsidRDefault="00D97648" w:rsidP="005A3A88">
            <w:pPr>
              <w:jc w:val="center"/>
              <w:rPr>
                <w:sz w:val="24"/>
                <w:szCs w:val="24"/>
              </w:rPr>
            </w:pPr>
          </w:p>
        </w:tc>
        <w:tc>
          <w:tcPr>
            <w:tcW w:w="2515" w:type="dxa"/>
            <w:vMerge w:val="restart"/>
            <w:vAlign w:val="center"/>
          </w:tcPr>
          <w:p w:rsidR="00D97648" w:rsidRPr="00FA6667" w:rsidRDefault="00D97648" w:rsidP="005A3A88">
            <w:pPr>
              <w:jc w:val="center"/>
              <w:rPr>
                <w:sz w:val="24"/>
                <w:szCs w:val="24"/>
              </w:rPr>
            </w:pPr>
            <w:r w:rsidRPr="00FA6667">
              <w:rPr>
                <w:rFonts w:hint="eastAsia"/>
                <w:sz w:val="24"/>
                <w:szCs w:val="24"/>
              </w:rPr>
              <w:t>部署多个</w:t>
            </w:r>
            <w:r w:rsidRPr="00FA6667">
              <w:rPr>
                <w:rFonts w:hint="eastAsia"/>
                <w:sz w:val="24"/>
                <w:szCs w:val="24"/>
              </w:rPr>
              <w:t>WEB</w:t>
            </w:r>
            <w:r w:rsidRPr="00FA6667">
              <w:rPr>
                <w:rFonts w:hint="eastAsia"/>
                <w:sz w:val="24"/>
                <w:szCs w:val="24"/>
              </w:rPr>
              <w:t>系统</w:t>
            </w:r>
          </w:p>
        </w:tc>
        <w:tc>
          <w:tcPr>
            <w:tcW w:w="1134" w:type="dxa"/>
            <w:vMerge w:val="restart"/>
            <w:vAlign w:val="center"/>
          </w:tcPr>
          <w:p w:rsidR="00D97648" w:rsidRPr="00FA6667" w:rsidRDefault="00D97648" w:rsidP="005A3A88">
            <w:pPr>
              <w:jc w:val="center"/>
              <w:rPr>
                <w:sz w:val="24"/>
                <w:szCs w:val="24"/>
              </w:rPr>
            </w:pPr>
            <w:r>
              <w:rPr>
                <w:rFonts w:hint="eastAsia"/>
                <w:sz w:val="24"/>
                <w:szCs w:val="24"/>
              </w:rPr>
              <w:t>无域名</w:t>
            </w:r>
          </w:p>
        </w:tc>
        <w:tc>
          <w:tcPr>
            <w:tcW w:w="1276" w:type="dxa"/>
            <w:vMerge w:val="restart"/>
            <w:vAlign w:val="center"/>
          </w:tcPr>
          <w:p w:rsidR="00D97648" w:rsidRPr="00FA6667" w:rsidRDefault="00D97648" w:rsidP="005A3A88">
            <w:pPr>
              <w:jc w:val="center"/>
              <w:rPr>
                <w:sz w:val="24"/>
                <w:szCs w:val="24"/>
              </w:rPr>
            </w:pPr>
            <w:r>
              <w:rPr>
                <w:rFonts w:hint="eastAsia"/>
                <w:sz w:val="24"/>
                <w:szCs w:val="24"/>
              </w:rPr>
              <w:t>IP</w:t>
            </w:r>
            <w:r>
              <w:rPr>
                <w:rFonts w:hint="eastAsia"/>
                <w:sz w:val="24"/>
                <w:szCs w:val="24"/>
              </w:rPr>
              <w:t>相同</w:t>
            </w:r>
          </w:p>
        </w:tc>
        <w:tc>
          <w:tcPr>
            <w:tcW w:w="2268" w:type="dxa"/>
            <w:vAlign w:val="center"/>
          </w:tcPr>
          <w:p w:rsidR="00D97648" w:rsidRPr="00FA6667" w:rsidRDefault="00D97648" w:rsidP="005A3A88">
            <w:pPr>
              <w:jc w:val="center"/>
              <w:rPr>
                <w:sz w:val="24"/>
                <w:szCs w:val="24"/>
              </w:rPr>
            </w:pPr>
            <w:r>
              <w:rPr>
                <w:rFonts w:hint="eastAsia"/>
                <w:sz w:val="24"/>
                <w:szCs w:val="24"/>
              </w:rPr>
              <w:t>全</w:t>
            </w:r>
            <w:r w:rsidRPr="00FA6667">
              <w:rPr>
                <w:rFonts w:hint="eastAsia"/>
                <w:sz w:val="24"/>
                <w:szCs w:val="24"/>
              </w:rPr>
              <w:t>是</w:t>
            </w:r>
            <w:r w:rsidRPr="00FA6667">
              <w:rPr>
                <w:rFonts w:hint="eastAsia"/>
                <w:sz w:val="24"/>
                <w:szCs w:val="24"/>
              </w:rPr>
              <w:t>JAVA</w:t>
            </w:r>
            <w:r w:rsidRPr="00FA6667">
              <w:rPr>
                <w:rFonts w:hint="eastAsia"/>
                <w:sz w:val="24"/>
                <w:szCs w:val="24"/>
              </w:rPr>
              <w:t>开发</w:t>
            </w:r>
            <w:r>
              <w:rPr>
                <w:rFonts w:hint="eastAsia"/>
                <w:sz w:val="24"/>
                <w:szCs w:val="24"/>
              </w:rPr>
              <w:t>或者全</w:t>
            </w:r>
            <w:r w:rsidRPr="00FA6667">
              <w:rPr>
                <w:rFonts w:hint="eastAsia"/>
                <w:sz w:val="24"/>
                <w:szCs w:val="24"/>
              </w:rPr>
              <w:t>是</w:t>
            </w:r>
            <w:r w:rsidRPr="00FA6667">
              <w:rPr>
                <w:rFonts w:hint="eastAsia"/>
                <w:sz w:val="24"/>
                <w:szCs w:val="24"/>
              </w:rPr>
              <w:t>ASP.NET</w:t>
            </w:r>
            <w:r w:rsidRPr="00FA6667">
              <w:rPr>
                <w:rFonts w:hint="eastAsia"/>
                <w:sz w:val="24"/>
                <w:szCs w:val="24"/>
              </w:rPr>
              <w:t>开发</w:t>
            </w:r>
          </w:p>
        </w:tc>
        <w:tc>
          <w:tcPr>
            <w:tcW w:w="4394" w:type="dxa"/>
            <w:vAlign w:val="center"/>
          </w:tcPr>
          <w:p w:rsidR="00D97648" w:rsidRPr="00FA6667" w:rsidRDefault="00D97648" w:rsidP="005A3A88">
            <w:pPr>
              <w:jc w:val="center"/>
              <w:rPr>
                <w:sz w:val="24"/>
                <w:szCs w:val="24"/>
              </w:rPr>
            </w:pPr>
            <w:r w:rsidRPr="00FA6667">
              <w:rPr>
                <w:rFonts w:hint="eastAsia"/>
                <w:sz w:val="24"/>
                <w:szCs w:val="24"/>
              </w:rPr>
              <w:t>需购买</w:t>
            </w:r>
            <w:r w:rsidRPr="00FA6667">
              <w:rPr>
                <w:rFonts w:hint="eastAsia"/>
                <w:sz w:val="24"/>
                <w:szCs w:val="24"/>
              </w:rPr>
              <w:t>1</w:t>
            </w:r>
            <w:r w:rsidRPr="00FA6667">
              <w:rPr>
                <w:rFonts w:hint="eastAsia"/>
                <w:sz w:val="24"/>
                <w:szCs w:val="24"/>
              </w:rPr>
              <w:t>套产品授权（</w:t>
            </w:r>
            <w:r w:rsidRPr="00FA6667">
              <w:rPr>
                <w:rFonts w:ascii="宋体" w:hAnsi="宋体" w:cs="宋体"/>
                <w:kern w:val="0"/>
                <w:sz w:val="24"/>
                <w:szCs w:val="24"/>
              </w:rPr>
              <w:t>license</w:t>
            </w:r>
            <w:r w:rsidRPr="00FA6667">
              <w:rPr>
                <w:rFonts w:ascii="宋体" w:hAnsi="宋体" w:cs="宋体" w:hint="eastAsia"/>
                <w:kern w:val="0"/>
                <w:sz w:val="24"/>
                <w:szCs w:val="24"/>
              </w:rPr>
              <w:t>）</w:t>
            </w:r>
          </w:p>
        </w:tc>
      </w:tr>
      <w:tr w:rsidR="00D97648" w:rsidTr="00390190">
        <w:trPr>
          <w:trHeight w:val="570"/>
        </w:trPr>
        <w:tc>
          <w:tcPr>
            <w:tcW w:w="2163" w:type="dxa"/>
            <w:vMerge/>
            <w:vAlign w:val="center"/>
          </w:tcPr>
          <w:p w:rsidR="00D97648" w:rsidRPr="00FA6667" w:rsidRDefault="00D97648" w:rsidP="005A3A88">
            <w:pPr>
              <w:jc w:val="center"/>
              <w:rPr>
                <w:sz w:val="24"/>
                <w:szCs w:val="24"/>
              </w:rPr>
            </w:pPr>
          </w:p>
        </w:tc>
        <w:tc>
          <w:tcPr>
            <w:tcW w:w="2515" w:type="dxa"/>
            <w:vMerge/>
            <w:vAlign w:val="center"/>
          </w:tcPr>
          <w:p w:rsidR="00D97648" w:rsidRPr="00FA6667" w:rsidRDefault="00D97648" w:rsidP="005A3A88">
            <w:pPr>
              <w:jc w:val="center"/>
              <w:rPr>
                <w:sz w:val="24"/>
                <w:szCs w:val="24"/>
              </w:rPr>
            </w:pPr>
          </w:p>
        </w:tc>
        <w:tc>
          <w:tcPr>
            <w:tcW w:w="1134" w:type="dxa"/>
            <w:vMerge/>
            <w:vAlign w:val="center"/>
          </w:tcPr>
          <w:p w:rsidR="00D97648" w:rsidRPr="00FA6667" w:rsidRDefault="00D97648" w:rsidP="005A3A88">
            <w:pPr>
              <w:jc w:val="center"/>
              <w:rPr>
                <w:sz w:val="24"/>
                <w:szCs w:val="24"/>
              </w:rPr>
            </w:pPr>
          </w:p>
        </w:tc>
        <w:tc>
          <w:tcPr>
            <w:tcW w:w="1276" w:type="dxa"/>
            <w:vMerge/>
            <w:vAlign w:val="center"/>
          </w:tcPr>
          <w:p w:rsidR="00D97648" w:rsidRPr="00FA6667" w:rsidRDefault="00D97648" w:rsidP="005A3A88">
            <w:pPr>
              <w:jc w:val="center"/>
              <w:rPr>
                <w:sz w:val="24"/>
                <w:szCs w:val="24"/>
              </w:rPr>
            </w:pPr>
          </w:p>
        </w:tc>
        <w:tc>
          <w:tcPr>
            <w:tcW w:w="2268" w:type="dxa"/>
            <w:vAlign w:val="center"/>
          </w:tcPr>
          <w:p w:rsidR="00D97648" w:rsidRPr="00FA6667" w:rsidRDefault="00D97648" w:rsidP="005A3A88">
            <w:pPr>
              <w:jc w:val="center"/>
              <w:rPr>
                <w:sz w:val="24"/>
                <w:szCs w:val="24"/>
              </w:rPr>
            </w:pPr>
            <w:r w:rsidRPr="00FA6667">
              <w:rPr>
                <w:rFonts w:hint="eastAsia"/>
                <w:sz w:val="24"/>
                <w:szCs w:val="24"/>
              </w:rPr>
              <w:t>既有</w:t>
            </w:r>
            <w:r w:rsidRPr="00FA6667">
              <w:rPr>
                <w:rFonts w:hint="eastAsia"/>
                <w:sz w:val="24"/>
                <w:szCs w:val="24"/>
              </w:rPr>
              <w:t>JAVA</w:t>
            </w:r>
            <w:r w:rsidRPr="00FA6667">
              <w:rPr>
                <w:rFonts w:hint="eastAsia"/>
                <w:sz w:val="24"/>
                <w:szCs w:val="24"/>
              </w:rPr>
              <w:t>开发又有</w:t>
            </w:r>
            <w:r w:rsidRPr="00FA6667">
              <w:rPr>
                <w:rFonts w:hint="eastAsia"/>
                <w:sz w:val="24"/>
                <w:szCs w:val="24"/>
              </w:rPr>
              <w:t>ASP.NET</w:t>
            </w:r>
            <w:r w:rsidRPr="00FA6667">
              <w:rPr>
                <w:rFonts w:hint="eastAsia"/>
                <w:sz w:val="24"/>
                <w:szCs w:val="24"/>
              </w:rPr>
              <w:t>开发</w:t>
            </w:r>
          </w:p>
        </w:tc>
        <w:tc>
          <w:tcPr>
            <w:tcW w:w="4394" w:type="dxa"/>
            <w:vAlign w:val="center"/>
          </w:tcPr>
          <w:p w:rsidR="00D97648" w:rsidRPr="00FA6667" w:rsidRDefault="00D97648" w:rsidP="005A3A88">
            <w:pPr>
              <w:jc w:val="center"/>
              <w:rPr>
                <w:sz w:val="24"/>
                <w:szCs w:val="24"/>
              </w:rPr>
            </w:pPr>
            <w:r w:rsidRPr="00FA6667">
              <w:rPr>
                <w:rFonts w:hint="eastAsia"/>
                <w:sz w:val="24"/>
                <w:szCs w:val="24"/>
              </w:rPr>
              <w:t>需购买多套产品授权（</w:t>
            </w:r>
            <w:r w:rsidRPr="00FA6667">
              <w:rPr>
                <w:rFonts w:ascii="宋体" w:hAnsi="宋体" w:cs="宋体"/>
                <w:kern w:val="0"/>
                <w:sz w:val="24"/>
                <w:szCs w:val="24"/>
              </w:rPr>
              <w:t>license</w:t>
            </w:r>
            <w:r w:rsidRPr="00FA6667">
              <w:rPr>
                <w:rFonts w:ascii="宋体" w:hAnsi="宋体" w:cs="宋体" w:hint="eastAsia"/>
                <w:kern w:val="0"/>
                <w:sz w:val="24"/>
                <w:szCs w:val="24"/>
              </w:rPr>
              <w:t>）</w:t>
            </w:r>
          </w:p>
        </w:tc>
      </w:tr>
      <w:tr w:rsidR="00D97648" w:rsidTr="00390190">
        <w:trPr>
          <w:trHeight w:val="570"/>
        </w:trPr>
        <w:tc>
          <w:tcPr>
            <w:tcW w:w="2163" w:type="dxa"/>
            <w:vMerge/>
            <w:vAlign w:val="center"/>
          </w:tcPr>
          <w:p w:rsidR="00D97648" w:rsidRPr="00FA6667" w:rsidRDefault="00D97648" w:rsidP="005A3A88">
            <w:pPr>
              <w:jc w:val="center"/>
              <w:rPr>
                <w:sz w:val="24"/>
                <w:szCs w:val="24"/>
              </w:rPr>
            </w:pPr>
          </w:p>
        </w:tc>
        <w:tc>
          <w:tcPr>
            <w:tcW w:w="2515" w:type="dxa"/>
            <w:vMerge/>
            <w:vAlign w:val="center"/>
          </w:tcPr>
          <w:p w:rsidR="00D97648" w:rsidRPr="00FA6667" w:rsidRDefault="00D97648" w:rsidP="005A3A88">
            <w:pPr>
              <w:jc w:val="center"/>
              <w:rPr>
                <w:sz w:val="24"/>
                <w:szCs w:val="24"/>
              </w:rPr>
            </w:pPr>
          </w:p>
        </w:tc>
        <w:tc>
          <w:tcPr>
            <w:tcW w:w="1134" w:type="dxa"/>
            <w:vMerge/>
            <w:vAlign w:val="center"/>
          </w:tcPr>
          <w:p w:rsidR="00D97648" w:rsidRPr="00FA6667" w:rsidRDefault="00D97648" w:rsidP="005A3A88">
            <w:pPr>
              <w:jc w:val="center"/>
              <w:rPr>
                <w:sz w:val="24"/>
                <w:szCs w:val="24"/>
              </w:rPr>
            </w:pPr>
          </w:p>
        </w:tc>
        <w:tc>
          <w:tcPr>
            <w:tcW w:w="1276" w:type="dxa"/>
            <w:vAlign w:val="center"/>
          </w:tcPr>
          <w:p w:rsidR="00D97648" w:rsidRPr="00FA6667" w:rsidRDefault="00D97648" w:rsidP="005A3A88">
            <w:pPr>
              <w:jc w:val="center"/>
              <w:rPr>
                <w:sz w:val="24"/>
                <w:szCs w:val="24"/>
              </w:rPr>
            </w:pPr>
            <w:r>
              <w:rPr>
                <w:rFonts w:hint="eastAsia"/>
                <w:sz w:val="24"/>
                <w:szCs w:val="24"/>
              </w:rPr>
              <w:t>IP</w:t>
            </w:r>
            <w:r>
              <w:rPr>
                <w:rFonts w:hint="eastAsia"/>
                <w:sz w:val="24"/>
                <w:szCs w:val="24"/>
              </w:rPr>
              <w:t>不同</w:t>
            </w:r>
          </w:p>
        </w:tc>
        <w:tc>
          <w:tcPr>
            <w:tcW w:w="6662" w:type="dxa"/>
            <w:gridSpan w:val="2"/>
            <w:vAlign w:val="center"/>
          </w:tcPr>
          <w:p w:rsidR="00D97648" w:rsidRPr="00FA6667" w:rsidRDefault="00D97648" w:rsidP="005A3A88">
            <w:pPr>
              <w:jc w:val="center"/>
              <w:rPr>
                <w:sz w:val="24"/>
                <w:szCs w:val="24"/>
              </w:rPr>
            </w:pPr>
            <w:r w:rsidRPr="00FA6667">
              <w:rPr>
                <w:rFonts w:hint="eastAsia"/>
                <w:sz w:val="24"/>
                <w:szCs w:val="24"/>
              </w:rPr>
              <w:t>需购买多套产品授权（</w:t>
            </w:r>
            <w:r w:rsidRPr="00FA6667">
              <w:rPr>
                <w:rFonts w:ascii="宋体" w:hAnsi="宋体" w:cs="宋体"/>
                <w:kern w:val="0"/>
                <w:sz w:val="24"/>
                <w:szCs w:val="24"/>
              </w:rPr>
              <w:t>license</w:t>
            </w:r>
            <w:r w:rsidRPr="00FA6667">
              <w:rPr>
                <w:rFonts w:ascii="宋体" w:hAnsi="宋体" w:cs="宋体" w:hint="eastAsia"/>
                <w:kern w:val="0"/>
                <w:sz w:val="24"/>
                <w:szCs w:val="24"/>
              </w:rPr>
              <w:t>）</w:t>
            </w:r>
          </w:p>
        </w:tc>
      </w:tr>
      <w:tr w:rsidR="00AA4A1C" w:rsidTr="00390190">
        <w:trPr>
          <w:trHeight w:val="706"/>
        </w:trPr>
        <w:tc>
          <w:tcPr>
            <w:tcW w:w="2163" w:type="dxa"/>
            <w:vMerge/>
            <w:vAlign w:val="center"/>
          </w:tcPr>
          <w:p w:rsidR="00AA4A1C" w:rsidRPr="00FA6667" w:rsidRDefault="00AA4A1C" w:rsidP="005A3A88">
            <w:pPr>
              <w:jc w:val="center"/>
              <w:rPr>
                <w:sz w:val="24"/>
                <w:szCs w:val="24"/>
              </w:rPr>
            </w:pPr>
          </w:p>
        </w:tc>
        <w:tc>
          <w:tcPr>
            <w:tcW w:w="2515" w:type="dxa"/>
            <w:vMerge/>
            <w:vAlign w:val="center"/>
          </w:tcPr>
          <w:p w:rsidR="00AA4A1C" w:rsidRPr="00FA6667" w:rsidRDefault="00AA4A1C" w:rsidP="005A3A88">
            <w:pPr>
              <w:jc w:val="center"/>
              <w:rPr>
                <w:sz w:val="24"/>
                <w:szCs w:val="24"/>
              </w:rPr>
            </w:pPr>
          </w:p>
        </w:tc>
        <w:tc>
          <w:tcPr>
            <w:tcW w:w="1134" w:type="dxa"/>
            <w:vMerge w:val="restart"/>
            <w:vAlign w:val="center"/>
          </w:tcPr>
          <w:p w:rsidR="00AA4A1C" w:rsidRPr="00FA6667" w:rsidRDefault="00AA4A1C" w:rsidP="005A3A88">
            <w:pPr>
              <w:jc w:val="center"/>
              <w:rPr>
                <w:sz w:val="24"/>
                <w:szCs w:val="24"/>
              </w:rPr>
            </w:pPr>
            <w:r>
              <w:rPr>
                <w:rFonts w:hint="eastAsia"/>
                <w:sz w:val="24"/>
                <w:szCs w:val="24"/>
              </w:rPr>
              <w:t>有域名</w:t>
            </w:r>
          </w:p>
        </w:tc>
        <w:tc>
          <w:tcPr>
            <w:tcW w:w="1276" w:type="dxa"/>
            <w:vMerge w:val="restart"/>
            <w:vAlign w:val="center"/>
          </w:tcPr>
          <w:p w:rsidR="00AA4A1C" w:rsidRPr="00FA6667" w:rsidRDefault="00AA4A1C" w:rsidP="005A3A88">
            <w:pPr>
              <w:jc w:val="center"/>
              <w:rPr>
                <w:sz w:val="24"/>
                <w:szCs w:val="24"/>
              </w:rPr>
            </w:pPr>
            <w:r>
              <w:rPr>
                <w:rFonts w:hint="eastAsia"/>
                <w:sz w:val="24"/>
                <w:szCs w:val="24"/>
              </w:rPr>
              <w:t>域名和</w:t>
            </w:r>
            <w:r>
              <w:rPr>
                <w:rFonts w:hint="eastAsia"/>
                <w:sz w:val="24"/>
                <w:szCs w:val="24"/>
              </w:rPr>
              <w:t>IP</w:t>
            </w:r>
            <w:r>
              <w:rPr>
                <w:rFonts w:hint="eastAsia"/>
                <w:sz w:val="24"/>
                <w:szCs w:val="24"/>
              </w:rPr>
              <w:t>都相同</w:t>
            </w:r>
          </w:p>
        </w:tc>
        <w:tc>
          <w:tcPr>
            <w:tcW w:w="2268" w:type="dxa"/>
            <w:vAlign w:val="center"/>
          </w:tcPr>
          <w:p w:rsidR="00AA4A1C" w:rsidRPr="00FA6667" w:rsidRDefault="00AA4A1C" w:rsidP="005A3A88">
            <w:pPr>
              <w:jc w:val="center"/>
              <w:rPr>
                <w:sz w:val="24"/>
                <w:szCs w:val="24"/>
              </w:rPr>
            </w:pPr>
            <w:r>
              <w:rPr>
                <w:rFonts w:hint="eastAsia"/>
                <w:sz w:val="24"/>
                <w:szCs w:val="24"/>
              </w:rPr>
              <w:t>全</w:t>
            </w:r>
            <w:r w:rsidRPr="00FA6667">
              <w:rPr>
                <w:rFonts w:hint="eastAsia"/>
                <w:sz w:val="24"/>
                <w:szCs w:val="24"/>
              </w:rPr>
              <w:t>是</w:t>
            </w:r>
            <w:r w:rsidRPr="00FA6667">
              <w:rPr>
                <w:rFonts w:hint="eastAsia"/>
                <w:sz w:val="24"/>
                <w:szCs w:val="24"/>
              </w:rPr>
              <w:t>JAVA</w:t>
            </w:r>
            <w:r w:rsidRPr="00FA6667">
              <w:rPr>
                <w:rFonts w:hint="eastAsia"/>
                <w:sz w:val="24"/>
                <w:szCs w:val="24"/>
              </w:rPr>
              <w:t>开发</w:t>
            </w:r>
            <w:r>
              <w:rPr>
                <w:rFonts w:hint="eastAsia"/>
                <w:sz w:val="24"/>
                <w:szCs w:val="24"/>
              </w:rPr>
              <w:t>或者全</w:t>
            </w:r>
            <w:r w:rsidRPr="00FA6667">
              <w:rPr>
                <w:rFonts w:hint="eastAsia"/>
                <w:sz w:val="24"/>
                <w:szCs w:val="24"/>
              </w:rPr>
              <w:t>是</w:t>
            </w:r>
            <w:r w:rsidRPr="00FA6667">
              <w:rPr>
                <w:rFonts w:hint="eastAsia"/>
                <w:sz w:val="24"/>
                <w:szCs w:val="24"/>
              </w:rPr>
              <w:t>ASP.NET</w:t>
            </w:r>
            <w:r w:rsidRPr="00FA6667">
              <w:rPr>
                <w:rFonts w:hint="eastAsia"/>
                <w:sz w:val="24"/>
                <w:szCs w:val="24"/>
              </w:rPr>
              <w:t>开发</w:t>
            </w:r>
          </w:p>
        </w:tc>
        <w:tc>
          <w:tcPr>
            <w:tcW w:w="4394" w:type="dxa"/>
            <w:vAlign w:val="center"/>
          </w:tcPr>
          <w:p w:rsidR="00AA4A1C" w:rsidRPr="00FA6667" w:rsidRDefault="00AA4A1C" w:rsidP="005A3A88">
            <w:pPr>
              <w:jc w:val="center"/>
              <w:rPr>
                <w:sz w:val="24"/>
                <w:szCs w:val="24"/>
              </w:rPr>
            </w:pPr>
            <w:r w:rsidRPr="00FA6667">
              <w:rPr>
                <w:rFonts w:hint="eastAsia"/>
                <w:sz w:val="24"/>
                <w:szCs w:val="24"/>
              </w:rPr>
              <w:t>需购买</w:t>
            </w:r>
            <w:r w:rsidRPr="00FA6667">
              <w:rPr>
                <w:rFonts w:hint="eastAsia"/>
                <w:sz w:val="24"/>
                <w:szCs w:val="24"/>
              </w:rPr>
              <w:t>1</w:t>
            </w:r>
            <w:r w:rsidRPr="00FA6667">
              <w:rPr>
                <w:rFonts w:hint="eastAsia"/>
                <w:sz w:val="24"/>
                <w:szCs w:val="24"/>
              </w:rPr>
              <w:t>套产品授权（</w:t>
            </w:r>
            <w:r w:rsidRPr="00FA6667">
              <w:rPr>
                <w:rFonts w:ascii="宋体" w:hAnsi="宋体" w:cs="宋体"/>
                <w:kern w:val="0"/>
                <w:sz w:val="24"/>
                <w:szCs w:val="24"/>
              </w:rPr>
              <w:t>license</w:t>
            </w:r>
            <w:r w:rsidRPr="00FA6667">
              <w:rPr>
                <w:rFonts w:ascii="宋体" w:hAnsi="宋体" w:cs="宋体" w:hint="eastAsia"/>
                <w:kern w:val="0"/>
                <w:sz w:val="24"/>
                <w:szCs w:val="24"/>
              </w:rPr>
              <w:t>）</w:t>
            </w:r>
          </w:p>
        </w:tc>
      </w:tr>
      <w:tr w:rsidR="00AA4A1C" w:rsidTr="00390190">
        <w:trPr>
          <w:trHeight w:val="706"/>
        </w:trPr>
        <w:tc>
          <w:tcPr>
            <w:tcW w:w="2163" w:type="dxa"/>
            <w:vMerge/>
            <w:vAlign w:val="center"/>
          </w:tcPr>
          <w:p w:rsidR="00AA4A1C" w:rsidRPr="00FA6667" w:rsidRDefault="00AA4A1C" w:rsidP="005A3A88">
            <w:pPr>
              <w:jc w:val="center"/>
              <w:rPr>
                <w:sz w:val="24"/>
                <w:szCs w:val="24"/>
              </w:rPr>
            </w:pPr>
          </w:p>
        </w:tc>
        <w:tc>
          <w:tcPr>
            <w:tcW w:w="2515" w:type="dxa"/>
            <w:vMerge/>
            <w:vAlign w:val="center"/>
          </w:tcPr>
          <w:p w:rsidR="00AA4A1C" w:rsidRPr="00FA6667" w:rsidRDefault="00AA4A1C" w:rsidP="005A3A88">
            <w:pPr>
              <w:jc w:val="center"/>
              <w:rPr>
                <w:sz w:val="24"/>
                <w:szCs w:val="24"/>
              </w:rPr>
            </w:pPr>
          </w:p>
        </w:tc>
        <w:tc>
          <w:tcPr>
            <w:tcW w:w="1134" w:type="dxa"/>
            <w:vMerge/>
            <w:vAlign w:val="center"/>
          </w:tcPr>
          <w:p w:rsidR="00AA4A1C" w:rsidRDefault="00AA4A1C" w:rsidP="005A3A88">
            <w:pPr>
              <w:jc w:val="center"/>
              <w:rPr>
                <w:sz w:val="24"/>
                <w:szCs w:val="24"/>
              </w:rPr>
            </w:pPr>
          </w:p>
        </w:tc>
        <w:tc>
          <w:tcPr>
            <w:tcW w:w="1276" w:type="dxa"/>
            <w:vMerge/>
            <w:vAlign w:val="center"/>
          </w:tcPr>
          <w:p w:rsidR="00AA4A1C" w:rsidRDefault="00AA4A1C" w:rsidP="005A3A88">
            <w:pPr>
              <w:jc w:val="center"/>
              <w:rPr>
                <w:sz w:val="24"/>
                <w:szCs w:val="24"/>
              </w:rPr>
            </w:pPr>
          </w:p>
        </w:tc>
        <w:tc>
          <w:tcPr>
            <w:tcW w:w="2268" w:type="dxa"/>
            <w:vAlign w:val="center"/>
          </w:tcPr>
          <w:p w:rsidR="00AA4A1C" w:rsidRPr="00FA6667" w:rsidRDefault="00AC63E3" w:rsidP="005A3A88">
            <w:pPr>
              <w:jc w:val="center"/>
              <w:rPr>
                <w:sz w:val="24"/>
                <w:szCs w:val="24"/>
              </w:rPr>
            </w:pPr>
            <w:r w:rsidRPr="00FA6667">
              <w:rPr>
                <w:rFonts w:hint="eastAsia"/>
                <w:sz w:val="24"/>
                <w:szCs w:val="24"/>
              </w:rPr>
              <w:t>既有</w:t>
            </w:r>
            <w:r w:rsidRPr="00FA6667">
              <w:rPr>
                <w:rFonts w:hint="eastAsia"/>
                <w:sz w:val="24"/>
                <w:szCs w:val="24"/>
              </w:rPr>
              <w:t>JAVA</w:t>
            </w:r>
            <w:r w:rsidRPr="00FA6667">
              <w:rPr>
                <w:rFonts w:hint="eastAsia"/>
                <w:sz w:val="24"/>
                <w:szCs w:val="24"/>
              </w:rPr>
              <w:t>开发又有</w:t>
            </w:r>
            <w:r w:rsidRPr="00FA6667">
              <w:rPr>
                <w:rFonts w:hint="eastAsia"/>
                <w:sz w:val="24"/>
                <w:szCs w:val="24"/>
              </w:rPr>
              <w:t>ASP.NET</w:t>
            </w:r>
            <w:r w:rsidRPr="00FA6667">
              <w:rPr>
                <w:rFonts w:hint="eastAsia"/>
                <w:sz w:val="24"/>
                <w:szCs w:val="24"/>
              </w:rPr>
              <w:t>开发</w:t>
            </w:r>
          </w:p>
        </w:tc>
        <w:tc>
          <w:tcPr>
            <w:tcW w:w="4394" w:type="dxa"/>
            <w:vAlign w:val="center"/>
          </w:tcPr>
          <w:p w:rsidR="00AA4A1C" w:rsidRPr="00FA6667" w:rsidRDefault="00AC63E3" w:rsidP="005A3A88">
            <w:pPr>
              <w:jc w:val="center"/>
              <w:rPr>
                <w:sz w:val="24"/>
                <w:szCs w:val="24"/>
              </w:rPr>
            </w:pPr>
            <w:r w:rsidRPr="00FA6667">
              <w:rPr>
                <w:rFonts w:hint="eastAsia"/>
                <w:sz w:val="24"/>
                <w:szCs w:val="24"/>
              </w:rPr>
              <w:t>需购买多套产品授权（</w:t>
            </w:r>
            <w:r w:rsidRPr="00FA6667">
              <w:rPr>
                <w:rFonts w:ascii="宋体" w:hAnsi="宋体" w:cs="宋体"/>
                <w:kern w:val="0"/>
                <w:sz w:val="24"/>
                <w:szCs w:val="24"/>
              </w:rPr>
              <w:t>license</w:t>
            </w:r>
            <w:r w:rsidRPr="00FA6667">
              <w:rPr>
                <w:rFonts w:ascii="宋体" w:hAnsi="宋体" w:cs="宋体" w:hint="eastAsia"/>
                <w:kern w:val="0"/>
                <w:sz w:val="24"/>
                <w:szCs w:val="24"/>
              </w:rPr>
              <w:t>）</w:t>
            </w:r>
          </w:p>
        </w:tc>
      </w:tr>
      <w:tr w:rsidR="007D60F1" w:rsidTr="00390190">
        <w:trPr>
          <w:trHeight w:val="664"/>
        </w:trPr>
        <w:tc>
          <w:tcPr>
            <w:tcW w:w="2163" w:type="dxa"/>
            <w:vMerge/>
            <w:vAlign w:val="center"/>
          </w:tcPr>
          <w:p w:rsidR="007D60F1" w:rsidRPr="00FA6667" w:rsidRDefault="007D60F1" w:rsidP="005A3A88">
            <w:pPr>
              <w:jc w:val="center"/>
              <w:rPr>
                <w:sz w:val="24"/>
                <w:szCs w:val="24"/>
              </w:rPr>
            </w:pPr>
          </w:p>
        </w:tc>
        <w:tc>
          <w:tcPr>
            <w:tcW w:w="2515" w:type="dxa"/>
            <w:vMerge/>
            <w:vAlign w:val="center"/>
          </w:tcPr>
          <w:p w:rsidR="007D60F1" w:rsidRPr="00FA6667" w:rsidRDefault="007D60F1" w:rsidP="005A3A88">
            <w:pPr>
              <w:jc w:val="center"/>
              <w:rPr>
                <w:sz w:val="24"/>
                <w:szCs w:val="24"/>
              </w:rPr>
            </w:pPr>
          </w:p>
        </w:tc>
        <w:tc>
          <w:tcPr>
            <w:tcW w:w="1134" w:type="dxa"/>
            <w:vMerge/>
            <w:vAlign w:val="center"/>
          </w:tcPr>
          <w:p w:rsidR="007D60F1" w:rsidRPr="00FA6667" w:rsidRDefault="007D60F1" w:rsidP="005A3A88">
            <w:pPr>
              <w:jc w:val="center"/>
              <w:rPr>
                <w:sz w:val="24"/>
                <w:szCs w:val="24"/>
              </w:rPr>
            </w:pPr>
          </w:p>
        </w:tc>
        <w:tc>
          <w:tcPr>
            <w:tcW w:w="1276" w:type="dxa"/>
            <w:vAlign w:val="center"/>
          </w:tcPr>
          <w:p w:rsidR="007D60F1" w:rsidRPr="00FA6667" w:rsidRDefault="007609B1" w:rsidP="007609B1">
            <w:pPr>
              <w:jc w:val="center"/>
              <w:rPr>
                <w:sz w:val="24"/>
                <w:szCs w:val="24"/>
              </w:rPr>
            </w:pPr>
            <w:r>
              <w:rPr>
                <w:rFonts w:hint="eastAsia"/>
                <w:sz w:val="24"/>
                <w:szCs w:val="24"/>
              </w:rPr>
              <w:t>域名</w:t>
            </w:r>
            <w:r w:rsidR="00C070C9">
              <w:rPr>
                <w:rFonts w:hint="eastAsia"/>
                <w:sz w:val="24"/>
                <w:szCs w:val="24"/>
              </w:rPr>
              <w:t>不同</w:t>
            </w:r>
            <w:r>
              <w:rPr>
                <w:rFonts w:hint="eastAsia"/>
                <w:sz w:val="24"/>
                <w:szCs w:val="24"/>
              </w:rPr>
              <w:t>或</w:t>
            </w:r>
            <w:r>
              <w:rPr>
                <w:rFonts w:hint="eastAsia"/>
                <w:sz w:val="24"/>
                <w:szCs w:val="24"/>
              </w:rPr>
              <w:t>IP</w:t>
            </w:r>
            <w:r>
              <w:rPr>
                <w:rFonts w:hint="eastAsia"/>
                <w:sz w:val="24"/>
                <w:szCs w:val="24"/>
              </w:rPr>
              <w:t>不同</w:t>
            </w:r>
          </w:p>
        </w:tc>
        <w:tc>
          <w:tcPr>
            <w:tcW w:w="6662" w:type="dxa"/>
            <w:gridSpan w:val="2"/>
            <w:vAlign w:val="center"/>
          </w:tcPr>
          <w:p w:rsidR="007D60F1" w:rsidRPr="00FA6667" w:rsidRDefault="007D60F1" w:rsidP="005A3A88">
            <w:pPr>
              <w:jc w:val="center"/>
              <w:rPr>
                <w:sz w:val="24"/>
                <w:szCs w:val="24"/>
              </w:rPr>
            </w:pPr>
            <w:r w:rsidRPr="00FA6667">
              <w:rPr>
                <w:rFonts w:hint="eastAsia"/>
                <w:sz w:val="24"/>
                <w:szCs w:val="24"/>
              </w:rPr>
              <w:t>需购买多套产品授权（</w:t>
            </w:r>
            <w:r w:rsidRPr="00FA6667">
              <w:rPr>
                <w:rFonts w:ascii="宋体" w:hAnsi="宋体" w:cs="宋体"/>
                <w:kern w:val="0"/>
                <w:sz w:val="24"/>
                <w:szCs w:val="24"/>
              </w:rPr>
              <w:t>license</w:t>
            </w:r>
            <w:r w:rsidRPr="00FA6667">
              <w:rPr>
                <w:rFonts w:ascii="宋体" w:hAnsi="宋体" w:cs="宋体" w:hint="eastAsia"/>
                <w:kern w:val="0"/>
                <w:sz w:val="24"/>
                <w:szCs w:val="24"/>
              </w:rPr>
              <w:t>）</w:t>
            </w:r>
          </w:p>
        </w:tc>
      </w:tr>
      <w:tr w:rsidR="00167166" w:rsidTr="00390190">
        <w:trPr>
          <w:trHeight w:val="1134"/>
        </w:trPr>
        <w:tc>
          <w:tcPr>
            <w:tcW w:w="2163" w:type="dxa"/>
            <w:vMerge w:val="restart"/>
            <w:vAlign w:val="center"/>
          </w:tcPr>
          <w:p w:rsidR="00167166" w:rsidRPr="00FA6667" w:rsidRDefault="00167166" w:rsidP="005A3A88">
            <w:pPr>
              <w:jc w:val="center"/>
              <w:rPr>
                <w:sz w:val="24"/>
                <w:szCs w:val="24"/>
              </w:rPr>
            </w:pPr>
            <w:r w:rsidRPr="00FA6667">
              <w:rPr>
                <w:rFonts w:hint="eastAsia"/>
                <w:sz w:val="24"/>
                <w:szCs w:val="24"/>
              </w:rPr>
              <w:t>部署在多台服务器</w:t>
            </w:r>
          </w:p>
        </w:tc>
        <w:tc>
          <w:tcPr>
            <w:tcW w:w="2515" w:type="dxa"/>
            <w:vAlign w:val="center"/>
          </w:tcPr>
          <w:p w:rsidR="00167166" w:rsidRPr="00FA6667" w:rsidRDefault="00167166" w:rsidP="005A3A88">
            <w:pPr>
              <w:jc w:val="center"/>
              <w:rPr>
                <w:sz w:val="24"/>
                <w:szCs w:val="24"/>
              </w:rPr>
            </w:pPr>
            <w:r w:rsidRPr="00FA6667">
              <w:rPr>
                <w:rFonts w:hint="eastAsia"/>
                <w:sz w:val="24"/>
                <w:szCs w:val="24"/>
              </w:rPr>
              <w:t>一个</w:t>
            </w:r>
            <w:r w:rsidRPr="00FA6667">
              <w:rPr>
                <w:rFonts w:hint="eastAsia"/>
                <w:sz w:val="24"/>
                <w:szCs w:val="24"/>
              </w:rPr>
              <w:t>WEB</w:t>
            </w:r>
            <w:r w:rsidRPr="00FA6667">
              <w:rPr>
                <w:rFonts w:hint="eastAsia"/>
                <w:sz w:val="24"/>
                <w:szCs w:val="24"/>
              </w:rPr>
              <w:t>系统（集群式部署，如何是集群详</w:t>
            </w:r>
            <w:r>
              <w:rPr>
                <w:rFonts w:hint="eastAsia"/>
                <w:sz w:val="24"/>
                <w:szCs w:val="24"/>
              </w:rPr>
              <w:t>见</w:t>
            </w:r>
            <w:r w:rsidRPr="00FA6667">
              <w:rPr>
                <w:rFonts w:hint="eastAsia"/>
                <w:sz w:val="24"/>
                <w:szCs w:val="24"/>
              </w:rPr>
              <w:t>备注说明）</w:t>
            </w:r>
          </w:p>
        </w:tc>
        <w:tc>
          <w:tcPr>
            <w:tcW w:w="9072" w:type="dxa"/>
            <w:gridSpan w:val="4"/>
            <w:vAlign w:val="center"/>
          </w:tcPr>
          <w:p w:rsidR="00167166" w:rsidRPr="00FA6667" w:rsidRDefault="00167166" w:rsidP="005A3A88">
            <w:pPr>
              <w:jc w:val="center"/>
              <w:rPr>
                <w:sz w:val="24"/>
                <w:szCs w:val="24"/>
              </w:rPr>
            </w:pPr>
            <w:r w:rsidRPr="00FA6667">
              <w:rPr>
                <w:rFonts w:hint="eastAsia"/>
                <w:sz w:val="24"/>
                <w:szCs w:val="24"/>
              </w:rPr>
              <w:t>需购买</w:t>
            </w:r>
            <w:r w:rsidRPr="00FA6667">
              <w:rPr>
                <w:rFonts w:hint="eastAsia"/>
                <w:sz w:val="24"/>
                <w:szCs w:val="24"/>
              </w:rPr>
              <w:t>1</w:t>
            </w:r>
            <w:r w:rsidRPr="00FA6667">
              <w:rPr>
                <w:rFonts w:hint="eastAsia"/>
                <w:sz w:val="24"/>
                <w:szCs w:val="24"/>
              </w:rPr>
              <w:t>套产品授权（</w:t>
            </w:r>
            <w:r w:rsidRPr="00FA6667">
              <w:rPr>
                <w:rFonts w:ascii="宋体" w:hAnsi="宋体" w:cs="宋体"/>
                <w:kern w:val="0"/>
                <w:sz w:val="24"/>
                <w:szCs w:val="24"/>
              </w:rPr>
              <w:t>license</w:t>
            </w:r>
            <w:r w:rsidRPr="00FA6667">
              <w:rPr>
                <w:rFonts w:ascii="宋体" w:hAnsi="宋体" w:cs="宋体" w:hint="eastAsia"/>
                <w:kern w:val="0"/>
                <w:sz w:val="24"/>
                <w:szCs w:val="24"/>
              </w:rPr>
              <w:t>）</w:t>
            </w:r>
          </w:p>
        </w:tc>
      </w:tr>
      <w:tr w:rsidR="00167166" w:rsidTr="00390190">
        <w:trPr>
          <w:trHeight w:val="844"/>
        </w:trPr>
        <w:tc>
          <w:tcPr>
            <w:tcW w:w="2163" w:type="dxa"/>
            <w:vMerge/>
            <w:vAlign w:val="center"/>
          </w:tcPr>
          <w:p w:rsidR="00167166" w:rsidRPr="00FA6667" w:rsidRDefault="00167166" w:rsidP="005A3A88">
            <w:pPr>
              <w:jc w:val="center"/>
              <w:rPr>
                <w:sz w:val="24"/>
                <w:szCs w:val="24"/>
              </w:rPr>
            </w:pPr>
          </w:p>
        </w:tc>
        <w:tc>
          <w:tcPr>
            <w:tcW w:w="2515" w:type="dxa"/>
            <w:vAlign w:val="center"/>
          </w:tcPr>
          <w:p w:rsidR="00167166" w:rsidRPr="00FA6667" w:rsidRDefault="00167166" w:rsidP="005A3A88">
            <w:pPr>
              <w:jc w:val="center"/>
              <w:rPr>
                <w:sz w:val="24"/>
                <w:szCs w:val="24"/>
              </w:rPr>
            </w:pPr>
            <w:r w:rsidRPr="00FA6667">
              <w:rPr>
                <w:rFonts w:hint="eastAsia"/>
                <w:sz w:val="24"/>
                <w:szCs w:val="24"/>
              </w:rPr>
              <w:t>多个</w:t>
            </w:r>
            <w:r w:rsidRPr="00FA6667">
              <w:rPr>
                <w:rFonts w:hint="eastAsia"/>
                <w:sz w:val="24"/>
                <w:szCs w:val="24"/>
              </w:rPr>
              <w:t>WEB</w:t>
            </w:r>
            <w:r w:rsidRPr="00FA6667">
              <w:rPr>
                <w:rFonts w:hint="eastAsia"/>
                <w:sz w:val="24"/>
                <w:szCs w:val="24"/>
              </w:rPr>
              <w:t>系统</w:t>
            </w:r>
          </w:p>
        </w:tc>
        <w:tc>
          <w:tcPr>
            <w:tcW w:w="9072" w:type="dxa"/>
            <w:gridSpan w:val="4"/>
            <w:vAlign w:val="center"/>
          </w:tcPr>
          <w:p w:rsidR="00167166" w:rsidRPr="00FA6667" w:rsidRDefault="00167166" w:rsidP="005A3A88">
            <w:pPr>
              <w:jc w:val="center"/>
              <w:rPr>
                <w:sz w:val="24"/>
                <w:szCs w:val="24"/>
              </w:rPr>
            </w:pPr>
            <w:r w:rsidRPr="00FA6667">
              <w:rPr>
                <w:rFonts w:hint="eastAsia"/>
                <w:sz w:val="24"/>
                <w:szCs w:val="24"/>
              </w:rPr>
              <w:t>需购买多套产品授权（</w:t>
            </w:r>
            <w:r w:rsidRPr="00FA6667">
              <w:rPr>
                <w:rFonts w:ascii="宋体" w:hAnsi="宋体" w:cs="宋体"/>
                <w:kern w:val="0"/>
                <w:sz w:val="24"/>
                <w:szCs w:val="24"/>
              </w:rPr>
              <w:t>license</w:t>
            </w:r>
            <w:r w:rsidRPr="00FA6667">
              <w:rPr>
                <w:rFonts w:ascii="宋体" w:hAnsi="宋体" w:cs="宋体" w:hint="eastAsia"/>
                <w:kern w:val="0"/>
                <w:sz w:val="24"/>
                <w:szCs w:val="24"/>
              </w:rPr>
              <w:t>）</w:t>
            </w:r>
          </w:p>
        </w:tc>
      </w:tr>
      <w:tr w:rsidR="00167166" w:rsidTr="00517CDA">
        <w:trPr>
          <w:trHeight w:val="1134"/>
        </w:trPr>
        <w:tc>
          <w:tcPr>
            <w:tcW w:w="13750" w:type="dxa"/>
            <w:gridSpan w:val="6"/>
            <w:vAlign w:val="center"/>
          </w:tcPr>
          <w:p w:rsidR="00167166" w:rsidRPr="00FA6667" w:rsidRDefault="00167166" w:rsidP="005A3A88">
            <w:pPr>
              <w:jc w:val="center"/>
              <w:rPr>
                <w:sz w:val="24"/>
                <w:szCs w:val="24"/>
              </w:rPr>
            </w:pPr>
            <w:r w:rsidRPr="00FA6667">
              <w:rPr>
                <w:rFonts w:hint="eastAsia"/>
                <w:sz w:val="24"/>
                <w:szCs w:val="24"/>
              </w:rPr>
              <w:lastRenderedPageBreak/>
              <w:t>以上部署方式都不涉及二级域名部署</w:t>
            </w:r>
          </w:p>
        </w:tc>
      </w:tr>
      <w:tr w:rsidR="00167166" w:rsidTr="00390190">
        <w:trPr>
          <w:trHeight w:val="1134"/>
        </w:trPr>
        <w:tc>
          <w:tcPr>
            <w:tcW w:w="2163" w:type="dxa"/>
            <w:vAlign w:val="center"/>
          </w:tcPr>
          <w:p w:rsidR="00167166" w:rsidRPr="00FA6667" w:rsidRDefault="00167166" w:rsidP="005A3A88">
            <w:pPr>
              <w:jc w:val="center"/>
              <w:rPr>
                <w:sz w:val="24"/>
                <w:szCs w:val="24"/>
              </w:rPr>
            </w:pPr>
            <w:r w:rsidRPr="00FA6667">
              <w:rPr>
                <w:rFonts w:hint="eastAsia"/>
                <w:sz w:val="24"/>
                <w:szCs w:val="24"/>
              </w:rPr>
              <w:t>部署在一台服务器</w:t>
            </w:r>
          </w:p>
        </w:tc>
        <w:tc>
          <w:tcPr>
            <w:tcW w:w="2515" w:type="dxa"/>
            <w:vAlign w:val="center"/>
          </w:tcPr>
          <w:p w:rsidR="00167166" w:rsidRPr="00FA6667" w:rsidRDefault="00167166" w:rsidP="005A3A88">
            <w:pPr>
              <w:jc w:val="center"/>
              <w:rPr>
                <w:sz w:val="24"/>
                <w:szCs w:val="24"/>
              </w:rPr>
            </w:pPr>
            <w:r w:rsidRPr="00FA6667">
              <w:rPr>
                <w:rFonts w:hint="eastAsia"/>
                <w:sz w:val="24"/>
                <w:szCs w:val="24"/>
              </w:rPr>
              <w:t>一个</w:t>
            </w:r>
            <w:r w:rsidRPr="00FA6667">
              <w:rPr>
                <w:rFonts w:hint="eastAsia"/>
                <w:sz w:val="24"/>
                <w:szCs w:val="24"/>
              </w:rPr>
              <w:t>WEB</w:t>
            </w:r>
            <w:r w:rsidRPr="00FA6667">
              <w:rPr>
                <w:rFonts w:hint="eastAsia"/>
                <w:sz w:val="24"/>
                <w:szCs w:val="24"/>
              </w:rPr>
              <w:t>系统</w:t>
            </w:r>
            <w:r w:rsidR="00C92333">
              <w:rPr>
                <w:rFonts w:hint="eastAsia"/>
                <w:sz w:val="24"/>
                <w:szCs w:val="24"/>
              </w:rPr>
              <w:t xml:space="preserve"> </w:t>
            </w:r>
            <w:bookmarkStart w:id="0" w:name="_GoBack"/>
            <w:bookmarkEnd w:id="0"/>
            <w:r w:rsidRPr="00FA6667">
              <w:rPr>
                <w:rFonts w:hint="eastAsia"/>
                <w:sz w:val="24"/>
                <w:szCs w:val="24"/>
              </w:rPr>
              <w:t>有无限个二级域名</w:t>
            </w:r>
          </w:p>
        </w:tc>
        <w:tc>
          <w:tcPr>
            <w:tcW w:w="9072" w:type="dxa"/>
            <w:gridSpan w:val="4"/>
            <w:vAlign w:val="center"/>
          </w:tcPr>
          <w:p w:rsidR="00167166" w:rsidRPr="00FA6667" w:rsidRDefault="00167166" w:rsidP="005A3A88">
            <w:pPr>
              <w:jc w:val="center"/>
              <w:rPr>
                <w:sz w:val="24"/>
                <w:szCs w:val="24"/>
              </w:rPr>
            </w:pPr>
            <w:r w:rsidRPr="00FA6667">
              <w:rPr>
                <w:rFonts w:hint="eastAsia"/>
                <w:sz w:val="24"/>
                <w:szCs w:val="24"/>
              </w:rPr>
              <w:t>需购买</w:t>
            </w:r>
            <w:proofErr w:type="spellStart"/>
            <w:r w:rsidRPr="00FA6667">
              <w:rPr>
                <w:rFonts w:hint="eastAsia"/>
                <w:sz w:val="24"/>
                <w:szCs w:val="24"/>
              </w:rPr>
              <w:t>PageOffice</w:t>
            </w:r>
            <w:proofErr w:type="spellEnd"/>
            <w:r w:rsidRPr="00FA6667">
              <w:rPr>
                <w:rFonts w:hint="eastAsia"/>
                <w:sz w:val="24"/>
                <w:szCs w:val="24"/>
              </w:rPr>
              <w:t>开发平台企业版一套产品授权即可</w:t>
            </w:r>
          </w:p>
        </w:tc>
      </w:tr>
    </w:tbl>
    <w:p w:rsidR="00BF4564" w:rsidRPr="00FA6667" w:rsidRDefault="00BF4564" w:rsidP="00BF4564">
      <w:r w:rsidRPr="00FA6667">
        <w:rPr>
          <w:rFonts w:hint="eastAsia"/>
          <w:sz w:val="24"/>
          <w:szCs w:val="24"/>
        </w:rPr>
        <w:t>备注</w:t>
      </w:r>
      <w:r>
        <w:rPr>
          <w:rFonts w:hint="eastAsia"/>
          <w:sz w:val="24"/>
          <w:szCs w:val="24"/>
        </w:rPr>
        <w:t>：</w:t>
      </w:r>
      <w:r w:rsidRPr="00FA6667">
        <w:rPr>
          <w:rFonts w:hint="eastAsia"/>
          <w:sz w:val="24"/>
          <w:szCs w:val="24"/>
        </w:rPr>
        <w:t>集群</w:t>
      </w:r>
      <w:r>
        <w:rPr>
          <w:rFonts w:hint="eastAsia"/>
          <w:sz w:val="24"/>
          <w:szCs w:val="24"/>
        </w:rPr>
        <w:t>式</w:t>
      </w:r>
      <w:r w:rsidRPr="00FA6667">
        <w:rPr>
          <w:rFonts w:hint="eastAsia"/>
          <w:sz w:val="24"/>
          <w:szCs w:val="24"/>
        </w:rPr>
        <w:t>部署是指：正式序列号可以对拥有同一个域名或</w:t>
      </w:r>
      <w:r w:rsidRPr="00FA6667">
        <w:rPr>
          <w:rFonts w:hint="eastAsia"/>
          <w:sz w:val="24"/>
          <w:szCs w:val="24"/>
        </w:rPr>
        <w:t>IP</w:t>
      </w:r>
      <w:r w:rsidRPr="00FA6667">
        <w:rPr>
          <w:rFonts w:hint="eastAsia"/>
          <w:sz w:val="24"/>
          <w:szCs w:val="24"/>
        </w:rPr>
        <w:t>的一组集群服务器进行授权。一组集群服务器是指一组相互独立的服务器在网络中表现为单一的系统，就像一台服务器一样对外提供服务、处理请求。</w:t>
      </w:r>
    </w:p>
    <w:p w:rsidR="00FA6667" w:rsidRDefault="00FA6667" w:rsidP="00FA6667"/>
    <w:p w:rsidR="007A7445" w:rsidRDefault="007A7445" w:rsidP="00FA6667"/>
    <w:p w:rsidR="007A7445" w:rsidRDefault="007A7445" w:rsidP="00FA6667"/>
    <w:p w:rsidR="007A7445" w:rsidRDefault="007A7445" w:rsidP="00FA6667"/>
    <w:p w:rsidR="007A7445" w:rsidRDefault="007A7445" w:rsidP="00FA6667"/>
    <w:p w:rsidR="007A7445" w:rsidRPr="00AE5032" w:rsidRDefault="007A7445" w:rsidP="00FA6667">
      <w:r>
        <w:rPr>
          <w:rFonts w:hint="eastAsia"/>
        </w:rPr>
        <w:t xml:space="preserve">                                                                    </w:t>
      </w:r>
    </w:p>
    <w:p w:rsidR="007A7445" w:rsidRDefault="007A7445" w:rsidP="00FA6667"/>
    <w:p w:rsidR="007A7445" w:rsidRPr="007A7445" w:rsidRDefault="007A7445" w:rsidP="00FA6667">
      <w:r>
        <w:rPr>
          <w:rFonts w:hint="eastAsia"/>
        </w:rPr>
        <w:t xml:space="preserve">                                                                         </w:t>
      </w:r>
    </w:p>
    <w:sectPr w:rsidR="007A7445" w:rsidRPr="007A7445" w:rsidSect="00517CDA">
      <w:headerReference w:type="default" r:id="rId8"/>
      <w:footerReference w:type="default" r:id="rId9"/>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3F5" w:rsidRDefault="006563F5" w:rsidP="00FA6667">
      <w:r>
        <w:separator/>
      </w:r>
    </w:p>
  </w:endnote>
  <w:endnote w:type="continuationSeparator" w:id="0">
    <w:p w:rsidR="006563F5" w:rsidRDefault="006563F5" w:rsidP="00FA6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79C" w:rsidRDefault="0077779C" w:rsidP="0077779C">
    <w:pPr>
      <w:pStyle w:val="a4"/>
    </w:pPr>
    <w:r>
      <w:rPr>
        <w:rFonts w:hint="eastAsia"/>
      </w:rPr>
      <w:t>北京市朝阳</w:t>
    </w:r>
    <w:proofErr w:type="gramStart"/>
    <w:r>
      <w:rPr>
        <w:rFonts w:hint="eastAsia"/>
      </w:rPr>
      <w:t>区望京悠乐汇</w:t>
    </w:r>
    <w:proofErr w:type="gramEnd"/>
    <w:r>
      <w:rPr>
        <w:rFonts w:hint="eastAsia"/>
      </w:rPr>
      <w:t>E</w:t>
    </w:r>
    <w:r>
      <w:rPr>
        <w:rFonts w:hint="eastAsia"/>
      </w:rPr>
      <w:t>座</w:t>
    </w:r>
    <w:r>
      <w:rPr>
        <w:rFonts w:hint="eastAsia"/>
      </w:rPr>
      <w:t>1012</w:t>
    </w:r>
    <w:r>
      <w:rPr>
        <w:rFonts w:hint="eastAsia"/>
      </w:rPr>
      <w:t>室</w:t>
    </w:r>
  </w:p>
  <w:p w:rsidR="0077779C" w:rsidRDefault="0077779C" w:rsidP="0077779C">
    <w:pPr>
      <w:pStyle w:val="a4"/>
    </w:pPr>
    <w:r>
      <w:rPr>
        <w:rFonts w:hint="eastAsia"/>
      </w:rPr>
      <w:t>电话：</w:t>
    </w:r>
    <w:r>
      <w:t xml:space="preserve">010-84721198-5103/15810217283 </w:t>
    </w:r>
    <w:r>
      <w:rPr>
        <w:rFonts w:hint="eastAsia"/>
      </w:rPr>
      <w:t>田文娟</w:t>
    </w:r>
    <w:r>
      <w:t xml:space="preserve"> </w:t>
    </w:r>
    <w:r>
      <w:rPr>
        <w:rFonts w:hint="eastAsia"/>
      </w:rPr>
      <w:t>传真：</w:t>
    </w:r>
    <w:r>
      <w:t xml:space="preserve"> 010-</w:t>
    </w:r>
    <w:proofErr w:type="gramStart"/>
    <w:r>
      <w:t xml:space="preserve">84721498  </w:t>
    </w:r>
    <w:r>
      <w:rPr>
        <w:rFonts w:ascii="Verdana" w:hAnsi="Verdana"/>
      </w:rPr>
      <w:t>QQ:9</w:t>
    </w:r>
    <w:r w:rsidR="007A7445">
      <w:rPr>
        <w:rFonts w:ascii="Verdana" w:hAnsi="Verdana" w:hint="eastAsia"/>
      </w:rPr>
      <w:t>47813015</w:t>
    </w:r>
    <w:proofErr w:type="gramEnd"/>
  </w:p>
  <w:p w:rsidR="0077779C" w:rsidRPr="0077779C" w:rsidRDefault="0077779C">
    <w:pPr>
      <w:pStyle w:val="a4"/>
    </w:pPr>
  </w:p>
  <w:p w:rsidR="0077779C" w:rsidRDefault="0077779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3F5" w:rsidRDefault="006563F5" w:rsidP="00FA6667">
      <w:r>
        <w:separator/>
      </w:r>
    </w:p>
  </w:footnote>
  <w:footnote w:type="continuationSeparator" w:id="0">
    <w:p w:rsidR="006563F5" w:rsidRDefault="006563F5" w:rsidP="00FA66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79C" w:rsidRDefault="0077779C">
    <w:pPr>
      <w:pStyle w:val="a3"/>
    </w:pPr>
    <w:r>
      <w:rPr>
        <w:noProof/>
      </w:rPr>
      <w:drawing>
        <wp:anchor distT="0" distB="0" distL="114300" distR="114300" simplePos="0" relativeHeight="251658240" behindDoc="0" locked="0" layoutInCell="1" allowOverlap="1">
          <wp:simplePos x="0" y="0"/>
          <wp:positionH relativeFrom="column">
            <wp:posOffset>-57150</wp:posOffset>
          </wp:positionH>
          <wp:positionV relativeFrom="paragraph">
            <wp:posOffset>-64135</wp:posOffset>
          </wp:positionV>
          <wp:extent cx="1200150" cy="400050"/>
          <wp:effectExtent l="1905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00150" cy="400050"/>
                  </a:xfrm>
                  <a:prstGeom prst="rect">
                    <a:avLst/>
                  </a:prstGeom>
                  <a:noFill/>
                </pic:spPr>
              </pic:pic>
            </a:graphicData>
          </a:graphic>
        </wp:anchor>
      </w:drawing>
    </w:r>
  </w:p>
  <w:p w:rsidR="0077779C" w:rsidRDefault="0077779C">
    <w:pPr>
      <w:pStyle w:val="a3"/>
    </w:pPr>
    <w:r>
      <w:rPr>
        <w:rFonts w:ascii="黑体" w:eastAsia="黑体" w:hint="eastAsia"/>
        <w:sz w:val="24"/>
        <w:szCs w:val="24"/>
      </w:rPr>
      <w:t xml:space="preserve">                                            北京卓正志</w:t>
    </w:r>
    <w:proofErr w:type="gramStart"/>
    <w:r>
      <w:rPr>
        <w:rFonts w:ascii="黑体" w:eastAsia="黑体" w:hint="eastAsia"/>
        <w:sz w:val="24"/>
        <w:szCs w:val="24"/>
      </w:rPr>
      <w:t>远软件</w:t>
    </w:r>
    <w:proofErr w:type="gramEnd"/>
    <w:r>
      <w:rPr>
        <w:rFonts w:ascii="黑体" w:eastAsia="黑体" w:hint="eastAsia"/>
        <w:sz w:val="24"/>
        <w:szCs w:val="24"/>
      </w:rPr>
      <w:t>有限公司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A6667"/>
    <w:rsid w:val="00015D4D"/>
    <w:rsid w:val="00026C64"/>
    <w:rsid w:val="0003232B"/>
    <w:rsid w:val="000421F3"/>
    <w:rsid w:val="000454EA"/>
    <w:rsid w:val="00045D69"/>
    <w:rsid w:val="00053317"/>
    <w:rsid w:val="0006190F"/>
    <w:rsid w:val="000621A2"/>
    <w:rsid w:val="000707DE"/>
    <w:rsid w:val="0008364F"/>
    <w:rsid w:val="00084C77"/>
    <w:rsid w:val="000A216E"/>
    <w:rsid w:val="000B5846"/>
    <w:rsid w:val="000C2D49"/>
    <w:rsid w:val="000D3922"/>
    <w:rsid w:val="00104DFE"/>
    <w:rsid w:val="00111B8D"/>
    <w:rsid w:val="00111D38"/>
    <w:rsid w:val="001151F4"/>
    <w:rsid w:val="0011592B"/>
    <w:rsid w:val="00130FF8"/>
    <w:rsid w:val="001320CC"/>
    <w:rsid w:val="00145103"/>
    <w:rsid w:val="001523CE"/>
    <w:rsid w:val="001530CA"/>
    <w:rsid w:val="00155A45"/>
    <w:rsid w:val="0016557C"/>
    <w:rsid w:val="00167166"/>
    <w:rsid w:val="0017052D"/>
    <w:rsid w:val="00171C88"/>
    <w:rsid w:val="00174680"/>
    <w:rsid w:val="00176E84"/>
    <w:rsid w:val="00180A37"/>
    <w:rsid w:val="001940F2"/>
    <w:rsid w:val="001A2890"/>
    <w:rsid w:val="001A3040"/>
    <w:rsid w:val="001B13C6"/>
    <w:rsid w:val="001B1849"/>
    <w:rsid w:val="001C2620"/>
    <w:rsid w:val="001C40FB"/>
    <w:rsid w:val="001C50BE"/>
    <w:rsid w:val="001D3B67"/>
    <w:rsid w:val="001D487F"/>
    <w:rsid w:val="001D542F"/>
    <w:rsid w:val="001D6BA0"/>
    <w:rsid w:val="001E47C0"/>
    <w:rsid w:val="00210B31"/>
    <w:rsid w:val="00213B55"/>
    <w:rsid w:val="00216083"/>
    <w:rsid w:val="00220FAD"/>
    <w:rsid w:val="00230C49"/>
    <w:rsid w:val="002365E5"/>
    <w:rsid w:val="0024175F"/>
    <w:rsid w:val="00244700"/>
    <w:rsid w:val="002532C9"/>
    <w:rsid w:val="002640CB"/>
    <w:rsid w:val="0027235E"/>
    <w:rsid w:val="00282CA9"/>
    <w:rsid w:val="0029188E"/>
    <w:rsid w:val="00292CBF"/>
    <w:rsid w:val="00294EE4"/>
    <w:rsid w:val="0029554D"/>
    <w:rsid w:val="00296355"/>
    <w:rsid w:val="0029700F"/>
    <w:rsid w:val="002A5D89"/>
    <w:rsid w:val="002B6F75"/>
    <w:rsid w:val="002C1B60"/>
    <w:rsid w:val="002D129E"/>
    <w:rsid w:val="002D52D9"/>
    <w:rsid w:val="002E0039"/>
    <w:rsid w:val="002E55EC"/>
    <w:rsid w:val="0030422A"/>
    <w:rsid w:val="00310242"/>
    <w:rsid w:val="003140E0"/>
    <w:rsid w:val="0033343A"/>
    <w:rsid w:val="0034754D"/>
    <w:rsid w:val="00350A74"/>
    <w:rsid w:val="00357A83"/>
    <w:rsid w:val="00367602"/>
    <w:rsid w:val="00374223"/>
    <w:rsid w:val="00374BC0"/>
    <w:rsid w:val="00384C32"/>
    <w:rsid w:val="00390190"/>
    <w:rsid w:val="00392921"/>
    <w:rsid w:val="003A7B6F"/>
    <w:rsid w:val="003B49AB"/>
    <w:rsid w:val="003D2C2F"/>
    <w:rsid w:val="003D4663"/>
    <w:rsid w:val="003E3A19"/>
    <w:rsid w:val="00400292"/>
    <w:rsid w:val="004004F2"/>
    <w:rsid w:val="00414723"/>
    <w:rsid w:val="00437943"/>
    <w:rsid w:val="00441FFF"/>
    <w:rsid w:val="0044330D"/>
    <w:rsid w:val="00451A7D"/>
    <w:rsid w:val="00465E0F"/>
    <w:rsid w:val="0047445B"/>
    <w:rsid w:val="004774A9"/>
    <w:rsid w:val="00490383"/>
    <w:rsid w:val="00493071"/>
    <w:rsid w:val="00496253"/>
    <w:rsid w:val="00496378"/>
    <w:rsid w:val="004968A7"/>
    <w:rsid w:val="004B3218"/>
    <w:rsid w:val="004B4353"/>
    <w:rsid w:val="004C1C50"/>
    <w:rsid w:val="004C2C3C"/>
    <w:rsid w:val="004D67D5"/>
    <w:rsid w:val="004E506C"/>
    <w:rsid w:val="004E7836"/>
    <w:rsid w:val="004F6496"/>
    <w:rsid w:val="00505DD5"/>
    <w:rsid w:val="00510FB2"/>
    <w:rsid w:val="005129A4"/>
    <w:rsid w:val="00517CDA"/>
    <w:rsid w:val="00520C52"/>
    <w:rsid w:val="0054132B"/>
    <w:rsid w:val="00562EB0"/>
    <w:rsid w:val="00564CB3"/>
    <w:rsid w:val="0057305C"/>
    <w:rsid w:val="00594BB6"/>
    <w:rsid w:val="005A4996"/>
    <w:rsid w:val="005B61BC"/>
    <w:rsid w:val="005C0A44"/>
    <w:rsid w:val="005C1B7A"/>
    <w:rsid w:val="005F0477"/>
    <w:rsid w:val="0060766E"/>
    <w:rsid w:val="00617C70"/>
    <w:rsid w:val="0063360B"/>
    <w:rsid w:val="006408D1"/>
    <w:rsid w:val="006478EE"/>
    <w:rsid w:val="006528BB"/>
    <w:rsid w:val="006563F5"/>
    <w:rsid w:val="00662A19"/>
    <w:rsid w:val="0068316A"/>
    <w:rsid w:val="00690827"/>
    <w:rsid w:val="00690E8C"/>
    <w:rsid w:val="006913B0"/>
    <w:rsid w:val="006B3BD4"/>
    <w:rsid w:val="006D164E"/>
    <w:rsid w:val="006E0D2F"/>
    <w:rsid w:val="006E1217"/>
    <w:rsid w:val="006F7C84"/>
    <w:rsid w:val="007060F4"/>
    <w:rsid w:val="00712634"/>
    <w:rsid w:val="00740960"/>
    <w:rsid w:val="00751EC7"/>
    <w:rsid w:val="007609B1"/>
    <w:rsid w:val="007710F6"/>
    <w:rsid w:val="0077779C"/>
    <w:rsid w:val="007929FC"/>
    <w:rsid w:val="00792B2A"/>
    <w:rsid w:val="007936EE"/>
    <w:rsid w:val="007A7445"/>
    <w:rsid w:val="007A7D8A"/>
    <w:rsid w:val="007B0C76"/>
    <w:rsid w:val="007D203B"/>
    <w:rsid w:val="007D60F1"/>
    <w:rsid w:val="007E65D6"/>
    <w:rsid w:val="007F4A1B"/>
    <w:rsid w:val="00803BE5"/>
    <w:rsid w:val="00811222"/>
    <w:rsid w:val="00821C27"/>
    <w:rsid w:val="008368F4"/>
    <w:rsid w:val="00837B18"/>
    <w:rsid w:val="00842971"/>
    <w:rsid w:val="00846A6F"/>
    <w:rsid w:val="008477C2"/>
    <w:rsid w:val="00861E42"/>
    <w:rsid w:val="008627C1"/>
    <w:rsid w:val="0087757D"/>
    <w:rsid w:val="0089525E"/>
    <w:rsid w:val="008B04EC"/>
    <w:rsid w:val="008C56A6"/>
    <w:rsid w:val="008D48CD"/>
    <w:rsid w:val="008E631A"/>
    <w:rsid w:val="008F6FA8"/>
    <w:rsid w:val="008F7F8C"/>
    <w:rsid w:val="00913154"/>
    <w:rsid w:val="00916C9D"/>
    <w:rsid w:val="00917239"/>
    <w:rsid w:val="009220F4"/>
    <w:rsid w:val="00924026"/>
    <w:rsid w:val="00926744"/>
    <w:rsid w:val="00927958"/>
    <w:rsid w:val="0093697E"/>
    <w:rsid w:val="00943F27"/>
    <w:rsid w:val="00946A57"/>
    <w:rsid w:val="0096386E"/>
    <w:rsid w:val="00966F80"/>
    <w:rsid w:val="009700DE"/>
    <w:rsid w:val="009810FD"/>
    <w:rsid w:val="009900EA"/>
    <w:rsid w:val="00993C20"/>
    <w:rsid w:val="009A43FB"/>
    <w:rsid w:val="009A789F"/>
    <w:rsid w:val="009B1B44"/>
    <w:rsid w:val="009B6037"/>
    <w:rsid w:val="009C2A87"/>
    <w:rsid w:val="009C6EA4"/>
    <w:rsid w:val="009D069F"/>
    <w:rsid w:val="009D5A31"/>
    <w:rsid w:val="009E158D"/>
    <w:rsid w:val="009E1CC0"/>
    <w:rsid w:val="00A029F6"/>
    <w:rsid w:val="00A06E10"/>
    <w:rsid w:val="00A131B6"/>
    <w:rsid w:val="00A164AD"/>
    <w:rsid w:val="00A30450"/>
    <w:rsid w:val="00A3682B"/>
    <w:rsid w:val="00A62B7C"/>
    <w:rsid w:val="00A72E2D"/>
    <w:rsid w:val="00A828DE"/>
    <w:rsid w:val="00A85D16"/>
    <w:rsid w:val="00AA2BDD"/>
    <w:rsid w:val="00AA478A"/>
    <w:rsid w:val="00AA4A1C"/>
    <w:rsid w:val="00AA5703"/>
    <w:rsid w:val="00AA6189"/>
    <w:rsid w:val="00AC433B"/>
    <w:rsid w:val="00AC63E3"/>
    <w:rsid w:val="00AD0147"/>
    <w:rsid w:val="00AE5032"/>
    <w:rsid w:val="00AE5876"/>
    <w:rsid w:val="00AF1518"/>
    <w:rsid w:val="00B07793"/>
    <w:rsid w:val="00B12C25"/>
    <w:rsid w:val="00B2611C"/>
    <w:rsid w:val="00B33401"/>
    <w:rsid w:val="00B45FB0"/>
    <w:rsid w:val="00B62ABF"/>
    <w:rsid w:val="00B919B3"/>
    <w:rsid w:val="00BA3EC5"/>
    <w:rsid w:val="00BA4840"/>
    <w:rsid w:val="00BA737B"/>
    <w:rsid w:val="00BB22F6"/>
    <w:rsid w:val="00BB7D26"/>
    <w:rsid w:val="00BC2893"/>
    <w:rsid w:val="00BC3E70"/>
    <w:rsid w:val="00BC5337"/>
    <w:rsid w:val="00BD3E85"/>
    <w:rsid w:val="00BF4564"/>
    <w:rsid w:val="00C012F5"/>
    <w:rsid w:val="00C06E5B"/>
    <w:rsid w:val="00C070C9"/>
    <w:rsid w:val="00C1078C"/>
    <w:rsid w:val="00C12C3F"/>
    <w:rsid w:val="00C1436B"/>
    <w:rsid w:val="00C15F07"/>
    <w:rsid w:val="00C20678"/>
    <w:rsid w:val="00C2275C"/>
    <w:rsid w:val="00C30DB0"/>
    <w:rsid w:val="00C34551"/>
    <w:rsid w:val="00C61104"/>
    <w:rsid w:val="00C6360C"/>
    <w:rsid w:val="00C656F2"/>
    <w:rsid w:val="00C7679E"/>
    <w:rsid w:val="00C77069"/>
    <w:rsid w:val="00C77EB8"/>
    <w:rsid w:val="00C77F52"/>
    <w:rsid w:val="00C85290"/>
    <w:rsid w:val="00C86BF9"/>
    <w:rsid w:val="00C92333"/>
    <w:rsid w:val="00C9403A"/>
    <w:rsid w:val="00C94F84"/>
    <w:rsid w:val="00CA197E"/>
    <w:rsid w:val="00CA50DD"/>
    <w:rsid w:val="00CC77B9"/>
    <w:rsid w:val="00CD0EBC"/>
    <w:rsid w:val="00CE0AC3"/>
    <w:rsid w:val="00CF52A8"/>
    <w:rsid w:val="00CF63E2"/>
    <w:rsid w:val="00D15956"/>
    <w:rsid w:val="00D27330"/>
    <w:rsid w:val="00D277C7"/>
    <w:rsid w:val="00D34E45"/>
    <w:rsid w:val="00D42877"/>
    <w:rsid w:val="00D60359"/>
    <w:rsid w:val="00D85229"/>
    <w:rsid w:val="00D97648"/>
    <w:rsid w:val="00DA46C3"/>
    <w:rsid w:val="00DA73EF"/>
    <w:rsid w:val="00DB36D7"/>
    <w:rsid w:val="00DC2E3C"/>
    <w:rsid w:val="00DD1420"/>
    <w:rsid w:val="00DD5519"/>
    <w:rsid w:val="00DD6FA4"/>
    <w:rsid w:val="00DE2BF0"/>
    <w:rsid w:val="00DE313C"/>
    <w:rsid w:val="00DE79A8"/>
    <w:rsid w:val="00DF6FE5"/>
    <w:rsid w:val="00E0002F"/>
    <w:rsid w:val="00E00B5D"/>
    <w:rsid w:val="00E124E0"/>
    <w:rsid w:val="00E16515"/>
    <w:rsid w:val="00E17B82"/>
    <w:rsid w:val="00E2318E"/>
    <w:rsid w:val="00E25DCF"/>
    <w:rsid w:val="00E318DB"/>
    <w:rsid w:val="00E357BD"/>
    <w:rsid w:val="00E3586E"/>
    <w:rsid w:val="00E4566A"/>
    <w:rsid w:val="00E53D07"/>
    <w:rsid w:val="00E5400B"/>
    <w:rsid w:val="00E7043D"/>
    <w:rsid w:val="00E9112E"/>
    <w:rsid w:val="00EB0E1E"/>
    <w:rsid w:val="00EB675A"/>
    <w:rsid w:val="00EC114A"/>
    <w:rsid w:val="00EC1AD6"/>
    <w:rsid w:val="00EC3989"/>
    <w:rsid w:val="00ED39DC"/>
    <w:rsid w:val="00EE10BA"/>
    <w:rsid w:val="00EE301F"/>
    <w:rsid w:val="00EE33F3"/>
    <w:rsid w:val="00EE6C45"/>
    <w:rsid w:val="00EF1D8D"/>
    <w:rsid w:val="00F170AA"/>
    <w:rsid w:val="00F25D5F"/>
    <w:rsid w:val="00F2657D"/>
    <w:rsid w:val="00F37F3E"/>
    <w:rsid w:val="00F409A8"/>
    <w:rsid w:val="00F42536"/>
    <w:rsid w:val="00F633A3"/>
    <w:rsid w:val="00F64B42"/>
    <w:rsid w:val="00F73B5D"/>
    <w:rsid w:val="00F7768F"/>
    <w:rsid w:val="00F974B9"/>
    <w:rsid w:val="00FA002B"/>
    <w:rsid w:val="00FA4D3F"/>
    <w:rsid w:val="00FA5BD2"/>
    <w:rsid w:val="00FA6667"/>
    <w:rsid w:val="00FB3E69"/>
    <w:rsid w:val="00FB7386"/>
    <w:rsid w:val="00FC2631"/>
    <w:rsid w:val="00FD1244"/>
    <w:rsid w:val="00FD2405"/>
    <w:rsid w:val="00FD33AC"/>
    <w:rsid w:val="00FD6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BA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66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6667"/>
    <w:rPr>
      <w:sz w:val="18"/>
      <w:szCs w:val="18"/>
    </w:rPr>
  </w:style>
  <w:style w:type="paragraph" w:styleId="a4">
    <w:name w:val="footer"/>
    <w:basedOn w:val="a"/>
    <w:link w:val="Char0"/>
    <w:uiPriority w:val="99"/>
    <w:unhideWhenUsed/>
    <w:rsid w:val="00FA6667"/>
    <w:pPr>
      <w:tabs>
        <w:tab w:val="center" w:pos="4153"/>
        <w:tab w:val="right" w:pos="8306"/>
      </w:tabs>
      <w:snapToGrid w:val="0"/>
      <w:jc w:val="left"/>
    </w:pPr>
    <w:rPr>
      <w:sz w:val="18"/>
      <w:szCs w:val="18"/>
    </w:rPr>
  </w:style>
  <w:style w:type="character" w:customStyle="1" w:styleId="Char0">
    <w:name w:val="页脚 Char"/>
    <w:basedOn w:val="a0"/>
    <w:link w:val="a4"/>
    <w:uiPriority w:val="99"/>
    <w:rsid w:val="00FA6667"/>
    <w:rPr>
      <w:sz w:val="18"/>
      <w:szCs w:val="18"/>
    </w:rPr>
  </w:style>
  <w:style w:type="table" w:styleId="a5">
    <w:name w:val="Table Grid"/>
    <w:basedOn w:val="a1"/>
    <w:uiPriority w:val="59"/>
    <w:rsid w:val="00FA66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77779C"/>
    <w:rPr>
      <w:sz w:val="18"/>
      <w:szCs w:val="18"/>
    </w:rPr>
  </w:style>
  <w:style w:type="character" w:customStyle="1" w:styleId="Char1">
    <w:name w:val="批注框文本 Char"/>
    <w:basedOn w:val="a0"/>
    <w:link w:val="a6"/>
    <w:uiPriority w:val="99"/>
    <w:semiHidden/>
    <w:rsid w:val="0077779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221D0-0BC2-4BBC-8F0A-20318AE94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Pages>
  <Words>110</Words>
  <Characters>630</Characters>
  <Application>Microsoft Office Word</Application>
  <DocSecurity>0</DocSecurity>
  <Lines>5</Lines>
  <Paragraphs>1</Paragraphs>
  <ScaleCrop>false</ScaleCrop>
  <Company>Lenovo</Company>
  <LinksUpToDate>false</LinksUpToDate>
  <CharactersWithSpaces>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张三</dc:creator>
  <cp:keywords/>
  <dc:description/>
  <cp:lastModifiedBy>Windows 用户</cp:lastModifiedBy>
  <cp:revision>20</cp:revision>
  <cp:lastPrinted>2014-12-15T07:37:00Z</cp:lastPrinted>
  <dcterms:created xsi:type="dcterms:W3CDTF">2014-11-12T07:16:00Z</dcterms:created>
  <dcterms:modified xsi:type="dcterms:W3CDTF">2017-04-13T11:46:00Z</dcterms:modified>
</cp:coreProperties>
</file>