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C441A7" w14:textId="52196658" w:rsidR="0028559B" w:rsidRDefault="00706938" w:rsidP="00706938">
      <w:pPr>
        <w:pStyle w:val="Heading1"/>
      </w:pPr>
      <w:r w:rsidRPr="00706938">
        <w:t>Lockleys Pilon Blue Mountains NSW Change Detection 2019-2023 Report</w:t>
      </w:r>
    </w:p>
    <w:p w14:paraId="4180C47F" w14:textId="5706AA7A" w:rsidR="0028559B" w:rsidRDefault="0028559B" w:rsidP="0028559B">
      <w:r>
        <w:t xml:space="preserve">Prepared by </w:t>
      </w:r>
      <w:hyperlink r:id="rId8" w:history="1">
        <w:r w:rsidRPr="00331DF0">
          <w:rPr>
            <w:rStyle w:val="Hyperlink"/>
          </w:rPr>
          <w:t>Michael Dear</w:t>
        </w:r>
      </w:hyperlink>
      <w:r>
        <w:t>, April 2024</w:t>
      </w:r>
    </w:p>
    <w:p w14:paraId="747C13F6" w14:textId="77777777" w:rsidR="00CF5404" w:rsidRDefault="00CF5404" w:rsidP="0028559B"/>
    <w:p w14:paraId="03FF142E" w14:textId="1A62F519" w:rsidR="0028559B" w:rsidRDefault="0028559B" w:rsidP="00DE7B99">
      <w:pPr>
        <w:pStyle w:val="Heading2"/>
      </w:pPr>
      <w:r>
        <w:t>Links</w:t>
      </w:r>
    </w:p>
    <w:p w14:paraId="1FD902DB" w14:textId="77777777" w:rsidR="00CF5404" w:rsidRDefault="00CF5404" w:rsidP="0028559B"/>
    <w:p w14:paraId="393A74B1" w14:textId="0847D3DE" w:rsidR="0028559B" w:rsidRDefault="0028559B" w:rsidP="00DE7B99">
      <w:pPr>
        <w:pStyle w:val="Heading2"/>
      </w:pPr>
      <w:r>
        <w:t>Glossary</w:t>
      </w:r>
    </w:p>
    <w:p w14:paraId="129B84D1" w14:textId="20C77704" w:rsidR="0028559B" w:rsidRDefault="0028559B" w:rsidP="00792AAB">
      <w:r w:rsidRPr="00792AAB">
        <w:rPr>
          <w:rStyle w:val="Emphasis"/>
        </w:rPr>
        <w:t>Mean</w:t>
      </w:r>
      <w:r>
        <w:t>: the average of a set of numbers.</w:t>
      </w:r>
    </w:p>
    <w:p w14:paraId="73430995" w14:textId="22D5ABB2" w:rsidR="0028559B" w:rsidRDefault="0028559B" w:rsidP="00792AAB">
      <w:r w:rsidRPr="00792AAB">
        <w:rPr>
          <w:rStyle w:val="Emphasis"/>
        </w:rPr>
        <w:t>Normalised Difference Vegetation Index (NDVI)</w:t>
      </w:r>
      <w:r>
        <w:t xml:space="preserve">: The NDVI is a common remote sensing index used for the assessment of vegetation cover and vigour. The NDVI has values in the range of -1 to 1. Values below 0 are generally associated with deep water. Values above 0.8 are associated with dense forest. </w:t>
      </w:r>
    </w:p>
    <w:p w14:paraId="69CDC247" w14:textId="6D8C68AB" w:rsidR="0028559B" w:rsidRDefault="0028559B" w:rsidP="0028559B">
      <w:r w:rsidRPr="00792AAB">
        <w:rPr>
          <w:rStyle w:val="Emphasis"/>
        </w:rPr>
        <w:t>Masked</w:t>
      </w:r>
      <w:r>
        <w:t>: Pixels that were excluded from the dataset due to a lack of data e.g. cloud cover</w:t>
      </w:r>
    </w:p>
    <w:p w14:paraId="5B614132" w14:textId="69939F63" w:rsidR="00234FCA" w:rsidRDefault="00234FCA" w:rsidP="0028559B">
      <w:r w:rsidRPr="00EE1667">
        <w:rPr>
          <w:rStyle w:val="Emphasis"/>
        </w:rPr>
        <w:t>RGB</w:t>
      </w:r>
      <w:r>
        <w:t xml:space="preserve">: Red, </w:t>
      </w:r>
      <w:r w:rsidR="00A00C02">
        <w:t>green,</w:t>
      </w:r>
      <w:r>
        <w:t xml:space="preserve"> and blue wavelength bands</w:t>
      </w:r>
      <w:r w:rsidR="002349AA">
        <w:t>.</w:t>
      </w:r>
    </w:p>
    <w:p w14:paraId="26F135C6" w14:textId="7F829D7A" w:rsidR="002349AA" w:rsidRDefault="002349AA" w:rsidP="0028559B">
      <w:r w:rsidRPr="00EE1667">
        <w:rPr>
          <w:rStyle w:val="Emphasis"/>
        </w:rPr>
        <w:t>NIR</w:t>
      </w:r>
      <w:r>
        <w:t xml:space="preserve">: Near infrared wavelength band. </w:t>
      </w:r>
      <w:r w:rsidR="00EE1667">
        <w:t>The NIR and red bands are combined to create the NDVI.</w:t>
      </w:r>
    </w:p>
    <w:p w14:paraId="7251AC84" w14:textId="77777777" w:rsidR="00CF5404" w:rsidRDefault="00CF5404" w:rsidP="0028559B"/>
    <w:p w14:paraId="15A2FE3B" w14:textId="126C3D9F" w:rsidR="0028559B" w:rsidRDefault="0028559B" w:rsidP="00DE7B99">
      <w:pPr>
        <w:pStyle w:val="Heading2"/>
      </w:pPr>
      <w:r>
        <w:t>Key Points</w:t>
      </w:r>
    </w:p>
    <w:p w14:paraId="6894339B" w14:textId="0202CCD1" w:rsidR="0028559B" w:rsidRDefault="0028559B" w:rsidP="0028559B">
      <w:pPr>
        <w:pStyle w:val="ListParagraph"/>
        <w:numPr>
          <w:ilvl w:val="0"/>
          <w:numId w:val="2"/>
        </w:numPr>
      </w:pPr>
    </w:p>
    <w:p w14:paraId="34AAF102" w14:textId="77777777" w:rsidR="00CF5404" w:rsidRDefault="00CF5404" w:rsidP="00CF5404"/>
    <w:p w14:paraId="188CB06E" w14:textId="5B9E0BD9" w:rsidR="0028559B" w:rsidRDefault="0028559B" w:rsidP="00DE7B99">
      <w:pPr>
        <w:pStyle w:val="Heading2"/>
      </w:pPr>
      <w:r>
        <w:t>Method</w:t>
      </w:r>
    </w:p>
    <w:p w14:paraId="403CE4A9" w14:textId="164AF89D" w:rsidR="0028559B" w:rsidRDefault="0028559B" w:rsidP="0028559B">
      <w:r>
        <w:t xml:space="preserve">Sentinel 2 satellite data was obtained from </w:t>
      </w:r>
      <w:hyperlink r:id="rId9" w:history="1">
        <w:r w:rsidRPr="001C6A5F">
          <w:rPr>
            <w:rStyle w:val="Hyperlink"/>
          </w:rPr>
          <w:t>Digital Earth Australia's</w:t>
        </w:r>
      </w:hyperlink>
      <w:r>
        <w:t xml:space="preserve"> Open Data Cube for </w:t>
      </w:r>
      <w:r w:rsidR="008E2230">
        <w:t>two date</w:t>
      </w:r>
      <w:r w:rsidR="006E5940">
        <w:t>s</w:t>
      </w:r>
      <w:r w:rsidR="008E2230">
        <w:t xml:space="preserve"> in each of </w:t>
      </w:r>
      <w:r w:rsidR="004D6FFD">
        <w:t xml:space="preserve">November </w:t>
      </w:r>
      <w:r>
        <w:t xml:space="preserve">2019 </w:t>
      </w:r>
      <w:r w:rsidR="004D6FFD">
        <w:t>and</w:t>
      </w:r>
      <w:r w:rsidR="008E2230">
        <w:t xml:space="preserve"> November</w:t>
      </w:r>
      <w:r w:rsidR="004D6FFD">
        <w:t xml:space="preserve"> </w:t>
      </w:r>
      <w:r>
        <w:t xml:space="preserve">2024. Each </w:t>
      </w:r>
      <m:oMath>
        <m:r>
          <w:rPr>
            <w:rFonts w:ascii="Cambria Math" w:eastAsiaTheme="minorEastAsia" w:hAnsi="Cambria Math"/>
          </w:rPr>
          <m:t>10m</m:t>
        </m:r>
        <m:r>
          <w:rPr>
            <w:rFonts w:ascii="Cambria Math" w:eastAsiaTheme="minorEastAsia" w:hAnsi="Cambria Math"/>
          </w:rPr>
          <m:t>×</m:t>
        </m:r>
        <m:r>
          <w:rPr>
            <w:rFonts w:ascii="Cambria Math" w:eastAsiaTheme="minorEastAsia" w:hAnsi="Cambria Math"/>
          </w:rPr>
          <m:t>10m=</m:t>
        </m:r>
        <m:r>
          <w:rPr>
            <w:rFonts w:ascii="Cambria Math" w:hAnsi="Cambria Math"/>
          </w:rPr>
          <m:t>100</m:t>
        </m:r>
        <m:sSup>
          <m:sSupPr>
            <m:ctrlPr>
              <w:rPr>
                <w:rFonts w:ascii="Cambria Math" w:hAnsi="Cambria Math"/>
                <w:i/>
              </w:rPr>
            </m:ctrlPr>
          </m:sSupPr>
          <m:e>
            <m:r>
              <w:rPr>
                <w:rFonts w:ascii="Cambria Math" w:hAnsi="Cambria Math"/>
              </w:rPr>
              <m:t>m</m:t>
            </m:r>
          </m:e>
          <m:sup>
            <m:r>
              <w:rPr>
                <w:rFonts w:ascii="Cambria Math" w:hAnsi="Cambria Math"/>
              </w:rPr>
              <m:t>2</m:t>
            </m:r>
          </m:sup>
        </m:sSup>
      </m:oMath>
      <w:r>
        <w:t xml:space="preserve"> </w:t>
      </w:r>
      <w:r w:rsidR="006E5940">
        <w:t xml:space="preserve">plot </w:t>
      </w:r>
      <w:r>
        <w:t xml:space="preserve">in the study area was represented by one pixel in the dataset. </w:t>
      </w:r>
      <w:r w:rsidR="00045F58">
        <w:t xml:space="preserve">The two dates for each year were averaged to form </w:t>
      </w:r>
      <w:r w:rsidR="00FF62B0">
        <w:t xml:space="preserve">RGB, NIR and </w:t>
      </w:r>
      <w:r>
        <w:t xml:space="preserve">NDVI datasets. True-colour (RGB) and NDVI images of the </w:t>
      </w:r>
      <w:r w:rsidR="00C34780">
        <w:t>study area</w:t>
      </w:r>
      <w:r>
        <w:t xml:space="preserve"> and its surrounds were plotted and reviewed. A </w:t>
      </w:r>
      <w:r w:rsidR="00A00C02">
        <w:t xml:space="preserve">land cover </w:t>
      </w:r>
      <w:r>
        <w:t>classification was developed using NDVI thresholds, from which class change matrices</w:t>
      </w:r>
      <w:r w:rsidR="00C34780">
        <w:t xml:space="preserve"> </w:t>
      </w:r>
      <w:r w:rsidR="00C34780">
        <w:t>and a class change map</w:t>
      </w:r>
      <w:r>
        <w:t xml:space="preserve"> were produced</w:t>
      </w:r>
      <w:r w:rsidR="00C34780">
        <w:t>.</w:t>
      </w:r>
      <w:r w:rsidR="0056639C">
        <w:t xml:space="preserve"> The </w:t>
      </w:r>
      <w:r w:rsidR="00FC0D10">
        <w:t xml:space="preserve">NDVI </w:t>
      </w:r>
      <w:r w:rsidR="0056639C">
        <w:t xml:space="preserve">thresholds </w:t>
      </w:r>
      <w:r w:rsidR="00FC0D10">
        <w:t>and class descriptions are contained in</w:t>
      </w:r>
      <w:r w:rsidR="00095FA4">
        <w:t xml:space="preserve"> </w:t>
      </w:r>
      <w:r w:rsidR="00095FA4">
        <w:fldChar w:fldCharType="begin"/>
      </w:r>
      <w:r w:rsidR="00095FA4">
        <w:instrText xml:space="preserve"> REF _Ref164952349 \h </w:instrText>
      </w:r>
      <w:r w:rsidR="00095FA4">
        <w:fldChar w:fldCharType="separate"/>
      </w:r>
      <w:r w:rsidR="00095FA4">
        <w:t xml:space="preserve">Table </w:t>
      </w:r>
      <w:r w:rsidR="00095FA4">
        <w:rPr>
          <w:noProof/>
        </w:rPr>
        <w:t>1</w:t>
      </w:r>
      <w:r w:rsidR="00095FA4">
        <w:fldChar w:fldCharType="end"/>
      </w:r>
      <w:r w:rsidR="00095FA4">
        <w:t>.</w:t>
      </w:r>
    </w:p>
    <w:p w14:paraId="57881586" w14:textId="3C282F35" w:rsidR="00095FA4" w:rsidRDefault="00095FA4" w:rsidP="00095FA4">
      <w:pPr>
        <w:pStyle w:val="Caption"/>
        <w:keepNext/>
      </w:pPr>
      <w:bookmarkStart w:id="0" w:name="_Ref164952349"/>
      <w:r>
        <w:t xml:space="preserve">Table </w:t>
      </w:r>
      <w:r>
        <w:fldChar w:fldCharType="begin"/>
      </w:r>
      <w:r>
        <w:instrText xml:space="preserve"> SEQ Table \* ARABIC </w:instrText>
      </w:r>
      <w:r>
        <w:fldChar w:fldCharType="separate"/>
      </w:r>
      <w:r w:rsidR="00E26133">
        <w:rPr>
          <w:noProof/>
        </w:rPr>
        <w:t>1</w:t>
      </w:r>
      <w:r>
        <w:fldChar w:fldCharType="end"/>
      </w:r>
      <w:bookmarkEnd w:id="0"/>
      <w:r>
        <w:t xml:space="preserve"> </w:t>
      </w:r>
      <w:r>
        <w:br/>
        <w:t>NDVI thresholds and descriptions</w:t>
      </w:r>
    </w:p>
    <w:tbl>
      <w:tblPr>
        <w:tblStyle w:val="PlainHorizontalLines"/>
        <w:tblW w:w="0" w:type="auto"/>
        <w:tblLook w:val="04A0" w:firstRow="1" w:lastRow="0" w:firstColumn="1" w:lastColumn="0" w:noHBand="0" w:noVBand="1"/>
      </w:tblPr>
      <w:tblGrid>
        <w:gridCol w:w="1134"/>
        <w:gridCol w:w="1418"/>
        <w:gridCol w:w="3872"/>
        <w:gridCol w:w="2602"/>
      </w:tblGrid>
      <w:tr w:rsidR="00095FA4" w:rsidRPr="00044DE0" w14:paraId="4778996C" w14:textId="77777777" w:rsidTr="00095FA4">
        <w:tc>
          <w:tcPr>
            <w:tcW w:w="1134" w:type="dxa"/>
            <w:hideMark/>
          </w:tcPr>
          <w:p w14:paraId="42BEF014" w14:textId="77777777" w:rsidR="00044DE0" w:rsidRPr="00044DE0" w:rsidRDefault="00044DE0" w:rsidP="00044DE0">
            <w:pPr>
              <w:spacing w:after="0" w:line="240" w:lineRule="auto"/>
              <w:jc w:val="center"/>
              <w:rPr>
                <w:rFonts w:ascii="Times New Roman" w:eastAsia="Times New Roman" w:hAnsi="Times New Roman" w:cs="Times New Roman"/>
                <w:b/>
                <w:bCs/>
                <w:kern w:val="0"/>
                <w:sz w:val="24"/>
                <w:szCs w:val="24"/>
                <w:lang w:eastAsia="en-AU"/>
                <w14:ligatures w14:val="none"/>
              </w:rPr>
            </w:pPr>
            <w:r w:rsidRPr="00044DE0">
              <w:rPr>
                <w:rFonts w:ascii="Times New Roman" w:eastAsia="Times New Roman" w:hAnsi="Times New Roman" w:cs="Times New Roman"/>
                <w:b/>
                <w:bCs/>
                <w:kern w:val="0"/>
                <w:sz w:val="24"/>
                <w:szCs w:val="24"/>
                <w:lang w:eastAsia="en-AU"/>
                <w14:ligatures w14:val="none"/>
              </w:rPr>
              <w:t>Class Number</w:t>
            </w:r>
          </w:p>
        </w:tc>
        <w:tc>
          <w:tcPr>
            <w:tcW w:w="1418" w:type="dxa"/>
            <w:hideMark/>
          </w:tcPr>
          <w:p w14:paraId="320D0642" w14:textId="77777777" w:rsidR="00044DE0" w:rsidRPr="00044DE0" w:rsidRDefault="00044DE0" w:rsidP="00044DE0">
            <w:pPr>
              <w:rPr>
                <w:rFonts w:ascii="Times New Roman" w:eastAsia="Times New Roman" w:hAnsi="Times New Roman" w:cs="Times New Roman"/>
                <w:b/>
                <w:bCs/>
                <w:sz w:val="24"/>
                <w:szCs w:val="24"/>
                <w:lang w:eastAsia="en-AU"/>
              </w:rPr>
            </w:pPr>
            <w:r w:rsidRPr="00044DE0">
              <w:rPr>
                <w:rFonts w:ascii="Times New Roman" w:eastAsia="Times New Roman" w:hAnsi="Times New Roman" w:cs="Times New Roman"/>
                <w:b/>
                <w:bCs/>
                <w:sz w:val="24"/>
                <w:szCs w:val="24"/>
                <w:lang w:eastAsia="en-AU"/>
              </w:rPr>
              <w:t>Class Name</w:t>
            </w:r>
          </w:p>
        </w:tc>
        <w:tc>
          <w:tcPr>
            <w:tcW w:w="3872" w:type="dxa"/>
            <w:hideMark/>
          </w:tcPr>
          <w:p w14:paraId="38B5E765" w14:textId="77777777" w:rsidR="00044DE0" w:rsidRPr="00044DE0" w:rsidRDefault="00044DE0" w:rsidP="00044DE0">
            <w:pPr>
              <w:spacing w:after="0" w:line="240" w:lineRule="auto"/>
              <w:rPr>
                <w:rFonts w:ascii="Times New Roman" w:eastAsia="Times New Roman" w:hAnsi="Times New Roman" w:cs="Times New Roman"/>
                <w:b/>
                <w:bCs/>
                <w:kern w:val="0"/>
                <w:sz w:val="24"/>
                <w:szCs w:val="24"/>
                <w:lang w:eastAsia="en-AU"/>
                <w14:ligatures w14:val="none"/>
              </w:rPr>
            </w:pPr>
            <w:r w:rsidRPr="00044DE0">
              <w:rPr>
                <w:rFonts w:ascii="Times New Roman" w:eastAsia="Times New Roman" w:hAnsi="Times New Roman" w:cs="Times New Roman"/>
                <w:b/>
                <w:bCs/>
                <w:kern w:val="0"/>
                <w:sz w:val="24"/>
                <w:szCs w:val="24"/>
                <w:lang w:eastAsia="en-AU"/>
                <w14:ligatures w14:val="none"/>
              </w:rPr>
              <w:t>Class Description</w:t>
            </w:r>
          </w:p>
        </w:tc>
        <w:tc>
          <w:tcPr>
            <w:tcW w:w="2602" w:type="dxa"/>
            <w:hideMark/>
          </w:tcPr>
          <w:p w14:paraId="357AEA3B" w14:textId="77777777" w:rsidR="00044DE0" w:rsidRPr="00044DE0" w:rsidRDefault="00044DE0" w:rsidP="00044DE0">
            <w:pPr>
              <w:spacing w:after="0" w:line="240" w:lineRule="auto"/>
              <w:jc w:val="center"/>
              <w:rPr>
                <w:rFonts w:ascii="Times New Roman" w:eastAsia="Times New Roman" w:hAnsi="Times New Roman" w:cs="Times New Roman"/>
                <w:b/>
                <w:bCs/>
                <w:kern w:val="0"/>
                <w:sz w:val="24"/>
                <w:szCs w:val="24"/>
                <w:lang w:eastAsia="en-AU"/>
                <w14:ligatures w14:val="none"/>
              </w:rPr>
            </w:pPr>
            <w:r w:rsidRPr="00044DE0">
              <w:rPr>
                <w:rFonts w:ascii="Times New Roman" w:eastAsia="Times New Roman" w:hAnsi="Times New Roman" w:cs="Times New Roman"/>
                <w:b/>
                <w:bCs/>
                <w:kern w:val="0"/>
                <w:sz w:val="24"/>
                <w:szCs w:val="24"/>
                <w:lang w:eastAsia="en-AU"/>
                <w14:ligatures w14:val="none"/>
              </w:rPr>
              <w:t>Threshold</w:t>
            </w:r>
          </w:p>
        </w:tc>
      </w:tr>
      <w:tr w:rsidR="000939AB" w:rsidRPr="00044DE0" w14:paraId="4F55C199" w14:textId="77777777" w:rsidTr="00095FA4">
        <w:tc>
          <w:tcPr>
            <w:tcW w:w="1134" w:type="dxa"/>
          </w:tcPr>
          <w:p w14:paraId="77EB4CAA" w14:textId="0D4DBFE6" w:rsidR="00D56107" w:rsidRPr="004F7E2A" w:rsidRDefault="00D56107" w:rsidP="004F7E2A">
            <w:pPr>
              <w:rPr>
                <w:rFonts w:ascii="Times New Roman" w:eastAsia="Times New Roman" w:hAnsi="Times New Roman" w:cs="Times New Roman"/>
                <w:sz w:val="24"/>
                <w:szCs w:val="24"/>
                <w:lang w:eastAsia="en-AU"/>
              </w:rPr>
            </w:pPr>
            <w:r w:rsidRPr="004F7E2A">
              <w:rPr>
                <w:rFonts w:ascii="Times New Roman" w:eastAsia="Times New Roman" w:hAnsi="Times New Roman" w:cs="Times New Roman"/>
                <w:sz w:val="24"/>
                <w:szCs w:val="24"/>
                <w:lang w:eastAsia="en-AU"/>
              </w:rPr>
              <w:t xml:space="preserve">1 </w:t>
            </w:r>
          </w:p>
        </w:tc>
        <w:tc>
          <w:tcPr>
            <w:tcW w:w="1418" w:type="dxa"/>
          </w:tcPr>
          <w:p w14:paraId="18E8FDB0" w14:textId="7AC7905A" w:rsidR="00D56107" w:rsidRPr="004F7E2A" w:rsidRDefault="00D56107" w:rsidP="004F7E2A">
            <w:pPr>
              <w:rPr>
                <w:rFonts w:ascii="Times New Roman" w:eastAsia="Times New Roman" w:hAnsi="Times New Roman" w:cs="Times New Roman"/>
                <w:sz w:val="24"/>
                <w:szCs w:val="24"/>
                <w:lang w:eastAsia="en-AU"/>
              </w:rPr>
            </w:pPr>
            <w:r w:rsidRPr="004F7E2A">
              <w:rPr>
                <w:rFonts w:ascii="Times New Roman" w:eastAsia="Times New Roman" w:hAnsi="Times New Roman" w:cs="Times New Roman"/>
                <w:sz w:val="24"/>
                <w:szCs w:val="24"/>
                <w:lang w:eastAsia="en-AU"/>
              </w:rPr>
              <w:t xml:space="preserve">Water </w:t>
            </w:r>
          </w:p>
        </w:tc>
        <w:tc>
          <w:tcPr>
            <w:tcW w:w="3872" w:type="dxa"/>
          </w:tcPr>
          <w:p w14:paraId="3D58FA04" w14:textId="54F9B691" w:rsidR="00D56107" w:rsidRPr="004F7E2A" w:rsidRDefault="00D56107" w:rsidP="004F7E2A">
            <w:pPr>
              <w:rPr>
                <w:rFonts w:ascii="Times New Roman" w:eastAsia="Times New Roman" w:hAnsi="Times New Roman" w:cs="Times New Roman"/>
                <w:sz w:val="24"/>
                <w:szCs w:val="24"/>
                <w:lang w:eastAsia="en-AU"/>
              </w:rPr>
            </w:pPr>
            <w:r w:rsidRPr="004F7E2A">
              <w:rPr>
                <w:rFonts w:ascii="Times New Roman" w:eastAsia="Times New Roman" w:hAnsi="Times New Roman" w:cs="Times New Roman"/>
                <w:sz w:val="24"/>
                <w:szCs w:val="24"/>
                <w:lang w:eastAsia="en-AU"/>
              </w:rPr>
              <w:t xml:space="preserve">Deep water bodies e.g. lakes, rivers </w:t>
            </w:r>
          </w:p>
        </w:tc>
        <w:tc>
          <w:tcPr>
            <w:tcW w:w="2602" w:type="dxa"/>
          </w:tcPr>
          <w:p w14:paraId="197C4452" w14:textId="10297D5F" w:rsidR="00D56107" w:rsidRPr="004F7E2A" w:rsidRDefault="00633C66" w:rsidP="00D56107">
            <w:pPr>
              <w:jc w:val="center"/>
              <w:rPr>
                <w:rFonts w:ascii="Times New Roman" w:eastAsia="Times New Roman" w:hAnsi="Times New Roman" w:cs="Times New Roman"/>
                <w:sz w:val="24"/>
                <w:szCs w:val="24"/>
                <w:lang w:eastAsia="en-AU"/>
              </w:rPr>
            </w:pPr>
            <m:oMathPara>
              <m:oMath>
                <m:r>
                  <m:rPr>
                    <m:nor/>
                  </m:rPr>
                  <w:rPr>
                    <w:rFonts w:ascii="Cambria Math" w:eastAsia="Times New Roman" w:hAnsi="Cambria Math" w:cs="Times New Roman"/>
                    <w:sz w:val="24"/>
                    <w:szCs w:val="24"/>
                    <w:lang w:eastAsia="en-AU"/>
                  </w:rPr>
                  <m:t>NDVI</m:t>
                </m:r>
                <m:r>
                  <w:rPr>
                    <w:rFonts w:ascii="Cambria Math" w:eastAsia="Times New Roman" w:hAnsi="Cambria Math" w:cs="Times New Roman"/>
                    <w:sz w:val="24"/>
                    <w:szCs w:val="24"/>
                    <w:lang w:eastAsia="en-AU"/>
                  </w:rPr>
                  <m:t>&lt;0</m:t>
                </m:r>
              </m:oMath>
            </m:oMathPara>
          </w:p>
        </w:tc>
      </w:tr>
      <w:tr w:rsidR="000939AB" w:rsidRPr="00044DE0" w14:paraId="10EF39E4" w14:textId="77777777" w:rsidTr="00095FA4">
        <w:tc>
          <w:tcPr>
            <w:tcW w:w="1134" w:type="dxa"/>
          </w:tcPr>
          <w:p w14:paraId="252BFAA4" w14:textId="0ADDCBD8" w:rsidR="00D56107" w:rsidRPr="004F7E2A" w:rsidRDefault="00D56107" w:rsidP="004F7E2A">
            <w:pPr>
              <w:rPr>
                <w:rFonts w:ascii="Times New Roman" w:eastAsia="Times New Roman" w:hAnsi="Times New Roman" w:cs="Times New Roman"/>
                <w:sz w:val="24"/>
                <w:szCs w:val="24"/>
                <w:lang w:eastAsia="en-AU"/>
              </w:rPr>
            </w:pPr>
            <w:r w:rsidRPr="004F7E2A">
              <w:rPr>
                <w:rFonts w:ascii="Times New Roman" w:eastAsia="Times New Roman" w:hAnsi="Times New Roman" w:cs="Times New Roman"/>
                <w:sz w:val="24"/>
                <w:szCs w:val="24"/>
                <w:lang w:eastAsia="en-AU"/>
              </w:rPr>
              <w:t xml:space="preserve">2 </w:t>
            </w:r>
          </w:p>
        </w:tc>
        <w:tc>
          <w:tcPr>
            <w:tcW w:w="1418" w:type="dxa"/>
          </w:tcPr>
          <w:p w14:paraId="233B196E" w14:textId="79E1D7E9" w:rsidR="00D56107" w:rsidRPr="004F7E2A" w:rsidRDefault="00D56107" w:rsidP="004F7E2A">
            <w:pPr>
              <w:rPr>
                <w:rFonts w:ascii="Times New Roman" w:eastAsia="Times New Roman" w:hAnsi="Times New Roman" w:cs="Times New Roman"/>
                <w:sz w:val="24"/>
                <w:szCs w:val="24"/>
                <w:lang w:eastAsia="en-AU"/>
              </w:rPr>
            </w:pPr>
            <w:r w:rsidRPr="004F7E2A">
              <w:rPr>
                <w:rFonts w:ascii="Times New Roman" w:eastAsia="Times New Roman" w:hAnsi="Times New Roman" w:cs="Times New Roman"/>
                <w:sz w:val="24"/>
                <w:szCs w:val="24"/>
                <w:lang w:eastAsia="en-AU"/>
              </w:rPr>
              <w:t xml:space="preserve">Bare </w:t>
            </w:r>
          </w:p>
        </w:tc>
        <w:tc>
          <w:tcPr>
            <w:tcW w:w="3872" w:type="dxa"/>
          </w:tcPr>
          <w:p w14:paraId="2D4B5F1D" w14:textId="6824F98E" w:rsidR="00D56107" w:rsidRPr="004F7E2A" w:rsidRDefault="00D56107" w:rsidP="004F7E2A">
            <w:pPr>
              <w:rPr>
                <w:rFonts w:ascii="Times New Roman" w:eastAsia="Times New Roman" w:hAnsi="Times New Roman" w:cs="Times New Roman"/>
                <w:sz w:val="24"/>
                <w:szCs w:val="24"/>
                <w:lang w:eastAsia="en-AU"/>
              </w:rPr>
            </w:pPr>
            <w:r w:rsidRPr="004F7E2A">
              <w:rPr>
                <w:rFonts w:ascii="Times New Roman" w:eastAsia="Times New Roman" w:hAnsi="Times New Roman" w:cs="Times New Roman"/>
                <w:sz w:val="24"/>
                <w:szCs w:val="24"/>
                <w:lang w:eastAsia="en-AU"/>
              </w:rPr>
              <w:t xml:space="preserve">Bare ground </w:t>
            </w:r>
          </w:p>
        </w:tc>
        <w:tc>
          <w:tcPr>
            <w:tcW w:w="2602" w:type="dxa"/>
          </w:tcPr>
          <w:p w14:paraId="3F8CA052" w14:textId="7835BFD0" w:rsidR="00D56107" w:rsidRPr="004F7E2A" w:rsidRDefault="004F7E2A" w:rsidP="00D56107">
            <w:pPr>
              <w:jc w:val="center"/>
              <w:rPr>
                <w:rFonts w:ascii="Times New Roman" w:eastAsia="Times New Roman" w:hAnsi="Times New Roman" w:cs="Times New Roman"/>
                <w:sz w:val="24"/>
                <w:szCs w:val="24"/>
                <w:lang w:eastAsia="en-AU"/>
              </w:rPr>
            </w:pPr>
            <m:oMathPara>
              <m:oMath>
                <m:r>
                  <w:rPr>
                    <w:rFonts w:ascii="Cambria Math" w:eastAsia="Times New Roman" w:hAnsi="Cambria Math" w:cs="Times New Roman"/>
                    <w:sz w:val="24"/>
                    <w:szCs w:val="24"/>
                    <w:lang w:eastAsia="en-AU"/>
                  </w:rPr>
                  <m:t>0≤</m:t>
                </m:r>
                <m:r>
                  <m:rPr>
                    <m:nor/>
                  </m:rPr>
                  <w:rPr>
                    <w:rFonts w:ascii="Cambria Math" w:eastAsia="Times New Roman" w:hAnsi="Cambria Math" w:cs="Times New Roman"/>
                    <w:sz w:val="24"/>
                    <w:szCs w:val="24"/>
                    <w:lang w:eastAsia="en-AU"/>
                  </w:rPr>
                  <m:t>NDVI</m:t>
                </m:r>
                <m:r>
                  <w:rPr>
                    <w:rFonts w:ascii="Cambria Math" w:eastAsia="Times New Roman" w:hAnsi="Cambria Math" w:cs="Times New Roman"/>
                    <w:sz w:val="24"/>
                    <w:szCs w:val="24"/>
                    <w:lang w:eastAsia="en-AU"/>
                  </w:rPr>
                  <m:t>&lt;0.15</m:t>
                </m:r>
              </m:oMath>
            </m:oMathPara>
          </w:p>
        </w:tc>
      </w:tr>
      <w:tr w:rsidR="000939AB" w:rsidRPr="00044DE0" w14:paraId="47271C7C" w14:textId="77777777" w:rsidTr="00095FA4">
        <w:tc>
          <w:tcPr>
            <w:tcW w:w="1134" w:type="dxa"/>
          </w:tcPr>
          <w:p w14:paraId="5507D338" w14:textId="6D86BCC9" w:rsidR="00D56107" w:rsidRPr="004F7E2A" w:rsidRDefault="00D56107" w:rsidP="004F7E2A">
            <w:pPr>
              <w:rPr>
                <w:rFonts w:ascii="Times New Roman" w:eastAsia="Times New Roman" w:hAnsi="Times New Roman" w:cs="Times New Roman"/>
                <w:sz w:val="24"/>
                <w:szCs w:val="24"/>
                <w:lang w:eastAsia="en-AU"/>
              </w:rPr>
            </w:pPr>
            <w:r w:rsidRPr="004F7E2A">
              <w:rPr>
                <w:rFonts w:ascii="Times New Roman" w:eastAsia="Times New Roman" w:hAnsi="Times New Roman" w:cs="Times New Roman"/>
                <w:sz w:val="24"/>
                <w:szCs w:val="24"/>
                <w:lang w:eastAsia="en-AU"/>
              </w:rPr>
              <w:lastRenderedPageBreak/>
              <w:t xml:space="preserve">3 </w:t>
            </w:r>
          </w:p>
        </w:tc>
        <w:tc>
          <w:tcPr>
            <w:tcW w:w="1418" w:type="dxa"/>
          </w:tcPr>
          <w:p w14:paraId="283EDEE4" w14:textId="6505630D" w:rsidR="00D56107" w:rsidRPr="004F7E2A" w:rsidRDefault="00D56107" w:rsidP="004F7E2A">
            <w:pPr>
              <w:rPr>
                <w:rFonts w:ascii="Times New Roman" w:eastAsia="Times New Roman" w:hAnsi="Times New Roman" w:cs="Times New Roman"/>
                <w:sz w:val="24"/>
                <w:szCs w:val="24"/>
                <w:lang w:eastAsia="en-AU"/>
              </w:rPr>
            </w:pPr>
            <w:r w:rsidRPr="004F7E2A">
              <w:rPr>
                <w:rFonts w:ascii="Times New Roman" w:eastAsia="Times New Roman" w:hAnsi="Times New Roman" w:cs="Times New Roman"/>
                <w:sz w:val="24"/>
                <w:szCs w:val="24"/>
                <w:lang w:eastAsia="en-AU"/>
              </w:rPr>
              <w:t xml:space="preserve">Sparse </w:t>
            </w:r>
          </w:p>
        </w:tc>
        <w:tc>
          <w:tcPr>
            <w:tcW w:w="3872" w:type="dxa"/>
          </w:tcPr>
          <w:p w14:paraId="0EF9989D" w14:textId="1AB5E9A1" w:rsidR="00D56107" w:rsidRPr="004F7E2A" w:rsidRDefault="00D56107" w:rsidP="004F7E2A">
            <w:pPr>
              <w:rPr>
                <w:rFonts w:ascii="Times New Roman" w:eastAsia="Times New Roman" w:hAnsi="Times New Roman" w:cs="Times New Roman"/>
                <w:sz w:val="24"/>
                <w:szCs w:val="24"/>
                <w:lang w:eastAsia="en-AU"/>
              </w:rPr>
            </w:pPr>
            <w:r w:rsidRPr="004F7E2A">
              <w:rPr>
                <w:rFonts w:ascii="Times New Roman" w:eastAsia="Times New Roman" w:hAnsi="Times New Roman" w:cs="Times New Roman"/>
                <w:sz w:val="24"/>
                <w:szCs w:val="24"/>
                <w:lang w:eastAsia="en-AU"/>
              </w:rPr>
              <w:t xml:space="preserve">Sparse vegetation e.g. scattered shrubs, patchy grass </w:t>
            </w:r>
          </w:p>
        </w:tc>
        <w:tc>
          <w:tcPr>
            <w:tcW w:w="2602" w:type="dxa"/>
          </w:tcPr>
          <w:p w14:paraId="186072F7" w14:textId="0E61F73E" w:rsidR="00D56107" w:rsidRPr="004F7E2A" w:rsidRDefault="004F7E2A" w:rsidP="00D56107">
            <w:pPr>
              <w:jc w:val="center"/>
              <w:rPr>
                <w:rFonts w:ascii="Times New Roman" w:eastAsia="Times New Roman" w:hAnsi="Times New Roman" w:cs="Times New Roman"/>
                <w:sz w:val="24"/>
                <w:szCs w:val="24"/>
                <w:lang w:eastAsia="en-AU"/>
              </w:rPr>
            </w:pPr>
            <m:oMathPara>
              <m:oMath>
                <m:r>
                  <w:rPr>
                    <w:rFonts w:ascii="Cambria Math" w:eastAsia="Times New Roman" w:hAnsi="Cambria Math" w:cs="Times New Roman"/>
                    <w:sz w:val="24"/>
                    <w:szCs w:val="24"/>
                    <w:lang w:eastAsia="en-AU"/>
                  </w:rPr>
                  <m:t>0.15≤</m:t>
                </m:r>
                <m:r>
                  <m:rPr>
                    <m:nor/>
                  </m:rPr>
                  <w:rPr>
                    <w:rFonts w:ascii="Cambria Math" w:eastAsia="Times New Roman" w:hAnsi="Cambria Math" w:cs="Times New Roman"/>
                    <w:sz w:val="24"/>
                    <w:szCs w:val="24"/>
                    <w:lang w:eastAsia="en-AU"/>
                  </w:rPr>
                  <m:t>NDVI</m:t>
                </m:r>
                <m:r>
                  <w:rPr>
                    <w:rFonts w:ascii="Cambria Math" w:eastAsia="Times New Roman" w:hAnsi="Cambria Math" w:cs="Times New Roman"/>
                    <w:sz w:val="24"/>
                    <w:szCs w:val="24"/>
                    <w:lang w:eastAsia="en-AU"/>
                  </w:rPr>
                  <m:t>&lt;0.5</m:t>
                </m:r>
              </m:oMath>
            </m:oMathPara>
          </w:p>
        </w:tc>
      </w:tr>
      <w:tr w:rsidR="000939AB" w:rsidRPr="00044DE0" w14:paraId="76E0B19A" w14:textId="77777777" w:rsidTr="00095FA4">
        <w:tc>
          <w:tcPr>
            <w:tcW w:w="1134" w:type="dxa"/>
          </w:tcPr>
          <w:p w14:paraId="2ED427F7" w14:textId="4FD07B49" w:rsidR="00D56107" w:rsidRPr="004F7E2A" w:rsidRDefault="00D56107" w:rsidP="004F7E2A">
            <w:pPr>
              <w:rPr>
                <w:rFonts w:ascii="Times New Roman" w:eastAsia="Times New Roman" w:hAnsi="Times New Roman" w:cs="Times New Roman"/>
                <w:sz w:val="24"/>
                <w:szCs w:val="24"/>
                <w:lang w:eastAsia="en-AU"/>
              </w:rPr>
            </w:pPr>
            <w:r w:rsidRPr="004F7E2A">
              <w:rPr>
                <w:rFonts w:ascii="Times New Roman" w:eastAsia="Times New Roman" w:hAnsi="Times New Roman" w:cs="Times New Roman"/>
                <w:sz w:val="24"/>
                <w:szCs w:val="24"/>
                <w:lang w:eastAsia="en-AU"/>
              </w:rPr>
              <w:t xml:space="preserve">4 </w:t>
            </w:r>
          </w:p>
        </w:tc>
        <w:tc>
          <w:tcPr>
            <w:tcW w:w="1418" w:type="dxa"/>
          </w:tcPr>
          <w:p w14:paraId="1C0E0CB1" w14:textId="0C168966" w:rsidR="00D56107" w:rsidRPr="004F7E2A" w:rsidRDefault="00D56107" w:rsidP="004F7E2A">
            <w:pPr>
              <w:rPr>
                <w:rFonts w:ascii="Times New Roman" w:eastAsia="Times New Roman" w:hAnsi="Times New Roman" w:cs="Times New Roman"/>
                <w:sz w:val="24"/>
                <w:szCs w:val="24"/>
                <w:lang w:eastAsia="en-AU"/>
              </w:rPr>
            </w:pPr>
            <w:r w:rsidRPr="004F7E2A">
              <w:rPr>
                <w:rFonts w:ascii="Times New Roman" w:eastAsia="Times New Roman" w:hAnsi="Times New Roman" w:cs="Times New Roman"/>
                <w:sz w:val="24"/>
                <w:szCs w:val="24"/>
                <w:lang w:eastAsia="en-AU"/>
              </w:rPr>
              <w:t xml:space="preserve">Medium-density </w:t>
            </w:r>
          </w:p>
        </w:tc>
        <w:tc>
          <w:tcPr>
            <w:tcW w:w="3872" w:type="dxa"/>
          </w:tcPr>
          <w:p w14:paraId="6209B399" w14:textId="57A1B46B" w:rsidR="00D56107" w:rsidRPr="004F7E2A" w:rsidRDefault="00D56107" w:rsidP="004F7E2A">
            <w:pPr>
              <w:rPr>
                <w:rFonts w:ascii="Times New Roman" w:eastAsia="Times New Roman" w:hAnsi="Times New Roman" w:cs="Times New Roman"/>
                <w:sz w:val="24"/>
                <w:szCs w:val="24"/>
                <w:lang w:eastAsia="en-AU"/>
              </w:rPr>
            </w:pPr>
            <w:r w:rsidRPr="004F7E2A">
              <w:rPr>
                <w:rFonts w:ascii="Times New Roman" w:eastAsia="Times New Roman" w:hAnsi="Times New Roman" w:cs="Times New Roman"/>
                <w:sz w:val="24"/>
                <w:szCs w:val="24"/>
                <w:lang w:eastAsia="en-AU"/>
              </w:rPr>
              <w:t xml:space="preserve">Medium-density vegetation e.g. woodland; post-fire regrowth </w:t>
            </w:r>
          </w:p>
        </w:tc>
        <w:tc>
          <w:tcPr>
            <w:tcW w:w="2602" w:type="dxa"/>
          </w:tcPr>
          <w:p w14:paraId="293BD17F" w14:textId="7C66FC3B" w:rsidR="00D56107" w:rsidRPr="004F7E2A" w:rsidRDefault="004F7E2A" w:rsidP="00D56107">
            <w:pPr>
              <w:jc w:val="center"/>
              <w:rPr>
                <w:rFonts w:ascii="Times New Roman" w:eastAsia="Times New Roman" w:hAnsi="Times New Roman" w:cs="Times New Roman"/>
                <w:sz w:val="24"/>
                <w:szCs w:val="24"/>
                <w:lang w:eastAsia="en-AU"/>
              </w:rPr>
            </w:pPr>
            <m:oMathPara>
              <m:oMath>
                <m:r>
                  <w:rPr>
                    <w:rFonts w:ascii="Cambria Math" w:eastAsia="Times New Roman" w:hAnsi="Cambria Math" w:cs="Times New Roman"/>
                    <w:sz w:val="24"/>
                    <w:szCs w:val="24"/>
                    <w:lang w:eastAsia="en-AU"/>
                  </w:rPr>
                  <m:t>0.5≤</m:t>
                </m:r>
                <m:r>
                  <m:rPr>
                    <m:nor/>
                  </m:rPr>
                  <w:rPr>
                    <w:rFonts w:ascii="Cambria Math" w:eastAsia="Times New Roman" w:hAnsi="Cambria Math" w:cs="Times New Roman"/>
                    <w:sz w:val="24"/>
                    <w:szCs w:val="24"/>
                    <w:lang w:eastAsia="en-AU"/>
                  </w:rPr>
                  <m:t>NDVI</m:t>
                </m:r>
                <m:r>
                  <w:rPr>
                    <w:rFonts w:ascii="Cambria Math" w:eastAsia="Times New Roman" w:hAnsi="Cambria Math" w:cs="Times New Roman"/>
                    <w:sz w:val="24"/>
                    <w:szCs w:val="24"/>
                    <w:lang w:eastAsia="en-AU"/>
                  </w:rPr>
                  <m:t>&lt;0.8</m:t>
                </m:r>
              </m:oMath>
            </m:oMathPara>
          </w:p>
        </w:tc>
      </w:tr>
      <w:tr w:rsidR="000939AB" w:rsidRPr="00044DE0" w14:paraId="2C94143C" w14:textId="77777777" w:rsidTr="00095FA4">
        <w:tc>
          <w:tcPr>
            <w:tcW w:w="1134" w:type="dxa"/>
          </w:tcPr>
          <w:p w14:paraId="55695788" w14:textId="719346B5" w:rsidR="00D56107" w:rsidRPr="004F7E2A" w:rsidRDefault="00D56107" w:rsidP="004F7E2A">
            <w:pPr>
              <w:rPr>
                <w:rFonts w:ascii="Times New Roman" w:eastAsia="Times New Roman" w:hAnsi="Times New Roman" w:cs="Times New Roman"/>
                <w:sz w:val="24"/>
                <w:szCs w:val="24"/>
                <w:lang w:eastAsia="en-AU"/>
              </w:rPr>
            </w:pPr>
            <w:r w:rsidRPr="004F7E2A">
              <w:rPr>
                <w:rFonts w:ascii="Times New Roman" w:eastAsia="Times New Roman" w:hAnsi="Times New Roman" w:cs="Times New Roman"/>
                <w:sz w:val="24"/>
                <w:szCs w:val="24"/>
                <w:lang w:eastAsia="en-AU"/>
              </w:rPr>
              <w:t xml:space="preserve">5 </w:t>
            </w:r>
          </w:p>
        </w:tc>
        <w:tc>
          <w:tcPr>
            <w:tcW w:w="1418" w:type="dxa"/>
          </w:tcPr>
          <w:p w14:paraId="454FD0DA" w14:textId="3A0C85CA" w:rsidR="00D56107" w:rsidRPr="004F7E2A" w:rsidRDefault="00D56107" w:rsidP="004F7E2A">
            <w:pPr>
              <w:rPr>
                <w:rFonts w:ascii="Times New Roman" w:eastAsia="Times New Roman" w:hAnsi="Times New Roman" w:cs="Times New Roman"/>
                <w:sz w:val="24"/>
                <w:szCs w:val="24"/>
                <w:lang w:eastAsia="en-AU"/>
              </w:rPr>
            </w:pPr>
            <w:r w:rsidRPr="004F7E2A">
              <w:rPr>
                <w:rFonts w:ascii="Times New Roman" w:eastAsia="Times New Roman" w:hAnsi="Times New Roman" w:cs="Times New Roman"/>
                <w:sz w:val="24"/>
                <w:szCs w:val="24"/>
                <w:lang w:eastAsia="en-AU"/>
              </w:rPr>
              <w:t xml:space="preserve">High-density </w:t>
            </w:r>
          </w:p>
        </w:tc>
        <w:tc>
          <w:tcPr>
            <w:tcW w:w="3872" w:type="dxa"/>
          </w:tcPr>
          <w:p w14:paraId="220C09DF" w14:textId="0D756FED" w:rsidR="00D56107" w:rsidRPr="004F7E2A" w:rsidRDefault="00D56107" w:rsidP="004F7E2A">
            <w:pPr>
              <w:rPr>
                <w:rFonts w:ascii="Times New Roman" w:eastAsia="Times New Roman" w:hAnsi="Times New Roman" w:cs="Times New Roman"/>
                <w:sz w:val="24"/>
                <w:szCs w:val="24"/>
                <w:lang w:eastAsia="en-AU"/>
              </w:rPr>
            </w:pPr>
            <w:r w:rsidRPr="004F7E2A">
              <w:rPr>
                <w:rFonts w:ascii="Times New Roman" w:eastAsia="Times New Roman" w:hAnsi="Times New Roman" w:cs="Times New Roman"/>
                <w:sz w:val="24"/>
                <w:szCs w:val="24"/>
                <w:lang w:eastAsia="en-AU"/>
              </w:rPr>
              <w:t xml:space="preserve">Dense vegetation e.g. forest </w:t>
            </w:r>
          </w:p>
        </w:tc>
        <w:tc>
          <w:tcPr>
            <w:tcW w:w="2602" w:type="dxa"/>
          </w:tcPr>
          <w:p w14:paraId="42E37F36" w14:textId="18B1E8EE" w:rsidR="00D56107" w:rsidRPr="004F7E2A" w:rsidRDefault="004F7E2A" w:rsidP="00D56107">
            <w:pPr>
              <w:jc w:val="center"/>
              <w:rPr>
                <w:rFonts w:ascii="Times New Roman" w:eastAsia="Times New Roman" w:hAnsi="Times New Roman" w:cs="Times New Roman"/>
                <w:sz w:val="24"/>
                <w:szCs w:val="24"/>
                <w:lang w:eastAsia="en-AU"/>
              </w:rPr>
            </w:pPr>
            <m:oMathPara>
              <m:oMath>
                <m:r>
                  <m:rPr>
                    <m:nor/>
                  </m:rPr>
                  <w:rPr>
                    <w:rFonts w:ascii="Cambria Math" w:eastAsia="Times New Roman" w:hAnsi="Cambria Math" w:cs="Times New Roman"/>
                    <w:sz w:val="24"/>
                    <w:szCs w:val="24"/>
                    <w:lang w:eastAsia="en-AU"/>
                  </w:rPr>
                  <m:t>NDVI</m:t>
                </m:r>
                <m:r>
                  <w:rPr>
                    <w:rFonts w:ascii="Cambria Math" w:eastAsia="Times New Roman" w:hAnsi="Cambria Math" w:cs="Times New Roman"/>
                    <w:sz w:val="24"/>
                    <w:szCs w:val="24"/>
                    <w:lang w:eastAsia="en-AU"/>
                  </w:rPr>
                  <m:t>&gt;0.8</m:t>
                </m:r>
              </m:oMath>
            </m:oMathPara>
          </w:p>
        </w:tc>
      </w:tr>
      <w:tr w:rsidR="000939AB" w:rsidRPr="00044DE0" w14:paraId="38C56461" w14:textId="77777777" w:rsidTr="00095FA4">
        <w:tc>
          <w:tcPr>
            <w:tcW w:w="1134" w:type="dxa"/>
          </w:tcPr>
          <w:p w14:paraId="24CC089B" w14:textId="6D538CE5" w:rsidR="00D56107" w:rsidRPr="004F7E2A" w:rsidRDefault="00D56107" w:rsidP="004F7E2A">
            <w:pPr>
              <w:rPr>
                <w:rFonts w:ascii="Times New Roman" w:eastAsia="Times New Roman" w:hAnsi="Times New Roman" w:cs="Times New Roman"/>
                <w:sz w:val="24"/>
                <w:szCs w:val="24"/>
                <w:lang w:eastAsia="en-AU"/>
              </w:rPr>
            </w:pPr>
            <w:r w:rsidRPr="004F7E2A">
              <w:rPr>
                <w:rFonts w:ascii="Times New Roman" w:eastAsia="Times New Roman" w:hAnsi="Times New Roman" w:cs="Times New Roman"/>
                <w:sz w:val="24"/>
                <w:szCs w:val="24"/>
                <w:lang w:eastAsia="en-AU"/>
              </w:rPr>
              <w:t xml:space="preserve">6 </w:t>
            </w:r>
          </w:p>
        </w:tc>
        <w:tc>
          <w:tcPr>
            <w:tcW w:w="1418" w:type="dxa"/>
          </w:tcPr>
          <w:p w14:paraId="4272D735" w14:textId="39511711" w:rsidR="00D56107" w:rsidRPr="004F7E2A" w:rsidRDefault="00D56107" w:rsidP="004F7E2A">
            <w:pPr>
              <w:rPr>
                <w:rFonts w:ascii="Times New Roman" w:eastAsia="Times New Roman" w:hAnsi="Times New Roman" w:cs="Times New Roman"/>
                <w:sz w:val="24"/>
                <w:szCs w:val="24"/>
                <w:lang w:eastAsia="en-AU"/>
              </w:rPr>
            </w:pPr>
            <w:r w:rsidRPr="004F7E2A">
              <w:rPr>
                <w:rFonts w:ascii="Times New Roman" w:eastAsia="Times New Roman" w:hAnsi="Times New Roman" w:cs="Times New Roman"/>
                <w:sz w:val="24"/>
                <w:szCs w:val="24"/>
                <w:lang w:eastAsia="en-AU"/>
              </w:rPr>
              <w:t xml:space="preserve">Masked </w:t>
            </w:r>
          </w:p>
        </w:tc>
        <w:tc>
          <w:tcPr>
            <w:tcW w:w="3872" w:type="dxa"/>
          </w:tcPr>
          <w:p w14:paraId="4AB6EF3C" w14:textId="76EEB3F9" w:rsidR="00D56107" w:rsidRPr="004F7E2A" w:rsidRDefault="00D56107" w:rsidP="004F7E2A">
            <w:pPr>
              <w:rPr>
                <w:rFonts w:ascii="Times New Roman" w:eastAsia="Times New Roman" w:hAnsi="Times New Roman" w:cs="Times New Roman"/>
                <w:sz w:val="24"/>
                <w:szCs w:val="24"/>
                <w:lang w:eastAsia="en-AU"/>
              </w:rPr>
            </w:pPr>
            <w:r w:rsidRPr="004F7E2A">
              <w:rPr>
                <w:rFonts w:ascii="Times New Roman" w:eastAsia="Times New Roman" w:hAnsi="Times New Roman" w:cs="Times New Roman"/>
                <w:sz w:val="24"/>
                <w:szCs w:val="24"/>
                <w:lang w:eastAsia="en-AU"/>
              </w:rPr>
              <w:t xml:space="preserve">No data </w:t>
            </w:r>
          </w:p>
        </w:tc>
        <w:tc>
          <w:tcPr>
            <w:tcW w:w="2602" w:type="dxa"/>
          </w:tcPr>
          <w:p w14:paraId="6704A89C" w14:textId="7EA7B95A" w:rsidR="00D56107" w:rsidRPr="004F7E2A" w:rsidRDefault="00D56107" w:rsidP="00D56107">
            <w:pPr>
              <w:jc w:val="center"/>
              <w:rPr>
                <w:rFonts w:ascii="Times New Roman" w:eastAsia="Times New Roman" w:hAnsi="Times New Roman" w:cs="Times New Roman"/>
                <w:sz w:val="24"/>
                <w:szCs w:val="24"/>
                <w:lang w:eastAsia="en-AU"/>
              </w:rPr>
            </w:pPr>
            <w:r w:rsidRPr="004F7E2A">
              <w:rPr>
                <w:rFonts w:ascii="Times New Roman" w:eastAsia="Times New Roman" w:hAnsi="Times New Roman" w:cs="Times New Roman"/>
                <w:sz w:val="24"/>
                <w:szCs w:val="24"/>
                <w:lang w:eastAsia="en-AU"/>
              </w:rPr>
              <w:t>nan</w:t>
            </w:r>
          </w:p>
        </w:tc>
      </w:tr>
    </w:tbl>
    <w:p w14:paraId="4B552376" w14:textId="77777777" w:rsidR="00FC0D10" w:rsidRDefault="00FC0D10" w:rsidP="0028559B"/>
    <w:p w14:paraId="4D234C1A" w14:textId="77777777" w:rsidR="0056639C" w:rsidRDefault="0056639C" w:rsidP="0028559B"/>
    <w:p w14:paraId="55646A7F" w14:textId="77777777" w:rsidR="00CF5404" w:rsidRDefault="00CF5404" w:rsidP="0028559B"/>
    <w:p w14:paraId="1FBA2F85" w14:textId="70142C44" w:rsidR="0028559B" w:rsidRDefault="0028559B" w:rsidP="003B5626">
      <w:pPr>
        <w:pStyle w:val="Heading2"/>
      </w:pPr>
      <w:r>
        <w:t>Plots</w:t>
      </w:r>
    </w:p>
    <w:p w14:paraId="44BDB8B0" w14:textId="170E7E11" w:rsidR="0028559B" w:rsidRDefault="0028559B" w:rsidP="00DE7B99">
      <w:pPr>
        <w:pStyle w:val="Heading3"/>
      </w:pPr>
      <w:r>
        <w:t>True-colour (RGB) Plots</w:t>
      </w:r>
    </w:p>
    <w:p w14:paraId="727E549D" w14:textId="54C4CAA2" w:rsidR="0028559B" w:rsidRDefault="00795677" w:rsidP="0028559B">
      <w:r>
        <w:fldChar w:fldCharType="begin"/>
      </w:r>
      <w:r>
        <w:instrText xml:space="preserve"> REF _Ref164952881 \h </w:instrText>
      </w:r>
      <w:r>
        <w:fldChar w:fldCharType="separate"/>
      </w:r>
      <w:r>
        <w:t xml:space="preserve">Figure </w:t>
      </w:r>
      <w:r>
        <w:rPr>
          <w:noProof/>
        </w:rPr>
        <w:t>1</w:t>
      </w:r>
      <w:r>
        <w:fldChar w:fldCharType="end"/>
      </w:r>
      <w:r>
        <w:t xml:space="preserve"> </w:t>
      </w:r>
      <w:r w:rsidR="006B5746">
        <w:t>contains</w:t>
      </w:r>
      <w:r w:rsidR="0028559B">
        <w:t xml:space="preserve"> a true-colour representation of the </w:t>
      </w:r>
      <w:r w:rsidR="00600DF7">
        <w:t>study area</w:t>
      </w:r>
      <w:r w:rsidR="0028559B">
        <w:t xml:space="preserve"> and its surrounds. The </w:t>
      </w:r>
      <w:r w:rsidR="00473681">
        <w:t>study area</w:t>
      </w:r>
      <w:r w:rsidR="0028559B">
        <w:t xml:space="preserve"> boundary is shown in </w:t>
      </w:r>
      <w:r w:rsidR="00473681">
        <w:t>blue</w:t>
      </w:r>
      <w:r w:rsidR="0028559B">
        <w:t>.</w:t>
      </w:r>
      <w:r w:rsidR="006B5746">
        <w:t xml:space="preserve"> The 2023 image suggests an increase in </w:t>
      </w:r>
      <w:r w:rsidR="00F355B1">
        <w:t xml:space="preserve">bare ground when compared with the 2019 image. The Grose River in the </w:t>
      </w:r>
      <w:r w:rsidR="006C6903">
        <w:t>top-left of the image also appears to be less vegetated in 2023, although the river was not included in the study area.</w:t>
      </w:r>
    </w:p>
    <w:p w14:paraId="1E6C326B" w14:textId="606E0B93" w:rsidR="00894129" w:rsidRDefault="00894129" w:rsidP="00894129">
      <w:pPr>
        <w:pStyle w:val="Caption"/>
        <w:keepNext/>
      </w:pPr>
      <w:bookmarkStart w:id="1" w:name="_Ref164952881"/>
      <w:r>
        <w:t xml:space="preserve">Figure </w:t>
      </w:r>
      <w:r>
        <w:fldChar w:fldCharType="begin"/>
      </w:r>
      <w:r>
        <w:instrText xml:space="preserve"> SEQ Figure \* ARABIC </w:instrText>
      </w:r>
      <w:r>
        <w:fldChar w:fldCharType="separate"/>
      </w:r>
      <w:r>
        <w:rPr>
          <w:noProof/>
        </w:rPr>
        <w:t>1</w:t>
      </w:r>
      <w:r>
        <w:fldChar w:fldCharType="end"/>
      </w:r>
      <w:bookmarkEnd w:id="1"/>
      <w:r>
        <w:t xml:space="preserve"> </w:t>
      </w:r>
      <w:r w:rsidR="00795677">
        <w:br/>
      </w:r>
      <w:r>
        <w:t>True-colour (RGB) plots</w:t>
      </w:r>
    </w:p>
    <w:p w14:paraId="73810012" w14:textId="3F4F090F" w:rsidR="0028559B" w:rsidRDefault="001A18CE" w:rsidP="0028559B">
      <w:r>
        <w:rPr>
          <w:noProof/>
        </w:rPr>
        <w:drawing>
          <wp:inline distT="0" distB="0" distL="0" distR="0" wp14:anchorId="13DAABB1" wp14:editId="6B6F8AC8">
            <wp:extent cx="5730240" cy="2887980"/>
            <wp:effectExtent l="0" t="0" r="3810" b="7620"/>
            <wp:docPr id="1363663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2887980"/>
                    </a:xfrm>
                    <a:prstGeom prst="rect">
                      <a:avLst/>
                    </a:prstGeom>
                    <a:noFill/>
                    <a:ln>
                      <a:noFill/>
                    </a:ln>
                  </pic:spPr>
                </pic:pic>
              </a:graphicData>
            </a:graphic>
          </wp:inline>
        </w:drawing>
      </w:r>
    </w:p>
    <w:p w14:paraId="2FFF86E1" w14:textId="76CCD5CC" w:rsidR="0028559B" w:rsidRDefault="0028559B" w:rsidP="00DE7B99">
      <w:pPr>
        <w:pStyle w:val="Heading3"/>
      </w:pPr>
      <w:r>
        <w:t>Normalised Difference Vegetation Index (NDVI)</w:t>
      </w:r>
    </w:p>
    <w:p w14:paraId="0671790F" w14:textId="25DAADC3" w:rsidR="00836366" w:rsidRDefault="0028559B" w:rsidP="0028559B">
      <w:r>
        <w:t>The NDVI plots indicate the regions of higher and lower '</w:t>
      </w:r>
      <w:r w:rsidR="002504A8">
        <w:t>greenness</w:t>
      </w:r>
      <w:r>
        <w:t xml:space="preserve">' for each period. </w:t>
      </w:r>
      <w:r w:rsidR="0014212E">
        <w:t xml:space="preserve">The increase in orange-red areas in 2023 reflects lower vegetation cover. The red dot in the </w:t>
      </w:r>
      <w:r w:rsidR="00AA45A9">
        <w:t>top-right of the image is due to a landslip that occurred after 2019.</w:t>
      </w:r>
    </w:p>
    <w:p w14:paraId="1D55384B" w14:textId="1EBE0A05" w:rsidR="0023046E" w:rsidRDefault="0023046E" w:rsidP="0028559B">
      <w:r>
        <w:rPr>
          <w:noProof/>
        </w:rPr>
        <w:lastRenderedPageBreak/>
        <w:drawing>
          <wp:inline distT="0" distB="0" distL="0" distR="0" wp14:anchorId="7B9315BD" wp14:editId="54B5EF24">
            <wp:extent cx="5730240" cy="3672840"/>
            <wp:effectExtent l="0" t="0" r="3810" b="3810"/>
            <wp:docPr id="18073507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3672840"/>
                    </a:xfrm>
                    <a:prstGeom prst="rect">
                      <a:avLst/>
                    </a:prstGeom>
                    <a:noFill/>
                    <a:ln>
                      <a:noFill/>
                    </a:ln>
                  </pic:spPr>
                </pic:pic>
              </a:graphicData>
            </a:graphic>
          </wp:inline>
        </w:drawing>
      </w:r>
    </w:p>
    <w:p w14:paraId="1182355C" w14:textId="77777777" w:rsidR="001E0D71" w:rsidRDefault="001E0D71" w:rsidP="0028559B"/>
    <w:p w14:paraId="5D08B872" w14:textId="1845A6F3" w:rsidR="00B0791F" w:rsidRDefault="00B0791F" w:rsidP="0028559B"/>
    <w:p w14:paraId="5047706A" w14:textId="6F240958" w:rsidR="00B0791F" w:rsidRDefault="00C44B29" w:rsidP="00A82DA4">
      <w:pPr>
        <w:pStyle w:val="Heading2"/>
      </w:pPr>
      <w:r>
        <w:t>Normalised Difference Vegetation Index (NDVI)</w:t>
      </w:r>
      <w:r w:rsidR="00A82DA4">
        <w:t xml:space="preserve"> Classification</w:t>
      </w:r>
    </w:p>
    <w:p w14:paraId="2319C2B4" w14:textId="77777777" w:rsidR="00894129" w:rsidRPr="00894129" w:rsidRDefault="00894129" w:rsidP="00894129"/>
    <w:p w14:paraId="1CCA0D18" w14:textId="1A4272B6" w:rsidR="00894129" w:rsidRPr="00894129" w:rsidRDefault="00894129" w:rsidP="00894129">
      <w:r>
        <w:rPr>
          <w:noProof/>
        </w:rPr>
        <w:drawing>
          <wp:inline distT="0" distB="0" distL="0" distR="0" wp14:anchorId="1D240E42" wp14:editId="0B43C608">
            <wp:extent cx="5730240" cy="3672840"/>
            <wp:effectExtent l="0" t="0" r="3810" b="3810"/>
            <wp:docPr id="587007334" name="Picture 6" descr="A comparison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07334" name="Picture 6" descr="A comparison of a map&#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3672840"/>
                    </a:xfrm>
                    <a:prstGeom prst="rect">
                      <a:avLst/>
                    </a:prstGeom>
                    <a:noFill/>
                    <a:ln>
                      <a:noFill/>
                    </a:ln>
                  </pic:spPr>
                </pic:pic>
              </a:graphicData>
            </a:graphic>
          </wp:inline>
        </w:drawing>
      </w:r>
    </w:p>
    <w:p w14:paraId="3AF3F984" w14:textId="77777777" w:rsidR="00B57DDE" w:rsidRDefault="00B57DDE" w:rsidP="00B57DDE">
      <w:r>
        <w:lastRenderedPageBreak/>
        <w:fldChar w:fldCharType="begin"/>
      </w:r>
      <w:r>
        <w:instrText xml:space="preserve"> REF _Ref164950993 \h </w:instrText>
      </w:r>
      <w:r>
        <w:fldChar w:fldCharType="separate"/>
      </w:r>
      <w:r>
        <w:t xml:space="preserve">Table </w:t>
      </w:r>
      <w:r>
        <w:rPr>
          <w:noProof/>
        </w:rPr>
        <w:t>2</w:t>
      </w:r>
      <w:r>
        <w:fldChar w:fldCharType="end"/>
      </w:r>
      <w:r>
        <w:t xml:space="preserve"> displays the percentage of each land cover class in the study area for the given years. Most of the vegetation belongs to the Medium Density class. The major changes occurred in the Sparse and Medium Density classes where the proportion of the Sparse class increased, and the Medium-density class decreased from 2019 to 2023. The High-density class also decreased during the study period. </w:t>
      </w:r>
    </w:p>
    <w:p w14:paraId="3CB7FEE4" w14:textId="77777777" w:rsidR="00B57DDE" w:rsidRDefault="00B57DDE" w:rsidP="00B57DDE">
      <w:pPr>
        <w:pStyle w:val="Caption"/>
        <w:keepNext/>
      </w:pPr>
      <w:bookmarkStart w:id="2" w:name="_Ref164950993"/>
      <w:r>
        <w:t xml:space="preserve">Table </w:t>
      </w:r>
      <w:r>
        <w:fldChar w:fldCharType="begin"/>
      </w:r>
      <w:r>
        <w:instrText xml:space="preserve"> SEQ Table \* ARABIC </w:instrText>
      </w:r>
      <w:r>
        <w:fldChar w:fldCharType="separate"/>
      </w:r>
      <w:r>
        <w:rPr>
          <w:noProof/>
        </w:rPr>
        <w:t>2</w:t>
      </w:r>
      <w:r>
        <w:fldChar w:fldCharType="end"/>
      </w:r>
      <w:bookmarkEnd w:id="2"/>
      <w:r>
        <w:t xml:space="preserve"> </w:t>
      </w:r>
      <w:r>
        <w:br/>
        <w:t>Percentage of the study area in each class.</w:t>
      </w:r>
    </w:p>
    <w:tbl>
      <w:tblPr>
        <w:tblStyle w:val="PlainHorizontalLines"/>
        <w:tblW w:w="5000" w:type="pct"/>
        <w:tblLook w:val="04A0" w:firstRow="1" w:lastRow="0" w:firstColumn="1" w:lastColumn="0" w:noHBand="0" w:noVBand="1"/>
      </w:tblPr>
      <w:tblGrid>
        <w:gridCol w:w="696"/>
        <w:gridCol w:w="1190"/>
        <w:gridCol w:w="1190"/>
        <w:gridCol w:w="1190"/>
        <w:gridCol w:w="1190"/>
        <w:gridCol w:w="1190"/>
        <w:gridCol w:w="1190"/>
        <w:gridCol w:w="1190"/>
      </w:tblGrid>
      <w:tr w:rsidR="00B57DDE" w:rsidRPr="00395C51" w14:paraId="65755F3F" w14:textId="77777777" w:rsidTr="00D1341A">
        <w:tc>
          <w:tcPr>
            <w:tcW w:w="386" w:type="pct"/>
            <w:hideMark/>
          </w:tcPr>
          <w:p w14:paraId="79BA44AB" w14:textId="77777777" w:rsidR="00B57DDE" w:rsidRPr="00395C51" w:rsidRDefault="00B57DDE" w:rsidP="00D1341A">
            <w:pPr>
              <w:spacing w:after="0" w:line="240" w:lineRule="auto"/>
              <w:rPr>
                <w:rFonts w:ascii="Times New Roman" w:eastAsia="Times New Roman" w:hAnsi="Times New Roman" w:cs="Times New Roman"/>
                <w:kern w:val="0"/>
                <w:sz w:val="24"/>
                <w:szCs w:val="24"/>
                <w:lang w:eastAsia="en-AU"/>
                <w14:ligatures w14:val="none"/>
              </w:rPr>
            </w:pPr>
          </w:p>
        </w:tc>
        <w:tc>
          <w:tcPr>
            <w:tcW w:w="659" w:type="pct"/>
            <w:hideMark/>
          </w:tcPr>
          <w:p w14:paraId="79E95E23" w14:textId="77777777" w:rsidR="00B57DDE" w:rsidRPr="00395C51" w:rsidRDefault="00B57DDE" w:rsidP="00D1341A">
            <w:pPr>
              <w:jc w:val="center"/>
              <w:rPr>
                <w:rFonts w:ascii="Times New Roman" w:eastAsia="Times New Roman" w:hAnsi="Times New Roman" w:cs="Times New Roman"/>
                <w:b/>
                <w:bCs/>
                <w:sz w:val="24"/>
                <w:szCs w:val="24"/>
                <w:lang w:eastAsia="en-AU"/>
              </w:rPr>
            </w:pPr>
            <w:r w:rsidRPr="00395C51">
              <w:rPr>
                <w:rFonts w:ascii="Times New Roman" w:eastAsia="Times New Roman" w:hAnsi="Times New Roman" w:cs="Times New Roman"/>
                <w:b/>
                <w:bCs/>
                <w:sz w:val="24"/>
                <w:szCs w:val="24"/>
                <w:lang w:eastAsia="en-AU"/>
              </w:rPr>
              <w:t>Water</w:t>
            </w:r>
          </w:p>
        </w:tc>
        <w:tc>
          <w:tcPr>
            <w:tcW w:w="659" w:type="pct"/>
            <w:hideMark/>
          </w:tcPr>
          <w:p w14:paraId="08CD5509" w14:textId="77777777" w:rsidR="00B57DDE" w:rsidRPr="00395C51" w:rsidRDefault="00B57DDE" w:rsidP="00D1341A">
            <w:pPr>
              <w:jc w:val="center"/>
              <w:rPr>
                <w:rFonts w:ascii="Times New Roman" w:eastAsia="Times New Roman" w:hAnsi="Times New Roman" w:cs="Times New Roman"/>
                <w:b/>
                <w:bCs/>
                <w:sz w:val="24"/>
                <w:szCs w:val="24"/>
                <w:lang w:eastAsia="en-AU"/>
              </w:rPr>
            </w:pPr>
            <w:r w:rsidRPr="00395C51">
              <w:rPr>
                <w:rFonts w:ascii="Times New Roman" w:eastAsia="Times New Roman" w:hAnsi="Times New Roman" w:cs="Times New Roman"/>
                <w:b/>
                <w:bCs/>
                <w:sz w:val="24"/>
                <w:szCs w:val="24"/>
                <w:lang w:eastAsia="en-AU"/>
              </w:rPr>
              <w:t>Bare</w:t>
            </w:r>
          </w:p>
        </w:tc>
        <w:tc>
          <w:tcPr>
            <w:tcW w:w="659" w:type="pct"/>
            <w:hideMark/>
          </w:tcPr>
          <w:p w14:paraId="4843F889" w14:textId="77777777" w:rsidR="00B57DDE" w:rsidRPr="00395C51" w:rsidRDefault="00B57DDE" w:rsidP="00D1341A">
            <w:pPr>
              <w:jc w:val="center"/>
              <w:rPr>
                <w:rFonts w:ascii="Times New Roman" w:eastAsia="Times New Roman" w:hAnsi="Times New Roman" w:cs="Times New Roman"/>
                <w:b/>
                <w:bCs/>
                <w:sz w:val="24"/>
                <w:szCs w:val="24"/>
                <w:lang w:eastAsia="en-AU"/>
              </w:rPr>
            </w:pPr>
            <w:r w:rsidRPr="00395C51">
              <w:rPr>
                <w:rFonts w:ascii="Times New Roman" w:eastAsia="Times New Roman" w:hAnsi="Times New Roman" w:cs="Times New Roman"/>
                <w:b/>
                <w:bCs/>
                <w:sz w:val="24"/>
                <w:szCs w:val="24"/>
                <w:lang w:eastAsia="en-AU"/>
              </w:rPr>
              <w:t>Sparse</w:t>
            </w:r>
          </w:p>
        </w:tc>
        <w:tc>
          <w:tcPr>
            <w:tcW w:w="659" w:type="pct"/>
            <w:hideMark/>
          </w:tcPr>
          <w:p w14:paraId="72A2776F" w14:textId="77777777" w:rsidR="00B57DDE" w:rsidRPr="00395C51" w:rsidRDefault="00B57DDE" w:rsidP="00D1341A">
            <w:pPr>
              <w:jc w:val="center"/>
              <w:rPr>
                <w:rFonts w:ascii="Times New Roman" w:eastAsia="Times New Roman" w:hAnsi="Times New Roman" w:cs="Times New Roman"/>
                <w:b/>
                <w:bCs/>
                <w:sz w:val="24"/>
                <w:szCs w:val="24"/>
                <w:lang w:eastAsia="en-AU"/>
              </w:rPr>
            </w:pPr>
            <w:r w:rsidRPr="00395C51">
              <w:rPr>
                <w:rFonts w:ascii="Times New Roman" w:eastAsia="Times New Roman" w:hAnsi="Times New Roman" w:cs="Times New Roman"/>
                <w:b/>
                <w:bCs/>
                <w:sz w:val="24"/>
                <w:szCs w:val="24"/>
                <w:lang w:eastAsia="en-AU"/>
              </w:rPr>
              <w:t>Medium Density</w:t>
            </w:r>
          </w:p>
        </w:tc>
        <w:tc>
          <w:tcPr>
            <w:tcW w:w="659" w:type="pct"/>
            <w:hideMark/>
          </w:tcPr>
          <w:p w14:paraId="5DCCCB18" w14:textId="77777777" w:rsidR="00B57DDE" w:rsidRPr="00395C51" w:rsidRDefault="00B57DDE" w:rsidP="00D1341A">
            <w:pPr>
              <w:jc w:val="center"/>
              <w:rPr>
                <w:rFonts w:ascii="Times New Roman" w:eastAsia="Times New Roman" w:hAnsi="Times New Roman" w:cs="Times New Roman"/>
                <w:b/>
                <w:bCs/>
                <w:sz w:val="24"/>
                <w:szCs w:val="24"/>
                <w:lang w:eastAsia="en-AU"/>
              </w:rPr>
            </w:pPr>
            <w:r w:rsidRPr="00395C51">
              <w:rPr>
                <w:rFonts w:ascii="Times New Roman" w:eastAsia="Times New Roman" w:hAnsi="Times New Roman" w:cs="Times New Roman"/>
                <w:b/>
                <w:bCs/>
                <w:sz w:val="24"/>
                <w:szCs w:val="24"/>
                <w:lang w:eastAsia="en-AU"/>
              </w:rPr>
              <w:t>High Density</w:t>
            </w:r>
          </w:p>
        </w:tc>
        <w:tc>
          <w:tcPr>
            <w:tcW w:w="659" w:type="pct"/>
            <w:hideMark/>
          </w:tcPr>
          <w:p w14:paraId="1498359B" w14:textId="77777777" w:rsidR="00B57DDE" w:rsidRPr="00395C51" w:rsidRDefault="00B57DDE" w:rsidP="00D1341A">
            <w:pPr>
              <w:jc w:val="center"/>
              <w:rPr>
                <w:rFonts w:ascii="Times New Roman" w:eastAsia="Times New Roman" w:hAnsi="Times New Roman" w:cs="Times New Roman"/>
                <w:b/>
                <w:bCs/>
                <w:sz w:val="24"/>
                <w:szCs w:val="24"/>
                <w:lang w:eastAsia="en-AU"/>
              </w:rPr>
            </w:pPr>
            <w:r w:rsidRPr="00395C51">
              <w:rPr>
                <w:rFonts w:ascii="Times New Roman" w:eastAsia="Times New Roman" w:hAnsi="Times New Roman" w:cs="Times New Roman"/>
                <w:b/>
                <w:bCs/>
                <w:sz w:val="24"/>
                <w:szCs w:val="24"/>
                <w:lang w:eastAsia="en-AU"/>
              </w:rPr>
              <w:t>Masked</w:t>
            </w:r>
          </w:p>
        </w:tc>
        <w:tc>
          <w:tcPr>
            <w:tcW w:w="659" w:type="pct"/>
            <w:hideMark/>
          </w:tcPr>
          <w:p w14:paraId="2E4D45A4" w14:textId="77777777" w:rsidR="00B57DDE" w:rsidRPr="00395C51" w:rsidRDefault="00B57DDE" w:rsidP="00D1341A">
            <w:pPr>
              <w:jc w:val="center"/>
              <w:rPr>
                <w:rFonts w:ascii="Times New Roman" w:eastAsia="Times New Roman" w:hAnsi="Times New Roman" w:cs="Times New Roman"/>
                <w:b/>
                <w:bCs/>
                <w:sz w:val="24"/>
                <w:szCs w:val="24"/>
                <w:lang w:eastAsia="en-AU"/>
              </w:rPr>
            </w:pPr>
            <w:r w:rsidRPr="00395C51">
              <w:rPr>
                <w:rFonts w:ascii="Times New Roman" w:eastAsia="Times New Roman" w:hAnsi="Times New Roman" w:cs="Times New Roman"/>
                <w:b/>
                <w:bCs/>
                <w:sz w:val="24"/>
                <w:szCs w:val="24"/>
                <w:lang w:eastAsia="en-AU"/>
              </w:rPr>
              <w:t>Total</w:t>
            </w:r>
          </w:p>
        </w:tc>
      </w:tr>
      <w:tr w:rsidR="00B57DDE" w:rsidRPr="00395C51" w14:paraId="673205F2" w14:textId="77777777" w:rsidTr="00D1341A">
        <w:tc>
          <w:tcPr>
            <w:tcW w:w="386" w:type="pct"/>
            <w:hideMark/>
          </w:tcPr>
          <w:p w14:paraId="62D3D657" w14:textId="77777777" w:rsidR="00B57DDE" w:rsidRPr="00395C51" w:rsidRDefault="00B57DDE" w:rsidP="00D1341A">
            <w:pPr>
              <w:jc w:val="center"/>
              <w:rPr>
                <w:rFonts w:ascii="Times New Roman" w:eastAsia="Times New Roman" w:hAnsi="Times New Roman" w:cs="Times New Roman"/>
                <w:b/>
                <w:bCs/>
                <w:sz w:val="24"/>
                <w:szCs w:val="24"/>
                <w:lang w:eastAsia="en-AU"/>
              </w:rPr>
            </w:pPr>
            <w:r w:rsidRPr="00395C51">
              <w:rPr>
                <w:rFonts w:ascii="Times New Roman" w:eastAsia="Times New Roman" w:hAnsi="Times New Roman" w:cs="Times New Roman"/>
                <w:b/>
                <w:bCs/>
                <w:sz w:val="24"/>
                <w:szCs w:val="24"/>
                <w:lang w:eastAsia="en-AU"/>
              </w:rPr>
              <w:t>2023</w:t>
            </w:r>
          </w:p>
        </w:tc>
        <w:tc>
          <w:tcPr>
            <w:tcW w:w="659" w:type="pct"/>
            <w:hideMark/>
          </w:tcPr>
          <w:p w14:paraId="73D2BB5E" w14:textId="77777777" w:rsidR="00B57DDE" w:rsidRPr="00395C51" w:rsidRDefault="00B57DDE" w:rsidP="00D1341A">
            <w:pPr>
              <w:rPr>
                <w:rFonts w:ascii="Times New Roman" w:eastAsia="Times New Roman" w:hAnsi="Times New Roman" w:cs="Times New Roman"/>
                <w:sz w:val="24"/>
                <w:szCs w:val="24"/>
                <w:lang w:eastAsia="en-AU"/>
              </w:rPr>
            </w:pPr>
            <w:r w:rsidRPr="00395C51">
              <w:rPr>
                <w:rFonts w:ascii="Times New Roman" w:eastAsia="Times New Roman" w:hAnsi="Times New Roman" w:cs="Times New Roman"/>
                <w:sz w:val="24"/>
                <w:szCs w:val="24"/>
                <w:lang w:eastAsia="en-AU"/>
              </w:rPr>
              <w:t>0.0</w:t>
            </w:r>
          </w:p>
        </w:tc>
        <w:tc>
          <w:tcPr>
            <w:tcW w:w="659" w:type="pct"/>
            <w:hideMark/>
          </w:tcPr>
          <w:p w14:paraId="766AF756" w14:textId="77777777" w:rsidR="00B57DDE" w:rsidRPr="00395C51" w:rsidRDefault="00B57DDE" w:rsidP="00D1341A">
            <w:pPr>
              <w:spacing w:after="0" w:line="240" w:lineRule="auto"/>
              <w:rPr>
                <w:rFonts w:ascii="Times New Roman" w:eastAsia="Times New Roman" w:hAnsi="Times New Roman" w:cs="Times New Roman"/>
                <w:kern w:val="0"/>
                <w:sz w:val="24"/>
                <w:szCs w:val="24"/>
                <w:lang w:eastAsia="en-AU"/>
                <w14:ligatures w14:val="none"/>
              </w:rPr>
            </w:pPr>
            <w:r w:rsidRPr="00395C51">
              <w:rPr>
                <w:rFonts w:ascii="Times New Roman" w:eastAsia="Times New Roman" w:hAnsi="Times New Roman" w:cs="Times New Roman"/>
                <w:kern w:val="0"/>
                <w:sz w:val="24"/>
                <w:szCs w:val="24"/>
                <w:lang w:eastAsia="en-AU"/>
                <w14:ligatures w14:val="none"/>
              </w:rPr>
              <w:t>0.0</w:t>
            </w:r>
          </w:p>
        </w:tc>
        <w:tc>
          <w:tcPr>
            <w:tcW w:w="659" w:type="pct"/>
            <w:hideMark/>
          </w:tcPr>
          <w:p w14:paraId="009F978E" w14:textId="77777777" w:rsidR="00B57DDE" w:rsidRPr="00395C51" w:rsidRDefault="00B57DDE" w:rsidP="00D1341A">
            <w:pPr>
              <w:spacing w:after="0" w:line="240" w:lineRule="auto"/>
              <w:rPr>
                <w:rFonts w:ascii="Times New Roman" w:eastAsia="Times New Roman" w:hAnsi="Times New Roman" w:cs="Times New Roman"/>
                <w:kern w:val="0"/>
                <w:sz w:val="24"/>
                <w:szCs w:val="24"/>
                <w:lang w:eastAsia="en-AU"/>
                <w14:ligatures w14:val="none"/>
              </w:rPr>
            </w:pPr>
            <w:r w:rsidRPr="00395C51">
              <w:rPr>
                <w:rFonts w:ascii="Times New Roman" w:eastAsia="Times New Roman" w:hAnsi="Times New Roman" w:cs="Times New Roman"/>
                <w:kern w:val="0"/>
                <w:sz w:val="24"/>
                <w:szCs w:val="24"/>
                <w:lang w:eastAsia="en-AU"/>
                <w14:ligatures w14:val="none"/>
              </w:rPr>
              <w:t>10.5</w:t>
            </w:r>
          </w:p>
        </w:tc>
        <w:tc>
          <w:tcPr>
            <w:tcW w:w="659" w:type="pct"/>
            <w:hideMark/>
          </w:tcPr>
          <w:p w14:paraId="0585D910" w14:textId="77777777" w:rsidR="00B57DDE" w:rsidRPr="00395C51" w:rsidRDefault="00B57DDE" w:rsidP="00D1341A">
            <w:pPr>
              <w:spacing w:after="0" w:line="240" w:lineRule="auto"/>
              <w:rPr>
                <w:rFonts w:ascii="Times New Roman" w:eastAsia="Times New Roman" w:hAnsi="Times New Roman" w:cs="Times New Roman"/>
                <w:kern w:val="0"/>
                <w:sz w:val="24"/>
                <w:szCs w:val="24"/>
                <w:lang w:eastAsia="en-AU"/>
                <w14:ligatures w14:val="none"/>
              </w:rPr>
            </w:pPr>
            <w:r w:rsidRPr="00395C51">
              <w:rPr>
                <w:rFonts w:ascii="Times New Roman" w:eastAsia="Times New Roman" w:hAnsi="Times New Roman" w:cs="Times New Roman"/>
                <w:kern w:val="0"/>
                <w:sz w:val="24"/>
                <w:szCs w:val="24"/>
                <w:lang w:eastAsia="en-AU"/>
                <w14:ligatures w14:val="none"/>
              </w:rPr>
              <w:t>84.5</w:t>
            </w:r>
          </w:p>
        </w:tc>
        <w:tc>
          <w:tcPr>
            <w:tcW w:w="659" w:type="pct"/>
            <w:hideMark/>
          </w:tcPr>
          <w:p w14:paraId="7AE4F04F" w14:textId="77777777" w:rsidR="00B57DDE" w:rsidRPr="00395C51" w:rsidRDefault="00B57DDE" w:rsidP="00D1341A">
            <w:pPr>
              <w:spacing w:after="0" w:line="240" w:lineRule="auto"/>
              <w:rPr>
                <w:rFonts w:ascii="Times New Roman" w:eastAsia="Times New Roman" w:hAnsi="Times New Roman" w:cs="Times New Roman"/>
                <w:kern w:val="0"/>
                <w:sz w:val="24"/>
                <w:szCs w:val="24"/>
                <w:lang w:eastAsia="en-AU"/>
                <w14:ligatures w14:val="none"/>
              </w:rPr>
            </w:pPr>
            <w:r w:rsidRPr="00395C51">
              <w:rPr>
                <w:rFonts w:ascii="Times New Roman" w:eastAsia="Times New Roman" w:hAnsi="Times New Roman" w:cs="Times New Roman"/>
                <w:kern w:val="0"/>
                <w:sz w:val="24"/>
                <w:szCs w:val="24"/>
                <w:lang w:eastAsia="en-AU"/>
                <w14:ligatures w14:val="none"/>
              </w:rPr>
              <w:t>5.1</w:t>
            </w:r>
          </w:p>
        </w:tc>
        <w:tc>
          <w:tcPr>
            <w:tcW w:w="659" w:type="pct"/>
            <w:hideMark/>
          </w:tcPr>
          <w:p w14:paraId="3BE4068F" w14:textId="77777777" w:rsidR="00B57DDE" w:rsidRPr="00395C51" w:rsidRDefault="00B57DDE" w:rsidP="00D1341A">
            <w:pPr>
              <w:spacing w:after="0" w:line="240" w:lineRule="auto"/>
              <w:rPr>
                <w:rFonts w:ascii="Times New Roman" w:eastAsia="Times New Roman" w:hAnsi="Times New Roman" w:cs="Times New Roman"/>
                <w:kern w:val="0"/>
                <w:sz w:val="24"/>
                <w:szCs w:val="24"/>
                <w:lang w:eastAsia="en-AU"/>
                <w14:ligatures w14:val="none"/>
              </w:rPr>
            </w:pPr>
            <w:r w:rsidRPr="00395C51">
              <w:rPr>
                <w:rFonts w:ascii="Times New Roman" w:eastAsia="Times New Roman" w:hAnsi="Times New Roman" w:cs="Times New Roman"/>
                <w:kern w:val="0"/>
                <w:sz w:val="24"/>
                <w:szCs w:val="24"/>
                <w:lang w:eastAsia="en-AU"/>
                <w14:ligatures w14:val="none"/>
              </w:rPr>
              <w:t>0.0</w:t>
            </w:r>
          </w:p>
        </w:tc>
        <w:tc>
          <w:tcPr>
            <w:tcW w:w="659" w:type="pct"/>
            <w:hideMark/>
          </w:tcPr>
          <w:p w14:paraId="35DC8047" w14:textId="77777777" w:rsidR="00B57DDE" w:rsidRPr="00395C51" w:rsidRDefault="00B57DDE" w:rsidP="00D1341A">
            <w:pPr>
              <w:spacing w:after="0" w:line="240" w:lineRule="auto"/>
              <w:rPr>
                <w:rFonts w:ascii="Times New Roman" w:eastAsia="Times New Roman" w:hAnsi="Times New Roman" w:cs="Times New Roman"/>
                <w:kern w:val="0"/>
                <w:sz w:val="24"/>
                <w:szCs w:val="24"/>
                <w:lang w:eastAsia="en-AU"/>
                <w14:ligatures w14:val="none"/>
              </w:rPr>
            </w:pPr>
            <w:r w:rsidRPr="00395C51">
              <w:rPr>
                <w:rFonts w:ascii="Times New Roman" w:eastAsia="Times New Roman" w:hAnsi="Times New Roman" w:cs="Times New Roman"/>
                <w:kern w:val="0"/>
                <w:sz w:val="24"/>
                <w:szCs w:val="24"/>
                <w:lang w:eastAsia="en-AU"/>
                <w14:ligatures w14:val="none"/>
              </w:rPr>
              <w:t>100.0</w:t>
            </w:r>
          </w:p>
        </w:tc>
      </w:tr>
      <w:tr w:rsidR="00B57DDE" w:rsidRPr="00395C51" w14:paraId="4CEA1FD3" w14:textId="77777777" w:rsidTr="00D1341A">
        <w:tc>
          <w:tcPr>
            <w:tcW w:w="386" w:type="pct"/>
            <w:hideMark/>
          </w:tcPr>
          <w:p w14:paraId="051B132C" w14:textId="77777777" w:rsidR="00B57DDE" w:rsidRPr="00395C51" w:rsidRDefault="00B57DDE" w:rsidP="00D1341A">
            <w:pPr>
              <w:spacing w:after="0" w:line="240" w:lineRule="auto"/>
              <w:jc w:val="center"/>
              <w:rPr>
                <w:rFonts w:ascii="Times New Roman" w:eastAsia="Times New Roman" w:hAnsi="Times New Roman" w:cs="Times New Roman"/>
                <w:b/>
                <w:bCs/>
                <w:kern w:val="0"/>
                <w:sz w:val="24"/>
                <w:szCs w:val="24"/>
                <w:lang w:eastAsia="en-AU"/>
                <w14:ligatures w14:val="none"/>
              </w:rPr>
            </w:pPr>
            <w:r w:rsidRPr="00395C51">
              <w:rPr>
                <w:rFonts w:ascii="Times New Roman" w:eastAsia="Times New Roman" w:hAnsi="Times New Roman" w:cs="Times New Roman"/>
                <w:b/>
                <w:bCs/>
                <w:kern w:val="0"/>
                <w:sz w:val="24"/>
                <w:szCs w:val="24"/>
                <w:lang w:eastAsia="en-AU"/>
                <w14:ligatures w14:val="none"/>
              </w:rPr>
              <w:t>2019</w:t>
            </w:r>
          </w:p>
        </w:tc>
        <w:tc>
          <w:tcPr>
            <w:tcW w:w="659" w:type="pct"/>
            <w:hideMark/>
          </w:tcPr>
          <w:p w14:paraId="7ABB34EE" w14:textId="77777777" w:rsidR="00B57DDE" w:rsidRPr="00395C51" w:rsidRDefault="00B57DDE" w:rsidP="00D1341A">
            <w:pPr>
              <w:rPr>
                <w:rFonts w:ascii="Times New Roman" w:eastAsia="Times New Roman" w:hAnsi="Times New Roman" w:cs="Times New Roman"/>
                <w:sz w:val="24"/>
                <w:szCs w:val="24"/>
                <w:lang w:eastAsia="en-AU"/>
              </w:rPr>
            </w:pPr>
            <w:r w:rsidRPr="00395C51">
              <w:rPr>
                <w:rFonts w:ascii="Times New Roman" w:eastAsia="Times New Roman" w:hAnsi="Times New Roman" w:cs="Times New Roman"/>
                <w:sz w:val="24"/>
                <w:szCs w:val="24"/>
                <w:lang w:eastAsia="en-AU"/>
              </w:rPr>
              <w:t>0.0</w:t>
            </w:r>
          </w:p>
        </w:tc>
        <w:tc>
          <w:tcPr>
            <w:tcW w:w="659" w:type="pct"/>
            <w:hideMark/>
          </w:tcPr>
          <w:p w14:paraId="7AEA8645" w14:textId="77777777" w:rsidR="00B57DDE" w:rsidRPr="00395C51" w:rsidRDefault="00B57DDE" w:rsidP="00D1341A">
            <w:pPr>
              <w:spacing w:after="0" w:line="240" w:lineRule="auto"/>
              <w:rPr>
                <w:rFonts w:ascii="Times New Roman" w:eastAsia="Times New Roman" w:hAnsi="Times New Roman" w:cs="Times New Roman"/>
                <w:kern w:val="0"/>
                <w:sz w:val="24"/>
                <w:szCs w:val="24"/>
                <w:lang w:eastAsia="en-AU"/>
                <w14:ligatures w14:val="none"/>
              </w:rPr>
            </w:pPr>
            <w:r w:rsidRPr="00395C51">
              <w:rPr>
                <w:rFonts w:ascii="Times New Roman" w:eastAsia="Times New Roman" w:hAnsi="Times New Roman" w:cs="Times New Roman"/>
                <w:kern w:val="0"/>
                <w:sz w:val="24"/>
                <w:szCs w:val="24"/>
                <w:lang w:eastAsia="en-AU"/>
                <w14:ligatures w14:val="none"/>
              </w:rPr>
              <w:t>0.0</w:t>
            </w:r>
          </w:p>
        </w:tc>
        <w:tc>
          <w:tcPr>
            <w:tcW w:w="659" w:type="pct"/>
            <w:hideMark/>
          </w:tcPr>
          <w:p w14:paraId="122DEFFE" w14:textId="77777777" w:rsidR="00B57DDE" w:rsidRPr="00395C51" w:rsidRDefault="00B57DDE" w:rsidP="00D1341A">
            <w:pPr>
              <w:spacing w:after="0" w:line="240" w:lineRule="auto"/>
              <w:rPr>
                <w:rFonts w:ascii="Times New Roman" w:eastAsia="Times New Roman" w:hAnsi="Times New Roman" w:cs="Times New Roman"/>
                <w:kern w:val="0"/>
                <w:sz w:val="24"/>
                <w:szCs w:val="24"/>
                <w:lang w:eastAsia="en-AU"/>
                <w14:ligatures w14:val="none"/>
              </w:rPr>
            </w:pPr>
            <w:r w:rsidRPr="00395C51">
              <w:rPr>
                <w:rFonts w:ascii="Times New Roman" w:eastAsia="Times New Roman" w:hAnsi="Times New Roman" w:cs="Times New Roman"/>
                <w:kern w:val="0"/>
                <w:sz w:val="24"/>
                <w:szCs w:val="24"/>
                <w:lang w:eastAsia="en-AU"/>
                <w14:ligatures w14:val="none"/>
              </w:rPr>
              <w:t>2.1</w:t>
            </w:r>
          </w:p>
        </w:tc>
        <w:tc>
          <w:tcPr>
            <w:tcW w:w="659" w:type="pct"/>
            <w:hideMark/>
          </w:tcPr>
          <w:p w14:paraId="075C9E8C" w14:textId="77777777" w:rsidR="00B57DDE" w:rsidRPr="00395C51" w:rsidRDefault="00B57DDE" w:rsidP="00D1341A">
            <w:pPr>
              <w:spacing w:after="0" w:line="240" w:lineRule="auto"/>
              <w:rPr>
                <w:rFonts w:ascii="Times New Roman" w:eastAsia="Times New Roman" w:hAnsi="Times New Roman" w:cs="Times New Roman"/>
                <w:kern w:val="0"/>
                <w:sz w:val="24"/>
                <w:szCs w:val="24"/>
                <w:lang w:eastAsia="en-AU"/>
                <w14:ligatures w14:val="none"/>
              </w:rPr>
            </w:pPr>
            <w:r w:rsidRPr="00395C51">
              <w:rPr>
                <w:rFonts w:ascii="Times New Roman" w:eastAsia="Times New Roman" w:hAnsi="Times New Roman" w:cs="Times New Roman"/>
                <w:kern w:val="0"/>
                <w:sz w:val="24"/>
                <w:szCs w:val="24"/>
                <w:lang w:eastAsia="en-AU"/>
                <w14:ligatures w14:val="none"/>
              </w:rPr>
              <w:t>91.2</w:t>
            </w:r>
          </w:p>
        </w:tc>
        <w:tc>
          <w:tcPr>
            <w:tcW w:w="659" w:type="pct"/>
            <w:hideMark/>
          </w:tcPr>
          <w:p w14:paraId="073B07FA" w14:textId="77777777" w:rsidR="00B57DDE" w:rsidRPr="00395C51" w:rsidRDefault="00B57DDE" w:rsidP="00D1341A">
            <w:pPr>
              <w:spacing w:after="0" w:line="240" w:lineRule="auto"/>
              <w:rPr>
                <w:rFonts w:ascii="Times New Roman" w:eastAsia="Times New Roman" w:hAnsi="Times New Roman" w:cs="Times New Roman"/>
                <w:kern w:val="0"/>
                <w:sz w:val="24"/>
                <w:szCs w:val="24"/>
                <w:lang w:eastAsia="en-AU"/>
                <w14:ligatures w14:val="none"/>
              </w:rPr>
            </w:pPr>
            <w:r w:rsidRPr="00395C51">
              <w:rPr>
                <w:rFonts w:ascii="Times New Roman" w:eastAsia="Times New Roman" w:hAnsi="Times New Roman" w:cs="Times New Roman"/>
                <w:kern w:val="0"/>
                <w:sz w:val="24"/>
                <w:szCs w:val="24"/>
                <w:lang w:eastAsia="en-AU"/>
                <w14:ligatures w14:val="none"/>
              </w:rPr>
              <w:t>6.7</w:t>
            </w:r>
          </w:p>
        </w:tc>
        <w:tc>
          <w:tcPr>
            <w:tcW w:w="659" w:type="pct"/>
            <w:hideMark/>
          </w:tcPr>
          <w:p w14:paraId="7EADAE40" w14:textId="77777777" w:rsidR="00B57DDE" w:rsidRPr="00395C51" w:rsidRDefault="00B57DDE" w:rsidP="00D1341A">
            <w:pPr>
              <w:spacing w:after="0" w:line="240" w:lineRule="auto"/>
              <w:rPr>
                <w:rFonts w:ascii="Times New Roman" w:eastAsia="Times New Roman" w:hAnsi="Times New Roman" w:cs="Times New Roman"/>
                <w:kern w:val="0"/>
                <w:sz w:val="24"/>
                <w:szCs w:val="24"/>
                <w:lang w:eastAsia="en-AU"/>
                <w14:ligatures w14:val="none"/>
              </w:rPr>
            </w:pPr>
            <w:r w:rsidRPr="00395C51">
              <w:rPr>
                <w:rFonts w:ascii="Times New Roman" w:eastAsia="Times New Roman" w:hAnsi="Times New Roman" w:cs="Times New Roman"/>
                <w:kern w:val="0"/>
                <w:sz w:val="24"/>
                <w:szCs w:val="24"/>
                <w:lang w:eastAsia="en-AU"/>
                <w14:ligatures w14:val="none"/>
              </w:rPr>
              <w:t>0.0</w:t>
            </w:r>
          </w:p>
        </w:tc>
        <w:tc>
          <w:tcPr>
            <w:tcW w:w="659" w:type="pct"/>
            <w:hideMark/>
          </w:tcPr>
          <w:p w14:paraId="6802C270" w14:textId="77777777" w:rsidR="00B57DDE" w:rsidRPr="00395C51" w:rsidRDefault="00B57DDE" w:rsidP="00D1341A">
            <w:pPr>
              <w:spacing w:after="0" w:line="240" w:lineRule="auto"/>
              <w:rPr>
                <w:rFonts w:ascii="Times New Roman" w:eastAsia="Times New Roman" w:hAnsi="Times New Roman" w:cs="Times New Roman"/>
                <w:kern w:val="0"/>
                <w:sz w:val="24"/>
                <w:szCs w:val="24"/>
                <w:lang w:eastAsia="en-AU"/>
                <w14:ligatures w14:val="none"/>
              </w:rPr>
            </w:pPr>
            <w:r w:rsidRPr="00395C51">
              <w:rPr>
                <w:rFonts w:ascii="Times New Roman" w:eastAsia="Times New Roman" w:hAnsi="Times New Roman" w:cs="Times New Roman"/>
                <w:kern w:val="0"/>
                <w:sz w:val="24"/>
                <w:szCs w:val="24"/>
                <w:lang w:eastAsia="en-AU"/>
                <w14:ligatures w14:val="none"/>
              </w:rPr>
              <w:t>100.0</w:t>
            </w:r>
          </w:p>
        </w:tc>
      </w:tr>
    </w:tbl>
    <w:p w14:paraId="4CD3B306" w14:textId="77777777" w:rsidR="00B57DDE" w:rsidRDefault="00B57DDE" w:rsidP="00B57DDE"/>
    <w:p w14:paraId="7087D10E" w14:textId="77777777" w:rsidR="00B57DDE" w:rsidRDefault="00B57DDE" w:rsidP="00B57DDE"/>
    <w:p w14:paraId="256C0B29" w14:textId="77777777" w:rsidR="00B57DDE" w:rsidRDefault="00B57DDE" w:rsidP="00B57DDE"/>
    <w:p w14:paraId="3CF4EE26" w14:textId="77777777" w:rsidR="00B57DDE" w:rsidRDefault="00B57DDE" w:rsidP="00B57DDE"/>
    <w:p w14:paraId="1B6101DF" w14:textId="77777777" w:rsidR="00B57DDE" w:rsidRDefault="00B57DDE" w:rsidP="00B57DDE"/>
    <w:p w14:paraId="73918839" w14:textId="77777777" w:rsidR="00B57DDE" w:rsidRDefault="00B57DDE" w:rsidP="00B57DDE">
      <w:pPr>
        <w:pStyle w:val="Caption"/>
        <w:keepNext/>
      </w:pPr>
      <w:r>
        <w:t xml:space="preserve">Table </w:t>
      </w:r>
      <w:r>
        <w:fldChar w:fldCharType="begin"/>
      </w:r>
      <w:r>
        <w:instrText xml:space="preserve"> SEQ Table \* ARABIC </w:instrText>
      </w:r>
      <w:r>
        <w:fldChar w:fldCharType="separate"/>
      </w:r>
      <w:r>
        <w:rPr>
          <w:noProof/>
        </w:rPr>
        <w:t>3</w:t>
      </w:r>
      <w:r>
        <w:fldChar w:fldCharType="end"/>
      </w:r>
      <w:r>
        <w:t xml:space="preserve"> </w:t>
      </w:r>
      <w:r>
        <w:br/>
        <w:t>Annual class differences (hectares, ha)</w:t>
      </w:r>
    </w:p>
    <w:tbl>
      <w:tblPr>
        <w:tblStyle w:val="PlainHorizontalLines"/>
        <w:tblW w:w="0" w:type="auto"/>
        <w:tblLook w:val="04A0" w:firstRow="1" w:lastRow="0" w:firstColumn="1" w:lastColumn="0" w:noHBand="0" w:noVBand="1"/>
      </w:tblPr>
      <w:tblGrid>
        <w:gridCol w:w="1896"/>
        <w:gridCol w:w="876"/>
        <w:gridCol w:w="876"/>
        <w:gridCol w:w="1256"/>
        <w:gridCol w:w="1363"/>
      </w:tblGrid>
      <w:tr w:rsidR="00B57DDE" w:rsidRPr="001E0D71" w14:paraId="291641B6" w14:textId="77777777" w:rsidTr="00D1341A">
        <w:tc>
          <w:tcPr>
            <w:tcW w:w="0" w:type="auto"/>
            <w:hideMark/>
          </w:tcPr>
          <w:p w14:paraId="3123E619" w14:textId="77777777" w:rsidR="00B57DDE" w:rsidRPr="001E0D71" w:rsidRDefault="00B57DDE" w:rsidP="00D1341A">
            <w:pPr>
              <w:spacing w:after="0" w:line="240" w:lineRule="auto"/>
              <w:rPr>
                <w:rFonts w:ascii="Times New Roman" w:eastAsia="Times New Roman" w:hAnsi="Times New Roman" w:cs="Times New Roman"/>
                <w:kern w:val="0"/>
                <w:sz w:val="24"/>
                <w:szCs w:val="24"/>
                <w:lang w:eastAsia="en-AU"/>
                <w14:ligatures w14:val="none"/>
              </w:rPr>
            </w:pPr>
          </w:p>
        </w:tc>
        <w:tc>
          <w:tcPr>
            <w:tcW w:w="0" w:type="auto"/>
            <w:hideMark/>
          </w:tcPr>
          <w:p w14:paraId="493F1C6E" w14:textId="77777777" w:rsidR="00B57DDE" w:rsidRPr="001E0D71" w:rsidRDefault="00B57DDE" w:rsidP="00D1341A">
            <w:pPr>
              <w:jc w:val="right"/>
              <w:rPr>
                <w:rFonts w:ascii="Times New Roman" w:eastAsia="Times New Roman" w:hAnsi="Times New Roman" w:cs="Times New Roman"/>
                <w:b/>
                <w:bCs/>
                <w:sz w:val="24"/>
                <w:szCs w:val="24"/>
                <w:lang w:eastAsia="en-AU"/>
              </w:rPr>
            </w:pPr>
            <w:r w:rsidRPr="001E0D71">
              <w:rPr>
                <w:rFonts w:ascii="Times New Roman" w:eastAsia="Times New Roman" w:hAnsi="Times New Roman" w:cs="Times New Roman"/>
                <w:b/>
                <w:bCs/>
                <w:sz w:val="24"/>
                <w:szCs w:val="24"/>
                <w:lang w:eastAsia="en-AU"/>
              </w:rPr>
              <w:t>2023</w:t>
            </w:r>
          </w:p>
        </w:tc>
        <w:tc>
          <w:tcPr>
            <w:tcW w:w="0" w:type="auto"/>
            <w:hideMark/>
          </w:tcPr>
          <w:p w14:paraId="15328F84" w14:textId="77777777" w:rsidR="00B57DDE" w:rsidRPr="001E0D71" w:rsidRDefault="00B57DDE" w:rsidP="00D1341A">
            <w:pPr>
              <w:jc w:val="right"/>
              <w:rPr>
                <w:rFonts w:ascii="Times New Roman" w:eastAsia="Times New Roman" w:hAnsi="Times New Roman" w:cs="Times New Roman"/>
                <w:b/>
                <w:bCs/>
                <w:sz w:val="24"/>
                <w:szCs w:val="24"/>
                <w:lang w:eastAsia="en-AU"/>
              </w:rPr>
            </w:pPr>
            <w:r w:rsidRPr="001E0D71">
              <w:rPr>
                <w:rFonts w:ascii="Times New Roman" w:eastAsia="Times New Roman" w:hAnsi="Times New Roman" w:cs="Times New Roman"/>
                <w:b/>
                <w:bCs/>
                <w:sz w:val="24"/>
                <w:szCs w:val="24"/>
                <w:lang w:eastAsia="en-AU"/>
              </w:rPr>
              <w:t>2019</w:t>
            </w:r>
          </w:p>
        </w:tc>
        <w:tc>
          <w:tcPr>
            <w:tcW w:w="0" w:type="auto"/>
            <w:hideMark/>
          </w:tcPr>
          <w:p w14:paraId="4FB86F7A" w14:textId="77777777" w:rsidR="00B57DDE" w:rsidRPr="001E0D71" w:rsidRDefault="00B57DDE" w:rsidP="00D1341A">
            <w:pPr>
              <w:jc w:val="right"/>
              <w:rPr>
                <w:rFonts w:ascii="Times New Roman" w:eastAsia="Times New Roman" w:hAnsi="Times New Roman" w:cs="Times New Roman"/>
                <w:b/>
                <w:bCs/>
                <w:sz w:val="24"/>
                <w:szCs w:val="24"/>
                <w:lang w:eastAsia="en-AU"/>
              </w:rPr>
            </w:pPr>
            <w:r w:rsidRPr="001E0D71">
              <w:rPr>
                <w:rFonts w:ascii="Times New Roman" w:eastAsia="Times New Roman" w:hAnsi="Times New Roman" w:cs="Times New Roman"/>
                <w:b/>
                <w:bCs/>
                <w:sz w:val="24"/>
                <w:szCs w:val="24"/>
                <w:lang w:eastAsia="en-AU"/>
              </w:rPr>
              <w:t>2023-2019</w:t>
            </w:r>
          </w:p>
        </w:tc>
        <w:tc>
          <w:tcPr>
            <w:tcW w:w="0" w:type="auto"/>
            <w:hideMark/>
          </w:tcPr>
          <w:p w14:paraId="719981D2" w14:textId="77777777" w:rsidR="00B57DDE" w:rsidRPr="001E0D71" w:rsidRDefault="00B57DDE" w:rsidP="00D1341A">
            <w:pPr>
              <w:jc w:val="right"/>
              <w:rPr>
                <w:rFonts w:ascii="Times New Roman" w:eastAsia="Times New Roman" w:hAnsi="Times New Roman" w:cs="Times New Roman"/>
                <w:b/>
                <w:bCs/>
                <w:sz w:val="24"/>
                <w:szCs w:val="24"/>
                <w:lang w:eastAsia="en-AU"/>
              </w:rPr>
            </w:pPr>
            <w:r w:rsidRPr="001E0D71">
              <w:rPr>
                <w:rFonts w:ascii="Times New Roman" w:eastAsia="Times New Roman" w:hAnsi="Times New Roman" w:cs="Times New Roman"/>
                <w:b/>
                <w:bCs/>
                <w:sz w:val="24"/>
                <w:szCs w:val="24"/>
                <w:lang w:eastAsia="en-AU"/>
              </w:rPr>
              <w:t>Change_%</w:t>
            </w:r>
          </w:p>
        </w:tc>
      </w:tr>
      <w:tr w:rsidR="00B57DDE" w:rsidRPr="001E0D71" w14:paraId="01EDDBAF" w14:textId="77777777" w:rsidTr="00D1341A">
        <w:tc>
          <w:tcPr>
            <w:tcW w:w="0" w:type="auto"/>
            <w:hideMark/>
          </w:tcPr>
          <w:p w14:paraId="55E3B6A9" w14:textId="77777777" w:rsidR="00B57DDE" w:rsidRPr="001E0D71" w:rsidRDefault="00B57DDE" w:rsidP="00D1341A">
            <w:pPr>
              <w:rPr>
                <w:rFonts w:ascii="Times New Roman" w:eastAsia="Times New Roman" w:hAnsi="Times New Roman" w:cs="Times New Roman"/>
                <w:b/>
                <w:bCs/>
                <w:sz w:val="24"/>
                <w:szCs w:val="24"/>
                <w:lang w:eastAsia="en-AU"/>
              </w:rPr>
            </w:pPr>
            <w:r w:rsidRPr="001E0D71">
              <w:rPr>
                <w:rFonts w:ascii="Times New Roman" w:eastAsia="Times New Roman" w:hAnsi="Times New Roman" w:cs="Times New Roman"/>
                <w:b/>
                <w:bCs/>
                <w:sz w:val="24"/>
                <w:szCs w:val="24"/>
                <w:lang w:eastAsia="en-AU"/>
              </w:rPr>
              <w:t>Water</w:t>
            </w:r>
          </w:p>
        </w:tc>
        <w:tc>
          <w:tcPr>
            <w:tcW w:w="0" w:type="auto"/>
            <w:hideMark/>
          </w:tcPr>
          <w:p w14:paraId="1BE35F8B" w14:textId="77777777" w:rsidR="00B57DDE" w:rsidRPr="001E0D71" w:rsidRDefault="00B57DDE" w:rsidP="00D1341A">
            <w:pPr>
              <w:jc w:val="right"/>
              <w:rPr>
                <w:rFonts w:ascii="Times New Roman" w:eastAsia="Times New Roman" w:hAnsi="Times New Roman" w:cs="Times New Roman"/>
                <w:sz w:val="24"/>
                <w:szCs w:val="24"/>
                <w:lang w:eastAsia="en-AU"/>
              </w:rPr>
            </w:pPr>
            <w:r w:rsidRPr="001E0D71">
              <w:rPr>
                <w:rFonts w:ascii="Times New Roman" w:eastAsia="Times New Roman" w:hAnsi="Times New Roman" w:cs="Times New Roman"/>
                <w:sz w:val="24"/>
                <w:szCs w:val="24"/>
                <w:lang w:eastAsia="en-AU"/>
              </w:rPr>
              <w:t>0.00</w:t>
            </w:r>
          </w:p>
        </w:tc>
        <w:tc>
          <w:tcPr>
            <w:tcW w:w="0" w:type="auto"/>
            <w:hideMark/>
          </w:tcPr>
          <w:p w14:paraId="7CD50B6B" w14:textId="77777777" w:rsidR="00B57DDE" w:rsidRPr="001E0D71" w:rsidRDefault="00B57DDE" w:rsidP="00D1341A">
            <w:pPr>
              <w:spacing w:after="0" w:line="240" w:lineRule="auto"/>
              <w:jc w:val="right"/>
              <w:rPr>
                <w:rFonts w:ascii="Times New Roman" w:eastAsia="Times New Roman" w:hAnsi="Times New Roman" w:cs="Times New Roman"/>
                <w:kern w:val="0"/>
                <w:sz w:val="24"/>
                <w:szCs w:val="24"/>
                <w:lang w:eastAsia="en-AU"/>
                <w14:ligatures w14:val="none"/>
              </w:rPr>
            </w:pPr>
            <w:r w:rsidRPr="001E0D71">
              <w:rPr>
                <w:rFonts w:ascii="Times New Roman" w:eastAsia="Times New Roman" w:hAnsi="Times New Roman" w:cs="Times New Roman"/>
                <w:kern w:val="0"/>
                <w:sz w:val="24"/>
                <w:szCs w:val="24"/>
                <w:lang w:eastAsia="en-AU"/>
                <w14:ligatures w14:val="none"/>
              </w:rPr>
              <w:t>0.00</w:t>
            </w:r>
          </w:p>
        </w:tc>
        <w:tc>
          <w:tcPr>
            <w:tcW w:w="0" w:type="auto"/>
            <w:hideMark/>
          </w:tcPr>
          <w:p w14:paraId="1424035B" w14:textId="77777777" w:rsidR="00B57DDE" w:rsidRPr="001E0D71" w:rsidRDefault="00B57DDE" w:rsidP="00D1341A">
            <w:pPr>
              <w:spacing w:after="0" w:line="240" w:lineRule="auto"/>
              <w:jc w:val="right"/>
              <w:rPr>
                <w:rFonts w:ascii="Times New Roman" w:eastAsia="Times New Roman" w:hAnsi="Times New Roman" w:cs="Times New Roman"/>
                <w:kern w:val="0"/>
                <w:sz w:val="24"/>
                <w:szCs w:val="24"/>
                <w:lang w:eastAsia="en-AU"/>
                <w14:ligatures w14:val="none"/>
              </w:rPr>
            </w:pPr>
            <w:r w:rsidRPr="001E0D71">
              <w:rPr>
                <w:rFonts w:ascii="Times New Roman" w:eastAsia="Times New Roman" w:hAnsi="Times New Roman" w:cs="Times New Roman"/>
                <w:kern w:val="0"/>
                <w:sz w:val="24"/>
                <w:szCs w:val="24"/>
                <w:lang w:eastAsia="en-AU"/>
                <w14:ligatures w14:val="none"/>
              </w:rPr>
              <w:t>0.00</w:t>
            </w:r>
          </w:p>
        </w:tc>
        <w:tc>
          <w:tcPr>
            <w:tcW w:w="0" w:type="auto"/>
            <w:hideMark/>
          </w:tcPr>
          <w:p w14:paraId="44A17AB9" w14:textId="77777777" w:rsidR="00B57DDE" w:rsidRPr="001E0D71" w:rsidRDefault="00B57DDE" w:rsidP="00D1341A">
            <w:pPr>
              <w:spacing w:after="0" w:line="240" w:lineRule="auto"/>
              <w:jc w:val="right"/>
              <w:rPr>
                <w:rFonts w:ascii="Times New Roman" w:eastAsia="Times New Roman" w:hAnsi="Times New Roman" w:cs="Times New Roman"/>
                <w:kern w:val="0"/>
                <w:sz w:val="24"/>
                <w:szCs w:val="24"/>
                <w:lang w:eastAsia="en-AU"/>
                <w14:ligatures w14:val="none"/>
              </w:rPr>
            </w:pPr>
            <w:r w:rsidRPr="001E0D71">
              <w:rPr>
                <w:rFonts w:ascii="Times New Roman" w:eastAsia="Times New Roman" w:hAnsi="Times New Roman" w:cs="Times New Roman"/>
                <w:kern w:val="0"/>
                <w:sz w:val="24"/>
                <w:szCs w:val="24"/>
                <w:lang w:eastAsia="en-AU"/>
                <w14:ligatures w14:val="none"/>
              </w:rPr>
              <w:t>NaN</w:t>
            </w:r>
          </w:p>
        </w:tc>
      </w:tr>
      <w:tr w:rsidR="00B57DDE" w:rsidRPr="001E0D71" w14:paraId="10C9614F" w14:textId="77777777" w:rsidTr="00D1341A">
        <w:tc>
          <w:tcPr>
            <w:tcW w:w="0" w:type="auto"/>
            <w:hideMark/>
          </w:tcPr>
          <w:p w14:paraId="1D117F33" w14:textId="77777777" w:rsidR="00B57DDE" w:rsidRPr="001E0D71" w:rsidRDefault="00B57DDE" w:rsidP="00D1341A">
            <w:pPr>
              <w:spacing w:after="0" w:line="240" w:lineRule="auto"/>
              <w:rPr>
                <w:rFonts w:ascii="Times New Roman" w:eastAsia="Times New Roman" w:hAnsi="Times New Roman" w:cs="Times New Roman"/>
                <w:b/>
                <w:bCs/>
                <w:kern w:val="0"/>
                <w:sz w:val="24"/>
                <w:szCs w:val="24"/>
                <w:lang w:eastAsia="en-AU"/>
                <w14:ligatures w14:val="none"/>
              </w:rPr>
            </w:pPr>
            <w:r w:rsidRPr="001E0D71">
              <w:rPr>
                <w:rFonts w:ascii="Times New Roman" w:eastAsia="Times New Roman" w:hAnsi="Times New Roman" w:cs="Times New Roman"/>
                <w:b/>
                <w:bCs/>
                <w:kern w:val="0"/>
                <w:sz w:val="24"/>
                <w:szCs w:val="24"/>
                <w:lang w:eastAsia="en-AU"/>
                <w14:ligatures w14:val="none"/>
              </w:rPr>
              <w:t>Bare</w:t>
            </w:r>
          </w:p>
        </w:tc>
        <w:tc>
          <w:tcPr>
            <w:tcW w:w="0" w:type="auto"/>
            <w:hideMark/>
          </w:tcPr>
          <w:p w14:paraId="43498AF7" w14:textId="77777777" w:rsidR="00B57DDE" w:rsidRPr="001E0D71" w:rsidRDefault="00B57DDE" w:rsidP="00D1341A">
            <w:pPr>
              <w:jc w:val="right"/>
              <w:rPr>
                <w:rFonts w:ascii="Times New Roman" w:eastAsia="Times New Roman" w:hAnsi="Times New Roman" w:cs="Times New Roman"/>
                <w:sz w:val="24"/>
                <w:szCs w:val="24"/>
                <w:lang w:eastAsia="en-AU"/>
              </w:rPr>
            </w:pPr>
            <w:r w:rsidRPr="001E0D71">
              <w:rPr>
                <w:rFonts w:ascii="Times New Roman" w:eastAsia="Times New Roman" w:hAnsi="Times New Roman" w:cs="Times New Roman"/>
                <w:sz w:val="24"/>
                <w:szCs w:val="24"/>
                <w:lang w:eastAsia="en-AU"/>
              </w:rPr>
              <w:t>0.01</w:t>
            </w:r>
          </w:p>
        </w:tc>
        <w:tc>
          <w:tcPr>
            <w:tcW w:w="0" w:type="auto"/>
            <w:hideMark/>
          </w:tcPr>
          <w:p w14:paraId="7765027D" w14:textId="77777777" w:rsidR="00B57DDE" w:rsidRPr="001E0D71" w:rsidRDefault="00B57DDE" w:rsidP="00D1341A">
            <w:pPr>
              <w:spacing w:after="0" w:line="240" w:lineRule="auto"/>
              <w:jc w:val="right"/>
              <w:rPr>
                <w:rFonts w:ascii="Times New Roman" w:eastAsia="Times New Roman" w:hAnsi="Times New Roman" w:cs="Times New Roman"/>
                <w:kern w:val="0"/>
                <w:sz w:val="24"/>
                <w:szCs w:val="24"/>
                <w:lang w:eastAsia="en-AU"/>
                <w14:ligatures w14:val="none"/>
              </w:rPr>
            </w:pPr>
            <w:r w:rsidRPr="001E0D71">
              <w:rPr>
                <w:rFonts w:ascii="Times New Roman" w:eastAsia="Times New Roman" w:hAnsi="Times New Roman" w:cs="Times New Roman"/>
                <w:kern w:val="0"/>
                <w:sz w:val="24"/>
                <w:szCs w:val="24"/>
                <w:lang w:eastAsia="en-AU"/>
                <w14:ligatures w14:val="none"/>
              </w:rPr>
              <w:t>0.00</w:t>
            </w:r>
          </w:p>
        </w:tc>
        <w:tc>
          <w:tcPr>
            <w:tcW w:w="0" w:type="auto"/>
            <w:hideMark/>
          </w:tcPr>
          <w:p w14:paraId="791D70AA" w14:textId="77777777" w:rsidR="00B57DDE" w:rsidRPr="001E0D71" w:rsidRDefault="00B57DDE" w:rsidP="00D1341A">
            <w:pPr>
              <w:spacing w:after="0" w:line="240" w:lineRule="auto"/>
              <w:jc w:val="right"/>
              <w:rPr>
                <w:rFonts w:ascii="Times New Roman" w:eastAsia="Times New Roman" w:hAnsi="Times New Roman" w:cs="Times New Roman"/>
                <w:kern w:val="0"/>
                <w:sz w:val="24"/>
                <w:szCs w:val="24"/>
                <w:lang w:eastAsia="en-AU"/>
                <w14:ligatures w14:val="none"/>
              </w:rPr>
            </w:pPr>
            <w:r w:rsidRPr="001E0D71">
              <w:rPr>
                <w:rFonts w:ascii="Times New Roman" w:eastAsia="Times New Roman" w:hAnsi="Times New Roman" w:cs="Times New Roman"/>
                <w:kern w:val="0"/>
                <w:sz w:val="24"/>
                <w:szCs w:val="24"/>
                <w:lang w:eastAsia="en-AU"/>
                <w14:ligatures w14:val="none"/>
              </w:rPr>
              <w:t>0.01</w:t>
            </w:r>
          </w:p>
        </w:tc>
        <w:tc>
          <w:tcPr>
            <w:tcW w:w="0" w:type="auto"/>
            <w:hideMark/>
          </w:tcPr>
          <w:p w14:paraId="79782250" w14:textId="77777777" w:rsidR="00B57DDE" w:rsidRPr="001E0D71" w:rsidRDefault="00B57DDE" w:rsidP="00D1341A">
            <w:pPr>
              <w:spacing w:after="0" w:line="240" w:lineRule="auto"/>
              <w:jc w:val="right"/>
              <w:rPr>
                <w:rFonts w:ascii="Times New Roman" w:eastAsia="Times New Roman" w:hAnsi="Times New Roman" w:cs="Times New Roman"/>
                <w:kern w:val="0"/>
                <w:sz w:val="24"/>
                <w:szCs w:val="24"/>
                <w:lang w:eastAsia="en-AU"/>
                <w14:ligatures w14:val="none"/>
              </w:rPr>
            </w:pPr>
            <w:r w:rsidRPr="001E0D71">
              <w:rPr>
                <w:rFonts w:ascii="Times New Roman" w:eastAsia="Times New Roman" w:hAnsi="Times New Roman" w:cs="Times New Roman"/>
                <w:kern w:val="0"/>
                <w:sz w:val="24"/>
                <w:szCs w:val="24"/>
                <w:lang w:eastAsia="en-AU"/>
                <w14:ligatures w14:val="none"/>
              </w:rPr>
              <w:t>inf</w:t>
            </w:r>
          </w:p>
        </w:tc>
      </w:tr>
      <w:tr w:rsidR="00B57DDE" w:rsidRPr="001E0D71" w14:paraId="21FAA57E" w14:textId="77777777" w:rsidTr="00D1341A">
        <w:tc>
          <w:tcPr>
            <w:tcW w:w="0" w:type="auto"/>
            <w:hideMark/>
          </w:tcPr>
          <w:p w14:paraId="18A6CC1F" w14:textId="77777777" w:rsidR="00B57DDE" w:rsidRPr="001E0D71" w:rsidRDefault="00B57DDE" w:rsidP="00D1341A">
            <w:pPr>
              <w:spacing w:after="0" w:line="240" w:lineRule="auto"/>
              <w:rPr>
                <w:rFonts w:ascii="Times New Roman" w:eastAsia="Times New Roman" w:hAnsi="Times New Roman" w:cs="Times New Roman"/>
                <w:b/>
                <w:bCs/>
                <w:kern w:val="0"/>
                <w:sz w:val="24"/>
                <w:szCs w:val="24"/>
                <w:lang w:eastAsia="en-AU"/>
                <w14:ligatures w14:val="none"/>
              </w:rPr>
            </w:pPr>
            <w:r w:rsidRPr="001E0D71">
              <w:rPr>
                <w:rFonts w:ascii="Times New Roman" w:eastAsia="Times New Roman" w:hAnsi="Times New Roman" w:cs="Times New Roman"/>
                <w:b/>
                <w:bCs/>
                <w:kern w:val="0"/>
                <w:sz w:val="24"/>
                <w:szCs w:val="24"/>
                <w:lang w:eastAsia="en-AU"/>
                <w14:ligatures w14:val="none"/>
              </w:rPr>
              <w:t>Sparse</w:t>
            </w:r>
          </w:p>
        </w:tc>
        <w:tc>
          <w:tcPr>
            <w:tcW w:w="0" w:type="auto"/>
            <w:hideMark/>
          </w:tcPr>
          <w:p w14:paraId="51F1927C" w14:textId="77777777" w:rsidR="00B57DDE" w:rsidRPr="001E0D71" w:rsidRDefault="00B57DDE" w:rsidP="00D1341A">
            <w:pPr>
              <w:jc w:val="right"/>
              <w:rPr>
                <w:rFonts w:ascii="Times New Roman" w:eastAsia="Times New Roman" w:hAnsi="Times New Roman" w:cs="Times New Roman"/>
                <w:sz w:val="24"/>
                <w:szCs w:val="24"/>
                <w:lang w:eastAsia="en-AU"/>
              </w:rPr>
            </w:pPr>
            <w:r w:rsidRPr="001E0D71">
              <w:rPr>
                <w:rFonts w:ascii="Times New Roman" w:eastAsia="Times New Roman" w:hAnsi="Times New Roman" w:cs="Times New Roman"/>
                <w:sz w:val="24"/>
                <w:szCs w:val="24"/>
                <w:lang w:eastAsia="en-AU"/>
              </w:rPr>
              <w:t>45.97</w:t>
            </w:r>
          </w:p>
        </w:tc>
        <w:tc>
          <w:tcPr>
            <w:tcW w:w="0" w:type="auto"/>
            <w:hideMark/>
          </w:tcPr>
          <w:p w14:paraId="3B8D74FD" w14:textId="77777777" w:rsidR="00B57DDE" w:rsidRPr="001E0D71" w:rsidRDefault="00B57DDE" w:rsidP="00D1341A">
            <w:pPr>
              <w:spacing w:after="0" w:line="240" w:lineRule="auto"/>
              <w:jc w:val="right"/>
              <w:rPr>
                <w:rFonts w:ascii="Times New Roman" w:eastAsia="Times New Roman" w:hAnsi="Times New Roman" w:cs="Times New Roman"/>
                <w:kern w:val="0"/>
                <w:sz w:val="24"/>
                <w:szCs w:val="24"/>
                <w:lang w:eastAsia="en-AU"/>
                <w14:ligatures w14:val="none"/>
              </w:rPr>
            </w:pPr>
            <w:r w:rsidRPr="001E0D71">
              <w:rPr>
                <w:rFonts w:ascii="Times New Roman" w:eastAsia="Times New Roman" w:hAnsi="Times New Roman" w:cs="Times New Roman"/>
                <w:kern w:val="0"/>
                <w:sz w:val="24"/>
                <w:szCs w:val="24"/>
                <w:lang w:eastAsia="en-AU"/>
                <w14:ligatures w14:val="none"/>
              </w:rPr>
              <w:t>9.23</w:t>
            </w:r>
          </w:p>
        </w:tc>
        <w:tc>
          <w:tcPr>
            <w:tcW w:w="0" w:type="auto"/>
            <w:hideMark/>
          </w:tcPr>
          <w:p w14:paraId="3CCDF4DD" w14:textId="77777777" w:rsidR="00B57DDE" w:rsidRPr="001E0D71" w:rsidRDefault="00B57DDE" w:rsidP="00D1341A">
            <w:pPr>
              <w:spacing w:after="0" w:line="240" w:lineRule="auto"/>
              <w:jc w:val="right"/>
              <w:rPr>
                <w:rFonts w:ascii="Times New Roman" w:eastAsia="Times New Roman" w:hAnsi="Times New Roman" w:cs="Times New Roman"/>
                <w:kern w:val="0"/>
                <w:sz w:val="24"/>
                <w:szCs w:val="24"/>
                <w:lang w:eastAsia="en-AU"/>
                <w14:ligatures w14:val="none"/>
              </w:rPr>
            </w:pPr>
            <w:r w:rsidRPr="001E0D71">
              <w:rPr>
                <w:rFonts w:ascii="Times New Roman" w:eastAsia="Times New Roman" w:hAnsi="Times New Roman" w:cs="Times New Roman"/>
                <w:kern w:val="0"/>
                <w:sz w:val="24"/>
                <w:szCs w:val="24"/>
                <w:lang w:eastAsia="en-AU"/>
                <w14:ligatures w14:val="none"/>
              </w:rPr>
              <w:t>36.74</w:t>
            </w:r>
          </w:p>
        </w:tc>
        <w:tc>
          <w:tcPr>
            <w:tcW w:w="0" w:type="auto"/>
            <w:hideMark/>
          </w:tcPr>
          <w:p w14:paraId="44378BCA" w14:textId="77777777" w:rsidR="00B57DDE" w:rsidRPr="001E0D71" w:rsidRDefault="00B57DDE" w:rsidP="00D1341A">
            <w:pPr>
              <w:spacing w:after="0" w:line="240" w:lineRule="auto"/>
              <w:jc w:val="right"/>
              <w:rPr>
                <w:rFonts w:ascii="Times New Roman" w:eastAsia="Times New Roman" w:hAnsi="Times New Roman" w:cs="Times New Roman"/>
                <w:kern w:val="0"/>
                <w:sz w:val="24"/>
                <w:szCs w:val="24"/>
                <w:lang w:eastAsia="en-AU"/>
                <w14:ligatures w14:val="none"/>
              </w:rPr>
            </w:pPr>
            <w:r w:rsidRPr="001E0D71">
              <w:rPr>
                <w:rFonts w:ascii="Times New Roman" w:eastAsia="Times New Roman" w:hAnsi="Times New Roman" w:cs="Times New Roman"/>
                <w:kern w:val="0"/>
                <w:sz w:val="24"/>
                <w:szCs w:val="24"/>
                <w:lang w:eastAsia="en-AU"/>
                <w14:ligatures w14:val="none"/>
              </w:rPr>
              <w:t>398.0</w:t>
            </w:r>
          </w:p>
        </w:tc>
      </w:tr>
      <w:tr w:rsidR="00B57DDE" w:rsidRPr="001E0D71" w14:paraId="4E9B04AF" w14:textId="77777777" w:rsidTr="00D1341A">
        <w:tc>
          <w:tcPr>
            <w:tcW w:w="0" w:type="auto"/>
            <w:hideMark/>
          </w:tcPr>
          <w:p w14:paraId="27AB95D6" w14:textId="77777777" w:rsidR="00B57DDE" w:rsidRPr="001E0D71" w:rsidRDefault="00B57DDE" w:rsidP="00D1341A">
            <w:pPr>
              <w:spacing w:after="0" w:line="240" w:lineRule="auto"/>
              <w:rPr>
                <w:rFonts w:ascii="Times New Roman" w:eastAsia="Times New Roman" w:hAnsi="Times New Roman" w:cs="Times New Roman"/>
                <w:b/>
                <w:bCs/>
                <w:kern w:val="0"/>
                <w:sz w:val="24"/>
                <w:szCs w:val="24"/>
                <w:lang w:eastAsia="en-AU"/>
                <w14:ligatures w14:val="none"/>
              </w:rPr>
            </w:pPr>
            <w:r w:rsidRPr="001E0D71">
              <w:rPr>
                <w:rFonts w:ascii="Times New Roman" w:eastAsia="Times New Roman" w:hAnsi="Times New Roman" w:cs="Times New Roman"/>
                <w:b/>
                <w:bCs/>
                <w:kern w:val="0"/>
                <w:sz w:val="24"/>
                <w:szCs w:val="24"/>
                <w:lang w:eastAsia="en-AU"/>
                <w14:ligatures w14:val="none"/>
              </w:rPr>
              <w:t>Medium</w:t>
            </w:r>
            <w:r>
              <w:rPr>
                <w:rFonts w:ascii="Times New Roman" w:eastAsia="Times New Roman" w:hAnsi="Times New Roman" w:cs="Times New Roman"/>
                <w:b/>
                <w:bCs/>
                <w:kern w:val="0"/>
                <w:sz w:val="24"/>
                <w:szCs w:val="24"/>
                <w:lang w:eastAsia="en-AU"/>
                <w14:ligatures w14:val="none"/>
              </w:rPr>
              <w:t>-d</w:t>
            </w:r>
            <w:r w:rsidRPr="001E0D71">
              <w:rPr>
                <w:rFonts w:ascii="Times New Roman" w:eastAsia="Times New Roman" w:hAnsi="Times New Roman" w:cs="Times New Roman"/>
                <w:b/>
                <w:bCs/>
                <w:kern w:val="0"/>
                <w:sz w:val="24"/>
                <w:szCs w:val="24"/>
                <w:lang w:eastAsia="en-AU"/>
                <w14:ligatures w14:val="none"/>
              </w:rPr>
              <w:t>ensity</w:t>
            </w:r>
          </w:p>
        </w:tc>
        <w:tc>
          <w:tcPr>
            <w:tcW w:w="0" w:type="auto"/>
            <w:hideMark/>
          </w:tcPr>
          <w:p w14:paraId="7C9FFC05" w14:textId="77777777" w:rsidR="00B57DDE" w:rsidRPr="001E0D71" w:rsidRDefault="00B57DDE" w:rsidP="00D1341A">
            <w:pPr>
              <w:jc w:val="right"/>
              <w:rPr>
                <w:rFonts w:ascii="Times New Roman" w:eastAsia="Times New Roman" w:hAnsi="Times New Roman" w:cs="Times New Roman"/>
                <w:sz w:val="24"/>
                <w:szCs w:val="24"/>
                <w:lang w:eastAsia="en-AU"/>
              </w:rPr>
            </w:pPr>
            <w:r w:rsidRPr="001E0D71">
              <w:rPr>
                <w:rFonts w:ascii="Times New Roman" w:eastAsia="Times New Roman" w:hAnsi="Times New Roman" w:cs="Times New Roman"/>
                <w:sz w:val="24"/>
                <w:szCs w:val="24"/>
                <w:lang w:eastAsia="en-AU"/>
              </w:rPr>
              <w:t>371.29</w:t>
            </w:r>
          </w:p>
        </w:tc>
        <w:tc>
          <w:tcPr>
            <w:tcW w:w="0" w:type="auto"/>
            <w:hideMark/>
          </w:tcPr>
          <w:p w14:paraId="20943E62" w14:textId="77777777" w:rsidR="00B57DDE" w:rsidRPr="001E0D71" w:rsidRDefault="00B57DDE" w:rsidP="00D1341A">
            <w:pPr>
              <w:spacing w:after="0" w:line="240" w:lineRule="auto"/>
              <w:jc w:val="right"/>
              <w:rPr>
                <w:rFonts w:ascii="Times New Roman" w:eastAsia="Times New Roman" w:hAnsi="Times New Roman" w:cs="Times New Roman"/>
                <w:kern w:val="0"/>
                <w:sz w:val="24"/>
                <w:szCs w:val="24"/>
                <w:lang w:eastAsia="en-AU"/>
                <w14:ligatures w14:val="none"/>
              </w:rPr>
            </w:pPr>
            <w:r w:rsidRPr="001E0D71">
              <w:rPr>
                <w:rFonts w:ascii="Times New Roman" w:eastAsia="Times New Roman" w:hAnsi="Times New Roman" w:cs="Times New Roman"/>
                <w:kern w:val="0"/>
                <w:sz w:val="24"/>
                <w:szCs w:val="24"/>
                <w:lang w:eastAsia="en-AU"/>
                <w14:ligatures w14:val="none"/>
              </w:rPr>
              <w:t>400.88</w:t>
            </w:r>
          </w:p>
        </w:tc>
        <w:tc>
          <w:tcPr>
            <w:tcW w:w="0" w:type="auto"/>
            <w:hideMark/>
          </w:tcPr>
          <w:p w14:paraId="722A0519" w14:textId="77777777" w:rsidR="00B57DDE" w:rsidRPr="001E0D71" w:rsidRDefault="00B57DDE" w:rsidP="00D1341A">
            <w:pPr>
              <w:spacing w:after="0" w:line="240" w:lineRule="auto"/>
              <w:jc w:val="right"/>
              <w:rPr>
                <w:rFonts w:ascii="Times New Roman" w:eastAsia="Times New Roman" w:hAnsi="Times New Roman" w:cs="Times New Roman"/>
                <w:kern w:val="0"/>
                <w:sz w:val="24"/>
                <w:szCs w:val="24"/>
                <w:lang w:eastAsia="en-AU"/>
                <w14:ligatures w14:val="none"/>
              </w:rPr>
            </w:pPr>
            <w:r w:rsidRPr="001E0D71">
              <w:rPr>
                <w:rFonts w:ascii="Times New Roman" w:eastAsia="Times New Roman" w:hAnsi="Times New Roman" w:cs="Times New Roman"/>
                <w:kern w:val="0"/>
                <w:sz w:val="24"/>
                <w:szCs w:val="24"/>
                <w:lang w:eastAsia="en-AU"/>
                <w14:ligatures w14:val="none"/>
              </w:rPr>
              <w:t>-29.59</w:t>
            </w:r>
          </w:p>
        </w:tc>
        <w:tc>
          <w:tcPr>
            <w:tcW w:w="0" w:type="auto"/>
            <w:hideMark/>
          </w:tcPr>
          <w:p w14:paraId="51128592" w14:textId="77777777" w:rsidR="00B57DDE" w:rsidRPr="001E0D71" w:rsidRDefault="00B57DDE" w:rsidP="00D1341A">
            <w:pPr>
              <w:spacing w:after="0" w:line="240" w:lineRule="auto"/>
              <w:jc w:val="right"/>
              <w:rPr>
                <w:rFonts w:ascii="Times New Roman" w:eastAsia="Times New Roman" w:hAnsi="Times New Roman" w:cs="Times New Roman"/>
                <w:kern w:val="0"/>
                <w:sz w:val="24"/>
                <w:szCs w:val="24"/>
                <w:lang w:eastAsia="en-AU"/>
                <w14:ligatures w14:val="none"/>
              </w:rPr>
            </w:pPr>
            <w:r w:rsidRPr="001E0D71">
              <w:rPr>
                <w:rFonts w:ascii="Times New Roman" w:eastAsia="Times New Roman" w:hAnsi="Times New Roman" w:cs="Times New Roman"/>
                <w:kern w:val="0"/>
                <w:sz w:val="24"/>
                <w:szCs w:val="24"/>
                <w:lang w:eastAsia="en-AU"/>
                <w14:ligatures w14:val="none"/>
              </w:rPr>
              <w:t>-7.4</w:t>
            </w:r>
          </w:p>
        </w:tc>
      </w:tr>
      <w:tr w:rsidR="00B57DDE" w:rsidRPr="001E0D71" w14:paraId="22BAF264" w14:textId="77777777" w:rsidTr="00D1341A">
        <w:tc>
          <w:tcPr>
            <w:tcW w:w="0" w:type="auto"/>
            <w:hideMark/>
          </w:tcPr>
          <w:p w14:paraId="2C0F94D4" w14:textId="77777777" w:rsidR="00B57DDE" w:rsidRPr="001E0D71" w:rsidRDefault="00B57DDE" w:rsidP="00D1341A">
            <w:pPr>
              <w:spacing w:after="0" w:line="240" w:lineRule="auto"/>
              <w:rPr>
                <w:rFonts w:ascii="Times New Roman" w:eastAsia="Times New Roman" w:hAnsi="Times New Roman" w:cs="Times New Roman"/>
                <w:b/>
                <w:bCs/>
                <w:kern w:val="0"/>
                <w:sz w:val="24"/>
                <w:szCs w:val="24"/>
                <w:lang w:eastAsia="en-AU"/>
                <w14:ligatures w14:val="none"/>
              </w:rPr>
            </w:pPr>
            <w:r w:rsidRPr="001E0D71">
              <w:rPr>
                <w:rFonts w:ascii="Times New Roman" w:eastAsia="Times New Roman" w:hAnsi="Times New Roman" w:cs="Times New Roman"/>
                <w:b/>
                <w:bCs/>
                <w:kern w:val="0"/>
                <w:sz w:val="24"/>
                <w:szCs w:val="24"/>
                <w:lang w:eastAsia="en-AU"/>
                <w14:ligatures w14:val="none"/>
              </w:rPr>
              <w:t>High</w:t>
            </w:r>
            <w:r>
              <w:rPr>
                <w:rFonts w:ascii="Times New Roman" w:eastAsia="Times New Roman" w:hAnsi="Times New Roman" w:cs="Times New Roman"/>
                <w:b/>
                <w:bCs/>
                <w:kern w:val="0"/>
                <w:sz w:val="24"/>
                <w:szCs w:val="24"/>
                <w:lang w:eastAsia="en-AU"/>
                <w14:ligatures w14:val="none"/>
              </w:rPr>
              <w:t>-d</w:t>
            </w:r>
            <w:r w:rsidRPr="001E0D71">
              <w:rPr>
                <w:rFonts w:ascii="Times New Roman" w:eastAsia="Times New Roman" w:hAnsi="Times New Roman" w:cs="Times New Roman"/>
                <w:b/>
                <w:bCs/>
                <w:kern w:val="0"/>
                <w:sz w:val="24"/>
                <w:szCs w:val="24"/>
                <w:lang w:eastAsia="en-AU"/>
                <w14:ligatures w14:val="none"/>
              </w:rPr>
              <w:t>ensity</w:t>
            </w:r>
          </w:p>
        </w:tc>
        <w:tc>
          <w:tcPr>
            <w:tcW w:w="0" w:type="auto"/>
            <w:hideMark/>
          </w:tcPr>
          <w:p w14:paraId="6CCD4807" w14:textId="77777777" w:rsidR="00B57DDE" w:rsidRPr="001E0D71" w:rsidRDefault="00B57DDE" w:rsidP="00D1341A">
            <w:pPr>
              <w:jc w:val="right"/>
              <w:rPr>
                <w:rFonts w:ascii="Times New Roman" w:eastAsia="Times New Roman" w:hAnsi="Times New Roman" w:cs="Times New Roman"/>
                <w:sz w:val="24"/>
                <w:szCs w:val="24"/>
                <w:lang w:eastAsia="en-AU"/>
              </w:rPr>
            </w:pPr>
            <w:r w:rsidRPr="001E0D71">
              <w:rPr>
                <w:rFonts w:ascii="Times New Roman" w:eastAsia="Times New Roman" w:hAnsi="Times New Roman" w:cs="Times New Roman"/>
                <w:sz w:val="24"/>
                <w:szCs w:val="24"/>
                <w:lang w:eastAsia="en-AU"/>
              </w:rPr>
              <w:t>22.36</w:t>
            </w:r>
          </w:p>
        </w:tc>
        <w:tc>
          <w:tcPr>
            <w:tcW w:w="0" w:type="auto"/>
            <w:hideMark/>
          </w:tcPr>
          <w:p w14:paraId="1A512B88" w14:textId="77777777" w:rsidR="00B57DDE" w:rsidRPr="001E0D71" w:rsidRDefault="00B57DDE" w:rsidP="00D1341A">
            <w:pPr>
              <w:spacing w:after="0" w:line="240" w:lineRule="auto"/>
              <w:jc w:val="right"/>
              <w:rPr>
                <w:rFonts w:ascii="Times New Roman" w:eastAsia="Times New Roman" w:hAnsi="Times New Roman" w:cs="Times New Roman"/>
                <w:kern w:val="0"/>
                <w:sz w:val="24"/>
                <w:szCs w:val="24"/>
                <w:lang w:eastAsia="en-AU"/>
                <w14:ligatures w14:val="none"/>
              </w:rPr>
            </w:pPr>
            <w:r w:rsidRPr="001E0D71">
              <w:rPr>
                <w:rFonts w:ascii="Times New Roman" w:eastAsia="Times New Roman" w:hAnsi="Times New Roman" w:cs="Times New Roman"/>
                <w:kern w:val="0"/>
                <w:sz w:val="24"/>
                <w:szCs w:val="24"/>
                <w:lang w:eastAsia="en-AU"/>
                <w14:ligatures w14:val="none"/>
              </w:rPr>
              <w:t>29.52</w:t>
            </w:r>
          </w:p>
        </w:tc>
        <w:tc>
          <w:tcPr>
            <w:tcW w:w="0" w:type="auto"/>
            <w:hideMark/>
          </w:tcPr>
          <w:p w14:paraId="36FFC4F7" w14:textId="77777777" w:rsidR="00B57DDE" w:rsidRPr="001E0D71" w:rsidRDefault="00B57DDE" w:rsidP="00D1341A">
            <w:pPr>
              <w:spacing w:after="0" w:line="240" w:lineRule="auto"/>
              <w:jc w:val="right"/>
              <w:rPr>
                <w:rFonts w:ascii="Times New Roman" w:eastAsia="Times New Roman" w:hAnsi="Times New Roman" w:cs="Times New Roman"/>
                <w:kern w:val="0"/>
                <w:sz w:val="24"/>
                <w:szCs w:val="24"/>
                <w:lang w:eastAsia="en-AU"/>
                <w14:ligatures w14:val="none"/>
              </w:rPr>
            </w:pPr>
            <w:r w:rsidRPr="001E0D71">
              <w:rPr>
                <w:rFonts w:ascii="Times New Roman" w:eastAsia="Times New Roman" w:hAnsi="Times New Roman" w:cs="Times New Roman"/>
                <w:kern w:val="0"/>
                <w:sz w:val="24"/>
                <w:szCs w:val="24"/>
                <w:lang w:eastAsia="en-AU"/>
                <w14:ligatures w14:val="none"/>
              </w:rPr>
              <w:t>-7.16</w:t>
            </w:r>
          </w:p>
        </w:tc>
        <w:tc>
          <w:tcPr>
            <w:tcW w:w="0" w:type="auto"/>
            <w:hideMark/>
          </w:tcPr>
          <w:p w14:paraId="0D34194A" w14:textId="77777777" w:rsidR="00B57DDE" w:rsidRPr="001E0D71" w:rsidRDefault="00B57DDE" w:rsidP="00D1341A">
            <w:pPr>
              <w:spacing w:after="0" w:line="240" w:lineRule="auto"/>
              <w:jc w:val="right"/>
              <w:rPr>
                <w:rFonts w:ascii="Times New Roman" w:eastAsia="Times New Roman" w:hAnsi="Times New Roman" w:cs="Times New Roman"/>
                <w:kern w:val="0"/>
                <w:sz w:val="24"/>
                <w:szCs w:val="24"/>
                <w:lang w:eastAsia="en-AU"/>
                <w14:ligatures w14:val="none"/>
              </w:rPr>
            </w:pPr>
            <w:r w:rsidRPr="001E0D71">
              <w:rPr>
                <w:rFonts w:ascii="Times New Roman" w:eastAsia="Times New Roman" w:hAnsi="Times New Roman" w:cs="Times New Roman"/>
                <w:kern w:val="0"/>
                <w:sz w:val="24"/>
                <w:szCs w:val="24"/>
                <w:lang w:eastAsia="en-AU"/>
                <w14:ligatures w14:val="none"/>
              </w:rPr>
              <w:t>-24.3</w:t>
            </w:r>
          </w:p>
        </w:tc>
      </w:tr>
      <w:tr w:rsidR="00B57DDE" w:rsidRPr="001E0D71" w14:paraId="5082F9B4" w14:textId="77777777" w:rsidTr="00D1341A">
        <w:tc>
          <w:tcPr>
            <w:tcW w:w="0" w:type="auto"/>
            <w:hideMark/>
          </w:tcPr>
          <w:p w14:paraId="78F1BD3E" w14:textId="77777777" w:rsidR="00B57DDE" w:rsidRPr="001E0D71" w:rsidRDefault="00B57DDE" w:rsidP="00D1341A">
            <w:pPr>
              <w:spacing w:after="0" w:line="240" w:lineRule="auto"/>
              <w:rPr>
                <w:rFonts w:ascii="Times New Roman" w:eastAsia="Times New Roman" w:hAnsi="Times New Roman" w:cs="Times New Roman"/>
                <w:b/>
                <w:bCs/>
                <w:kern w:val="0"/>
                <w:sz w:val="24"/>
                <w:szCs w:val="24"/>
                <w:lang w:eastAsia="en-AU"/>
                <w14:ligatures w14:val="none"/>
              </w:rPr>
            </w:pPr>
            <w:r w:rsidRPr="001E0D71">
              <w:rPr>
                <w:rFonts w:ascii="Times New Roman" w:eastAsia="Times New Roman" w:hAnsi="Times New Roman" w:cs="Times New Roman"/>
                <w:b/>
                <w:bCs/>
                <w:kern w:val="0"/>
                <w:sz w:val="24"/>
                <w:szCs w:val="24"/>
                <w:lang w:eastAsia="en-AU"/>
                <w14:ligatures w14:val="none"/>
              </w:rPr>
              <w:t>Masked</w:t>
            </w:r>
          </w:p>
        </w:tc>
        <w:tc>
          <w:tcPr>
            <w:tcW w:w="0" w:type="auto"/>
            <w:hideMark/>
          </w:tcPr>
          <w:p w14:paraId="6CF5E856" w14:textId="77777777" w:rsidR="00B57DDE" w:rsidRPr="001E0D71" w:rsidRDefault="00B57DDE" w:rsidP="00D1341A">
            <w:pPr>
              <w:jc w:val="right"/>
              <w:rPr>
                <w:rFonts w:ascii="Times New Roman" w:eastAsia="Times New Roman" w:hAnsi="Times New Roman" w:cs="Times New Roman"/>
                <w:sz w:val="24"/>
                <w:szCs w:val="24"/>
                <w:lang w:eastAsia="en-AU"/>
              </w:rPr>
            </w:pPr>
            <w:r w:rsidRPr="001E0D71">
              <w:rPr>
                <w:rFonts w:ascii="Times New Roman" w:eastAsia="Times New Roman" w:hAnsi="Times New Roman" w:cs="Times New Roman"/>
                <w:sz w:val="24"/>
                <w:szCs w:val="24"/>
                <w:lang w:eastAsia="en-AU"/>
              </w:rPr>
              <w:t>0.00</w:t>
            </w:r>
          </w:p>
        </w:tc>
        <w:tc>
          <w:tcPr>
            <w:tcW w:w="0" w:type="auto"/>
            <w:hideMark/>
          </w:tcPr>
          <w:p w14:paraId="30DF0BFA" w14:textId="77777777" w:rsidR="00B57DDE" w:rsidRPr="001E0D71" w:rsidRDefault="00B57DDE" w:rsidP="00D1341A">
            <w:pPr>
              <w:spacing w:after="0" w:line="240" w:lineRule="auto"/>
              <w:jc w:val="right"/>
              <w:rPr>
                <w:rFonts w:ascii="Times New Roman" w:eastAsia="Times New Roman" w:hAnsi="Times New Roman" w:cs="Times New Roman"/>
                <w:kern w:val="0"/>
                <w:sz w:val="24"/>
                <w:szCs w:val="24"/>
                <w:lang w:eastAsia="en-AU"/>
                <w14:ligatures w14:val="none"/>
              </w:rPr>
            </w:pPr>
            <w:r w:rsidRPr="001E0D71">
              <w:rPr>
                <w:rFonts w:ascii="Times New Roman" w:eastAsia="Times New Roman" w:hAnsi="Times New Roman" w:cs="Times New Roman"/>
                <w:kern w:val="0"/>
                <w:sz w:val="24"/>
                <w:szCs w:val="24"/>
                <w:lang w:eastAsia="en-AU"/>
                <w14:ligatures w14:val="none"/>
              </w:rPr>
              <w:t>0.00</w:t>
            </w:r>
          </w:p>
        </w:tc>
        <w:tc>
          <w:tcPr>
            <w:tcW w:w="0" w:type="auto"/>
            <w:hideMark/>
          </w:tcPr>
          <w:p w14:paraId="77DB3C7A" w14:textId="77777777" w:rsidR="00B57DDE" w:rsidRPr="001E0D71" w:rsidRDefault="00B57DDE" w:rsidP="00D1341A">
            <w:pPr>
              <w:spacing w:after="0" w:line="240" w:lineRule="auto"/>
              <w:jc w:val="right"/>
              <w:rPr>
                <w:rFonts w:ascii="Times New Roman" w:eastAsia="Times New Roman" w:hAnsi="Times New Roman" w:cs="Times New Roman"/>
                <w:kern w:val="0"/>
                <w:sz w:val="24"/>
                <w:szCs w:val="24"/>
                <w:lang w:eastAsia="en-AU"/>
                <w14:ligatures w14:val="none"/>
              </w:rPr>
            </w:pPr>
            <w:r w:rsidRPr="001E0D71">
              <w:rPr>
                <w:rFonts w:ascii="Times New Roman" w:eastAsia="Times New Roman" w:hAnsi="Times New Roman" w:cs="Times New Roman"/>
                <w:kern w:val="0"/>
                <w:sz w:val="24"/>
                <w:szCs w:val="24"/>
                <w:lang w:eastAsia="en-AU"/>
                <w14:ligatures w14:val="none"/>
              </w:rPr>
              <w:t>0.00</w:t>
            </w:r>
          </w:p>
        </w:tc>
        <w:tc>
          <w:tcPr>
            <w:tcW w:w="0" w:type="auto"/>
            <w:hideMark/>
          </w:tcPr>
          <w:p w14:paraId="30ABF92D" w14:textId="77777777" w:rsidR="00B57DDE" w:rsidRPr="001E0D71" w:rsidRDefault="00B57DDE" w:rsidP="00D1341A">
            <w:pPr>
              <w:spacing w:after="0" w:line="240" w:lineRule="auto"/>
              <w:jc w:val="right"/>
              <w:rPr>
                <w:rFonts w:ascii="Times New Roman" w:eastAsia="Times New Roman" w:hAnsi="Times New Roman" w:cs="Times New Roman"/>
                <w:kern w:val="0"/>
                <w:sz w:val="24"/>
                <w:szCs w:val="24"/>
                <w:lang w:eastAsia="en-AU"/>
                <w14:ligatures w14:val="none"/>
              </w:rPr>
            </w:pPr>
            <w:r w:rsidRPr="001E0D71">
              <w:rPr>
                <w:rFonts w:ascii="Times New Roman" w:eastAsia="Times New Roman" w:hAnsi="Times New Roman" w:cs="Times New Roman"/>
                <w:kern w:val="0"/>
                <w:sz w:val="24"/>
                <w:szCs w:val="24"/>
                <w:lang w:eastAsia="en-AU"/>
                <w14:ligatures w14:val="none"/>
              </w:rPr>
              <w:t>NaN</w:t>
            </w:r>
          </w:p>
        </w:tc>
      </w:tr>
    </w:tbl>
    <w:p w14:paraId="242F0588" w14:textId="77777777" w:rsidR="00B57DDE" w:rsidRPr="00B57DDE" w:rsidRDefault="00B57DDE" w:rsidP="00B57DDE"/>
    <w:p w14:paraId="2DD3252A" w14:textId="77777777" w:rsidR="00A82DA4" w:rsidRPr="00A82DA4" w:rsidRDefault="00A82DA4" w:rsidP="00A82DA4"/>
    <w:p w14:paraId="54A85683" w14:textId="6551D357" w:rsidR="0028559B" w:rsidRDefault="0028559B" w:rsidP="00A82DA4">
      <w:pPr>
        <w:pStyle w:val="Heading3"/>
      </w:pPr>
      <w:r>
        <w:t xml:space="preserve">Class Change </w:t>
      </w:r>
    </w:p>
    <w:p w14:paraId="590BC198" w14:textId="0044DFE4" w:rsidR="0028559B" w:rsidRDefault="00BA18D0" w:rsidP="0028559B">
      <w:r>
        <w:t xml:space="preserve">The following </w:t>
      </w:r>
      <w:r w:rsidR="00D45F9C">
        <w:t xml:space="preserve">table displays the </w:t>
      </w:r>
      <w:r w:rsidR="00CF21CF">
        <w:t xml:space="preserve">area </w:t>
      </w:r>
      <w:r w:rsidR="00916A16">
        <w:t xml:space="preserve">for each class in the current year as a percentage of the total area for each class from the previous year. </w:t>
      </w:r>
      <w:r w:rsidR="0028559B">
        <w:t xml:space="preserve">The rows of the table represent 2023 and the columns represent 2024. </w:t>
      </w:r>
      <w:r w:rsidR="000913AE">
        <w:t>A substa</w:t>
      </w:r>
      <w:r w:rsidR="0079070E">
        <w:t xml:space="preserve">ntial proportion of the area classified as bare in 2023 was classified as sparse in 2024. </w:t>
      </w:r>
      <w:r w:rsidR="00EE25FA">
        <w:t xml:space="preserve">Similarly, approximately </w:t>
      </w:r>
      <w:r w:rsidR="00DC6532">
        <w:t>one-third of the area classified as Sparse in 2023 was classified as Medium Density in 2024.</w:t>
      </w:r>
      <w:r w:rsidR="00095F72">
        <w:t xml:space="preserve"> In contrast to these upward classifications, more than half of the vegetation classified as High Density in 2023 was classified as Medium Density in 2024</w:t>
      </w:r>
      <w:r w:rsidR="0028559B">
        <w:t xml:space="preserve">. </w:t>
      </w:r>
      <w:r w:rsidR="00DA6F9E">
        <w:t xml:space="preserve">These </w:t>
      </w:r>
      <w:r w:rsidR="00DA6F9E">
        <w:lastRenderedPageBreak/>
        <w:t xml:space="preserve">changes may be due in part to successional </w:t>
      </w:r>
      <w:r w:rsidR="007A38E2">
        <w:t>change following the 2019 fires, seasonal variation, and error in the classification mechanism.</w:t>
      </w:r>
    </w:p>
    <w:tbl>
      <w:tblPr>
        <w:tblStyle w:val="PlainHorizontalLines"/>
        <w:tblW w:w="0" w:type="auto"/>
        <w:tblLook w:val="04A0" w:firstRow="1" w:lastRow="0" w:firstColumn="1" w:lastColumn="0" w:noHBand="0" w:noVBand="1"/>
      </w:tblPr>
      <w:tblGrid>
        <w:gridCol w:w="656"/>
        <w:gridCol w:w="1471"/>
        <w:gridCol w:w="1131"/>
        <w:gridCol w:w="1131"/>
        <w:gridCol w:w="1132"/>
        <w:gridCol w:w="1131"/>
        <w:gridCol w:w="1131"/>
        <w:gridCol w:w="1132"/>
      </w:tblGrid>
      <w:tr w:rsidR="00A210E0" w:rsidRPr="00A210E0" w14:paraId="7AB35FD1" w14:textId="77777777" w:rsidTr="0035325C">
        <w:tc>
          <w:tcPr>
            <w:tcW w:w="656" w:type="dxa"/>
            <w:tcBorders>
              <w:top w:val="nil"/>
              <w:bottom w:val="nil"/>
            </w:tcBorders>
          </w:tcPr>
          <w:p w14:paraId="56388774" w14:textId="77777777" w:rsidR="00A210E0" w:rsidRDefault="00A210E0" w:rsidP="00A210E0">
            <w:pPr>
              <w:jc w:val="center"/>
              <w:rPr>
                <w:rFonts w:ascii="Times New Roman" w:eastAsia="Times New Roman" w:hAnsi="Times New Roman" w:cs="Times New Roman"/>
                <w:b/>
                <w:bCs/>
                <w:sz w:val="24"/>
                <w:szCs w:val="24"/>
                <w:lang w:eastAsia="en-AU"/>
              </w:rPr>
            </w:pPr>
          </w:p>
        </w:tc>
        <w:tc>
          <w:tcPr>
            <w:tcW w:w="8259" w:type="dxa"/>
            <w:gridSpan w:val="7"/>
            <w:tcBorders>
              <w:top w:val="nil"/>
            </w:tcBorders>
          </w:tcPr>
          <w:p w14:paraId="6BD58DF2" w14:textId="73927FAA" w:rsidR="00A210E0" w:rsidRPr="00A210E0" w:rsidRDefault="00A210E0" w:rsidP="00A210E0">
            <w:pPr>
              <w:jc w:val="center"/>
              <w:rPr>
                <w:rFonts w:ascii="Times New Roman" w:eastAsia="Times New Roman" w:hAnsi="Times New Roman" w:cs="Times New Roman"/>
                <w:b/>
                <w:bCs/>
                <w:sz w:val="24"/>
                <w:szCs w:val="24"/>
                <w:lang w:eastAsia="en-AU"/>
              </w:rPr>
            </w:pPr>
            <w:r>
              <w:rPr>
                <w:rFonts w:ascii="Times New Roman" w:eastAsia="Times New Roman" w:hAnsi="Times New Roman" w:cs="Times New Roman"/>
                <w:b/>
                <w:bCs/>
                <w:sz w:val="24"/>
                <w:szCs w:val="24"/>
                <w:lang w:eastAsia="en-AU"/>
              </w:rPr>
              <w:t>2024</w:t>
            </w:r>
          </w:p>
        </w:tc>
      </w:tr>
      <w:tr w:rsidR="00B6247C" w:rsidRPr="00A210E0" w14:paraId="44784AB0" w14:textId="77777777" w:rsidTr="002A3FDA">
        <w:tc>
          <w:tcPr>
            <w:tcW w:w="656" w:type="dxa"/>
            <w:vMerge w:val="restart"/>
            <w:tcBorders>
              <w:top w:val="nil"/>
              <w:bottom w:val="nil"/>
            </w:tcBorders>
            <w:textDirection w:val="btLr"/>
          </w:tcPr>
          <w:p w14:paraId="0721FAA3" w14:textId="4FD502FB" w:rsidR="00B6247C" w:rsidRPr="00B6247C" w:rsidRDefault="00B6247C" w:rsidP="00B6247C">
            <w:pPr>
              <w:ind w:left="113" w:right="113"/>
              <w:jc w:val="center"/>
              <w:rPr>
                <w:rFonts w:ascii="Times New Roman" w:eastAsia="Times New Roman" w:hAnsi="Times New Roman" w:cs="Times New Roman"/>
                <w:b/>
                <w:bCs/>
                <w:sz w:val="24"/>
                <w:szCs w:val="24"/>
                <w:lang w:eastAsia="en-AU"/>
              </w:rPr>
            </w:pPr>
            <w:r w:rsidRPr="00B6247C">
              <w:rPr>
                <w:rFonts w:ascii="Times New Roman" w:eastAsia="Times New Roman" w:hAnsi="Times New Roman" w:cs="Times New Roman"/>
                <w:b/>
                <w:bCs/>
                <w:sz w:val="24"/>
                <w:szCs w:val="24"/>
                <w:lang w:eastAsia="en-AU"/>
              </w:rPr>
              <w:t>2023</w:t>
            </w:r>
          </w:p>
        </w:tc>
        <w:tc>
          <w:tcPr>
            <w:tcW w:w="1471" w:type="dxa"/>
            <w:hideMark/>
          </w:tcPr>
          <w:p w14:paraId="6CB9D061" w14:textId="741C9235" w:rsidR="00B6247C" w:rsidRPr="00A210E0" w:rsidRDefault="00B6247C" w:rsidP="00A210E0">
            <w:pPr>
              <w:rPr>
                <w:rFonts w:ascii="Times New Roman" w:eastAsia="Times New Roman" w:hAnsi="Times New Roman" w:cs="Times New Roman"/>
                <w:sz w:val="24"/>
                <w:szCs w:val="24"/>
                <w:lang w:eastAsia="en-AU"/>
              </w:rPr>
            </w:pPr>
          </w:p>
        </w:tc>
        <w:tc>
          <w:tcPr>
            <w:tcW w:w="1131" w:type="dxa"/>
            <w:hideMark/>
          </w:tcPr>
          <w:p w14:paraId="2F7C0D74" w14:textId="77777777" w:rsidR="00B6247C" w:rsidRPr="00A210E0" w:rsidRDefault="00B6247C" w:rsidP="002A3FDA">
            <w:pPr>
              <w:jc w:val="right"/>
              <w:rPr>
                <w:rFonts w:ascii="Times New Roman" w:eastAsia="Times New Roman" w:hAnsi="Times New Roman" w:cs="Times New Roman"/>
                <w:b/>
                <w:bCs/>
                <w:sz w:val="24"/>
                <w:szCs w:val="24"/>
                <w:lang w:eastAsia="en-AU"/>
              </w:rPr>
            </w:pPr>
            <w:r w:rsidRPr="00A210E0">
              <w:rPr>
                <w:rFonts w:ascii="Times New Roman" w:eastAsia="Times New Roman" w:hAnsi="Times New Roman" w:cs="Times New Roman"/>
                <w:b/>
                <w:bCs/>
                <w:sz w:val="24"/>
                <w:szCs w:val="24"/>
                <w:lang w:eastAsia="en-AU"/>
              </w:rPr>
              <w:t>Water</w:t>
            </w:r>
          </w:p>
        </w:tc>
        <w:tc>
          <w:tcPr>
            <w:tcW w:w="1131" w:type="dxa"/>
            <w:hideMark/>
          </w:tcPr>
          <w:p w14:paraId="451CEA7D" w14:textId="77777777" w:rsidR="00B6247C" w:rsidRPr="00A210E0" w:rsidRDefault="00B6247C" w:rsidP="002A3FDA">
            <w:pPr>
              <w:jc w:val="right"/>
              <w:rPr>
                <w:rFonts w:ascii="Times New Roman" w:eastAsia="Times New Roman" w:hAnsi="Times New Roman" w:cs="Times New Roman"/>
                <w:b/>
                <w:bCs/>
                <w:sz w:val="24"/>
                <w:szCs w:val="24"/>
                <w:lang w:eastAsia="en-AU"/>
              </w:rPr>
            </w:pPr>
            <w:r w:rsidRPr="00A210E0">
              <w:rPr>
                <w:rFonts w:ascii="Times New Roman" w:eastAsia="Times New Roman" w:hAnsi="Times New Roman" w:cs="Times New Roman"/>
                <w:b/>
                <w:bCs/>
                <w:sz w:val="24"/>
                <w:szCs w:val="24"/>
                <w:lang w:eastAsia="en-AU"/>
              </w:rPr>
              <w:t>Bare</w:t>
            </w:r>
          </w:p>
        </w:tc>
        <w:tc>
          <w:tcPr>
            <w:tcW w:w="1132" w:type="dxa"/>
            <w:hideMark/>
          </w:tcPr>
          <w:p w14:paraId="015CA4F7" w14:textId="77777777" w:rsidR="00B6247C" w:rsidRPr="00A210E0" w:rsidRDefault="00B6247C" w:rsidP="002A3FDA">
            <w:pPr>
              <w:jc w:val="right"/>
              <w:rPr>
                <w:rFonts w:ascii="Times New Roman" w:eastAsia="Times New Roman" w:hAnsi="Times New Roman" w:cs="Times New Roman"/>
                <w:b/>
                <w:bCs/>
                <w:sz w:val="24"/>
                <w:szCs w:val="24"/>
                <w:lang w:eastAsia="en-AU"/>
              </w:rPr>
            </w:pPr>
            <w:r w:rsidRPr="00A210E0">
              <w:rPr>
                <w:rFonts w:ascii="Times New Roman" w:eastAsia="Times New Roman" w:hAnsi="Times New Roman" w:cs="Times New Roman"/>
                <w:b/>
                <w:bCs/>
                <w:sz w:val="24"/>
                <w:szCs w:val="24"/>
                <w:lang w:eastAsia="en-AU"/>
              </w:rPr>
              <w:t>Sparse</w:t>
            </w:r>
          </w:p>
        </w:tc>
        <w:tc>
          <w:tcPr>
            <w:tcW w:w="1131" w:type="dxa"/>
            <w:hideMark/>
          </w:tcPr>
          <w:p w14:paraId="5A314C41" w14:textId="77777777" w:rsidR="00B6247C" w:rsidRPr="00A210E0" w:rsidRDefault="00B6247C" w:rsidP="002A3FDA">
            <w:pPr>
              <w:jc w:val="right"/>
              <w:rPr>
                <w:rFonts w:ascii="Times New Roman" w:eastAsia="Times New Roman" w:hAnsi="Times New Roman" w:cs="Times New Roman"/>
                <w:b/>
                <w:bCs/>
                <w:sz w:val="24"/>
                <w:szCs w:val="24"/>
                <w:lang w:eastAsia="en-AU"/>
              </w:rPr>
            </w:pPr>
            <w:r w:rsidRPr="00A210E0">
              <w:rPr>
                <w:rFonts w:ascii="Times New Roman" w:eastAsia="Times New Roman" w:hAnsi="Times New Roman" w:cs="Times New Roman"/>
                <w:b/>
                <w:bCs/>
                <w:sz w:val="24"/>
                <w:szCs w:val="24"/>
                <w:lang w:eastAsia="en-AU"/>
              </w:rPr>
              <w:t>Medium Density</w:t>
            </w:r>
          </w:p>
        </w:tc>
        <w:tc>
          <w:tcPr>
            <w:tcW w:w="1131" w:type="dxa"/>
            <w:hideMark/>
          </w:tcPr>
          <w:p w14:paraId="3047401E" w14:textId="77777777" w:rsidR="00B6247C" w:rsidRPr="00A210E0" w:rsidRDefault="00B6247C" w:rsidP="002A3FDA">
            <w:pPr>
              <w:jc w:val="right"/>
              <w:rPr>
                <w:rFonts w:ascii="Times New Roman" w:eastAsia="Times New Roman" w:hAnsi="Times New Roman" w:cs="Times New Roman"/>
                <w:b/>
                <w:bCs/>
                <w:sz w:val="24"/>
                <w:szCs w:val="24"/>
                <w:lang w:eastAsia="en-AU"/>
              </w:rPr>
            </w:pPr>
            <w:r w:rsidRPr="00A210E0">
              <w:rPr>
                <w:rFonts w:ascii="Times New Roman" w:eastAsia="Times New Roman" w:hAnsi="Times New Roman" w:cs="Times New Roman"/>
                <w:b/>
                <w:bCs/>
                <w:sz w:val="24"/>
                <w:szCs w:val="24"/>
                <w:lang w:eastAsia="en-AU"/>
              </w:rPr>
              <w:t>High Density</w:t>
            </w:r>
          </w:p>
        </w:tc>
        <w:tc>
          <w:tcPr>
            <w:tcW w:w="1132" w:type="dxa"/>
            <w:hideMark/>
          </w:tcPr>
          <w:p w14:paraId="3873906C" w14:textId="77777777" w:rsidR="00B6247C" w:rsidRPr="00A210E0" w:rsidRDefault="00B6247C" w:rsidP="002A3FDA">
            <w:pPr>
              <w:jc w:val="right"/>
              <w:rPr>
                <w:rFonts w:ascii="Times New Roman" w:eastAsia="Times New Roman" w:hAnsi="Times New Roman" w:cs="Times New Roman"/>
                <w:b/>
                <w:bCs/>
                <w:sz w:val="24"/>
                <w:szCs w:val="24"/>
                <w:lang w:eastAsia="en-AU"/>
              </w:rPr>
            </w:pPr>
            <w:r w:rsidRPr="00A210E0">
              <w:rPr>
                <w:rFonts w:ascii="Times New Roman" w:eastAsia="Times New Roman" w:hAnsi="Times New Roman" w:cs="Times New Roman"/>
                <w:b/>
                <w:bCs/>
                <w:sz w:val="24"/>
                <w:szCs w:val="24"/>
                <w:lang w:eastAsia="en-AU"/>
              </w:rPr>
              <w:t>Masked</w:t>
            </w:r>
          </w:p>
        </w:tc>
      </w:tr>
      <w:tr w:rsidR="00B6247C" w:rsidRPr="00A210E0" w14:paraId="645E4BF8" w14:textId="77777777" w:rsidTr="0035325C">
        <w:tc>
          <w:tcPr>
            <w:tcW w:w="656" w:type="dxa"/>
            <w:vMerge/>
            <w:tcBorders>
              <w:top w:val="single" w:sz="4" w:space="0" w:color="auto"/>
              <w:bottom w:val="nil"/>
            </w:tcBorders>
          </w:tcPr>
          <w:p w14:paraId="77756B28" w14:textId="77777777" w:rsidR="00B6247C" w:rsidRPr="00A210E0" w:rsidRDefault="00B6247C" w:rsidP="00A210E0">
            <w:pPr>
              <w:jc w:val="center"/>
              <w:rPr>
                <w:rFonts w:ascii="Times New Roman" w:eastAsia="Times New Roman" w:hAnsi="Times New Roman" w:cs="Times New Roman"/>
                <w:b/>
                <w:bCs/>
                <w:sz w:val="24"/>
                <w:szCs w:val="24"/>
                <w:lang w:eastAsia="en-AU"/>
              </w:rPr>
            </w:pPr>
          </w:p>
        </w:tc>
        <w:tc>
          <w:tcPr>
            <w:tcW w:w="1471" w:type="dxa"/>
            <w:hideMark/>
          </w:tcPr>
          <w:p w14:paraId="55D61867" w14:textId="1F721AA8" w:rsidR="00B6247C" w:rsidRPr="00A210E0" w:rsidRDefault="00B6247C" w:rsidP="00A210E0">
            <w:pPr>
              <w:jc w:val="center"/>
              <w:rPr>
                <w:rFonts w:ascii="Times New Roman" w:eastAsia="Times New Roman" w:hAnsi="Times New Roman" w:cs="Times New Roman"/>
                <w:b/>
                <w:bCs/>
                <w:sz w:val="24"/>
                <w:szCs w:val="24"/>
                <w:lang w:eastAsia="en-AU"/>
              </w:rPr>
            </w:pPr>
            <w:r w:rsidRPr="00A210E0">
              <w:rPr>
                <w:rFonts w:ascii="Times New Roman" w:eastAsia="Times New Roman" w:hAnsi="Times New Roman" w:cs="Times New Roman"/>
                <w:b/>
                <w:bCs/>
                <w:sz w:val="24"/>
                <w:szCs w:val="24"/>
                <w:lang w:eastAsia="en-AU"/>
              </w:rPr>
              <w:t>Water</w:t>
            </w:r>
          </w:p>
        </w:tc>
        <w:tc>
          <w:tcPr>
            <w:tcW w:w="1131" w:type="dxa"/>
            <w:hideMark/>
          </w:tcPr>
          <w:p w14:paraId="117318CA" w14:textId="77777777" w:rsidR="00B6247C" w:rsidRPr="00A210E0" w:rsidRDefault="00B6247C" w:rsidP="0035325C">
            <w:pPr>
              <w:jc w:val="right"/>
              <w:rPr>
                <w:rFonts w:ascii="Times New Roman" w:eastAsia="Times New Roman" w:hAnsi="Times New Roman" w:cs="Times New Roman"/>
                <w:sz w:val="24"/>
                <w:szCs w:val="24"/>
                <w:lang w:eastAsia="en-AU"/>
              </w:rPr>
            </w:pPr>
            <w:r w:rsidRPr="00A210E0">
              <w:rPr>
                <w:rFonts w:ascii="Times New Roman" w:eastAsia="Times New Roman" w:hAnsi="Times New Roman" w:cs="Times New Roman"/>
                <w:sz w:val="24"/>
                <w:szCs w:val="24"/>
                <w:lang w:eastAsia="en-AU"/>
              </w:rPr>
              <w:t>33.3</w:t>
            </w:r>
          </w:p>
        </w:tc>
        <w:tc>
          <w:tcPr>
            <w:tcW w:w="1131" w:type="dxa"/>
            <w:hideMark/>
          </w:tcPr>
          <w:p w14:paraId="078AAA0B" w14:textId="77777777" w:rsidR="00B6247C" w:rsidRPr="00A210E0" w:rsidRDefault="00B6247C" w:rsidP="0035325C">
            <w:pPr>
              <w:jc w:val="right"/>
              <w:rPr>
                <w:rFonts w:ascii="Times New Roman" w:eastAsia="Times New Roman" w:hAnsi="Times New Roman" w:cs="Times New Roman"/>
                <w:sz w:val="24"/>
                <w:szCs w:val="24"/>
                <w:lang w:eastAsia="en-AU"/>
              </w:rPr>
            </w:pPr>
            <w:r w:rsidRPr="00A210E0">
              <w:rPr>
                <w:rFonts w:ascii="Times New Roman" w:eastAsia="Times New Roman" w:hAnsi="Times New Roman" w:cs="Times New Roman"/>
                <w:sz w:val="24"/>
                <w:szCs w:val="24"/>
                <w:lang w:eastAsia="en-AU"/>
              </w:rPr>
              <w:t>0.0</w:t>
            </w:r>
          </w:p>
        </w:tc>
        <w:tc>
          <w:tcPr>
            <w:tcW w:w="1132" w:type="dxa"/>
            <w:hideMark/>
          </w:tcPr>
          <w:p w14:paraId="6DAA255C" w14:textId="77777777" w:rsidR="00B6247C" w:rsidRPr="00A210E0" w:rsidRDefault="00B6247C" w:rsidP="0035325C">
            <w:pPr>
              <w:jc w:val="right"/>
              <w:rPr>
                <w:rFonts w:ascii="Times New Roman" w:eastAsia="Times New Roman" w:hAnsi="Times New Roman" w:cs="Times New Roman"/>
                <w:sz w:val="24"/>
                <w:szCs w:val="24"/>
                <w:lang w:eastAsia="en-AU"/>
              </w:rPr>
            </w:pPr>
            <w:r w:rsidRPr="00A210E0">
              <w:rPr>
                <w:rFonts w:ascii="Times New Roman" w:eastAsia="Times New Roman" w:hAnsi="Times New Roman" w:cs="Times New Roman"/>
                <w:sz w:val="24"/>
                <w:szCs w:val="24"/>
                <w:lang w:eastAsia="en-AU"/>
              </w:rPr>
              <w:t>0.0</w:t>
            </w:r>
          </w:p>
        </w:tc>
        <w:tc>
          <w:tcPr>
            <w:tcW w:w="1131" w:type="dxa"/>
            <w:hideMark/>
          </w:tcPr>
          <w:p w14:paraId="3368318F" w14:textId="77777777" w:rsidR="00B6247C" w:rsidRPr="00A210E0" w:rsidRDefault="00B6247C" w:rsidP="0035325C">
            <w:pPr>
              <w:jc w:val="right"/>
              <w:rPr>
                <w:rFonts w:ascii="Times New Roman" w:eastAsia="Times New Roman" w:hAnsi="Times New Roman" w:cs="Times New Roman"/>
                <w:sz w:val="24"/>
                <w:szCs w:val="24"/>
                <w:lang w:eastAsia="en-AU"/>
              </w:rPr>
            </w:pPr>
            <w:r w:rsidRPr="00A210E0">
              <w:rPr>
                <w:rFonts w:ascii="Times New Roman" w:eastAsia="Times New Roman" w:hAnsi="Times New Roman" w:cs="Times New Roman"/>
                <w:sz w:val="24"/>
                <w:szCs w:val="24"/>
                <w:lang w:eastAsia="en-AU"/>
              </w:rPr>
              <w:t>0.0</w:t>
            </w:r>
          </w:p>
        </w:tc>
        <w:tc>
          <w:tcPr>
            <w:tcW w:w="1131" w:type="dxa"/>
            <w:hideMark/>
          </w:tcPr>
          <w:p w14:paraId="3F420D98" w14:textId="77777777" w:rsidR="00B6247C" w:rsidRPr="00A210E0" w:rsidRDefault="00B6247C" w:rsidP="0035325C">
            <w:pPr>
              <w:jc w:val="right"/>
              <w:rPr>
                <w:rFonts w:ascii="Times New Roman" w:eastAsia="Times New Roman" w:hAnsi="Times New Roman" w:cs="Times New Roman"/>
                <w:sz w:val="24"/>
                <w:szCs w:val="24"/>
                <w:lang w:eastAsia="en-AU"/>
              </w:rPr>
            </w:pPr>
            <w:r w:rsidRPr="00A210E0">
              <w:rPr>
                <w:rFonts w:ascii="Times New Roman" w:eastAsia="Times New Roman" w:hAnsi="Times New Roman" w:cs="Times New Roman"/>
                <w:sz w:val="24"/>
                <w:szCs w:val="24"/>
                <w:lang w:eastAsia="en-AU"/>
              </w:rPr>
              <w:t>0.0</w:t>
            </w:r>
          </w:p>
        </w:tc>
        <w:tc>
          <w:tcPr>
            <w:tcW w:w="1132" w:type="dxa"/>
            <w:hideMark/>
          </w:tcPr>
          <w:p w14:paraId="64106778" w14:textId="77777777" w:rsidR="00B6247C" w:rsidRPr="00A210E0" w:rsidRDefault="00B6247C" w:rsidP="0035325C">
            <w:pPr>
              <w:jc w:val="right"/>
              <w:rPr>
                <w:rFonts w:ascii="Times New Roman" w:eastAsia="Times New Roman" w:hAnsi="Times New Roman" w:cs="Times New Roman"/>
                <w:sz w:val="24"/>
                <w:szCs w:val="24"/>
                <w:lang w:eastAsia="en-AU"/>
              </w:rPr>
            </w:pPr>
            <w:r w:rsidRPr="00A210E0">
              <w:rPr>
                <w:rFonts w:ascii="Times New Roman" w:eastAsia="Times New Roman" w:hAnsi="Times New Roman" w:cs="Times New Roman"/>
                <w:sz w:val="24"/>
                <w:szCs w:val="24"/>
                <w:lang w:eastAsia="en-AU"/>
              </w:rPr>
              <w:t>66.7</w:t>
            </w:r>
          </w:p>
        </w:tc>
      </w:tr>
      <w:tr w:rsidR="00B6247C" w:rsidRPr="00A210E0" w14:paraId="13282F1A" w14:textId="77777777" w:rsidTr="0035325C">
        <w:tc>
          <w:tcPr>
            <w:tcW w:w="656" w:type="dxa"/>
            <w:vMerge/>
            <w:tcBorders>
              <w:top w:val="single" w:sz="4" w:space="0" w:color="auto"/>
              <w:bottom w:val="nil"/>
            </w:tcBorders>
          </w:tcPr>
          <w:p w14:paraId="0F8D0AFF" w14:textId="77777777" w:rsidR="00B6247C" w:rsidRPr="00A210E0" w:rsidRDefault="00B6247C" w:rsidP="00A210E0">
            <w:pPr>
              <w:jc w:val="center"/>
              <w:rPr>
                <w:rFonts w:ascii="Times New Roman" w:eastAsia="Times New Roman" w:hAnsi="Times New Roman" w:cs="Times New Roman"/>
                <w:b/>
                <w:bCs/>
                <w:sz w:val="24"/>
                <w:szCs w:val="24"/>
                <w:lang w:eastAsia="en-AU"/>
              </w:rPr>
            </w:pPr>
          </w:p>
        </w:tc>
        <w:tc>
          <w:tcPr>
            <w:tcW w:w="1471" w:type="dxa"/>
            <w:hideMark/>
          </w:tcPr>
          <w:p w14:paraId="10956015" w14:textId="2A295ACC" w:rsidR="00B6247C" w:rsidRPr="00A210E0" w:rsidRDefault="00B6247C" w:rsidP="00A210E0">
            <w:pPr>
              <w:jc w:val="center"/>
              <w:rPr>
                <w:rFonts w:ascii="Times New Roman" w:eastAsia="Times New Roman" w:hAnsi="Times New Roman" w:cs="Times New Roman"/>
                <w:b/>
                <w:bCs/>
                <w:sz w:val="24"/>
                <w:szCs w:val="24"/>
                <w:lang w:eastAsia="en-AU"/>
              </w:rPr>
            </w:pPr>
            <w:r w:rsidRPr="00A210E0">
              <w:rPr>
                <w:rFonts w:ascii="Times New Roman" w:eastAsia="Times New Roman" w:hAnsi="Times New Roman" w:cs="Times New Roman"/>
                <w:b/>
                <w:bCs/>
                <w:sz w:val="24"/>
                <w:szCs w:val="24"/>
                <w:lang w:eastAsia="en-AU"/>
              </w:rPr>
              <w:t>Bare</w:t>
            </w:r>
          </w:p>
        </w:tc>
        <w:tc>
          <w:tcPr>
            <w:tcW w:w="1131" w:type="dxa"/>
            <w:hideMark/>
          </w:tcPr>
          <w:p w14:paraId="4D93CA30" w14:textId="77777777" w:rsidR="00B6247C" w:rsidRPr="00A210E0" w:rsidRDefault="00B6247C" w:rsidP="0035325C">
            <w:pPr>
              <w:jc w:val="right"/>
              <w:rPr>
                <w:rFonts w:ascii="Times New Roman" w:eastAsia="Times New Roman" w:hAnsi="Times New Roman" w:cs="Times New Roman"/>
                <w:sz w:val="24"/>
                <w:szCs w:val="24"/>
                <w:lang w:eastAsia="en-AU"/>
              </w:rPr>
            </w:pPr>
            <w:r w:rsidRPr="00A210E0">
              <w:rPr>
                <w:rFonts w:ascii="Times New Roman" w:eastAsia="Times New Roman" w:hAnsi="Times New Roman" w:cs="Times New Roman"/>
                <w:sz w:val="24"/>
                <w:szCs w:val="24"/>
                <w:lang w:eastAsia="en-AU"/>
              </w:rPr>
              <w:t>0.0</w:t>
            </w:r>
          </w:p>
        </w:tc>
        <w:tc>
          <w:tcPr>
            <w:tcW w:w="1131" w:type="dxa"/>
            <w:hideMark/>
          </w:tcPr>
          <w:p w14:paraId="39C074FF" w14:textId="77777777" w:rsidR="00B6247C" w:rsidRPr="00A210E0" w:rsidRDefault="00B6247C" w:rsidP="0035325C">
            <w:pPr>
              <w:jc w:val="right"/>
              <w:rPr>
                <w:rFonts w:ascii="Times New Roman" w:eastAsia="Times New Roman" w:hAnsi="Times New Roman" w:cs="Times New Roman"/>
                <w:sz w:val="24"/>
                <w:szCs w:val="24"/>
                <w:lang w:eastAsia="en-AU"/>
              </w:rPr>
            </w:pPr>
            <w:r w:rsidRPr="00A210E0">
              <w:rPr>
                <w:rFonts w:ascii="Times New Roman" w:eastAsia="Times New Roman" w:hAnsi="Times New Roman" w:cs="Times New Roman"/>
                <w:sz w:val="24"/>
                <w:szCs w:val="24"/>
                <w:lang w:eastAsia="en-AU"/>
              </w:rPr>
              <w:t>45.0</w:t>
            </w:r>
          </w:p>
        </w:tc>
        <w:tc>
          <w:tcPr>
            <w:tcW w:w="1132" w:type="dxa"/>
            <w:hideMark/>
          </w:tcPr>
          <w:p w14:paraId="27552125" w14:textId="77777777" w:rsidR="00B6247C" w:rsidRPr="00A210E0" w:rsidRDefault="00B6247C" w:rsidP="0035325C">
            <w:pPr>
              <w:jc w:val="right"/>
              <w:rPr>
                <w:rFonts w:ascii="Times New Roman" w:eastAsia="Times New Roman" w:hAnsi="Times New Roman" w:cs="Times New Roman"/>
                <w:sz w:val="24"/>
                <w:szCs w:val="24"/>
                <w:lang w:eastAsia="en-AU"/>
              </w:rPr>
            </w:pPr>
            <w:r w:rsidRPr="00A210E0">
              <w:rPr>
                <w:rFonts w:ascii="Times New Roman" w:eastAsia="Times New Roman" w:hAnsi="Times New Roman" w:cs="Times New Roman"/>
                <w:sz w:val="24"/>
                <w:szCs w:val="24"/>
                <w:lang w:eastAsia="en-AU"/>
              </w:rPr>
              <w:t>35.0</w:t>
            </w:r>
          </w:p>
        </w:tc>
        <w:tc>
          <w:tcPr>
            <w:tcW w:w="1131" w:type="dxa"/>
            <w:hideMark/>
          </w:tcPr>
          <w:p w14:paraId="07E55F5D" w14:textId="77777777" w:rsidR="00B6247C" w:rsidRPr="00A210E0" w:rsidRDefault="00B6247C" w:rsidP="0035325C">
            <w:pPr>
              <w:jc w:val="right"/>
              <w:rPr>
                <w:rFonts w:ascii="Times New Roman" w:eastAsia="Times New Roman" w:hAnsi="Times New Roman" w:cs="Times New Roman"/>
                <w:sz w:val="24"/>
                <w:szCs w:val="24"/>
                <w:lang w:eastAsia="en-AU"/>
              </w:rPr>
            </w:pPr>
            <w:r w:rsidRPr="00A210E0">
              <w:rPr>
                <w:rFonts w:ascii="Times New Roman" w:eastAsia="Times New Roman" w:hAnsi="Times New Roman" w:cs="Times New Roman"/>
                <w:sz w:val="24"/>
                <w:szCs w:val="24"/>
                <w:lang w:eastAsia="en-AU"/>
              </w:rPr>
              <w:t>5.0</w:t>
            </w:r>
          </w:p>
        </w:tc>
        <w:tc>
          <w:tcPr>
            <w:tcW w:w="1131" w:type="dxa"/>
            <w:hideMark/>
          </w:tcPr>
          <w:p w14:paraId="05881AE0" w14:textId="77777777" w:rsidR="00B6247C" w:rsidRPr="00A210E0" w:rsidRDefault="00B6247C" w:rsidP="0035325C">
            <w:pPr>
              <w:jc w:val="right"/>
              <w:rPr>
                <w:rFonts w:ascii="Times New Roman" w:eastAsia="Times New Roman" w:hAnsi="Times New Roman" w:cs="Times New Roman"/>
                <w:sz w:val="24"/>
                <w:szCs w:val="24"/>
                <w:lang w:eastAsia="en-AU"/>
              </w:rPr>
            </w:pPr>
            <w:r w:rsidRPr="00A210E0">
              <w:rPr>
                <w:rFonts w:ascii="Times New Roman" w:eastAsia="Times New Roman" w:hAnsi="Times New Roman" w:cs="Times New Roman"/>
                <w:sz w:val="24"/>
                <w:szCs w:val="24"/>
                <w:lang w:eastAsia="en-AU"/>
              </w:rPr>
              <w:t>0.0</w:t>
            </w:r>
          </w:p>
        </w:tc>
        <w:tc>
          <w:tcPr>
            <w:tcW w:w="1132" w:type="dxa"/>
            <w:hideMark/>
          </w:tcPr>
          <w:p w14:paraId="517BBDAB" w14:textId="77777777" w:rsidR="00B6247C" w:rsidRPr="00A210E0" w:rsidRDefault="00B6247C" w:rsidP="0035325C">
            <w:pPr>
              <w:jc w:val="right"/>
              <w:rPr>
                <w:rFonts w:ascii="Times New Roman" w:eastAsia="Times New Roman" w:hAnsi="Times New Roman" w:cs="Times New Roman"/>
                <w:sz w:val="24"/>
                <w:szCs w:val="24"/>
                <w:lang w:eastAsia="en-AU"/>
              </w:rPr>
            </w:pPr>
            <w:r w:rsidRPr="00A210E0">
              <w:rPr>
                <w:rFonts w:ascii="Times New Roman" w:eastAsia="Times New Roman" w:hAnsi="Times New Roman" w:cs="Times New Roman"/>
                <w:sz w:val="24"/>
                <w:szCs w:val="24"/>
                <w:lang w:eastAsia="en-AU"/>
              </w:rPr>
              <w:t>15.0</w:t>
            </w:r>
          </w:p>
        </w:tc>
      </w:tr>
      <w:tr w:rsidR="00B6247C" w:rsidRPr="00A210E0" w14:paraId="5439C595" w14:textId="77777777" w:rsidTr="0035325C">
        <w:tc>
          <w:tcPr>
            <w:tcW w:w="656" w:type="dxa"/>
            <w:vMerge/>
            <w:tcBorders>
              <w:top w:val="single" w:sz="4" w:space="0" w:color="auto"/>
              <w:bottom w:val="nil"/>
            </w:tcBorders>
          </w:tcPr>
          <w:p w14:paraId="0C81AEBB" w14:textId="77777777" w:rsidR="00B6247C" w:rsidRPr="00A210E0" w:rsidRDefault="00B6247C" w:rsidP="00A210E0">
            <w:pPr>
              <w:jc w:val="center"/>
              <w:rPr>
                <w:rFonts w:ascii="Times New Roman" w:eastAsia="Times New Roman" w:hAnsi="Times New Roman" w:cs="Times New Roman"/>
                <w:b/>
                <w:bCs/>
                <w:sz w:val="24"/>
                <w:szCs w:val="24"/>
                <w:lang w:eastAsia="en-AU"/>
              </w:rPr>
            </w:pPr>
          </w:p>
        </w:tc>
        <w:tc>
          <w:tcPr>
            <w:tcW w:w="1471" w:type="dxa"/>
            <w:hideMark/>
          </w:tcPr>
          <w:p w14:paraId="07A3B418" w14:textId="3432660C" w:rsidR="00B6247C" w:rsidRPr="00A210E0" w:rsidRDefault="00B6247C" w:rsidP="00A210E0">
            <w:pPr>
              <w:jc w:val="center"/>
              <w:rPr>
                <w:rFonts w:ascii="Times New Roman" w:eastAsia="Times New Roman" w:hAnsi="Times New Roman" w:cs="Times New Roman"/>
                <w:b/>
                <w:bCs/>
                <w:sz w:val="24"/>
                <w:szCs w:val="24"/>
                <w:lang w:eastAsia="en-AU"/>
              </w:rPr>
            </w:pPr>
            <w:r w:rsidRPr="00A210E0">
              <w:rPr>
                <w:rFonts w:ascii="Times New Roman" w:eastAsia="Times New Roman" w:hAnsi="Times New Roman" w:cs="Times New Roman"/>
                <w:b/>
                <w:bCs/>
                <w:sz w:val="24"/>
                <w:szCs w:val="24"/>
                <w:lang w:eastAsia="en-AU"/>
              </w:rPr>
              <w:t>Sparse</w:t>
            </w:r>
          </w:p>
        </w:tc>
        <w:tc>
          <w:tcPr>
            <w:tcW w:w="1131" w:type="dxa"/>
            <w:hideMark/>
          </w:tcPr>
          <w:p w14:paraId="2E40A050" w14:textId="77777777" w:rsidR="00B6247C" w:rsidRPr="00A210E0" w:rsidRDefault="00B6247C" w:rsidP="0035325C">
            <w:pPr>
              <w:jc w:val="right"/>
              <w:rPr>
                <w:rFonts w:ascii="Times New Roman" w:eastAsia="Times New Roman" w:hAnsi="Times New Roman" w:cs="Times New Roman"/>
                <w:sz w:val="24"/>
                <w:szCs w:val="24"/>
                <w:lang w:eastAsia="en-AU"/>
              </w:rPr>
            </w:pPr>
            <w:r w:rsidRPr="00A210E0">
              <w:rPr>
                <w:rFonts w:ascii="Times New Roman" w:eastAsia="Times New Roman" w:hAnsi="Times New Roman" w:cs="Times New Roman"/>
                <w:sz w:val="24"/>
                <w:szCs w:val="24"/>
                <w:lang w:eastAsia="en-AU"/>
              </w:rPr>
              <w:t>0.0</w:t>
            </w:r>
          </w:p>
        </w:tc>
        <w:tc>
          <w:tcPr>
            <w:tcW w:w="1131" w:type="dxa"/>
            <w:hideMark/>
          </w:tcPr>
          <w:p w14:paraId="0052DB42" w14:textId="77777777" w:rsidR="00B6247C" w:rsidRPr="00A210E0" w:rsidRDefault="00B6247C" w:rsidP="0035325C">
            <w:pPr>
              <w:jc w:val="right"/>
              <w:rPr>
                <w:rFonts w:ascii="Times New Roman" w:eastAsia="Times New Roman" w:hAnsi="Times New Roman" w:cs="Times New Roman"/>
                <w:sz w:val="24"/>
                <w:szCs w:val="24"/>
                <w:lang w:eastAsia="en-AU"/>
              </w:rPr>
            </w:pPr>
            <w:r w:rsidRPr="00A210E0">
              <w:rPr>
                <w:rFonts w:ascii="Times New Roman" w:eastAsia="Times New Roman" w:hAnsi="Times New Roman" w:cs="Times New Roman"/>
                <w:sz w:val="24"/>
                <w:szCs w:val="24"/>
                <w:lang w:eastAsia="en-AU"/>
              </w:rPr>
              <w:t>0.1</w:t>
            </w:r>
          </w:p>
        </w:tc>
        <w:tc>
          <w:tcPr>
            <w:tcW w:w="1132" w:type="dxa"/>
            <w:hideMark/>
          </w:tcPr>
          <w:p w14:paraId="05B21D51" w14:textId="77777777" w:rsidR="00B6247C" w:rsidRPr="00A210E0" w:rsidRDefault="00B6247C" w:rsidP="0035325C">
            <w:pPr>
              <w:jc w:val="right"/>
              <w:rPr>
                <w:rFonts w:ascii="Times New Roman" w:eastAsia="Times New Roman" w:hAnsi="Times New Roman" w:cs="Times New Roman"/>
                <w:sz w:val="24"/>
                <w:szCs w:val="24"/>
                <w:lang w:eastAsia="en-AU"/>
              </w:rPr>
            </w:pPr>
            <w:r w:rsidRPr="00A210E0">
              <w:rPr>
                <w:rFonts w:ascii="Times New Roman" w:eastAsia="Times New Roman" w:hAnsi="Times New Roman" w:cs="Times New Roman"/>
                <w:sz w:val="24"/>
                <w:szCs w:val="24"/>
                <w:lang w:eastAsia="en-AU"/>
              </w:rPr>
              <w:t>63.0</w:t>
            </w:r>
          </w:p>
        </w:tc>
        <w:tc>
          <w:tcPr>
            <w:tcW w:w="1131" w:type="dxa"/>
            <w:hideMark/>
          </w:tcPr>
          <w:p w14:paraId="1D1B5198" w14:textId="77777777" w:rsidR="00B6247C" w:rsidRPr="00A210E0" w:rsidRDefault="00B6247C" w:rsidP="0035325C">
            <w:pPr>
              <w:jc w:val="right"/>
              <w:rPr>
                <w:rFonts w:ascii="Times New Roman" w:eastAsia="Times New Roman" w:hAnsi="Times New Roman" w:cs="Times New Roman"/>
                <w:sz w:val="24"/>
                <w:szCs w:val="24"/>
                <w:lang w:eastAsia="en-AU"/>
              </w:rPr>
            </w:pPr>
            <w:r w:rsidRPr="00A210E0">
              <w:rPr>
                <w:rFonts w:ascii="Times New Roman" w:eastAsia="Times New Roman" w:hAnsi="Times New Roman" w:cs="Times New Roman"/>
                <w:sz w:val="24"/>
                <w:szCs w:val="24"/>
                <w:lang w:eastAsia="en-AU"/>
              </w:rPr>
              <w:t>33.2</w:t>
            </w:r>
          </w:p>
        </w:tc>
        <w:tc>
          <w:tcPr>
            <w:tcW w:w="1131" w:type="dxa"/>
            <w:hideMark/>
          </w:tcPr>
          <w:p w14:paraId="3C15F9AA" w14:textId="77777777" w:rsidR="00B6247C" w:rsidRPr="00A210E0" w:rsidRDefault="00B6247C" w:rsidP="0035325C">
            <w:pPr>
              <w:jc w:val="right"/>
              <w:rPr>
                <w:rFonts w:ascii="Times New Roman" w:eastAsia="Times New Roman" w:hAnsi="Times New Roman" w:cs="Times New Roman"/>
                <w:sz w:val="24"/>
                <w:szCs w:val="24"/>
                <w:lang w:eastAsia="en-AU"/>
              </w:rPr>
            </w:pPr>
            <w:r w:rsidRPr="00A210E0">
              <w:rPr>
                <w:rFonts w:ascii="Times New Roman" w:eastAsia="Times New Roman" w:hAnsi="Times New Roman" w:cs="Times New Roman"/>
                <w:sz w:val="24"/>
                <w:szCs w:val="24"/>
                <w:lang w:eastAsia="en-AU"/>
              </w:rPr>
              <w:t>0.4</w:t>
            </w:r>
          </w:p>
        </w:tc>
        <w:tc>
          <w:tcPr>
            <w:tcW w:w="1132" w:type="dxa"/>
            <w:hideMark/>
          </w:tcPr>
          <w:p w14:paraId="3217C052" w14:textId="77777777" w:rsidR="00B6247C" w:rsidRPr="00A210E0" w:rsidRDefault="00B6247C" w:rsidP="0035325C">
            <w:pPr>
              <w:jc w:val="right"/>
              <w:rPr>
                <w:rFonts w:ascii="Times New Roman" w:eastAsia="Times New Roman" w:hAnsi="Times New Roman" w:cs="Times New Roman"/>
                <w:sz w:val="24"/>
                <w:szCs w:val="24"/>
                <w:lang w:eastAsia="en-AU"/>
              </w:rPr>
            </w:pPr>
            <w:r w:rsidRPr="00A210E0">
              <w:rPr>
                <w:rFonts w:ascii="Times New Roman" w:eastAsia="Times New Roman" w:hAnsi="Times New Roman" w:cs="Times New Roman"/>
                <w:sz w:val="24"/>
                <w:szCs w:val="24"/>
                <w:lang w:eastAsia="en-AU"/>
              </w:rPr>
              <w:t>3.4</w:t>
            </w:r>
          </w:p>
        </w:tc>
      </w:tr>
      <w:tr w:rsidR="00B6247C" w:rsidRPr="00A210E0" w14:paraId="3D98A71E" w14:textId="77777777" w:rsidTr="0035325C">
        <w:tc>
          <w:tcPr>
            <w:tcW w:w="656" w:type="dxa"/>
            <w:vMerge/>
            <w:tcBorders>
              <w:top w:val="single" w:sz="4" w:space="0" w:color="auto"/>
              <w:bottom w:val="nil"/>
            </w:tcBorders>
          </w:tcPr>
          <w:p w14:paraId="09BB8767" w14:textId="77777777" w:rsidR="00B6247C" w:rsidRPr="00A210E0" w:rsidRDefault="00B6247C" w:rsidP="00A210E0">
            <w:pPr>
              <w:jc w:val="center"/>
              <w:rPr>
                <w:rFonts w:ascii="Times New Roman" w:eastAsia="Times New Roman" w:hAnsi="Times New Roman" w:cs="Times New Roman"/>
                <w:b/>
                <w:bCs/>
                <w:sz w:val="24"/>
                <w:szCs w:val="24"/>
                <w:lang w:eastAsia="en-AU"/>
              </w:rPr>
            </w:pPr>
          </w:p>
        </w:tc>
        <w:tc>
          <w:tcPr>
            <w:tcW w:w="1471" w:type="dxa"/>
            <w:hideMark/>
          </w:tcPr>
          <w:p w14:paraId="475DBD05" w14:textId="62C3B9CB" w:rsidR="00B6247C" w:rsidRPr="00A210E0" w:rsidRDefault="00B6247C" w:rsidP="00A210E0">
            <w:pPr>
              <w:jc w:val="center"/>
              <w:rPr>
                <w:rFonts w:ascii="Times New Roman" w:eastAsia="Times New Roman" w:hAnsi="Times New Roman" w:cs="Times New Roman"/>
                <w:b/>
                <w:bCs/>
                <w:sz w:val="24"/>
                <w:szCs w:val="24"/>
                <w:lang w:eastAsia="en-AU"/>
              </w:rPr>
            </w:pPr>
            <w:r w:rsidRPr="00A210E0">
              <w:rPr>
                <w:rFonts w:ascii="Times New Roman" w:eastAsia="Times New Roman" w:hAnsi="Times New Roman" w:cs="Times New Roman"/>
                <w:b/>
                <w:bCs/>
                <w:sz w:val="24"/>
                <w:szCs w:val="24"/>
                <w:lang w:eastAsia="en-AU"/>
              </w:rPr>
              <w:t>Medium Density</w:t>
            </w:r>
          </w:p>
        </w:tc>
        <w:tc>
          <w:tcPr>
            <w:tcW w:w="1131" w:type="dxa"/>
            <w:hideMark/>
          </w:tcPr>
          <w:p w14:paraId="72294520" w14:textId="77777777" w:rsidR="00B6247C" w:rsidRPr="00A210E0" w:rsidRDefault="00B6247C" w:rsidP="0035325C">
            <w:pPr>
              <w:jc w:val="right"/>
              <w:rPr>
                <w:rFonts w:ascii="Times New Roman" w:eastAsia="Times New Roman" w:hAnsi="Times New Roman" w:cs="Times New Roman"/>
                <w:sz w:val="24"/>
                <w:szCs w:val="24"/>
                <w:lang w:eastAsia="en-AU"/>
              </w:rPr>
            </w:pPr>
            <w:r w:rsidRPr="00A210E0">
              <w:rPr>
                <w:rFonts w:ascii="Times New Roman" w:eastAsia="Times New Roman" w:hAnsi="Times New Roman" w:cs="Times New Roman"/>
                <w:sz w:val="24"/>
                <w:szCs w:val="24"/>
                <w:lang w:eastAsia="en-AU"/>
              </w:rPr>
              <w:t>0.0</w:t>
            </w:r>
          </w:p>
        </w:tc>
        <w:tc>
          <w:tcPr>
            <w:tcW w:w="1131" w:type="dxa"/>
            <w:hideMark/>
          </w:tcPr>
          <w:p w14:paraId="344DD470" w14:textId="77777777" w:rsidR="00B6247C" w:rsidRPr="00A210E0" w:rsidRDefault="00B6247C" w:rsidP="0035325C">
            <w:pPr>
              <w:jc w:val="right"/>
              <w:rPr>
                <w:rFonts w:ascii="Times New Roman" w:eastAsia="Times New Roman" w:hAnsi="Times New Roman" w:cs="Times New Roman"/>
                <w:sz w:val="24"/>
                <w:szCs w:val="24"/>
                <w:lang w:eastAsia="en-AU"/>
              </w:rPr>
            </w:pPr>
            <w:r w:rsidRPr="00A210E0">
              <w:rPr>
                <w:rFonts w:ascii="Times New Roman" w:eastAsia="Times New Roman" w:hAnsi="Times New Roman" w:cs="Times New Roman"/>
                <w:sz w:val="24"/>
                <w:szCs w:val="24"/>
                <w:lang w:eastAsia="en-AU"/>
              </w:rPr>
              <w:t>0.0</w:t>
            </w:r>
          </w:p>
        </w:tc>
        <w:tc>
          <w:tcPr>
            <w:tcW w:w="1132" w:type="dxa"/>
            <w:hideMark/>
          </w:tcPr>
          <w:p w14:paraId="28DB9140" w14:textId="77777777" w:rsidR="00B6247C" w:rsidRPr="00A210E0" w:rsidRDefault="00B6247C" w:rsidP="0035325C">
            <w:pPr>
              <w:jc w:val="right"/>
              <w:rPr>
                <w:rFonts w:ascii="Times New Roman" w:eastAsia="Times New Roman" w:hAnsi="Times New Roman" w:cs="Times New Roman"/>
                <w:sz w:val="24"/>
                <w:szCs w:val="24"/>
                <w:lang w:eastAsia="en-AU"/>
              </w:rPr>
            </w:pPr>
            <w:r w:rsidRPr="00A210E0">
              <w:rPr>
                <w:rFonts w:ascii="Times New Roman" w:eastAsia="Times New Roman" w:hAnsi="Times New Roman" w:cs="Times New Roman"/>
                <w:sz w:val="24"/>
                <w:szCs w:val="24"/>
                <w:lang w:eastAsia="en-AU"/>
              </w:rPr>
              <w:t>1.3</w:t>
            </w:r>
          </w:p>
        </w:tc>
        <w:tc>
          <w:tcPr>
            <w:tcW w:w="1131" w:type="dxa"/>
            <w:hideMark/>
          </w:tcPr>
          <w:p w14:paraId="0A5FFF72" w14:textId="77777777" w:rsidR="00B6247C" w:rsidRPr="00A210E0" w:rsidRDefault="00B6247C" w:rsidP="0035325C">
            <w:pPr>
              <w:jc w:val="right"/>
              <w:rPr>
                <w:rFonts w:ascii="Times New Roman" w:eastAsia="Times New Roman" w:hAnsi="Times New Roman" w:cs="Times New Roman"/>
                <w:sz w:val="24"/>
                <w:szCs w:val="24"/>
                <w:lang w:eastAsia="en-AU"/>
              </w:rPr>
            </w:pPr>
            <w:r w:rsidRPr="00A210E0">
              <w:rPr>
                <w:rFonts w:ascii="Times New Roman" w:eastAsia="Times New Roman" w:hAnsi="Times New Roman" w:cs="Times New Roman"/>
                <w:sz w:val="24"/>
                <w:szCs w:val="24"/>
                <w:lang w:eastAsia="en-AU"/>
              </w:rPr>
              <w:t>90.0</w:t>
            </w:r>
          </w:p>
        </w:tc>
        <w:tc>
          <w:tcPr>
            <w:tcW w:w="1131" w:type="dxa"/>
            <w:hideMark/>
          </w:tcPr>
          <w:p w14:paraId="1FD77EED" w14:textId="77777777" w:rsidR="00B6247C" w:rsidRPr="00A210E0" w:rsidRDefault="00B6247C" w:rsidP="0035325C">
            <w:pPr>
              <w:jc w:val="right"/>
              <w:rPr>
                <w:rFonts w:ascii="Times New Roman" w:eastAsia="Times New Roman" w:hAnsi="Times New Roman" w:cs="Times New Roman"/>
                <w:sz w:val="24"/>
                <w:szCs w:val="24"/>
                <w:lang w:eastAsia="en-AU"/>
              </w:rPr>
            </w:pPr>
            <w:r w:rsidRPr="00A210E0">
              <w:rPr>
                <w:rFonts w:ascii="Times New Roman" w:eastAsia="Times New Roman" w:hAnsi="Times New Roman" w:cs="Times New Roman"/>
                <w:sz w:val="24"/>
                <w:szCs w:val="24"/>
                <w:lang w:eastAsia="en-AU"/>
              </w:rPr>
              <w:t>1.7</w:t>
            </w:r>
          </w:p>
        </w:tc>
        <w:tc>
          <w:tcPr>
            <w:tcW w:w="1132" w:type="dxa"/>
            <w:hideMark/>
          </w:tcPr>
          <w:p w14:paraId="292CFAA7" w14:textId="77777777" w:rsidR="00B6247C" w:rsidRPr="00A210E0" w:rsidRDefault="00B6247C" w:rsidP="0035325C">
            <w:pPr>
              <w:jc w:val="right"/>
              <w:rPr>
                <w:rFonts w:ascii="Times New Roman" w:eastAsia="Times New Roman" w:hAnsi="Times New Roman" w:cs="Times New Roman"/>
                <w:sz w:val="24"/>
                <w:szCs w:val="24"/>
                <w:lang w:eastAsia="en-AU"/>
              </w:rPr>
            </w:pPr>
            <w:r w:rsidRPr="00A210E0">
              <w:rPr>
                <w:rFonts w:ascii="Times New Roman" w:eastAsia="Times New Roman" w:hAnsi="Times New Roman" w:cs="Times New Roman"/>
                <w:sz w:val="24"/>
                <w:szCs w:val="24"/>
                <w:lang w:eastAsia="en-AU"/>
              </w:rPr>
              <w:t>7.0</w:t>
            </w:r>
          </w:p>
        </w:tc>
      </w:tr>
      <w:tr w:rsidR="00B6247C" w:rsidRPr="00A210E0" w14:paraId="57BA46EA" w14:textId="77777777" w:rsidTr="0035325C">
        <w:tc>
          <w:tcPr>
            <w:tcW w:w="656" w:type="dxa"/>
            <w:vMerge/>
            <w:tcBorders>
              <w:top w:val="single" w:sz="4" w:space="0" w:color="auto"/>
              <w:bottom w:val="nil"/>
            </w:tcBorders>
          </w:tcPr>
          <w:p w14:paraId="1BE59956" w14:textId="77777777" w:rsidR="00B6247C" w:rsidRPr="00A210E0" w:rsidRDefault="00B6247C" w:rsidP="00A210E0">
            <w:pPr>
              <w:jc w:val="center"/>
              <w:rPr>
                <w:rFonts w:ascii="Times New Roman" w:eastAsia="Times New Roman" w:hAnsi="Times New Roman" w:cs="Times New Roman"/>
                <w:b/>
                <w:bCs/>
                <w:sz w:val="24"/>
                <w:szCs w:val="24"/>
                <w:lang w:eastAsia="en-AU"/>
              </w:rPr>
            </w:pPr>
          </w:p>
        </w:tc>
        <w:tc>
          <w:tcPr>
            <w:tcW w:w="1471" w:type="dxa"/>
            <w:hideMark/>
          </w:tcPr>
          <w:p w14:paraId="24500A8F" w14:textId="44376334" w:rsidR="00B6247C" w:rsidRPr="00A210E0" w:rsidRDefault="00B6247C" w:rsidP="00A210E0">
            <w:pPr>
              <w:jc w:val="center"/>
              <w:rPr>
                <w:rFonts w:ascii="Times New Roman" w:eastAsia="Times New Roman" w:hAnsi="Times New Roman" w:cs="Times New Roman"/>
                <w:b/>
                <w:bCs/>
                <w:sz w:val="24"/>
                <w:szCs w:val="24"/>
                <w:lang w:eastAsia="en-AU"/>
              </w:rPr>
            </w:pPr>
            <w:r w:rsidRPr="00A210E0">
              <w:rPr>
                <w:rFonts w:ascii="Times New Roman" w:eastAsia="Times New Roman" w:hAnsi="Times New Roman" w:cs="Times New Roman"/>
                <w:b/>
                <w:bCs/>
                <w:sz w:val="24"/>
                <w:szCs w:val="24"/>
                <w:lang w:eastAsia="en-AU"/>
              </w:rPr>
              <w:t>High Density</w:t>
            </w:r>
          </w:p>
        </w:tc>
        <w:tc>
          <w:tcPr>
            <w:tcW w:w="1131" w:type="dxa"/>
            <w:hideMark/>
          </w:tcPr>
          <w:p w14:paraId="2DB1CF91" w14:textId="77777777" w:rsidR="00B6247C" w:rsidRPr="00A210E0" w:rsidRDefault="00B6247C" w:rsidP="0035325C">
            <w:pPr>
              <w:jc w:val="right"/>
              <w:rPr>
                <w:rFonts w:ascii="Times New Roman" w:eastAsia="Times New Roman" w:hAnsi="Times New Roman" w:cs="Times New Roman"/>
                <w:sz w:val="24"/>
                <w:szCs w:val="24"/>
                <w:lang w:eastAsia="en-AU"/>
              </w:rPr>
            </w:pPr>
            <w:r w:rsidRPr="00A210E0">
              <w:rPr>
                <w:rFonts w:ascii="Times New Roman" w:eastAsia="Times New Roman" w:hAnsi="Times New Roman" w:cs="Times New Roman"/>
                <w:sz w:val="24"/>
                <w:szCs w:val="24"/>
                <w:lang w:eastAsia="en-AU"/>
              </w:rPr>
              <w:t>0.0</w:t>
            </w:r>
          </w:p>
        </w:tc>
        <w:tc>
          <w:tcPr>
            <w:tcW w:w="1131" w:type="dxa"/>
            <w:hideMark/>
          </w:tcPr>
          <w:p w14:paraId="1974A952" w14:textId="77777777" w:rsidR="00B6247C" w:rsidRPr="00A210E0" w:rsidRDefault="00B6247C" w:rsidP="0035325C">
            <w:pPr>
              <w:jc w:val="right"/>
              <w:rPr>
                <w:rFonts w:ascii="Times New Roman" w:eastAsia="Times New Roman" w:hAnsi="Times New Roman" w:cs="Times New Roman"/>
                <w:sz w:val="24"/>
                <w:szCs w:val="24"/>
                <w:lang w:eastAsia="en-AU"/>
              </w:rPr>
            </w:pPr>
            <w:r w:rsidRPr="00A210E0">
              <w:rPr>
                <w:rFonts w:ascii="Times New Roman" w:eastAsia="Times New Roman" w:hAnsi="Times New Roman" w:cs="Times New Roman"/>
                <w:sz w:val="24"/>
                <w:szCs w:val="24"/>
                <w:lang w:eastAsia="en-AU"/>
              </w:rPr>
              <w:t>0.0</w:t>
            </w:r>
          </w:p>
        </w:tc>
        <w:tc>
          <w:tcPr>
            <w:tcW w:w="1132" w:type="dxa"/>
            <w:hideMark/>
          </w:tcPr>
          <w:p w14:paraId="2B9078BF" w14:textId="77777777" w:rsidR="00B6247C" w:rsidRPr="00A210E0" w:rsidRDefault="00B6247C" w:rsidP="0035325C">
            <w:pPr>
              <w:jc w:val="right"/>
              <w:rPr>
                <w:rFonts w:ascii="Times New Roman" w:eastAsia="Times New Roman" w:hAnsi="Times New Roman" w:cs="Times New Roman"/>
                <w:sz w:val="24"/>
                <w:szCs w:val="24"/>
                <w:lang w:eastAsia="en-AU"/>
              </w:rPr>
            </w:pPr>
            <w:r w:rsidRPr="00A210E0">
              <w:rPr>
                <w:rFonts w:ascii="Times New Roman" w:eastAsia="Times New Roman" w:hAnsi="Times New Roman" w:cs="Times New Roman"/>
                <w:sz w:val="24"/>
                <w:szCs w:val="24"/>
                <w:lang w:eastAsia="en-AU"/>
              </w:rPr>
              <w:t>0.3</w:t>
            </w:r>
          </w:p>
        </w:tc>
        <w:tc>
          <w:tcPr>
            <w:tcW w:w="1131" w:type="dxa"/>
            <w:hideMark/>
          </w:tcPr>
          <w:p w14:paraId="6074F593" w14:textId="77777777" w:rsidR="00B6247C" w:rsidRPr="00A210E0" w:rsidRDefault="00B6247C" w:rsidP="0035325C">
            <w:pPr>
              <w:jc w:val="right"/>
              <w:rPr>
                <w:rFonts w:ascii="Times New Roman" w:eastAsia="Times New Roman" w:hAnsi="Times New Roman" w:cs="Times New Roman"/>
                <w:sz w:val="24"/>
                <w:szCs w:val="24"/>
                <w:lang w:eastAsia="en-AU"/>
              </w:rPr>
            </w:pPr>
            <w:r w:rsidRPr="00A210E0">
              <w:rPr>
                <w:rFonts w:ascii="Times New Roman" w:eastAsia="Times New Roman" w:hAnsi="Times New Roman" w:cs="Times New Roman"/>
                <w:sz w:val="24"/>
                <w:szCs w:val="24"/>
                <w:lang w:eastAsia="en-AU"/>
              </w:rPr>
              <w:t>56.2</w:t>
            </w:r>
          </w:p>
        </w:tc>
        <w:tc>
          <w:tcPr>
            <w:tcW w:w="1131" w:type="dxa"/>
            <w:hideMark/>
          </w:tcPr>
          <w:p w14:paraId="01FDFF78" w14:textId="77777777" w:rsidR="00B6247C" w:rsidRPr="00A210E0" w:rsidRDefault="00B6247C" w:rsidP="0035325C">
            <w:pPr>
              <w:jc w:val="right"/>
              <w:rPr>
                <w:rFonts w:ascii="Times New Roman" w:eastAsia="Times New Roman" w:hAnsi="Times New Roman" w:cs="Times New Roman"/>
                <w:sz w:val="24"/>
                <w:szCs w:val="24"/>
                <w:lang w:eastAsia="en-AU"/>
              </w:rPr>
            </w:pPr>
            <w:r w:rsidRPr="00A210E0">
              <w:rPr>
                <w:rFonts w:ascii="Times New Roman" w:eastAsia="Times New Roman" w:hAnsi="Times New Roman" w:cs="Times New Roman"/>
                <w:sz w:val="24"/>
                <w:szCs w:val="24"/>
                <w:lang w:eastAsia="en-AU"/>
              </w:rPr>
              <w:t>38.7</w:t>
            </w:r>
          </w:p>
        </w:tc>
        <w:tc>
          <w:tcPr>
            <w:tcW w:w="1132" w:type="dxa"/>
            <w:hideMark/>
          </w:tcPr>
          <w:p w14:paraId="083E43C3" w14:textId="77777777" w:rsidR="00B6247C" w:rsidRPr="00A210E0" w:rsidRDefault="00B6247C" w:rsidP="0035325C">
            <w:pPr>
              <w:jc w:val="right"/>
              <w:rPr>
                <w:rFonts w:ascii="Times New Roman" w:eastAsia="Times New Roman" w:hAnsi="Times New Roman" w:cs="Times New Roman"/>
                <w:sz w:val="24"/>
                <w:szCs w:val="24"/>
                <w:lang w:eastAsia="en-AU"/>
              </w:rPr>
            </w:pPr>
            <w:r w:rsidRPr="00A210E0">
              <w:rPr>
                <w:rFonts w:ascii="Times New Roman" w:eastAsia="Times New Roman" w:hAnsi="Times New Roman" w:cs="Times New Roman"/>
                <w:sz w:val="24"/>
                <w:szCs w:val="24"/>
                <w:lang w:eastAsia="en-AU"/>
              </w:rPr>
              <w:t>4.8</w:t>
            </w:r>
          </w:p>
        </w:tc>
      </w:tr>
      <w:tr w:rsidR="00B6247C" w:rsidRPr="00A210E0" w14:paraId="26D22A62" w14:textId="77777777" w:rsidTr="0035325C">
        <w:tc>
          <w:tcPr>
            <w:tcW w:w="656" w:type="dxa"/>
            <w:vMerge/>
            <w:tcBorders>
              <w:top w:val="single" w:sz="4" w:space="0" w:color="auto"/>
              <w:bottom w:val="nil"/>
            </w:tcBorders>
          </w:tcPr>
          <w:p w14:paraId="5135C38F" w14:textId="77777777" w:rsidR="00B6247C" w:rsidRPr="00A210E0" w:rsidRDefault="00B6247C" w:rsidP="00A210E0">
            <w:pPr>
              <w:jc w:val="center"/>
              <w:rPr>
                <w:rFonts w:ascii="Times New Roman" w:eastAsia="Times New Roman" w:hAnsi="Times New Roman" w:cs="Times New Roman"/>
                <w:b/>
                <w:bCs/>
                <w:sz w:val="24"/>
                <w:szCs w:val="24"/>
                <w:lang w:eastAsia="en-AU"/>
              </w:rPr>
            </w:pPr>
          </w:p>
        </w:tc>
        <w:tc>
          <w:tcPr>
            <w:tcW w:w="1471" w:type="dxa"/>
            <w:hideMark/>
          </w:tcPr>
          <w:p w14:paraId="203F5CE3" w14:textId="78EA57C3" w:rsidR="00B6247C" w:rsidRPr="00A210E0" w:rsidRDefault="00B6247C" w:rsidP="00A210E0">
            <w:pPr>
              <w:jc w:val="center"/>
              <w:rPr>
                <w:rFonts w:ascii="Times New Roman" w:eastAsia="Times New Roman" w:hAnsi="Times New Roman" w:cs="Times New Roman"/>
                <w:b/>
                <w:bCs/>
                <w:sz w:val="24"/>
                <w:szCs w:val="24"/>
                <w:lang w:eastAsia="en-AU"/>
              </w:rPr>
            </w:pPr>
            <w:r w:rsidRPr="00A210E0">
              <w:rPr>
                <w:rFonts w:ascii="Times New Roman" w:eastAsia="Times New Roman" w:hAnsi="Times New Roman" w:cs="Times New Roman"/>
                <w:b/>
                <w:bCs/>
                <w:sz w:val="24"/>
                <w:szCs w:val="24"/>
                <w:lang w:eastAsia="en-AU"/>
              </w:rPr>
              <w:t>Masked</w:t>
            </w:r>
          </w:p>
        </w:tc>
        <w:tc>
          <w:tcPr>
            <w:tcW w:w="1131" w:type="dxa"/>
            <w:hideMark/>
          </w:tcPr>
          <w:p w14:paraId="39DB2B82" w14:textId="77777777" w:rsidR="00B6247C" w:rsidRPr="00A210E0" w:rsidRDefault="00B6247C" w:rsidP="0035325C">
            <w:pPr>
              <w:jc w:val="right"/>
              <w:rPr>
                <w:rFonts w:ascii="Times New Roman" w:eastAsia="Times New Roman" w:hAnsi="Times New Roman" w:cs="Times New Roman"/>
                <w:sz w:val="24"/>
                <w:szCs w:val="24"/>
                <w:lang w:eastAsia="en-AU"/>
              </w:rPr>
            </w:pPr>
            <w:r w:rsidRPr="00A210E0">
              <w:rPr>
                <w:rFonts w:ascii="Times New Roman" w:eastAsia="Times New Roman" w:hAnsi="Times New Roman" w:cs="Times New Roman"/>
                <w:sz w:val="24"/>
                <w:szCs w:val="24"/>
                <w:lang w:eastAsia="en-AU"/>
              </w:rPr>
              <w:t>0.0</w:t>
            </w:r>
          </w:p>
        </w:tc>
        <w:tc>
          <w:tcPr>
            <w:tcW w:w="1131" w:type="dxa"/>
            <w:hideMark/>
          </w:tcPr>
          <w:p w14:paraId="2820F92A" w14:textId="77777777" w:rsidR="00B6247C" w:rsidRPr="00A210E0" w:rsidRDefault="00B6247C" w:rsidP="0035325C">
            <w:pPr>
              <w:jc w:val="right"/>
              <w:rPr>
                <w:rFonts w:ascii="Times New Roman" w:eastAsia="Times New Roman" w:hAnsi="Times New Roman" w:cs="Times New Roman"/>
                <w:sz w:val="24"/>
                <w:szCs w:val="24"/>
                <w:lang w:eastAsia="en-AU"/>
              </w:rPr>
            </w:pPr>
            <w:r w:rsidRPr="00A210E0">
              <w:rPr>
                <w:rFonts w:ascii="Times New Roman" w:eastAsia="Times New Roman" w:hAnsi="Times New Roman" w:cs="Times New Roman"/>
                <w:sz w:val="24"/>
                <w:szCs w:val="24"/>
                <w:lang w:eastAsia="en-AU"/>
              </w:rPr>
              <w:t>0.0</w:t>
            </w:r>
          </w:p>
        </w:tc>
        <w:tc>
          <w:tcPr>
            <w:tcW w:w="1132" w:type="dxa"/>
            <w:hideMark/>
          </w:tcPr>
          <w:p w14:paraId="1403790E" w14:textId="77777777" w:rsidR="00B6247C" w:rsidRPr="00A210E0" w:rsidRDefault="00B6247C" w:rsidP="0035325C">
            <w:pPr>
              <w:jc w:val="right"/>
              <w:rPr>
                <w:rFonts w:ascii="Times New Roman" w:eastAsia="Times New Roman" w:hAnsi="Times New Roman" w:cs="Times New Roman"/>
                <w:sz w:val="24"/>
                <w:szCs w:val="24"/>
                <w:lang w:eastAsia="en-AU"/>
              </w:rPr>
            </w:pPr>
            <w:r w:rsidRPr="00A210E0">
              <w:rPr>
                <w:rFonts w:ascii="Times New Roman" w:eastAsia="Times New Roman" w:hAnsi="Times New Roman" w:cs="Times New Roman"/>
                <w:sz w:val="24"/>
                <w:szCs w:val="24"/>
                <w:lang w:eastAsia="en-AU"/>
              </w:rPr>
              <w:t>1.8</w:t>
            </w:r>
          </w:p>
        </w:tc>
        <w:tc>
          <w:tcPr>
            <w:tcW w:w="1131" w:type="dxa"/>
            <w:hideMark/>
          </w:tcPr>
          <w:p w14:paraId="6447DBC9" w14:textId="77777777" w:rsidR="00B6247C" w:rsidRPr="00A210E0" w:rsidRDefault="00B6247C" w:rsidP="0035325C">
            <w:pPr>
              <w:jc w:val="right"/>
              <w:rPr>
                <w:rFonts w:ascii="Times New Roman" w:eastAsia="Times New Roman" w:hAnsi="Times New Roman" w:cs="Times New Roman"/>
                <w:sz w:val="24"/>
                <w:szCs w:val="24"/>
                <w:lang w:eastAsia="en-AU"/>
              </w:rPr>
            </w:pPr>
            <w:r w:rsidRPr="00A210E0">
              <w:rPr>
                <w:rFonts w:ascii="Times New Roman" w:eastAsia="Times New Roman" w:hAnsi="Times New Roman" w:cs="Times New Roman"/>
                <w:sz w:val="24"/>
                <w:szCs w:val="24"/>
                <w:lang w:eastAsia="en-AU"/>
              </w:rPr>
              <w:t>78.6</w:t>
            </w:r>
          </w:p>
        </w:tc>
        <w:tc>
          <w:tcPr>
            <w:tcW w:w="1131" w:type="dxa"/>
            <w:hideMark/>
          </w:tcPr>
          <w:p w14:paraId="33C795B9" w14:textId="77777777" w:rsidR="00B6247C" w:rsidRPr="00A210E0" w:rsidRDefault="00B6247C" w:rsidP="0035325C">
            <w:pPr>
              <w:jc w:val="right"/>
              <w:rPr>
                <w:rFonts w:ascii="Times New Roman" w:eastAsia="Times New Roman" w:hAnsi="Times New Roman" w:cs="Times New Roman"/>
                <w:sz w:val="24"/>
                <w:szCs w:val="24"/>
                <w:lang w:eastAsia="en-AU"/>
              </w:rPr>
            </w:pPr>
            <w:r w:rsidRPr="00A210E0">
              <w:rPr>
                <w:rFonts w:ascii="Times New Roman" w:eastAsia="Times New Roman" w:hAnsi="Times New Roman" w:cs="Times New Roman"/>
                <w:sz w:val="24"/>
                <w:szCs w:val="24"/>
                <w:lang w:eastAsia="en-AU"/>
              </w:rPr>
              <w:t>6.9</w:t>
            </w:r>
          </w:p>
        </w:tc>
        <w:tc>
          <w:tcPr>
            <w:tcW w:w="1132" w:type="dxa"/>
            <w:hideMark/>
          </w:tcPr>
          <w:p w14:paraId="0AC79CAC" w14:textId="77777777" w:rsidR="00B6247C" w:rsidRPr="00A210E0" w:rsidRDefault="00B6247C" w:rsidP="0035325C">
            <w:pPr>
              <w:jc w:val="right"/>
              <w:rPr>
                <w:rFonts w:ascii="Times New Roman" w:eastAsia="Times New Roman" w:hAnsi="Times New Roman" w:cs="Times New Roman"/>
                <w:sz w:val="24"/>
                <w:szCs w:val="24"/>
                <w:lang w:eastAsia="en-AU"/>
              </w:rPr>
            </w:pPr>
            <w:r w:rsidRPr="00A210E0">
              <w:rPr>
                <w:rFonts w:ascii="Times New Roman" w:eastAsia="Times New Roman" w:hAnsi="Times New Roman" w:cs="Times New Roman"/>
                <w:sz w:val="24"/>
                <w:szCs w:val="24"/>
                <w:lang w:eastAsia="en-AU"/>
              </w:rPr>
              <w:t>12.8</w:t>
            </w:r>
          </w:p>
        </w:tc>
      </w:tr>
    </w:tbl>
    <w:p w14:paraId="16EB2508" w14:textId="77777777" w:rsidR="000738D3" w:rsidRDefault="000738D3"/>
    <w:sectPr w:rsidR="000738D3">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CCCD83" w14:textId="77777777" w:rsidR="00944845" w:rsidRDefault="00944845" w:rsidP="0059499A">
      <w:pPr>
        <w:spacing w:after="0" w:line="240" w:lineRule="auto"/>
      </w:pPr>
      <w:r>
        <w:separator/>
      </w:r>
    </w:p>
  </w:endnote>
  <w:endnote w:type="continuationSeparator" w:id="0">
    <w:p w14:paraId="5307E309" w14:textId="77777777" w:rsidR="00944845" w:rsidRDefault="00944845" w:rsidP="005949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5329948"/>
      <w:docPartObj>
        <w:docPartGallery w:val="Page Numbers (Bottom of Page)"/>
        <w:docPartUnique/>
      </w:docPartObj>
    </w:sdtPr>
    <w:sdtContent>
      <w:p w14:paraId="59E4BFBE" w14:textId="287C60ED" w:rsidR="0059499A" w:rsidRDefault="0059499A">
        <w:pPr>
          <w:pStyle w:val="Footer"/>
          <w:jc w:val="center"/>
        </w:pPr>
        <w:r>
          <w:fldChar w:fldCharType="begin"/>
        </w:r>
        <w:r>
          <w:instrText>PAGE   \* MERGEFORMAT</w:instrText>
        </w:r>
        <w:r>
          <w:fldChar w:fldCharType="separate"/>
        </w:r>
        <w:r>
          <w:rPr>
            <w:lang w:val="en-GB"/>
          </w:rPr>
          <w:t>2</w:t>
        </w:r>
        <w:r>
          <w:fldChar w:fldCharType="end"/>
        </w:r>
      </w:p>
    </w:sdtContent>
  </w:sdt>
  <w:p w14:paraId="27A970CA" w14:textId="77777777" w:rsidR="0059499A" w:rsidRDefault="005949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58C19C" w14:textId="77777777" w:rsidR="00944845" w:rsidRDefault="00944845" w:rsidP="0059499A">
      <w:pPr>
        <w:spacing w:after="0" w:line="240" w:lineRule="auto"/>
      </w:pPr>
      <w:r>
        <w:separator/>
      </w:r>
    </w:p>
  </w:footnote>
  <w:footnote w:type="continuationSeparator" w:id="0">
    <w:p w14:paraId="18346134" w14:textId="77777777" w:rsidR="00944845" w:rsidRDefault="00944845" w:rsidP="005949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2024EE"/>
    <w:multiLevelType w:val="hybridMultilevel"/>
    <w:tmpl w:val="C8FAD7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70427101"/>
    <w:multiLevelType w:val="hybridMultilevel"/>
    <w:tmpl w:val="A0F0C5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523055285">
    <w:abstractNumId w:val="0"/>
  </w:num>
  <w:num w:numId="2" w16cid:durableId="8954297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59B"/>
    <w:rsid w:val="00015782"/>
    <w:rsid w:val="00021A14"/>
    <w:rsid w:val="0002565F"/>
    <w:rsid w:val="0003278F"/>
    <w:rsid w:val="00037F61"/>
    <w:rsid w:val="00044DE0"/>
    <w:rsid w:val="00045F58"/>
    <w:rsid w:val="000738D3"/>
    <w:rsid w:val="000913AE"/>
    <w:rsid w:val="000939AB"/>
    <w:rsid w:val="00095F72"/>
    <w:rsid w:val="00095FA4"/>
    <w:rsid w:val="000E765E"/>
    <w:rsid w:val="000F77FD"/>
    <w:rsid w:val="00123F11"/>
    <w:rsid w:val="00130A64"/>
    <w:rsid w:val="0014212E"/>
    <w:rsid w:val="0017272C"/>
    <w:rsid w:val="001A18CE"/>
    <w:rsid w:val="001C6A5F"/>
    <w:rsid w:val="001C7702"/>
    <w:rsid w:val="001E0D71"/>
    <w:rsid w:val="001F6089"/>
    <w:rsid w:val="001F7A55"/>
    <w:rsid w:val="0023046E"/>
    <w:rsid w:val="002349AA"/>
    <w:rsid w:val="00234FCA"/>
    <w:rsid w:val="002504A8"/>
    <w:rsid w:val="002719EF"/>
    <w:rsid w:val="00275C46"/>
    <w:rsid w:val="0028559B"/>
    <w:rsid w:val="002959A3"/>
    <w:rsid w:val="002A3FDA"/>
    <w:rsid w:val="002C37F5"/>
    <w:rsid w:val="003150F4"/>
    <w:rsid w:val="00316E36"/>
    <w:rsid w:val="00331DF0"/>
    <w:rsid w:val="0035325C"/>
    <w:rsid w:val="0038060A"/>
    <w:rsid w:val="00391EB2"/>
    <w:rsid w:val="00395C51"/>
    <w:rsid w:val="003B5626"/>
    <w:rsid w:val="003C10CF"/>
    <w:rsid w:val="003D767C"/>
    <w:rsid w:val="003F368F"/>
    <w:rsid w:val="00453A4D"/>
    <w:rsid w:val="00473681"/>
    <w:rsid w:val="00475864"/>
    <w:rsid w:val="00477F08"/>
    <w:rsid w:val="004D6FFD"/>
    <w:rsid w:val="004E2557"/>
    <w:rsid w:val="004F7E2A"/>
    <w:rsid w:val="005034ED"/>
    <w:rsid w:val="00536BF6"/>
    <w:rsid w:val="0054569A"/>
    <w:rsid w:val="0056639C"/>
    <w:rsid w:val="00572AC0"/>
    <w:rsid w:val="0059499A"/>
    <w:rsid w:val="005D5740"/>
    <w:rsid w:val="005D64A3"/>
    <w:rsid w:val="005E5602"/>
    <w:rsid w:val="005F6020"/>
    <w:rsid w:val="00600905"/>
    <w:rsid w:val="00600DF7"/>
    <w:rsid w:val="00633C66"/>
    <w:rsid w:val="006422E6"/>
    <w:rsid w:val="006540CB"/>
    <w:rsid w:val="0069501C"/>
    <w:rsid w:val="006B5746"/>
    <w:rsid w:val="006C6903"/>
    <w:rsid w:val="006E3607"/>
    <w:rsid w:val="006E5940"/>
    <w:rsid w:val="00705246"/>
    <w:rsid w:val="00706938"/>
    <w:rsid w:val="007338CA"/>
    <w:rsid w:val="00755588"/>
    <w:rsid w:val="0079070E"/>
    <w:rsid w:val="00792AAB"/>
    <w:rsid w:val="00794BBC"/>
    <w:rsid w:val="00795677"/>
    <w:rsid w:val="007A2C9D"/>
    <w:rsid w:val="007A38E2"/>
    <w:rsid w:val="007B2F4A"/>
    <w:rsid w:val="007D4B83"/>
    <w:rsid w:val="00836366"/>
    <w:rsid w:val="00843A34"/>
    <w:rsid w:val="008479F8"/>
    <w:rsid w:val="008552B6"/>
    <w:rsid w:val="00894129"/>
    <w:rsid w:val="008A34B1"/>
    <w:rsid w:val="008B3D7B"/>
    <w:rsid w:val="008C0835"/>
    <w:rsid w:val="008E2230"/>
    <w:rsid w:val="00913997"/>
    <w:rsid w:val="00916A16"/>
    <w:rsid w:val="00944845"/>
    <w:rsid w:val="0099320B"/>
    <w:rsid w:val="00995C91"/>
    <w:rsid w:val="009F057E"/>
    <w:rsid w:val="00A00C02"/>
    <w:rsid w:val="00A210E0"/>
    <w:rsid w:val="00A30C36"/>
    <w:rsid w:val="00A61174"/>
    <w:rsid w:val="00A82DA4"/>
    <w:rsid w:val="00A842AA"/>
    <w:rsid w:val="00AA45A9"/>
    <w:rsid w:val="00AD1BD2"/>
    <w:rsid w:val="00B01FB8"/>
    <w:rsid w:val="00B0791F"/>
    <w:rsid w:val="00B3140C"/>
    <w:rsid w:val="00B57DDE"/>
    <w:rsid w:val="00B6247C"/>
    <w:rsid w:val="00B6259F"/>
    <w:rsid w:val="00B92FC0"/>
    <w:rsid w:val="00BA18D0"/>
    <w:rsid w:val="00BA4EC0"/>
    <w:rsid w:val="00BB31A2"/>
    <w:rsid w:val="00BC6F28"/>
    <w:rsid w:val="00BE789D"/>
    <w:rsid w:val="00C102A3"/>
    <w:rsid w:val="00C33BC0"/>
    <w:rsid w:val="00C34780"/>
    <w:rsid w:val="00C44B29"/>
    <w:rsid w:val="00C85240"/>
    <w:rsid w:val="00CC5906"/>
    <w:rsid w:val="00CF21CF"/>
    <w:rsid w:val="00CF5404"/>
    <w:rsid w:val="00D23E10"/>
    <w:rsid w:val="00D265DB"/>
    <w:rsid w:val="00D368ED"/>
    <w:rsid w:val="00D45F9C"/>
    <w:rsid w:val="00D55F53"/>
    <w:rsid w:val="00D56107"/>
    <w:rsid w:val="00D617E1"/>
    <w:rsid w:val="00DA6F9E"/>
    <w:rsid w:val="00DC6532"/>
    <w:rsid w:val="00DD55F1"/>
    <w:rsid w:val="00DE50CD"/>
    <w:rsid w:val="00DE7B99"/>
    <w:rsid w:val="00E12A5E"/>
    <w:rsid w:val="00E26133"/>
    <w:rsid w:val="00E43F87"/>
    <w:rsid w:val="00EE1667"/>
    <w:rsid w:val="00EE25FA"/>
    <w:rsid w:val="00EE74C1"/>
    <w:rsid w:val="00EF13E6"/>
    <w:rsid w:val="00EF3DAB"/>
    <w:rsid w:val="00F355B1"/>
    <w:rsid w:val="00F50463"/>
    <w:rsid w:val="00FC0D10"/>
    <w:rsid w:val="00FF62B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D8F89"/>
  <w15:chartTrackingRefBased/>
  <w15:docId w15:val="{4D01272A-2A49-4E34-A285-37BCA8185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02A3"/>
    <w:rPr>
      <w:rFonts w:ascii="Calibri" w:hAnsi="Calibri"/>
    </w:rPr>
  </w:style>
  <w:style w:type="paragraph" w:styleId="Heading1">
    <w:name w:val="heading 1"/>
    <w:basedOn w:val="Normal"/>
    <w:next w:val="Normal"/>
    <w:link w:val="Heading1Char"/>
    <w:uiPriority w:val="9"/>
    <w:qFormat/>
    <w:rsid w:val="002855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59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59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59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59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5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5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5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5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PlainHorizontalLines">
    <w:name w:val="Plain Horizontal Lines"/>
    <w:basedOn w:val="TableNormal"/>
    <w:uiPriority w:val="99"/>
    <w:rsid w:val="00AD1BD2"/>
    <w:pPr>
      <w:spacing w:after="0" w:line="240" w:lineRule="auto"/>
    </w:pPr>
    <w:rPr>
      <w:rFonts w:eastAsiaTheme="minorEastAsia"/>
      <w:kern w:val="0"/>
      <w14:ligatures w14:val="none"/>
    </w:rPr>
    <w:tblPr>
      <w:tblBorders>
        <w:top w:val="single" w:sz="4" w:space="0" w:color="A6A6A6" w:themeColor="background1" w:themeShade="A6"/>
        <w:bottom w:val="single" w:sz="4" w:space="0" w:color="A6A6A6" w:themeColor="background1" w:themeShade="A6"/>
        <w:insideH w:val="single" w:sz="4" w:space="0" w:color="A6A6A6" w:themeColor="background1" w:themeShade="A6"/>
      </w:tblBorders>
      <w:tblCellMar>
        <w:top w:w="108" w:type="dxa"/>
        <w:bottom w:w="108" w:type="dxa"/>
      </w:tblCellMar>
    </w:tblPr>
    <w:tcPr>
      <w:vAlign w:val="center"/>
    </w:tcPr>
  </w:style>
  <w:style w:type="character" w:customStyle="1" w:styleId="Heading1Char">
    <w:name w:val="Heading 1 Char"/>
    <w:basedOn w:val="DefaultParagraphFont"/>
    <w:link w:val="Heading1"/>
    <w:uiPriority w:val="9"/>
    <w:rsid w:val="0028559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59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59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59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59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5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5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5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59B"/>
    <w:rPr>
      <w:rFonts w:eastAsiaTheme="majorEastAsia" w:cstheme="majorBidi"/>
      <w:color w:val="272727" w:themeColor="text1" w:themeTint="D8"/>
    </w:rPr>
  </w:style>
  <w:style w:type="paragraph" w:styleId="Title">
    <w:name w:val="Title"/>
    <w:basedOn w:val="Normal"/>
    <w:next w:val="Normal"/>
    <w:link w:val="TitleChar"/>
    <w:uiPriority w:val="10"/>
    <w:qFormat/>
    <w:rsid w:val="002855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5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5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5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59B"/>
    <w:pPr>
      <w:spacing w:before="160"/>
      <w:jc w:val="center"/>
    </w:pPr>
    <w:rPr>
      <w:i/>
      <w:iCs/>
      <w:color w:val="404040" w:themeColor="text1" w:themeTint="BF"/>
    </w:rPr>
  </w:style>
  <w:style w:type="character" w:customStyle="1" w:styleId="QuoteChar">
    <w:name w:val="Quote Char"/>
    <w:basedOn w:val="DefaultParagraphFont"/>
    <w:link w:val="Quote"/>
    <w:uiPriority w:val="29"/>
    <w:rsid w:val="0028559B"/>
    <w:rPr>
      <w:i/>
      <w:iCs/>
      <w:color w:val="404040" w:themeColor="text1" w:themeTint="BF"/>
    </w:rPr>
  </w:style>
  <w:style w:type="paragraph" w:styleId="ListParagraph">
    <w:name w:val="List Paragraph"/>
    <w:basedOn w:val="Normal"/>
    <w:uiPriority w:val="34"/>
    <w:qFormat/>
    <w:rsid w:val="0028559B"/>
    <w:pPr>
      <w:ind w:left="720"/>
      <w:contextualSpacing/>
    </w:pPr>
  </w:style>
  <w:style w:type="character" w:styleId="IntenseEmphasis">
    <w:name w:val="Intense Emphasis"/>
    <w:basedOn w:val="DefaultParagraphFont"/>
    <w:uiPriority w:val="21"/>
    <w:qFormat/>
    <w:rsid w:val="0028559B"/>
    <w:rPr>
      <w:i/>
      <w:iCs/>
      <w:color w:val="0F4761" w:themeColor="accent1" w:themeShade="BF"/>
    </w:rPr>
  </w:style>
  <w:style w:type="paragraph" w:styleId="IntenseQuote">
    <w:name w:val="Intense Quote"/>
    <w:basedOn w:val="Normal"/>
    <w:next w:val="Normal"/>
    <w:link w:val="IntenseQuoteChar"/>
    <w:uiPriority w:val="30"/>
    <w:qFormat/>
    <w:rsid w:val="002855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59B"/>
    <w:rPr>
      <w:i/>
      <w:iCs/>
      <w:color w:val="0F4761" w:themeColor="accent1" w:themeShade="BF"/>
    </w:rPr>
  </w:style>
  <w:style w:type="character" w:styleId="IntenseReference">
    <w:name w:val="Intense Reference"/>
    <w:basedOn w:val="DefaultParagraphFont"/>
    <w:uiPriority w:val="32"/>
    <w:qFormat/>
    <w:rsid w:val="0028559B"/>
    <w:rPr>
      <w:b/>
      <w:bCs/>
      <w:smallCaps/>
      <w:color w:val="0F4761" w:themeColor="accent1" w:themeShade="BF"/>
      <w:spacing w:val="5"/>
    </w:rPr>
  </w:style>
  <w:style w:type="character" w:styleId="Hyperlink">
    <w:name w:val="Hyperlink"/>
    <w:basedOn w:val="DefaultParagraphFont"/>
    <w:uiPriority w:val="99"/>
    <w:unhideWhenUsed/>
    <w:rsid w:val="00331DF0"/>
    <w:rPr>
      <w:color w:val="467886" w:themeColor="hyperlink"/>
      <w:u w:val="single"/>
    </w:rPr>
  </w:style>
  <w:style w:type="character" w:styleId="UnresolvedMention">
    <w:name w:val="Unresolved Mention"/>
    <w:basedOn w:val="DefaultParagraphFont"/>
    <w:uiPriority w:val="99"/>
    <w:semiHidden/>
    <w:unhideWhenUsed/>
    <w:rsid w:val="00331DF0"/>
    <w:rPr>
      <w:color w:val="605E5C"/>
      <w:shd w:val="clear" w:color="auto" w:fill="E1DFDD"/>
    </w:rPr>
  </w:style>
  <w:style w:type="character" w:styleId="Emphasis">
    <w:name w:val="Emphasis"/>
    <w:basedOn w:val="DefaultParagraphFont"/>
    <w:uiPriority w:val="20"/>
    <w:qFormat/>
    <w:rsid w:val="00792AAB"/>
    <w:rPr>
      <w:i/>
      <w:iCs/>
    </w:rPr>
  </w:style>
  <w:style w:type="table" w:styleId="PlainTable2">
    <w:name w:val="Plain Table 2"/>
    <w:basedOn w:val="TableNormal"/>
    <w:uiPriority w:val="42"/>
    <w:rsid w:val="000E765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5949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499A"/>
  </w:style>
  <w:style w:type="paragraph" w:styleId="Footer">
    <w:name w:val="footer"/>
    <w:basedOn w:val="Normal"/>
    <w:link w:val="FooterChar"/>
    <w:uiPriority w:val="99"/>
    <w:unhideWhenUsed/>
    <w:rsid w:val="005949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499A"/>
  </w:style>
  <w:style w:type="character" w:styleId="FollowedHyperlink">
    <w:name w:val="FollowedHyperlink"/>
    <w:basedOn w:val="DefaultParagraphFont"/>
    <w:uiPriority w:val="99"/>
    <w:semiHidden/>
    <w:unhideWhenUsed/>
    <w:rsid w:val="009F057E"/>
    <w:rPr>
      <w:color w:val="96607D" w:themeColor="followedHyperlink"/>
      <w:u w:val="single"/>
    </w:rPr>
  </w:style>
  <w:style w:type="character" w:styleId="PlaceholderText">
    <w:name w:val="Placeholder Text"/>
    <w:basedOn w:val="DefaultParagraphFont"/>
    <w:uiPriority w:val="99"/>
    <w:semiHidden/>
    <w:rsid w:val="00EF13E6"/>
    <w:rPr>
      <w:color w:val="666666"/>
    </w:rPr>
  </w:style>
  <w:style w:type="table" w:styleId="PlainTable4">
    <w:name w:val="Plain Table 4"/>
    <w:basedOn w:val="TableNormal"/>
    <w:uiPriority w:val="44"/>
    <w:rsid w:val="0054569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5456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05246"/>
    <w:pPr>
      <w:spacing w:after="200" w:line="240" w:lineRule="auto"/>
    </w:pPr>
    <w:rPr>
      <w:i/>
      <w:iCs/>
      <w:color w:val="0E2841" w:themeColor="text2"/>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8736">
      <w:bodyDiv w:val="1"/>
      <w:marLeft w:val="0"/>
      <w:marRight w:val="0"/>
      <w:marTop w:val="0"/>
      <w:marBottom w:val="0"/>
      <w:divBdr>
        <w:top w:val="none" w:sz="0" w:space="0" w:color="auto"/>
        <w:left w:val="none" w:sz="0" w:space="0" w:color="auto"/>
        <w:bottom w:val="none" w:sz="0" w:space="0" w:color="auto"/>
        <w:right w:val="none" w:sz="0" w:space="0" w:color="auto"/>
      </w:divBdr>
    </w:div>
    <w:div w:id="102383216">
      <w:bodyDiv w:val="1"/>
      <w:marLeft w:val="0"/>
      <w:marRight w:val="0"/>
      <w:marTop w:val="0"/>
      <w:marBottom w:val="0"/>
      <w:divBdr>
        <w:top w:val="none" w:sz="0" w:space="0" w:color="auto"/>
        <w:left w:val="none" w:sz="0" w:space="0" w:color="auto"/>
        <w:bottom w:val="none" w:sz="0" w:space="0" w:color="auto"/>
        <w:right w:val="none" w:sz="0" w:space="0" w:color="auto"/>
      </w:divBdr>
    </w:div>
    <w:div w:id="264311162">
      <w:bodyDiv w:val="1"/>
      <w:marLeft w:val="0"/>
      <w:marRight w:val="0"/>
      <w:marTop w:val="0"/>
      <w:marBottom w:val="0"/>
      <w:divBdr>
        <w:top w:val="none" w:sz="0" w:space="0" w:color="auto"/>
        <w:left w:val="none" w:sz="0" w:space="0" w:color="auto"/>
        <w:bottom w:val="none" w:sz="0" w:space="0" w:color="auto"/>
        <w:right w:val="none" w:sz="0" w:space="0" w:color="auto"/>
      </w:divBdr>
    </w:div>
    <w:div w:id="274753310">
      <w:bodyDiv w:val="1"/>
      <w:marLeft w:val="0"/>
      <w:marRight w:val="0"/>
      <w:marTop w:val="0"/>
      <w:marBottom w:val="0"/>
      <w:divBdr>
        <w:top w:val="none" w:sz="0" w:space="0" w:color="auto"/>
        <w:left w:val="none" w:sz="0" w:space="0" w:color="auto"/>
        <w:bottom w:val="none" w:sz="0" w:space="0" w:color="auto"/>
        <w:right w:val="none" w:sz="0" w:space="0" w:color="auto"/>
      </w:divBdr>
    </w:div>
    <w:div w:id="318921468">
      <w:bodyDiv w:val="1"/>
      <w:marLeft w:val="0"/>
      <w:marRight w:val="0"/>
      <w:marTop w:val="0"/>
      <w:marBottom w:val="0"/>
      <w:divBdr>
        <w:top w:val="none" w:sz="0" w:space="0" w:color="auto"/>
        <w:left w:val="none" w:sz="0" w:space="0" w:color="auto"/>
        <w:bottom w:val="none" w:sz="0" w:space="0" w:color="auto"/>
        <w:right w:val="none" w:sz="0" w:space="0" w:color="auto"/>
      </w:divBdr>
    </w:div>
    <w:div w:id="429005118">
      <w:bodyDiv w:val="1"/>
      <w:marLeft w:val="0"/>
      <w:marRight w:val="0"/>
      <w:marTop w:val="0"/>
      <w:marBottom w:val="0"/>
      <w:divBdr>
        <w:top w:val="none" w:sz="0" w:space="0" w:color="auto"/>
        <w:left w:val="none" w:sz="0" w:space="0" w:color="auto"/>
        <w:bottom w:val="none" w:sz="0" w:space="0" w:color="auto"/>
        <w:right w:val="none" w:sz="0" w:space="0" w:color="auto"/>
      </w:divBdr>
    </w:div>
    <w:div w:id="441606232">
      <w:bodyDiv w:val="1"/>
      <w:marLeft w:val="0"/>
      <w:marRight w:val="0"/>
      <w:marTop w:val="0"/>
      <w:marBottom w:val="0"/>
      <w:divBdr>
        <w:top w:val="none" w:sz="0" w:space="0" w:color="auto"/>
        <w:left w:val="none" w:sz="0" w:space="0" w:color="auto"/>
        <w:bottom w:val="none" w:sz="0" w:space="0" w:color="auto"/>
        <w:right w:val="none" w:sz="0" w:space="0" w:color="auto"/>
      </w:divBdr>
    </w:div>
    <w:div w:id="465850943">
      <w:bodyDiv w:val="1"/>
      <w:marLeft w:val="0"/>
      <w:marRight w:val="0"/>
      <w:marTop w:val="0"/>
      <w:marBottom w:val="0"/>
      <w:divBdr>
        <w:top w:val="none" w:sz="0" w:space="0" w:color="auto"/>
        <w:left w:val="none" w:sz="0" w:space="0" w:color="auto"/>
        <w:bottom w:val="none" w:sz="0" w:space="0" w:color="auto"/>
        <w:right w:val="none" w:sz="0" w:space="0" w:color="auto"/>
      </w:divBdr>
    </w:div>
    <w:div w:id="711003611">
      <w:bodyDiv w:val="1"/>
      <w:marLeft w:val="0"/>
      <w:marRight w:val="0"/>
      <w:marTop w:val="0"/>
      <w:marBottom w:val="0"/>
      <w:divBdr>
        <w:top w:val="none" w:sz="0" w:space="0" w:color="auto"/>
        <w:left w:val="none" w:sz="0" w:space="0" w:color="auto"/>
        <w:bottom w:val="none" w:sz="0" w:space="0" w:color="auto"/>
        <w:right w:val="none" w:sz="0" w:space="0" w:color="auto"/>
      </w:divBdr>
    </w:div>
    <w:div w:id="1055079711">
      <w:bodyDiv w:val="1"/>
      <w:marLeft w:val="0"/>
      <w:marRight w:val="0"/>
      <w:marTop w:val="0"/>
      <w:marBottom w:val="0"/>
      <w:divBdr>
        <w:top w:val="none" w:sz="0" w:space="0" w:color="auto"/>
        <w:left w:val="none" w:sz="0" w:space="0" w:color="auto"/>
        <w:bottom w:val="none" w:sz="0" w:space="0" w:color="auto"/>
        <w:right w:val="none" w:sz="0" w:space="0" w:color="auto"/>
      </w:divBdr>
    </w:div>
    <w:div w:id="1203708740">
      <w:bodyDiv w:val="1"/>
      <w:marLeft w:val="0"/>
      <w:marRight w:val="0"/>
      <w:marTop w:val="0"/>
      <w:marBottom w:val="0"/>
      <w:divBdr>
        <w:top w:val="none" w:sz="0" w:space="0" w:color="auto"/>
        <w:left w:val="none" w:sz="0" w:space="0" w:color="auto"/>
        <w:bottom w:val="none" w:sz="0" w:space="0" w:color="auto"/>
        <w:right w:val="none" w:sz="0" w:space="0" w:color="auto"/>
      </w:divBdr>
    </w:div>
    <w:div w:id="1247153800">
      <w:bodyDiv w:val="1"/>
      <w:marLeft w:val="0"/>
      <w:marRight w:val="0"/>
      <w:marTop w:val="0"/>
      <w:marBottom w:val="0"/>
      <w:divBdr>
        <w:top w:val="none" w:sz="0" w:space="0" w:color="auto"/>
        <w:left w:val="none" w:sz="0" w:space="0" w:color="auto"/>
        <w:bottom w:val="none" w:sz="0" w:space="0" w:color="auto"/>
        <w:right w:val="none" w:sz="0" w:space="0" w:color="auto"/>
      </w:divBdr>
    </w:div>
    <w:div w:id="1338535065">
      <w:bodyDiv w:val="1"/>
      <w:marLeft w:val="0"/>
      <w:marRight w:val="0"/>
      <w:marTop w:val="0"/>
      <w:marBottom w:val="0"/>
      <w:divBdr>
        <w:top w:val="none" w:sz="0" w:space="0" w:color="auto"/>
        <w:left w:val="none" w:sz="0" w:space="0" w:color="auto"/>
        <w:bottom w:val="none" w:sz="0" w:space="0" w:color="auto"/>
        <w:right w:val="none" w:sz="0" w:space="0" w:color="auto"/>
      </w:divBdr>
    </w:div>
    <w:div w:id="1646154497">
      <w:bodyDiv w:val="1"/>
      <w:marLeft w:val="0"/>
      <w:marRight w:val="0"/>
      <w:marTop w:val="0"/>
      <w:marBottom w:val="0"/>
      <w:divBdr>
        <w:top w:val="none" w:sz="0" w:space="0" w:color="auto"/>
        <w:left w:val="none" w:sz="0" w:space="0" w:color="auto"/>
        <w:bottom w:val="none" w:sz="0" w:space="0" w:color="auto"/>
        <w:right w:val="none" w:sz="0" w:space="0" w:color="auto"/>
      </w:divBdr>
    </w:div>
    <w:div w:id="1893618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jdear68.github.io/portfolio/"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www.dea.ga.gov.au/"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0DB8E5-8DDE-4814-B4D2-E7386A859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5</Pages>
  <Words>704</Words>
  <Characters>4014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Dear</dc:creator>
  <cp:keywords/>
  <dc:description/>
  <cp:lastModifiedBy>Michael Dear</cp:lastModifiedBy>
  <cp:revision>139</cp:revision>
  <dcterms:created xsi:type="dcterms:W3CDTF">2024-04-19T05:09:00Z</dcterms:created>
  <dcterms:modified xsi:type="dcterms:W3CDTF">2024-04-25T05:58:00Z</dcterms:modified>
</cp:coreProperties>
</file>