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Coffee Quality Dataset - Data Dictionary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Column Name</w:t>
            </w:r>
          </w:p>
        </w:tc>
        <w:tc>
          <w:tcPr>
            <w:tcW w:type="dxa" w:w="2880"/>
          </w:tcPr>
          <w:p>
            <w:r>
              <w:t>Data Type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Country of Origin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The country where the coffee was grown.</w:t>
            </w:r>
          </w:p>
        </w:tc>
      </w:tr>
      <w:tr>
        <w:tc>
          <w:tcPr>
            <w:tcW w:type="dxa" w:w="2880"/>
          </w:tcPr>
          <w:p>
            <w:r>
              <w:t>Farm Name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The specific name of the farm where the coffee was produced.</w:t>
            </w:r>
          </w:p>
        </w:tc>
      </w:tr>
      <w:tr>
        <w:tc>
          <w:tcPr>
            <w:tcW w:type="dxa" w:w="2880"/>
          </w:tcPr>
          <w:p>
            <w:r>
              <w:t>Lot Number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Identifier for the specific batch of coffee.</w:t>
            </w:r>
          </w:p>
        </w:tc>
      </w:tr>
      <w:tr>
        <w:tc>
          <w:tcPr>
            <w:tcW w:type="dxa" w:w="2880"/>
          </w:tcPr>
          <w:p>
            <w:r>
              <w:t>Mill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The processing facility used for the coffee.</w:t>
            </w:r>
          </w:p>
        </w:tc>
      </w:tr>
      <w:tr>
        <w:tc>
          <w:tcPr>
            <w:tcW w:type="dxa" w:w="2880"/>
          </w:tcPr>
          <w:p>
            <w:r>
              <w:t>ICO Number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The unique ICO identification number for traceability.</w:t>
            </w:r>
          </w:p>
        </w:tc>
      </w:tr>
      <w:tr>
        <w:tc>
          <w:tcPr>
            <w:tcW w:type="dxa" w:w="2880"/>
          </w:tcPr>
          <w:p>
            <w:r>
              <w:t>Company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The company responsible for the coffee batch.</w:t>
            </w:r>
          </w:p>
        </w:tc>
      </w:tr>
      <w:tr>
        <w:tc>
          <w:tcPr>
            <w:tcW w:type="dxa" w:w="2880"/>
          </w:tcPr>
          <w:p>
            <w:r>
              <w:t>Altitude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The altitude where the coffee was grown.</w:t>
            </w:r>
          </w:p>
        </w:tc>
      </w:tr>
      <w:tr>
        <w:tc>
          <w:tcPr>
            <w:tcW w:type="dxa" w:w="2880"/>
          </w:tcPr>
          <w:p>
            <w:r>
              <w:t>Region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The geographical region of origin.</w:t>
            </w:r>
          </w:p>
        </w:tc>
      </w:tr>
      <w:tr>
        <w:tc>
          <w:tcPr>
            <w:tcW w:type="dxa" w:w="2880"/>
          </w:tcPr>
          <w:p>
            <w:r>
              <w:t>Producer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Name of the coffee producer.</w:t>
            </w:r>
          </w:p>
        </w:tc>
      </w:tr>
      <w:tr>
        <w:tc>
          <w:tcPr>
            <w:tcW w:type="dxa" w:w="2880"/>
          </w:tcPr>
          <w:p>
            <w:r>
              <w:t>Number of Bags</w:t>
            </w:r>
          </w:p>
        </w:tc>
        <w:tc>
          <w:tcPr>
            <w:tcW w:type="dxa" w:w="2880"/>
          </w:tcPr>
          <w:p>
            <w:r>
              <w:t>Numeric</w:t>
            </w:r>
          </w:p>
        </w:tc>
        <w:tc>
          <w:tcPr>
            <w:tcW w:type="dxa" w:w="2880"/>
          </w:tcPr>
          <w:p>
            <w:r>
              <w:t>Total number of coffee bags in the lot.</w:t>
            </w:r>
          </w:p>
        </w:tc>
      </w:tr>
      <w:tr>
        <w:tc>
          <w:tcPr>
            <w:tcW w:type="dxa" w:w="2880"/>
          </w:tcPr>
          <w:p>
            <w:r>
              <w:t>Bag Weight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Weight per bag, usually in kg or lb.</w:t>
            </w:r>
          </w:p>
        </w:tc>
      </w:tr>
      <w:tr>
        <w:tc>
          <w:tcPr>
            <w:tcW w:type="dxa" w:w="2880"/>
          </w:tcPr>
          <w:p>
            <w:r>
              <w:t>In-Country Partner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The local partner or intermediary.</w:t>
            </w:r>
          </w:p>
        </w:tc>
      </w:tr>
      <w:tr>
        <w:tc>
          <w:tcPr>
            <w:tcW w:type="dxa" w:w="2880"/>
          </w:tcPr>
          <w:p>
            <w:r>
              <w:t>Harvest Year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The year the coffee was harvested.</w:t>
            </w:r>
          </w:p>
        </w:tc>
      </w:tr>
      <w:tr>
        <w:tc>
          <w:tcPr>
            <w:tcW w:type="dxa" w:w="2880"/>
          </w:tcPr>
          <w:p>
            <w:r>
              <w:t>Grading Date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The date on which the coffee was graded.</w:t>
            </w:r>
          </w:p>
        </w:tc>
      </w:tr>
      <w:tr>
        <w:tc>
          <w:tcPr>
            <w:tcW w:type="dxa" w:w="2880"/>
          </w:tcPr>
          <w:p>
            <w:r>
              <w:t>Owner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The owner or holder of the coffee batch.</w:t>
            </w:r>
          </w:p>
        </w:tc>
      </w:tr>
      <w:tr>
        <w:tc>
          <w:tcPr>
            <w:tcW w:type="dxa" w:w="2880"/>
          </w:tcPr>
          <w:p>
            <w:r>
              <w:t>Variety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The coffee variety or cultivar.</w:t>
            </w:r>
          </w:p>
        </w:tc>
      </w:tr>
      <w:tr>
        <w:tc>
          <w:tcPr>
            <w:tcW w:type="dxa" w:w="2880"/>
          </w:tcPr>
          <w:p>
            <w:r>
              <w:t>Processing Method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Method used to process the coffee (e.g., washed, natural).</w:t>
            </w:r>
          </w:p>
        </w:tc>
      </w:tr>
      <w:tr>
        <w:tc>
          <w:tcPr>
            <w:tcW w:type="dxa" w:w="2880"/>
          </w:tcPr>
          <w:p>
            <w:r>
              <w:t>Aroma</w:t>
            </w:r>
          </w:p>
        </w:tc>
        <w:tc>
          <w:tcPr>
            <w:tcW w:type="dxa" w:w="2880"/>
          </w:tcPr>
          <w:p>
            <w:r>
              <w:t>Numeric</w:t>
            </w:r>
          </w:p>
        </w:tc>
        <w:tc>
          <w:tcPr>
            <w:tcW w:type="dxa" w:w="2880"/>
          </w:tcPr>
          <w:p>
            <w:r>
              <w:t>Sensory score for aroma (0–10).</w:t>
            </w:r>
          </w:p>
        </w:tc>
      </w:tr>
      <w:tr>
        <w:tc>
          <w:tcPr>
            <w:tcW w:type="dxa" w:w="2880"/>
          </w:tcPr>
          <w:p>
            <w:r>
              <w:t>Flavor</w:t>
            </w:r>
          </w:p>
        </w:tc>
        <w:tc>
          <w:tcPr>
            <w:tcW w:type="dxa" w:w="2880"/>
          </w:tcPr>
          <w:p>
            <w:r>
              <w:t>Numeric</w:t>
            </w:r>
          </w:p>
        </w:tc>
        <w:tc>
          <w:tcPr>
            <w:tcW w:type="dxa" w:w="2880"/>
          </w:tcPr>
          <w:p>
            <w:r>
              <w:t>Sensory score for flavor (0–10).</w:t>
            </w:r>
          </w:p>
        </w:tc>
      </w:tr>
      <w:tr>
        <w:tc>
          <w:tcPr>
            <w:tcW w:type="dxa" w:w="2880"/>
          </w:tcPr>
          <w:p>
            <w:r>
              <w:t>Aftertaste</w:t>
            </w:r>
          </w:p>
        </w:tc>
        <w:tc>
          <w:tcPr>
            <w:tcW w:type="dxa" w:w="2880"/>
          </w:tcPr>
          <w:p>
            <w:r>
              <w:t>Numeric</w:t>
            </w:r>
          </w:p>
        </w:tc>
        <w:tc>
          <w:tcPr>
            <w:tcW w:type="dxa" w:w="2880"/>
          </w:tcPr>
          <w:p>
            <w:r>
              <w:t>Sensory score for aftertaste (0–10).</w:t>
            </w:r>
          </w:p>
        </w:tc>
      </w:tr>
      <w:tr>
        <w:tc>
          <w:tcPr>
            <w:tcW w:type="dxa" w:w="2880"/>
          </w:tcPr>
          <w:p>
            <w:r>
              <w:t>Acidity</w:t>
            </w:r>
          </w:p>
        </w:tc>
        <w:tc>
          <w:tcPr>
            <w:tcW w:type="dxa" w:w="2880"/>
          </w:tcPr>
          <w:p>
            <w:r>
              <w:t>Numeric</w:t>
            </w:r>
          </w:p>
        </w:tc>
        <w:tc>
          <w:tcPr>
            <w:tcW w:type="dxa" w:w="2880"/>
          </w:tcPr>
          <w:p>
            <w:r>
              <w:t>Sensory score for acidity (0–10).</w:t>
            </w:r>
          </w:p>
        </w:tc>
      </w:tr>
      <w:tr>
        <w:tc>
          <w:tcPr>
            <w:tcW w:type="dxa" w:w="2880"/>
          </w:tcPr>
          <w:p>
            <w:r>
              <w:t>Body</w:t>
            </w:r>
          </w:p>
        </w:tc>
        <w:tc>
          <w:tcPr>
            <w:tcW w:type="dxa" w:w="2880"/>
          </w:tcPr>
          <w:p>
            <w:r>
              <w:t>Numeric</w:t>
            </w:r>
          </w:p>
        </w:tc>
        <w:tc>
          <w:tcPr>
            <w:tcW w:type="dxa" w:w="2880"/>
          </w:tcPr>
          <w:p>
            <w:r>
              <w:t>Sensory score for body (0–10).</w:t>
            </w:r>
          </w:p>
        </w:tc>
      </w:tr>
      <w:tr>
        <w:tc>
          <w:tcPr>
            <w:tcW w:type="dxa" w:w="2880"/>
          </w:tcPr>
          <w:p>
            <w:r>
              <w:t>Balance</w:t>
            </w:r>
          </w:p>
        </w:tc>
        <w:tc>
          <w:tcPr>
            <w:tcW w:type="dxa" w:w="2880"/>
          </w:tcPr>
          <w:p>
            <w:r>
              <w:t>Numeric</w:t>
            </w:r>
          </w:p>
        </w:tc>
        <w:tc>
          <w:tcPr>
            <w:tcW w:type="dxa" w:w="2880"/>
          </w:tcPr>
          <w:p>
            <w:r>
              <w:t>Sensory score for balance (0–10).</w:t>
            </w:r>
          </w:p>
        </w:tc>
      </w:tr>
      <w:tr>
        <w:tc>
          <w:tcPr>
            <w:tcW w:type="dxa" w:w="2880"/>
          </w:tcPr>
          <w:p>
            <w:r>
              <w:t>Uniformity</w:t>
            </w:r>
          </w:p>
        </w:tc>
        <w:tc>
          <w:tcPr>
            <w:tcW w:type="dxa" w:w="2880"/>
          </w:tcPr>
          <w:p>
            <w:r>
              <w:t>Numeric</w:t>
            </w:r>
          </w:p>
        </w:tc>
        <w:tc>
          <w:tcPr>
            <w:tcW w:type="dxa" w:w="2880"/>
          </w:tcPr>
          <w:p>
            <w:r>
              <w:t>Consistency of cups (0–10).</w:t>
            </w:r>
          </w:p>
        </w:tc>
      </w:tr>
      <w:tr>
        <w:tc>
          <w:tcPr>
            <w:tcW w:type="dxa" w:w="2880"/>
          </w:tcPr>
          <w:p>
            <w:r>
              <w:t>Clean Cup</w:t>
            </w:r>
          </w:p>
        </w:tc>
        <w:tc>
          <w:tcPr>
            <w:tcW w:type="dxa" w:w="2880"/>
          </w:tcPr>
          <w:p>
            <w:r>
              <w:t>Numeric</w:t>
            </w:r>
          </w:p>
        </w:tc>
        <w:tc>
          <w:tcPr>
            <w:tcW w:type="dxa" w:w="2880"/>
          </w:tcPr>
          <w:p>
            <w:r>
              <w:t>Cleanliness of taste (0–10).</w:t>
            </w:r>
          </w:p>
        </w:tc>
      </w:tr>
      <w:tr>
        <w:tc>
          <w:tcPr>
            <w:tcW w:type="dxa" w:w="2880"/>
          </w:tcPr>
          <w:p>
            <w:r>
              <w:t>Sweetness</w:t>
            </w:r>
          </w:p>
        </w:tc>
        <w:tc>
          <w:tcPr>
            <w:tcW w:type="dxa" w:w="2880"/>
          </w:tcPr>
          <w:p>
            <w:r>
              <w:t>Numeric</w:t>
            </w:r>
          </w:p>
        </w:tc>
        <w:tc>
          <w:tcPr>
            <w:tcW w:type="dxa" w:w="2880"/>
          </w:tcPr>
          <w:p>
            <w:r>
              <w:t>Sweetness score (0–10).</w:t>
            </w:r>
          </w:p>
        </w:tc>
      </w:tr>
      <w:tr>
        <w:tc>
          <w:tcPr>
            <w:tcW w:type="dxa" w:w="2880"/>
          </w:tcPr>
          <w:p>
            <w:r>
              <w:t>Cupper Points</w:t>
            </w:r>
          </w:p>
        </w:tc>
        <w:tc>
          <w:tcPr>
            <w:tcW w:type="dxa" w:w="2880"/>
          </w:tcPr>
          <w:p>
            <w:r>
              <w:t>Numeric</w:t>
            </w:r>
          </w:p>
        </w:tc>
        <w:tc>
          <w:tcPr>
            <w:tcW w:type="dxa" w:w="2880"/>
          </w:tcPr>
          <w:p>
            <w:r>
              <w:t>Professional cupper's score (0–10).</w:t>
            </w:r>
          </w:p>
        </w:tc>
      </w:tr>
      <w:tr>
        <w:tc>
          <w:tcPr>
            <w:tcW w:type="dxa" w:w="2880"/>
          </w:tcPr>
          <w:p>
            <w:r>
              <w:t>Total Cup Points</w:t>
            </w:r>
          </w:p>
        </w:tc>
        <w:tc>
          <w:tcPr>
            <w:tcW w:type="dxa" w:w="2880"/>
          </w:tcPr>
          <w:p>
            <w:r>
              <w:t>Numeric</w:t>
            </w:r>
          </w:p>
        </w:tc>
        <w:tc>
          <w:tcPr>
            <w:tcW w:type="dxa" w:w="2880"/>
          </w:tcPr>
          <w:p>
            <w:r>
              <w:t>Sum of all sensory scores.</w:t>
            </w:r>
          </w:p>
        </w:tc>
      </w:tr>
      <w:tr>
        <w:tc>
          <w:tcPr>
            <w:tcW w:type="dxa" w:w="2880"/>
          </w:tcPr>
          <w:p>
            <w:r>
              <w:t>Moisture</w:t>
            </w:r>
          </w:p>
        </w:tc>
        <w:tc>
          <w:tcPr>
            <w:tcW w:type="dxa" w:w="2880"/>
          </w:tcPr>
          <w:p>
            <w:r>
              <w:t>Numeric</w:t>
            </w:r>
          </w:p>
        </w:tc>
        <w:tc>
          <w:tcPr>
            <w:tcW w:type="dxa" w:w="2880"/>
          </w:tcPr>
          <w:p>
            <w:r>
              <w:t>Moisture content of the beans (%).</w:t>
            </w:r>
          </w:p>
        </w:tc>
      </w:tr>
      <w:tr>
        <w:tc>
          <w:tcPr>
            <w:tcW w:type="dxa" w:w="2880"/>
          </w:tcPr>
          <w:p>
            <w:r>
              <w:t>Category One Defects</w:t>
            </w:r>
          </w:p>
        </w:tc>
        <w:tc>
          <w:tcPr>
            <w:tcW w:type="dxa" w:w="2880"/>
          </w:tcPr>
          <w:p>
            <w:r>
              <w:t>Numeric</w:t>
            </w:r>
          </w:p>
        </w:tc>
        <w:tc>
          <w:tcPr>
            <w:tcW w:type="dxa" w:w="2880"/>
          </w:tcPr>
          <w:p>
            <w:r>
              <w:t>Number of severe defects.</w:t>
            </w:r>
          </w:p>
        </w:tc>
      </w:tr>
      <w:tr>
        <w:tc>
          <w:tcPr>
            <w:tcW w:type="dxa" w:w="2880"/>
          </w:tcPr>
          <w:p>
            <w:r>
              <w:t>Quakers</w:t>
            </w:r>
          </w:p>
        </w:tc>
        <w:tc>
          <w:tcPr>
            <w:tcW w:type="dxa" w:w="2880"/>
          </w:tcPr>
          <w:p>
            <w:r>
              <w:t>Numeric</w:t>
            </w:r>
          </w:p>
        </w:tc>
        <w:tc>
          <w:tcPr>
            <w:tcW w:type="dxa" w:w="2880"/>
          </w:tcPr>
          <w:p>
            <w:r>
              <w:t>Number of immature beans.</w:t>
            </w:r>
          </w:p>
        </w:tc>
      </w:tr>
      <w:tr>
        <w:tc>
          <w:tcPr>
            <w:tcW w:type="dxa" w:w="2880"/>
          </w:tcPr>
          <w:p>
            <w:r>
              <w:t>Color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Color description of beans.</w:t>
            </w:r>
          </w:p>
        </w:tc>
      </w:tr>
      <w:tr>
        <w:tc>
          <w:tcPr>
            <w:tcW w:type="dxa" w:w="2880"/>
          </w:tcPr>
          <w:p>
            <w:r>
              <w:t>Category Two Defects</w:t>
            </w:r>
          </w:p>
        </w:tc>
        <w:tc>
          <w:tcPr>
            <w:tcW w:type="dxa" w:w="2880"/>
          </w:tcPr>
          <w:p>
            <w:r>
              <w:t>Numeric</w:t>
            </w:r>
          </w:p>
        </w:tc>
        <w:tc>
          <w:tcPr>
            <w:tcW w:type="dxa" w:w="2880"/>
          </w:tcPr>
          <w:p>
            <w:r>
              <w:t>Number of minor defects.</w:t>
            </w:r>
          </w:p>
        </w:tc>
      </w:tr>
      <w:tr>
        <w:tc>
          <w:tcPr>
            <w:tcW w:type="dxa" w:w="2880"/>
          </w:tcPr>
          <w:p>
            <w:r>
              <w:t>Expiration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Date when the sample expires.</w:t>
            </w:r>
          </w:p>
        </w:tc>
      </w:tr>
      <w:tr>
        <w:tc>
          <w:tcPr>
            <w:tcW w:type="dxa" w:w="2880"/>
          </w:tcPr>
          <w:p>
            <w:r>
              <w:t>Certification Body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Organization certifying the coffee.</w:t>
            </w:r>
          </w:p>
        </w:tc>
      </w:tr>
      <w:tr>
        <w:tc>
          <w:tcPr>
            <w:tcW w:type="dxa" w:w="2880"/>
          </w:tcPr>
          <w:p>
            <w:r>
              <w:t>Certification Address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Address of the certifier.</w:t>
            </w:r>
          </w:p>
        </w:tc>
      </w:tr>
      <w:tr>
        <w:tc>
          <w:tcPr>
            <w:tcW w:type="dxa" w:w="2880"/>
          </w:tcPr>
          <w:p>
            <w:r>
              <w:t>Certification Contact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Contact details for certification.</w:t>
            </w:r>
          </w:p>
        </w:tc>
      </w:tr>
      <w:tr>
        <w:tc>
          <w:tcPr>
            <w:tcW w:type="dxa" w:w="2880"/>
          </w:tcPr>
          <w:p>
            <w:r>
              <w:t>Unit of Measurement</w:t>
            </w:r>
          </w:p>
        </w:tc>
        <w:tc>
          <w:tcPr>
            <w:tcW w:type="dxa" w:w="2880"/>
          </w:tcPr>
          <w:p>
            <w:r>
              <w:t>Text</w:t>
            </w:r>
          </w:p>
        </w:tc>
        <w:tc>
          <w:tcPr>
            <w:tcW w:type="dxa" w:w="2880"/>
          </w:tcPr>
          <w:p>
            <w:r>
              <w:t>Unit used in data (e.g., kg).</w:t>
            </w:r>
          </w:p>
        </w:tc>
      </w:tr>
      <w:tr>
        <w:tc>
          <w:tcPr>
            <w:tcW w:type="dxa" w:w="2880"/>
          </w:tcPr>
          <w:p>
            <w:r>
              <w:t>Altitude (meters)</w:t>
            </w:r>
          </w:p>
        </w:tc>
        <w:tc>
          <w:tcPr>
            <w:tcW w:type="dxa" w:w="2880"/>
          </w:tcPr>
          <w:p>
            <w:r>
              <w:t>Numeric</w:t>
            </w:r>
          </w:p>
        </w:tc>
        <w:tc>
          <w:tcPr>
            <w:tcW w:type="dxa" w:w="2880"/>
          </w:tcPr>
          <w:p>
            <w:r>
              <w:t>Altitude in meters.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