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5DAA52B2" w:rsidR="00392173" w:rsidRDefault="00246CAB" w:rsidP="00392173">
      <w:pPr>
        <w:pStyle w:val="Heading1"/>
      </w:pPr>
      <w:bookmarkStart w:id="0" w:name="OLE_LINK230"/>
      <w:bookmarkStart w:id="1" w:name="OLE_LINK231"/>
      <w:bookmarkStart w:id="2" w:name="OLE_LINK39"/>
      <w:bookmarkStart w:id="3" w:name="OLE_LINK40"/>
      <w:r>
        <w:t xml:space="preserve">Grimoire of </w:t>
      </w:r>
      <w:r w:rsidR="008A5DA7">
        <w:t>U</w:t>
      </w:r>
      <w:r w:rsidR="00392173" w:rsidRPr="00392173">
        <w:t xml:space="preserve">r </w:t>
      </w:r>
      <w:r w:rsidR="00392173">
        <w:t>(</w:t>
      </w:r>
      <w:r w:rsidR="00392173">
        <w:rPr>
          <w:rFonts w:ascii="Segoe UI Historic" w:hAnsi="Segoe UI Historic" w:cs="Segoe UI Historic"/>
        </w:rPr>
        <w:t>)</w:t>
      </w:r>
    </w:p>
    <w:p w14:paraId="47C9B791" w14:textId="3C9AC92D" w:rsidR="007D5AC0" w:rsidRDefault="00BD17B2" w:rsidP="007D5AC0">
      <w:pPr>
        <w:pStyle w:val="Heading2"/>
      </w:pPr>
      <w:r>
        <w:t>Weather</w:t>
      </w:r>
      <w:r w:rsidR="007D5AC0">
        <w:t xml:space="preserv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724C4BE3" w:rsidR="00C20864" w:rsidRDefault="00C20864" w:rsidP="00246CAB">
      <w:r>
        <w:t xml:space="preserve">To make it easier to optimize some spells either to lower the cost or increase its efficacy, this version introduces Variable spells. </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bookmarkStart w:id="6" w:name="OLE_LINK102"/>
      <w:bookmarkStart w:id="7" w:name="OLE_LINK70"/>
      <w:r>
        <w:sym w:font="Symbol" w:char="F0A7"/>
      </w:r>
      <w:bookmarkEnd w:id="4"/>
      <w:bookmarkEnd w:id="5"/>
      <w:bookmarkEnd w:id="6"/>
      <w:bookmarkEnd w:id="7"/>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03C172B0" w14:textId="4BBD950C" w:rsidR="00246CAB"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41392EA" w14:textId="77777777" w:rsidR="00246CAB" w:rsidRDefault="00246CAB" w:rsidP="00246CAB"/>
    <w:p w14:paraId="2EA064B4" w14:textId="59E011B1" w:rsidR="0054486E" w:rsidRDefault="0054486E" w:rsidP="00246CAB">
      <w:pPr>
        <w:sectPr w:rsidR="0054486E" w:rsidSect="00246CAB">
          <w:type w:val="continuous"/>
          <w:pgSz w:w="12240" w:h="15840"/>
          <w:pgMar w:top="1440" w:right="1440" w:bottom="1440" w:left="1440" w:header="720" w:footer="720" w:gutter="0"/>
          <w:cols w:space="360"/>
        </w:sectPr>
      </w:pPr>
    </w:p>
    <w:bookmarkEnd w:id="0"/>
    <w:bookmarkEnd w:id="1"/>
    <w:bookmarkEnd w:id="2"/>
    <w:bookmarkEnd w:id="3"/>
    <w:p w14:paraId="11FE7124" w14:textId="77777777" w:rsidR="008A5DA7" w:rsidRPr="008A5DA7" w:rsidRDefault="008A5DA7" w:rsidP="00BD17B2">
      <w:pPr>
        <w:pStyle w:val="Heading4"/>
        <w:rPr>
          <w:rFonts w:ascii="Times New Roman" w:hAnsi="Times New Roman"/>
          <w:sz w:val="24"/>
        </w:rPr>
      </w:pPr>
      <w:r w:rsidRPr="008A5DA7">
        <w:t xml:space="preserve">Air Jet </w:t>
      </w:r>
    </w:p>
    <w:p w14:paraId="433FE36E" w14:textId="77777777" w:rsidR="00AC1AFF" w:rsidRDefault="008A5DA7" w:rsidP="00BD17B2">
      <w:pPr>
        <w:pStyle w:val="StatBlock"/>
      </w:pPr>
      <w:r w:rsidRPr="008A5DA7">
        <w:t>Keywords: Jet, Obvious.</w:t>
      </w:r>
    </w:p>
    <w:p w14:paraId="4F37C8F7" w14:textId="18D00B75" w:rsidR="00AC1AFF" w:rsidRDefault="008A5DA7" w:rsidP="00BD17B2">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 xml:space="preserve">. </w:t>
      </w:r>
    </w:p>
    <w:p w14:paraId="00089B1B" w14:textId="77777777" w:rsidR="00AC1AFF" w:rsidRDefault="008A5DA7" w:rsidP="00BD17B2">
      <w:pPr>
        <w:pStyle w:val="StatBlock"/>
      </w:pPr>
      <w:r w:rsidRPr="008A5DA7">
        <w:t>Full Cost: 6 points/level.</w:t>
      </w:r>
    </w:p>
    <w:p w14:paraId="2CD068CE" w14:textId="77777777" w:rsidR="00AC1AFF" w:rsidRDefault="008A5DA7" w:rsidP="00AC1AFF">
      <w:pPr>
        <w:pStyle w:val="StatBlock"/>
      </w:pPr>
      <w:r w:rsidRPr="008A5DA7">
        <w:t>Casting Roll: Innate Attack (Beam) to hit.</w:t>
      </w:r>
    </w:p>
    <w:p w14:paraId="181928AF" w14:textId="77777777" w:rsidR="00AC1AFF" w:rsidRDefault="008A5DA7" w:rsidP="00AC1AFF">
      <w:pPr>
        <w:pStyle w:val="StatBlock"/>
      </w:pPr>
      <w:r w:rsidRPr="008A5DA7">
        <w:t xml:space="preserve">Range: 20 yards. </w:t>
      </w:r>
    </w:p>
    <w:p w14:paraId="67DA9CE1" w14:textId="5251683F" w:rsidR="008A5DA7" w:rsidRPr="008A5DA7" w:rsidRDefault="008A5DA7" w:rsidP="00AC1AFF">
      <w:pPr>
        <w:pStyle w:val="StatBlockEnd"/>
        <w:rPr>
          <w:rFonts w:ascii="Times New Roman" w:hAnsi="Times New Roman"/>
          <w:sz w:val="24"/>
        </w:rPr>
      </w:pPr>
      <w:r w:rsidRPr="008A5DA7">
        <w:t xml:space="preserve">Duration: Instantaneous. </w:t>
      </w:r>
    </w:p>
    <w:p w14:paraId="48C14F1C" w14:textId="77777777" w:rsidR="008A5DA7" w:rsidRPr="008A5DA7" w:rsidRDefault="008A5DA7" w:rsidP="00BD17B2">
      <w:pPr>
        <w:pStyle w:val="SpellText"/>
        <w:rPr>
          <w:rFonts w:ascii="Times New Roman" w:hAnsi="Times New Roman"/>
          <w:sz w:val="24"/>
        </w:rPr>
      </w:pPr>
      <w:r w:rsidRPr="008A5DA7">
        <w:t>Shoots a thin jet of air from one finger. A hit does 2d damage for knockback purposes only (</w:t>
      </w:r>
      <w:r w:rsidRPr="008A5DA7">
        <w:rPr>
          <w:b/>
          <w:bCs/>
          <w:i/>
          <w:iCs/>
        </w:rPr>
        <w:t>Exploits</w:t>
      </w:r>
      <w:r w:rsidRPr="008A5DA7">
        <w:t xml:space="preserve">, p. 53) – not actual injury – per energy point in the spell. Treat this as actual crushing damage to swarms or vaporous beings, however! </w:t>
      </w:r>
    </w:p>
    <w:p w14:paraId="3B04CA2D" w14:textId="17F8CAE3" w:rsidR="008A5DA7" w:rsidRPr="008A5DA7" w:rsidRDefault="008A5DA7" w:rsidP="00BD17B2">
      <w:pPr>
        <w:pStyle w:val="SpellText"/>
        <w:rPr>
          <w:rFonts w:ascii="Times New Roman" w:hAnsi="Times New Roman"/>
          <w:sz w:val="24"/>
        </w:rPr>
      </w:pPr>
      <w:r w:rsidRPr="008A5DA7">
        <w:rPr>
          <w:i/>
          <w:iCs/>
        </w:rPr>
        <w:t xml:space="preserve">Statistics: </w:t>
      </w:r>
      <w:r w:rsidRPr="008A5DA7">
        <w:t>Crushing Attack 1d (</w:t>
      </w:r>
      <w:proofErr w:type="spellStart"/>
      <w:r w:rsidRPr="008A5DA7">
        <w:t>Blockable</w:t>
      </w:r>
      <w:proofErr w:type="spellEnd"/>
      <w:r w:rsidRPr="008A5DA7">
        <w:t xml:space="preserve">, −5%; Cosmic, Does knockback-based damage against diffuse targets, +50%; Double Knockback, +20%; In- creased 1/2D, 2×, +5%; Increased Range, 2×, +10%; Jet, +0%; No Blunt Trauma, −20%; No Wounding*, −25%; Runecasting, −30%) [6/level]. </w:t>
      </w:r>
    </w:p>
    <w:p w14:paraId="41CCF47E" w14:textId="77777777" w:rsidR="008A5DA7" w:rsidRPr="008A5DA7" w:rsidRDefault="008A5DA7" w:rsidP="00BD17B2">
      <w:pPr>
        <w:pStyle w:val="SpellText"/>
        <w:rPr>
          <w:rFonts w:ascii="Times New Roman" w:hAnsi="Times New Roman"/>
          <w:sz w:val="24"/>
        </w:rPr>
      </w:pPr>
      <w:r w:rsidRPr="008A5DA7">
        <w:t xml:space="preserve">* Except versus diffuse targets, an exception which halves the value of this limitation. </w:t>
      </w:r>
    </w:p>
    <w:p w14:paraId="6ECC5EF0" w14:textId="77777777" w:rsidR="008A5DA7" w:rsidRPr="008A5DA7" w:rsidRDefault="008A5DA7" w:rsidP="00BD17B2">
      <w:pPr>
        <w:pStyle w:val="Heading4"/>
        <w:rPr>
          <w:rFonts w:ascii="Times New Roman" w:hAnsi="Times New Roman"/>
          <w:sz w:val="24"/>
        </w:rPr>
      </w:pPr>
      <w:r w:rsidRPr="008A5DA7">
        <w:t xml:space="preserve">Call Lightning </w:t>
      </w:r>
    </w:p>
    <w:p w14:paraId="52F1B4A5" w14:textId="77777777" w:rsidR="00AC1AFF" w:rsidRDefault="008A5DA7" w:rsidP="00BD17B2">
      <w:pPr>
        <w:pStyle w:val="StatBlock"/>
      </w:pPr>
      <w:r w:rsidRPr="008A5DA7">
        <w:t>Keywords: Missile, Obvious.</w:t>
      </w:r>
    </w:p>
    <w:p w14:paraId="36DEE9AB" w14:textId="0646B564" w:rsidR="00AC1AFF" w:rsidRDefault="008A5DA7" w:rsidP="00BD17B2">
      <w:pPr>
        <w:pStyle w:val="StatBlock"/>
      </w:pPr>
      <w:r w:rsidRPr="008A5DA7">
        <w:t xml:space="preserve">Rune/Effect: </w:t>
      </w:r>
      <w:proofErr w:type="spellStart"/>
      <w:r w:rsidRPr="008A5DA7">
        <w:t>Úr</w:t>
      </w:r>
      <w:proofErr w:type="spellEnd"/>
      <w:r w:rsidRPr="008A5DA7">
        <w:t xml:space="preserve">/Weather [4] + </w:t>
      </w:r>
      <w:r w:rsidR="00E44076">
        <w:t>Strengthen (−1)</w:t>
      </w:r>
      <w:r w:rsidRPr="008A5DA7">
        <w:t xml:space="preserve">. </w:t>
      </w:r>
    </w:p>
    <w:p w14:paraId="7DE765EC" w14:textId="77777777" w:rsidR="00AC1AFF" w:rsidRDefault="00AC1AFF" w:rsidP="00BD17B2">
      <w:pPr>
        <w:pStyle w:val="StatBlock"/>
      </w:pPr>
      <w:r>
        <w:t>F</w:t>
      </w:r>
      <w:r w:rsidR="008A5DA7" w:rsidRPr="008A5DA7">
        <w:t>ull Cost: 10 points per level.</w:t>
      </w:r>
    </w:p>
    <w:p w14:paraId="60E71D05" w14:textId="77777777" w:rsidR="00AC1AFF" w:rsidRDefault="008A5DA7" w:rsidP="00BD17B2">
      <w:pPr>
        <w:pStyle w:val="StatBlock"/>
      </w:pPr>
      <w:r w:rsidRPr="008A5DA7">
        <w:t>Casting Roll: Innate Attack (Gaze).</w:t>
      </w:r>
    </w:p>
    <w:p w14:paraId="30955AFC" w14:textId="77777777" w:rsidR="00AC1AFF" w:rsidRDefault="008A5DA7" w:rsidP="00BD17B2">
      <w:pPr>
        <w:pStyle w:val="StatBlock"/>
      </w:pPr>
      <w:r w:rsidRPr="008A5DA7">
        <w:t>Range: 100 yards.</w:t>
      </w:r>
    </w:p>
    <w:p w14:paraId="3162FCDF" w14:textId="50C1A9A1" w:rsidR="008A5DA7" w:rsidRPr="008A5DA7" w:rsidRDefault="008A5DA7" w:rsidP="00AC1AFF">
      <w:pPr>
        <w:pStyle w:val="StatBlockEnd"/>
        <w:rPr>
          <w:rFonts w:ascii="Times New Roman" w:hAnsi="Times New Roman"/>
          <w:sz w:val="24"/>
        </w:rPr>
      </w:pPr>
      <w:r w:rsidRPr="008A5DA7">
        <w:t xml:space="preserve">Duration: Instantaneous. </w:t>
      </w:r>
    </w:p>
    <w:p w14:paraId="0BDE80A8" w14:textId="71FA62FA" w:rsidR="00AC1AFF" w:rsidRPr="00AC1AFF" w:rsidRDefault="008A5DA7" w:rsidP="00AC1AFF">
      <w:pPr>
        <w:pStyle w:val="SpellText"/>
      </w:pPr>
      <w:r w:rsidRPr="008A5DA7">
        <w:t xml:space="preserve">When you have storm clouds above your head, you can cause a lightning to strike your victim, dealing 1d burning surge damage per level. Metallic armor counts as DR 1 against this attack, but nonmetallic armor protects normally. Targets stuck by this attack must make an HT roll, at −1 per 2 points of penetrating damage, or be physically stunned. On subsequent turns, they can roll HT to recover. </w:t>
      </w:r>
    </w:p>
    <w:p w14:paraId="3798CFB7" w14:textId="77777777" w:rsidR="008A5DA7" w:rsidRPr="008A5DA7" w:rsidRDefault="008A5DA7" w:rsidP="00BD17B2">
      <w:pPr>
        <w:pStyle w:val="SpellText"/>
        <w:rPr>
          <w:rFonts w:ascii="Times New Roman" w:hAnsi="Times New Roman"/>
          <w:sz w:val="24"/>
        </w:rPr>
      </w:pPr>
      <w:r w:rsidRPr="008A5DA7">
        <w:t xml:space="preserve">This spell bypasses any cover that does not pro- vide overhead protection, and negates attack penal- ties to hit crouching, kneeling, sitting, or prone tar- gets. </w:t>
      </w:r>
    </w:p>
    <w:p w14:paraId="7C656071" w14:textId="77777777" w:rsidR="008A5DA7" w:rsidRPr="008A5DA7" w:rsidRDefault="008A5DA7" w:rsidP="00BD17B2">
      <w:pPr>
        <w:pStyle w:val="SpellText"/>
        <w:rPr>
          <w:rFonts w:ascii="Times New Roman" w:hAnsi="Times New Roman"/>
          <w:sz w:val="24"/>
        </w:rPr>
      </w:pPr>
      <w:r w:rsidRPr="008A5DA7">
        <w:t xml:space="preserve">Once used, the storm clouds need a minimum of 5 seconds to rebuild their electrical charge before the caster can call lightning again. </w:t>
      </w:r>
    </w:p>
    <w:p w14:paraId="5831BB65" w14:textId="77777777" w:rsidR="008A5DA7" w:rsidRPr="008A5DA7" w:rsidRDefault="008A5DA7" w:rsidP="00BD17B2">
      <w:pPr>
        <w:pStyle w:val="SpellText"/>
        <w:rPr>
          <w:rFonts w:ascii="Times New Roman" w:hAnsi="Times New Roman"/>
          <w:sz w:val="24"/>
        </w:rPr>
      </w:pPr>
      <w:r w:rsidRPr="008A5DA7">
        <w:rPr>
          <w:i/>
          <w:iCs/>
        </w:rPr>
        <w:t xml:space="preserve">Statistics: </w:t>
      </w:r>
      <w:r w:rsidRPr="008A5DA7">
        <w:t xml:space="preserve">Burning Attack 1d (Environmental, Storm, −40%; Nuisance Effect, Behaves erratically </w:t>
      </w:r>
      <w:r w:rsidRPr="008A5DA7">
        <w:lastRenderedPageBreak/>
        <w:t xml:space="preserve">around conductors, −5%; Overhead, +30%; Rune- casting, −30%; Surge, Arcing, +100%; Side Effect, </w:t>
      </w:r>
    </w:p>
    <w:p w14:paraId="06EF04B6" w14:textId="77777777" w:rsidR="008A5DA7" w:rsidRPr="008A5DA7" w:rsidRDefault="008A5DA7" w:rsidP="00BD17B2">
      <w:pPr>
        <w:pStyle w:val="SpellText"/>
        <w:rPr>
          <w:rFonts w:ascii="Times New Roman" w:eastAsia="Times New Roman" w:hAnsi="Times New Roman" w:cs="Times New Roman"/>
          <w:sz w:val="24"/>
        </w:rPr>
      </w:pPr>
      <w:r w:rsidRPr="008A5DA7">
        <w:rPr>
          <w:rFonts w:ascii="Cambria" w:eastAsia="Times New Roman" w:hAnsi="Cambria" w:cs="Times New Roman"/>
        </w:rPr>
        <w:t xml:space="preserve">Stunning, +50%; Takes Recharge, 5 seconds, −10%) [10/level]. </w:t>
      </w:r>
    </w:p>
    <w:p w14:paraId="1A9466A1" w14:textId="77777777" w:rsidR="008A5DA7" w:rsidRPr="008A5DA7" w:rsidRDefault="008A5DA7" w:rsidP="00AC1AFF">
      <w:pPr>
        <w:pStyle w:val="Heading4"/>
        <w:rPr>
          <w:rFonts w:ascii="Times New Roman" w:hAnsi="Times New Roman"/>
          <w:sz w:val="24"/>
        </w:rPr>
      </w:pPr>
      <w:r w:rsidRPr="008A5DA7">
        <w:t xml:space="preserve">Chain Lightning </w:t>
      </w:r>
    </w:p>
    <w:p w14:paraId="27E0CC28" w14:textId="77777777" w:rsidR="00AC1AFF" w:rsidRDefault="008A5DA7" w:rsidP="00AC1AFF">
      <w:pPr>
        <w:pStyle w:val="StatBlock"/>
      </w:pPr>
      <w:r w:rsidRPr="008A5DA7">
        <w:t>Keywords: Missile, Obvious.</w:t>
      </w:r>
    </w:p>
    <w:p w14:paraId="372B3D2B" w14:textId="135C8DB7" w:rsidR="00AC1AFF" w:rsidRDefault="008A5DA7" w:rsidP="00AC1AFF">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27FAB2CE" w14:textId="77777777" w:rsidR="00AC1AFF" w:rsidRDefault="008A5DA7" w:rsidP="00AC1AFF">
      <w:pPr>
        <w:pStyle w:val="StatBlock"/>
      </w:pPr>
      <w:r w:rsidRPr="008A5DA7">
        <w:t>Full Cost: 15 points per level.</w:t>
      </w:r>
    </w:p>
    <w:p w14:paraId="13A4970E" w14:textId="77777777" w:rsidR="00AC1AFF" w:rsidRDefault="008A5DA7" w:rsidP="00AC1AFF">
      <w:pPr>
        <w:pStyle w:val="StatBlock"/>
      </w:pPr>
      <w:r w:rsidRPr="008A5DA7">
        <w:t>Casting Roll: Innate Attack (Beam).</w:t>
      </w:r>
    </w:p>
    <w:p w14:paraId="6350A4B3" w14:textId="77777777" w:rsidR="00AC1AFF" w:rsidRDefault="008A5DA7" w:rsidP="00AC1AFF">
      <w:pPr>
        <w:pStyle w:val="StatBlock"/>
      </w:pPr>
      <w:r w:rsidRPr="008A5DA7">
        <w:t>Range: 100 yards.</w:t>
      </w:r>
    </w:p>
    <w:p w14:paraId="4A31DDEB" w14:textId="3EA1E165" w:rsidR="008A5DA7" w:rsidRPr="008A5DA7" w:rsidRDefault="008A5DA7" w:rsidP="00AC1AFF">
      <w:pPr>
        <w:pStyle w:val="StatBlockEnd"/>
        <w:rPr>
          <w:rFonts w:ascii="Times New Roman" w:hAnsi="Times New Roman"/>
          <w:sz w:val="24"/>
        </w:rPr>
      </w:pPr>
      <w:r w:rsidRPr="008A5DA7">
        <w:t xml:space="preserve">Duration: Instantaneous. </w:t>
      </w:r>
    </w:p>
    <w:p w14:paraId="761B5962" w14:textId="3D30A30D" w:rsidR="008A5DA7" w:rsidRPr="008A5DA7" w:rsidRDefault="008A5DA7" w:rsidP="00BD17B2">
      <w:pPr>
        <w:pStyle w:val="SpellText"/>
        <w:rPr>
          <w:rFonts w:ascii="Times New Roman" w:hAnsi="Times New Roman"/>
          <w:sz w:val="24"/>
        </w:rPr>
      </w:pPr>
      <w:r w:rsidRPr="008A5DA7">
        <w:t xml:space="preserve">You fire a coruscating discharge of electricity that does 1d burning surge damage per level. The dis- charge leaps to other available targets after hitting the initial target! If that attack succeeds, immediate- </w:t>
      </w:r>
      <w:proofErr w:type="spellStart"/>
      <w:r w:rsidRPr="008A5DA7">
        <w:t>ly</w:t>
      </w:r>
      <w:proofErr w:type="spellEnd"/>
      <w:r w:rsidRPr="008A5DA7">
        <w:t xml:space="preserve"> consult your margin of success. If the margin is high enough to hit a separate target after accounting for range penalties plus −2, the next target is struck unless they make an appropriate active defense. If the target is </w:t>
      </w:r>
      <w:proofErr w:type="gramStart"/>
      <w:r w:rsidRPr="008A5DA7">
        <w:t>hit</w:t>
      </w:r>
      <w:proofErr w:type="gramEnd"/>
      <w:r w:rsidRPr="008A5DA7">
        <w:t xml:space="preserve"> then check the margin again until the attack fails to hit or seven targets (the maximum) are hit. </w:t>
      </w:r>
    </w:p>
    <w:p w14:paraId="1240FCB7" w14:textId="77777777" w:rsidR="008A5DA7" w:rsidRPr="008A5DA7" w:rsidRDefault="008A5DA7" w:rsidP="00BD17B2">
      <w:pPr>
        <w:pStyle w:val="SpellText"/>
        <w:rPr>
          <w:rFonts w:ascii="Times New Roman" w:hAnsi="Times New Roman"/>
          <w:sz w:val="24"/>
        </w:rPr>
      </w:pPr>
      <w:r w:rsidRPr="008A5DA7">
        <w:t xml:space="preserve">Metallic armor counts as DR 1 against this attack, but nonmetallic armor protects normally. Targets stuck by this attack must make an HT roll, at −1 per 2 points of penetrating damage, or be physically stunned. On subsequent turns, they can roll HT to recover. Chain Lightning behaves unpredictably around conductors. </w:t>
      </w:r>
    </w:p>
    <w:p w14:paraId="622BB28C" w14:textId="77777777" w:rsidR="008A5DA7" w:rsidRPr="008A5DA7" w:rsidRDefault="008A5DA7" w:rsidP="00BD17B2">
      <w:pPr>
        <w:pStyle w:val="SpellText"/>
        <w:rPr>
          <w:rFonts w:ascii="Times New Roman" w:hAnsi="Times New Roman"/>
          <w:sz w:val="24"/>
        </w:rPr>
      </w:pPr>
      <w:r w:rsidRPr="008A5DA7">
        <w:t xml:space="preserve">Statistics: Burning Attack 1d (Nuisance Effect, Be- haves erratically around conductors, −5%; Rapid Fire, Chaining, 7 targets, +70%; Runecasting, −30%; Surge, Arcing, +100%; Side Effect, Stunning, +50%) [15/level]. </w:t>
      </w:r>
    </w:p>
    <w:p w14:paraId="71CA94F0" w14:textId="03C0A72A" w:rsidR="00AC1AFF" w:rsidRDefault="008A5DA7" w:rsidP="00AC1AFF">
      <w:pPr>
        <w:pStyle w:val="StatBlock"/>
      </w:pPr>
      <w:r w:rsidRPr="008A5DA7">
        <w:rPr>
          <w:rStyle w:val="Heading4Char"/>
        </w:rPr>
        <w:t xml:space="preserve">Cool </w:t>
      </w:r>
      <w:bookmarkStart w:id="8" w:name="OLE_LINK71"/>
      <w:bookmarkStart w:id="9" w:name="OLE_LINK72"/>
      <w:r w:rsidR="00AC1AFF" w:rsidRPr="00AC1AFF">
        <w:rPr>
          <w:rStyle w:val="Heading4Char"/>
          <w:i w:val="0"/>
          <w:iCs w:val="0"/>
        </w:rPr>
        <w:sym w:font="Symbol" w:char="F0A7"/>
      </w:r>
      <w:bookmarkEnd w:id="8"/>
      <w:bookmarkEnd w:id="9"/>
    </w:p>
    <w:p w14:paraId="128CD7B3" w14:textId="77777777" w:rsidR="00AC1AFF" w:rsidRDefault="008A5DA7" w:rsidP="00AC1AFF">
      <w:pPr>
        <w:pStyle w:val="StatBlock"/>
      </w:pPr>
      <w:r w:rsidRPr="008A5DA7">
        <w:t>Keywords: Area (Leveled).</w:t>
      </w:r>
    </w:p>
    <w:p w14:paraId="4D252736" w14:textId="515391D6" w:rsidR="00AC1AFF" w:rsidRDefault="008A5DA7" w:rsidP="00AC1AFF">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w:t>
      </w:r>
    </w:p>
    <w:p w14:paraId="1ABAEFEC" w14:textId="78079340" w:rsidR="00AC1AFF" w:rsidRDefault="008A5DA7" w:rsidP="00AC1AFF">
      <w:pPr>
        <w:pStyle w:val="StatBlock"/>
      </w:pPr>
      <w:r w:rsidRPr="008A5DA7">
        <w:t xml:space="preserve">Full Cost: 6 for level 1 + 5 </w:t>
      </w:r>
      <w:r w:rsidR="00AC1AFF">
        <w:t>pts</w:t>
      </w:r>
      <w:r w:rsidRPr="008A5DA7">
        <w:t>/additional level</w:t>
      </w:r>
      <w:r w:rsidR="00AC1AFF">
        <w:t>*</w:t>
      </w:r>
      <w:r w:rsidRPr="008A5DA7">
        <w:t xml:space="preserve">. </w:t>
      </w:r>
    </w:p>
    <w:p w14:paraId="4021C447" w14:textId="77777777" w:rsidR="00AC1AFF" w:rsidRDefault="008A5DA7" w:rsidP="00AC1AFF">
      <w:pPr>
        <w:pStyle w:val="StatBlock"/>
      </w:pPr>
      <w:r w:rsidRPr="008A5DA7">
        <w:t xml:space="preserve">Casting Roll: None. </w:t>
      </w:r>
    </w:p>
    <w:p w14:paraId="63A3FFAB" w14:textId="25942A26" w:rsidR="00AC1AFF" w:rsidRDefault="008A5DA7" w:rsidP="00AC1AFF">
      <w:pPr>
        <w:pStyle w:val="StatBlock"/>
      </w:pPr>
      <w:r w:rsidRPr="008A5DA7">
        <w:t xml:space="preserve">Range: 100 yards. </w:t>
      </w:r>
    </w:p>
    <w:p w14:paraId="2511D79E" w14:textId="155471F2" w:rsidR="008A5DA7" w:rsidRPr="008A5DA7" w:rsidRDefault="008A5DA7" w:rsidP="00AC1AFF">
      <w:pPr>
        <w:pStyle w:val="StatBlockEnd"/>
        <w:rPr>
          <w:rFonts w:ascii="Times New Roman" w:hAnsi="Times New Roman"/>
          <w:sz w:val="24"/>
        </w:rPr>
      </w:pPr>
      <w:r w:rsidRPr="008A5DA7">
        <w:t xml:space="preserve">Duration: Indefinite. </w:t>
      </w:r>
    </w:p>
    <w:p w14:paraId="3889913B" w14:textId="77777777" w:rsidR="008A5DA7" w:rsidRPr="008A5DA7" w:rsidRDefault="008A5DA7" w:rsidP="00AC1AFF">
      <w:pPr>
        <w:pStyle w:val="SpellText"/>
        <w:rPr>
          <w:rFonts w:ascii="Times New Roman" w:hAnsi="Times New Roman"/>
          <w:sz w:val="24"/>
        </w:rPr>
      </w:pPr>
      <w:r w:rsidRPr="008A5DA7">
        <w:t>This spell lowers the ambient temperature of the area. The basic version can reduce the temperature in a two-yard radius by up to 40°F. This occurs at a rate of 4° per level per second of concentration. This will never do damage directly, but see Cold (</w:t>
      </w:r>
      <w:r w:rsidRPr="008A5DA7">
        <w:rPr>
          <w:b/>
          <w:bCs/>
          <w:i/>
          <w:iCs/>
        </w:rPr>
        <w:t xml:space="preserve">Ex- </w:t>
      </w:r>
      <w:proofErr w:type="spellStart"/>
      <w:r w:rsidRPr="008A5DA7">
        <w:rPr>
          <w:b/>
          <w:bCs/>
          <w:i/>
          <w:iCs/>
        </w:rPr>
        <w:t>ploits</w:t>
      </w:r>
      <w:proofErr w:type="spellEnd"/>
      <w:r w:rsidRPr="008A5DA7">
        <w:t xml:space="preserve">, p. 70) for effects. </w:t>
      </w:r>
    </w:p>
    <w:p w14:paraId="10954D31" w14:textId="77777777" w:rsidR="008A5DA7" w:rsidRPr="008A5DA7" w:rsidRDefault="008A5DA7" w:rsidP="00AC1AFF">
      <w:pPr>
        <w:pStyle w:val="SpellText"/>
        <w:rPr>
          <w:rFonts w:ascii="Times New Roman" w:hAnsi="Times New Roman"/>
          <w:sz w:val="24"/>
        </w:rPr>
      </w:pPr>
      <w:r w:rsidRPr="008A5DA7">
        <w:rPr>
          <w:i/>
          <w:iCs/>
        </w:rPr>
        <w:t xml:space="preserve">Statistics: </w:t>
      </w:r>
      <w:r w:rsidRPr="008A5DA7">
        <w:t xml:space="preserve">Temperature Control 2 (Cold, −50%; In- creased Range, 10×, +30%; Runecasting, −30%; Var- </w:t>
      </w:r>
      <w:proofErr w:type="spellStart"/>
      <w:r w:rsidRPr="008A5DA7">
        <w:t>iable</w:t>
      </w:r>
      <w:proofErr w:type="spellEnd"/>
      <w:r w:rsidRPr="008A5DA7">
        <w:t xml:space="preserve">, Area, +5%) [6]. </w:t>
      </w:r>
    </w:p>
    <w:p w14:paraId="4ABF1296" w14:textId="77777777" w:rsidR="008A5DA7" w:rsidRPr="008A5DA7" w:rsidRDefault="008A5DA7" w:rsidP="00AC1AFF">
      <w:pPr>
        <w:pStyle w:val="SpellText"/>
        <w:rPr>
          <w:rFonts w:ascii="Times New Roman" w:hAnsi="Times New Roman"/>
          <w:sz w:val="24"/>
        </w:rPr>
      </w:pPr>
      <w:r w:rsidRPr="008A5DA7">
        <w:t xml:space="preserve">Additional levels add Area Effect (+50%) [+5]. </w:t>
      </w:r>
    </w:p>
    <w:p w14:paraId="1F38F0C4" w14:textId="69C65068" w:rsidR="008A5DA7" w:rsidRPr="008A5DA7" w:rsidRDefault="008A5DA7" w:rsidP="00AC1AFF">
      <w:pPr>
        <w:pStyle w:val="SpellText"/>
        <w:numPr>
          <w:ilvl w:val="0"/>
          <w:numId w:val="22"/>
        </w:numPr>
        <w:rPr>
          <w:rFonts w:ascii="Times New Roman" w:hAnsi="Times New Roman"/>
          <w:sz w:val="24"/>
        </w:rPr>
      </w:pPr>
      <w:r w:rsidRPr="008A5DA7">
        <w:rPr>
          <w:i/>
          <w:iCs/>
        </w:rPr>
        <w:t>Cold as Blixen</w:t>
      </w:r>
      <w:r w:rsidRPr="008A5DA7">
        <w:t xml:space="preserve">: For each additional 6 points, in- crease the maximum degrees of cooling by an- other 40°F. E.g., 12 points for 80°F, 18 points for 120°F. Each +40 also increases the cost of </w:t>
      </w:r>
      <w:proofErr w:type="spellStart"/>
      <w:r w:rsidRPr="008A5DA7">
        <w:t>addi</w:t>
      </w:r>
      <w:proofErr w:type="spellEnd"/>
      <w:r w:rsidRPr="008A5DA7">
        <w:t xml:space="preserve">- </w:t>
      </w:r>
      <w:proofErr w:type="spellStart"/>
      <w:r w:rsidRPr="008A5DA7">
        <w:t>tional</w:t>
      </w:r>
      <w:proofErr w:type="spellEnd"/>
      <w:r w:rsidRPr="008A5DA7">
        <w:t xml:space="preserve"> levels by +5 (e.g., at 80°F, each additional level costs +10 points). (Increase </w:t>
      </w:r>
      <w:r w:rsidRPr="008A5DA7">
        <w:rPr>
          <w:i/>
          <w:iCs/>
        </w:rPr>
        <w:t xml:space="preserve">Temperature Control </w:t>
      </w:r>
      <w:r w:rsidRPr="008A5DA7">
        <w:t xml:space="preserve">level by +2 per multiple.) </w:t>
      </w:r>
    </w:p>
    <w:p w14:paraId="667954BC" w14:textId="77777777" w:rsidR="008A5DA7" w:rsidRPr="008A5DA7" w:rsidRDefault="008A5DA7" w:rsidP="00AC1AFF">
      <w:pPr>
        <w:pStyle w:val="Heading4"/>
        <w:rPr>
          <w:rFonts w:ascii="Times New Roman" w:hAnsi="Times New Roman"/>
          <w:sz w:val="24"/>
        </w:rPr>
      </w:pPr>
      <w:r w:rsidRPr="008A5DA7">
        <w:t xml:space="preserve">Fan </w:t>
      </w:r>
    </w:p>
    <w:p w14:paraId="55B490A5" w14:textId="77777777" w:rsidR="00AC1AFF" w:rsidRDefault="008A5DA7" w:rsidP="00AC1AFF">
      <w:pPr>
        <w:pStyle w:val="StatBlock"/>
      </w:pPr>
      <w:r w:rsidRPr="008A5DA7">
        <w:t>Keywords: Jet, Obvious.</w:t>
      </w:r>
    </w:p>
    <w:p w14:paraId="166A4DCE" w14:textId="398DA0B6" w:rsidR="00AC1AFF" w:rsidRDefault="008A5DA7" w:rsidP="00AC1AFF">
      <w:pPr>
        <w:pStyle w:val="StatBlock"/>
      </w:pPr>
      <w:r w:rsidRPr="008A5DA7">
        <w:t xml:space="preserve">Rune/Effect: Ur/Weather [3] + </w:t>
      </w:r>
      <w:r w:rsidR="00E44076">
        <w:t>Strengthen (−1)</w:t>
      </w:r>
      <w:r w:rsidRPr="008A5DA7">
        <w:t xml:space="preserve">. </w:t>
      </w:r>
    </w:p>
    <w:p w14:paraId="403FC5B3" w14:textId="77777777" w:rsidR="00AC1AFF" w:rsidRDefault="008A5DA7" w:rsidP="00AC1AFF">
      <w:pPr>
        <w:pStyle w:val="StatBlock"/>
      </w:pPr>
      <w:r w:rsidRPr="008A5DA7">
        <w:t>Full Cost: 1 point.</w:t>
      </w:r>
    </w:p>
    <w:p w14:paraId="0B7A67FC" w14:textId="77777777" w:rsidR="00AC1AFF" w:rsidRDefault="008A5DA7" w:rsidP="00AC1AFF">
      <w:pPr>
        <w:pStyle w:val="StatBlock"/>
      </w:pPr>
      <w:r w:rsidRPr="008A5DA7">
        <w:t xml:space="preserve">Casting Roll: Use Innate Attack (Beam) to hit. </w:t>
      </w:r>
    </w:p>
    <w:p w14:paraId="42652E58" w14:textId="77777777" w:rsidR="00AC1AFF" w:rsidRDefault="00AC1AFF" w:rsidP="00AC1AFF">
      <w:pPr>
        <w:pStyle w:val="StatBlock"/>
      </w:pPr>
      <w:r>
        <w:t>R</w:t>
      </w:r>
      <w:r w:rsidR="008A5DA7" w:rsidRPr="008A5DA7">
        <w:t>ange: 2 yards.</w:t>
      </w:r>
    </w:p>
    <w:p w14:paraId="57B49FB7" w14:textId="31F295AF" w:rsidR="008A5DA7" w:rsidRPr="008A5DA7" w:rsidRDefault="008A5DA7" w:rsidP="00AC1AFF">
      <w:pPr>
        <w:pStyle w:val="StatBlockEnd"/>
        <w:rPr>
          <w:rFonts w:ascii="Times New Roman" w:hAnsi="Times New Roman"/>
          <w:sz w:val="24"/>
        </w:rPr>
      </w:pPr>
      <w:r w:rsidRPr="008A5DA7">
        <w:t xml:space="preserve">Duration: Instantaneous. </w:t>
      </w:r>
    </w:p>
    <w:p w14:paraId="47600D24" w14:textId="77777777" w:rsidR="008A5DA7" w:rsidRPr="008A5DA7" w:rsidRDefault="008A5DA7" w:rsidP="00AC1AFF">
      <w:pPr>
        <w:pStyle w:val="SpellText"/>
        <w:rPr>
          <w:rFonts w:ascii="Times New Roman" w:hAnsi="Times New Roman"/>
          <w:sz w:val="24"/>
        </w:rPr>
      </w:pPr>
      <w:bookmarkStart w:id="10" w:name="OLE_LINK47"/>
      <w:bookmarkStart w:id="11" w:name="OLE_LINK48"/>
      <w:r w:rsidRPr="008A5DA7">
        <w:t xml:space="preserve">You can project a stream of air strong enough to scatter dust and extinguish candles at two yards. It has no combat effect. </w:t>
      </w:r>
    </w:p>
    <w:bookmarkEnd w:id="10"/>
    <w:bookmarkEnd w:id="11"/>
    <w:p w14:paraId="4AE4F9DD" w14:textId="77777777" w:rsidR="008A5DA7" w:rsidRPr="008A5DA7" w:rsidRDefault="008A5DA7" w:rsidP="00AC1AFF">
      <w:pPr>
        <w:pStyle w:val="SpellText"/>
        <w:rPr>
          <w:rFonts w:ascii="Times New Roman" w:hAnsi="Times New Roman"/>
          <w:sz w:val="24"/>
        </w:rPr>
      </w:pPr>
      <w:r w:rsidRPr="008A5DA7">
        <w:t xml:space="preserve">Statistics: Perk (Create breeze; Runecasting, −30%) [1]. </w:t>
      </w:r>
    </w:p>
    <w:p w14:paraId="4D5280AE" w14:textId="77777777" w:rsidR="008A5DA7" w:rsidRPr="008A5DA7" w:rsidRDefault="008A5DA7" w:rsidP="006B2E0D">
      <w:pPr>
        <w:pStyle w:val="Heading4"/>
        <w:rPr>
          <w:rFonts w:ascii="Times New Roman" w:hAnsi="Times New Roman"/>
          <w:sz w:val="24"/>
        </w:rPr>
      </w:pPr>
      <w:r w:rsidRPr="008A5DA7">
        <w:t xml:space="preserve">Frostbite </w:t>
      </w:r>
    </w:p>
    <w:p w14:paraId="79585683" w14:textId="77777777" w:rsidR="006B2E0D" w:rsidRDefault="008A5DA7" w:rsidP="006B2E0D">
      <w:pPr>
        <w:pStyle w:val="StatBlock"/>
      </w:pPr>
      <w:r w:rsidRPr="008A5DA7">
        <w:t>Keywords: Resisted (HT).</w:t>
      </w:r>
    </w:p>
    <w:p w14:paraId="5C87DF39" w14:textId="0B2D5D23" w:rsidR="006B2E0D" w:rsidRDefault="008A5DA7" w:rsidP="006B2E0D">
      <w:pPr>
        <w:pStyle w:val="StatBlock"/>
      </w:pPr>
      <w:r w:rsidRPr="008A5DA7">
        <w:t xml:space="preserve">Rune/Effect: Ur/Weather [3] + </w:t>
      </w:r>
      <w:r w:rsidR="00E44076">
        <w:t>Strengthen (−1)</w:t>
      </w:r>
      <w:r w:rsidRPr="008A5DA7">
        <w:t xml:space="preserve">. </w:t>
      </w:r>
    </w:p>
    <w:p w14:paraId="78E496F0" w14:textId="77777777" w:rsidR="006B2E0D" w:rsidRDefault="008A5DA7" w:rsidP="006B2E0D">
      <w:pPr>
        <w:pStyle w:val="StatBlock"/>
      </w:pPr>
      <w:r w:rsidRPr="008A5DA7">
        <w:t>Full Cost: 10 points/level.</w:t>
      </w:r>
    </w:p>
    <w:p w14:paraId="59A40CED" w14:textId="77777777" w:rsidR="006B2E0D" w:rsidRDefault="008A5DA7" w:rsidP="006B2E0D">
      <w:pPr>
        <w:pStyle w:val="StatBlock"/>
      </w:pPr>
      <w:r w:rsidRPr="008A5DA7">
        <w:t xml:space="preserve">Casting Roll: Use Innate Attack (Gaze) to aim. </w:t>
      </w:r>
    </w:p>
    <w:p w14:paraId="28AF4016" w14:textId="77777777" w:rsidR="006B2E0D" w:rsidRDefault="008A5DA7" w:rsidP="006B2E0D">
      <w:pPr>
        <w:pStyle w:val="StatBlock"/>
      </w:pPr>
      <w:r w:rsidRPr="008A5DA7">
        <w:t>Range: Unlimited.</w:t>
      </w:r>
    </w:p>
    <w:p w14:paraId="711F748A" w14:textId="1E4DC5F0" w:rsidR="008A5DA7" w:rsidRPr="008A5DA7" w:rsidRDefault="008A5DA7" w:rsidP="006B2E0D">
      <w:pPr>
        <w:pStyle w:val="StatBlockEnd"/>
        <w:rPr>
          <w:rFonts w:ascii="Times New Roman" w:hAnsi="Times New Roman"/>
          <w:sz w:val="24"/>
        </w:rPr>
      </w:pPr>
      <w:r w:rsidRPr="008A5DA7">
        <w:t xml:space="preserve">Duration: Instantaneous. </w:t>
      </w:r>
    </w:p>
    <w:p w14:paraId="5EC6D076" w14:textId="0E389E7D" w:rsidR="008A5DA7" w:rsidRPr="008A5DA7" w:rsidRDefault="008A5DA7" w:rsidP="006B2E0D">
      <w:pPr>
        <w:pStyle w:val="SpellText"/>
        <w:rPr>
          <w:rFonts w:ascii="Times New Roman" w:hAnsi="Times New Roman"/>
          <w:sz w:val="24"/>
        </w:rPr>
      </w:pPr>
      <w:r w:rsidRPr="008A5DA7">
        <w:t xml:space="preserve">Lowers the temperature of the subject’s body, causing 1d </w:t>
      </w:r>
      <w:proofErr w:type="spellStart"/>
      <w:r w:rsidRPr="008A5DA7">
        <w:t>cr</w:t>
      </w:r>
      <w:proofErr w:type="spellEnd"/>
      <w:r w:rsidRPr="008A5DA7">
        <w:t xml:space="preserve"> (freezing*) injury per level to living beings and any entity that can freeze (e.g., water elementals) or needs warmth (creatures of fire qualify). Cast from a distance, it affects the whole victim; cast by touch, harm is limited to the part touched. Armor and DR don’t protect! </w:t>
      </w:r>
    </w:p>
    <w:p w14:paraId="0C38224D" w14:textId="77777777" w:rsidR="008A5DA7" w:rsidRPr="008A5DA7" w:rsidRDefault="008A5DA7" w:rsidP="006B2E0D">
      <w:pPr>
        <w:pStyle w:val="SpellText"/>
        <w:rPr>
          <w:rFonts w:ascii="Times New Roman" w:hAnsi="Times New Roman"/>
          <w:sz w:val="24"/>
        </w:rPr>
      </w:pPr>
      <w:r w:rsidRPr="008A5DA7">
        <w:t xml:space="preserve">Use the range modifiers from the Size and Speed/Range table if cast from a distance. </w:t>
      </w:r>
    </w:p>
    <w:p w14:paraId="608898DF"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Crushing Attack (HT; Accessibility, </w:t>
      </w:r>
      <w:proofErr w:type="gramStart"/>
      <w:r w:rsidRPr="008A5DA7">
        <w:t>Only</w:t>
      </w:r>
      <w:proofErr w:type="gramEnd"/>
      <w:r w:rsidRPr="008A5DA7">
        <w:t xml:space="preserve"> living creatures or entities that can freeze or needs heat, −10%; No Blunt Trauma, −20%; No Knockback, −10%; Malediction 2, +150%; No Signature, +20%; Runecasting, −30%) [10/level]. </w:t>
      </w:r>
    </w:p>
    <w:p w14:paraId="735D85FD" w14:textId="77777777" w:rsidR="008A5DA7" w:rsidRPr="008A5DA7" w:rsidRDefault="008A5DA7" w:rsidP="006B2E0D">
      <w:pPr>
        <w:pStyle w:val="SpellText"/>
        <w:rPr>
          <w:rFonts w:ascii="Times New Roman" w:hAnsi="Times New Roman"/>
          <w:sz w:val="24"/>
        </w:rPr>
      </w:pPr>
      <w:r w:rsidRPr="008A5DA7">
        <w:t xml:space="preserve">* Freezing attack is treated as if it were Crushing with the Accessibility, </w:t>
      </w:r>
      <w:proofErr w:type="gramStart"/>
      <w:r w:rsidRPr="008A5DA7">
        <w:t>Only</w:t>
      </w:r>
      <w:proofErr w:type="gramEnd"/>
      <w:r w:rsidRPr="008A5DA7">
        <w:t xml:space="preserve"> living creatures or </w:t>
      </w:r>
      <w:proofErr w:type="spellStart"/>
      <w:r w:rsidRPr="008A5DA7">
        <w:t>enti</w:t>
      </w:r>
      <w:proofErr w:type="spellEnd"/>
      <w:r w:rsidRPr="008A5DA7">
        <w:t xml:space="preserve">- ties that can freeze/need heat, No Blunt Trauma, and No Knockback limitations. </w:t>
      </w:r>
    </w:p>
    <w:p w14:paraId="006937E6" w14:textId="7D47C40A" w:rsidR="006B2E0D" w:rsidRDefault="008A5DA7" w:rsidP="006B2E0D">
      <w:pPr>
        <w:pStyle w:val="Heading4"/>
        <w:rPr>
          <w:rFonts w:ascii="Apple Color Emoji" w:hAnsi="Apple Color Emoji" w:cs="Apple Color Emoji"/>
        </w:rPr>
      </w:pPr>
      <w:r w:rsidRPr="008A5DA7">
        <w:t xml:space="preserve">Frostburn </w:t>
      </w:r>
      <w:r w:rsidR="006B2E0D" w:rsidRPr="006B2E0D">
        <w:rPr>
          <w:rStyle w:val="Heading4Char"/>
        </w:rPr>
        <w:sym w:font="Symbol" w:char="F0A7"/>
      </w:r>
    </w:p>
    <w:p w14:paraId="6FEAB1E2" w14:textId="77777777" w:rsidR="006B2E0D" w:rsidRDefault="008A5DA7" w:rsidP="006B2E0D">
      <w:pPr>
        <w:pStyle w:val="StatBlock"/>
      </w:pPr>
      <w:r w:rsidRPr="008A5DA7">
        <w:t>Keywords: Missile, Obvious.</w:t>
      </w:r>
    </w:p>
    <w:p w14:paraId="5A8A04B3" w14:textId="2A3368E2"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w:t>
      </w:r>
    </w:p>
    <w:p w14:paraId="11D33579" w14:textId="77777777" w:rsidR="006B2E0D" w:rsidRDefault="008A5DA7" w:rsidP="006B2E0D">
      <w:pPr>
        <w:pStyle w:val="StatBlock"/>
      </w:pPr>
      <w:r w:rsidRPr="008A5DA7">
        <w:t xml:space="preserve">Full Cost: 7 points per level for 2 seconds. </w:t>
      </w:r>
    </w:p>
    <w:p w14:paraId="03EF6EF4" w14:textId="77777777" w:rsidR="006B2E0D" w:rsidRDefault="008A5DA7" w:rsidP="006B2E0D">
      <w:pPr>
        <w:pStyle w:val="StatBlock"/>
      </w:pPr>
      <w:r w:rsidRPr="008A5DA7">
        <w:lastRenderedPageBreak/>
        <w:t>Casting Roll: Use Innate Attack (Projectile) to hit.</w:t>
      </w:r>
    </w:p>
    <w:p w14:paraId="6754619D" w14:textId="77777777" w:rsidR="006B2E0D" w:rsidRDefault="008A5DA7" w:rsidP="006B2E0D">
      <w:pPr>
        <w:pStyle w:val="StatBlock"/>
      </w:pPr>
      <w:r w:rsidRPr="008A5DA7">
        <w:t xml:space="preserve">Range: 100 yards. </w:t>
      </w:r>
    </w:p>
    <w:p w14:paraId="659CFCB2" w14:textId="0DBEAF36" w:rsidR="008A5DA7" w:rsidRPr="008A5DA7" w:rsidRDefault="008A5DA7" w:rsidP="006B2E0D">
      <w:pPr>
        <w:pStyle w:val="StatBlockEnd"/>
        <w:rPr>
          <w:rFonts w:ascii="Times New Roman" w:hAnsi="Times New Roman"/>
          <w:sz w:val="24"/>
        </w:rPr>
      </w:pPr>
      <w:r w:rsidRPr="008A5DA7">
        <w:t xml:space="preserve">Duration: Instantaneous. </w:t>
      </w:r>
    </w:p>
    <w:p w14:paraId="52973498" w14:textId="77777777" w:rsidR="008A5DA7" w:rsidRPr="008A5DA7" w:rsidRDefault="008A5DA7" w:rsidP="006B2E0D">
      <w:pPr>
        <w:pStyle w:val="SpellText"/>
        <w:rPr>
          <w:rFonts w:ascii="Times New Roman" w:hAnsi="Times New Roman"/>
          <w:sz w:val="24"/>
        </w:rPr>
      </w:pPr>
      <w:r w:rsidRPr="008A5DA7">
        <w:t xml:space="preserve">This spell conjures an orb of frost, which will ad- here to and freeze any creature it strikes. Use Innate Attack (Projectile) to hit, applying normal range penalties. It does 1d−1 burning damage per level. This damage comes from extreme cold, not heat, so it cannot set anything on fire. The frost sticks to the target, damaging him again every second for a set number of seconds. The cycles can be stopped only by taking a point of burning damage from fire. </w:t>
      </w:r>
    </w:p>
    <w:p w14:paraId="0DC995B2" w14:textId="77777777" w:rsidR="008A5DA7" w:rsidRPr="008A5DA7" w:rsidRDefault="008A5DA7" w:rsidP="006B2E0D">
      <w:pPr>
        <w:pStyle w:val="SpellText"/>
        <w:rPr>
          <w:rFonts w:ascii="Times New Roman" w:hAnsi="Times New Roman"/>
          <w:sz w:val="24"/>
        </w:rPr>
      </w:pPr>
      <w:r w:rsidRPr="008A5DA7">
        <w:t xml:space="preserve">If your foe is within one yard of you, he may at- tempt to parry this attack (actually parrying your hand). If such a parry is successful, you must roll against DX to avoid hitting yourself with your own orb of </w:t>
      </w:r>
      <w:proofErr w:type="spellStart"/>
      <w:r w:rsidRPr="008A5DA7">
        <w:t>frostburn</w:t>
      </w:r>
      <w:proofErr w:type="spellEnd"/>
      <w:r w:rsidRPr="008A5DA7">
        <w:t xml:space="preserve">! </w:t>
      </w:r>
    </w:p>
    <w:p w14:paraId="0980856A" w14:textId="77777777" w:rsidR="008A5DA7" w:rsidRPr="008A5DA7" w:rsidRDefault="008A5DA7" w:rsidP="006B2E0D">
      <w:pPr>
        <w:pStyle w:val="SpellText"/>
        <w:rPr>
          <w:rFonts w:ascii="Times New Roman" w:hAnsi="Times New Roman"/>
          <w:sz w:val="24"/>
        </w:rPr>
      </w:pPr>
      <w:r w:rsidRPr="008A5DA7">
        <w:rPr>
          <w:i/>
          <w:iCs/>
        </w:rPr>
        <w:t>Statistics</w:t>
      </w:r>
      <w:r w:rsidRPr="008A5DA7">
        <w:t xml:space="preserve">: Burning Attack 1d−1 (Cyclic, 2 cycles, 1 second intervals, +100%; No Incendiary Effect, −10%; Nuisance Effect, Dangerous to be parried, −5%; Runecasting, −30%) [7]. </w:t>
      </w:r>
    </w:p>
    <w:p w14:paraId="228AEC61" w14:textId="2B5F9695" w:rsidR="008A5DA7" w:rsidRPr="006B2E0D" w:rsidRDefault="008A5DA7" w:rsidP="006B2E0D">
      <w:pPr>
        <w:pStyle w:val="ListParagraph"/>
        <w:numPr>
          <w:ilvl w:val="0"/>
          <w:numId w:val="22"/>
        </w:numPr>
        <w:spacing w:before="100" w:beforeAutospacing="1" w:after="100" w:afterAutospacing="1"/>
        <w:jc w:val="left"/>
        <w:rPr>
          <w:rFonts w:ascii="Times New Roman" w:eastAsia="Times New Roman" w:hAnsi="Times New Roman" w:cs="Times New Roman"/>
          <w:sz w:val="24"/>
        </w:rPr>
      </w:pPr>
      <w:r w:rsidRPr="006B2E0D">
        <w:rPr>
          <w:rFonts w:ascii="Cambria" w:eastAsia="Times New Roman" w:hAnsi="Cambria" w:cs="Times New Roman"/>
          <w:i/>
          <w:iCs/>
          <w:sz w:val="20"/>
          <w:szCs w:val="20"/>
        </w:rPr>
        <w:t>Keep on Keeping On</w:t>
      </w:r>
      <w:r w:rsidRPr="006B2E0D">
        <w:rPr>
          <w:rFonts w:ascii="Cambria" w:eastAsia="Times New Roman" w:hAnsi="Cambria" w:cs="Times New Roman"/>
          <w:sz w:val="20"/>
          <w:szCs w:val="20"/>
        </w:rPr>
        <w:t xml:space="preserve">: The cost of 2 seconds of damage is 7 points. Each +1 second is +4 points. (Increase </w:t>
      </w:r>
      <w:r w:rsidRPr="006B2E0D">
        <w:rPr>
          <w:rFonts w:ascii="Cambria" w:eastAsia="Times New Roman" w:hAnsi="Cambria" w:cs="Times New Roman"/>
          <w:i/>
          <w:iCs/>
          <w:sz w:val="20"/>
          <w:szCs w:val="20"/>
        </w:rPr>
        <w:t xml:space="preserve">Cyclic </w:t>
      </w:r>
      <w:r w:rsidRPr="006B2E0D">
        <w:rPr>
          <w:rFonts w:ascii="Cambria" w:eastAsia="Times New Roman" w:hAnsi="Cambria" w:cs="Times New Roman"/>
          <w:sz w:val="20"/>
          <w:szCs w:val="20"/>
        </w:rPr>
        <w:t xml:space="preserve">by +100% per additional se- cond.) </w:t>
      </w:r>
    </w:p>
    <w:p w14:paraId="469B19E8" w14:textId="77777777" w:rsidR="008A5DA7" w:rsidRPr="008A5DA7" w:rsidRDefault="008A5DA7" w:rsidP="006B2E0D">
      <w:pPr>
        <w:pStyle w:val="Heading4"/>
        <w:rPr>
          <w:rFonts w:ascii="Times New Roman" w:hAnsi="Times New Roman"/>
          <w:sz w:val="24"/>
        </w:rPr>
      </w:pPr>
      <w:r w:rsidRPr="008A5DA7">
        <w:t xml:space="preserve">Lightning Armor </w:t>
      </w:r>
    </w:p>
    <w:p w14:paraId="5D5019F8" w14:textId="77777777" w:rsidR="006B2E0D" w:rsidRDefault="008A5DA7" w:rsidP="006B2E0D">
      <w:pPr>
        <w:pStyle w:val="StatBlock"/>
      </w:pPr>
      <w:r w:rsidRPr="008A5DA7">
        <w:t>Keywords: Buff.</w:t>
      </w:r>
    </w:p>
    <w:p w14:paraId="1E98F8BC" w14:textId="140005B3"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0C2A00BC" w14:textId="77777777" w:rsidR="006B2E0D" w:rsidRDefault="008A5DA7" w:rsidP="006B2E0D">
      <w:pPr>
        <w:pStyle w:val="StatBlock"/>
      </w:pPr>
      <w:r w:rsidRPr="008A5DA7">
        <w:t>Full Cost: 10 points.</w:t>
      </w:r>
    </w:p>
    <w:p w14:paraId="70318488" w14:textId="77777777" w:rsidR="006B2E0D" w:rsidRDefault="008A5DA7" w:rsidP="006B2E0D">
      <w:pPr>
        <w:pStyle w:val="StatBlock"/>
      </w:pPr>
      <w:r w:rsidRPr="008A5DA7">
        <w:t>Casting Roll: None.</w:t>
      </w:r>
    </w:p>
    <w:p w14:paraId="0D0CEF3F" w14:textId="77777777" w:rsidR="006B2E0D" w:rsidRDefault="008A5DA7" w:rsidP="006B2E0D">
      <w:pPr>
        <w:pStyle w:val="StatBlock"/>
      </w:pPr>
      <w:r w:rsidRPr="008A5DA7">
        <w:t>Range: Self.</w:t>
      </w:r>
    </w:p>
    <w:p w14:paraId="473DBCDC" w14:textId="4442F0EB" w:rsidR="008A5DA7" w:rsidRPr="008A5DA7" w:rsidRDefault="008A5DA7" w:rsidP="006B2E0D">
      <w:pPr>
        <w:pStyle w:val="StatBlockEnd"/>
        <w:rPr>
          <w:rFonts w:ascii="Times New Roman" w:hAnsi="Times New Roman"/>
          <w:sz w:val="24"/>
        </w:rPr>
      </w:pPr>
      <w:r w:rsidRPr="008A5DA7">
        <w:t xml:space="preserve">Duration: 3 minutes. </w:t>
      </w:r>
    </w:p>
    <w:p w14:paraId="26832D20" w14:textId="32C3DB4C" w:rsidR="008A5DA7" w:rsidRPr="008A5DA7" w:rsidRDefault="008A5DA7" w:rsidP="006B2E0D">
      <w:pPr>
        <w:pStyle w:val="SpellText"/>
        <w:rPr>
          <w:rFonts w:ascii="Times New Roman" w:hAnsi="Times New Roman"/>
          <w:sz w:val="24"/>
        </w:rPr>
      </w:pPr>
      <w:r w:rsidRPr="008A5DA7">
        <w:t xml:space="preserve">The </w:t>
      </w:r>
      <w:r w:rsidRPr="008A5DA7">
        <w:rPr>
          <w:i/>
          <w:iCs/>
        </w:rPr>
        <w:t xml:space="preserve">caster </w:t>
      </w:r>
      <w:r w:rsidRPr="008A5DA7">
        <w:t xml:space="preserve">is sheathed in crackling lightning that deals 1d−1 burning surge damage to enemies who touch his body or attack him with a conductive weapon. Metallic armor counts as DR 1 against this attack, but nonmetallic armor protects normally. Targets stuck by this attack must make an HT roll, at −1 per 2 points of penetrating damage, or be physically stunned. On subsequent turns, they can roll HT to recover. </w:t>
      </w:r>
    </w:p>
    <w:p w14:paraId="1166D901"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Burning Attack 1d−1 (Always On, −40%; Aura, +80%; Runecasting, −30%; Melee Attack, Reach C, −30%; Surge, Arcing, +100%; Side Effect, Stunning, +50%) [10]. </w:t>
      </w:r>
    </w:p>
    <w:p w14:paraId="319FAD91" w14:textId="77777777" w:rsidR="008A5DA7" w:rsidRPr="008A5DA7" w:rsidRDefault="008A5DA7" w:rsidP="006B2E0D">
      <w:pPr>
        <w:pStyle w:val="Heading4"/>
        <w:rPr>
          <w:rFonts w:ascii="Times New Roman" w:hAnsi="Times New Roman"/>
          <w:sz w:val="24"/>
        </w:rPr>
      </w:pPr>
      <w:r w:rsidRPr="008A5DA7">
        <w:t xml:space="preserve">Lightning Stare </w:t>
      </w:r>
    </w:p>
    <w:p w14:paraId="71591533" w14:textId="77777777" w:rsidR="006B2E0D" w:rsidRDefault="008A5DA7" w:rsidP="006B2E0D">
      <w:pPr>
        <w:pStyle w:val="StatBlock"/>
      </w:pPr>
      <w:r w:rsidRPr="008A5DA7">
        <w:t>Keywords: Buff.</w:t>
      </w:r>
    </w:p>
    <w:p w14:paraId="132ACD7D" w14:textId="4799529B" w:rsidR="006B2E0D" w:rsidRDefault="008A5DA7" w:rsidP="006B2E0D">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 xml:space="preserve">. </w:t>
      </w:r>
    </w:p>
    <w:p w14:paraId="3B4EA534" w14:textId="77777777" w:rsidR="006B2E0D" w:rsidRDefault="008A5DA7" w:rsidP="006B2E0D">
      <w:pPr>
        <w:pStyle w:val="StatBlock"/>
      </w:pPr>
      <w:r w:rsidRPr="008A5DA7">
        <w:t>Full Cost: 11 points/level.</w:t>
      </w:r>
    </w:p>
    <w:p w14:paraId="77E97F81" w14:textId="77777777" w:rsidR="006B2E0D" w:rsidRDefault="008A5DA7" w:rsidP="006B2E0D">
      <w:pPr>
        <w:pStyle w:val="StatBlock"/>
      </w:pPr>
      <w:r w:rsidRPr="008A5DA7">
        <w:t>Casting Roll: Innate Attack (Beam).</w:t>
      </w:r>
    </w:p>
    <w:p w14:paraId="657386D3" w14:textId="77777777" w:rsidR="006B2E0D" w:rsidRDefault="008A5DA7" w:rsidP="006B2E0D">
      <w:pPr>
        <w:pStyle w:val="StatBlock"/>
      </w:pPr>
      <w:r w:rsidRPr="008A5DA7">
        <w:t>Range: 10 yards.</w:t>
      </w:r>
    </w:p>
    <w:p w14:paraId="55D261FA" w14:textId="6925AD3A" w:rsidR="008A5DA7" w:rsidRPr="008A5DA7" w:rsidRDefault="008A5DA7" w:rsidP="006B2E0D">
      <w:pPr>
        <w:pStyle w:val="StatBlockEnd"/>
        <w:rPr>
          <w:rFonts w:ascii="Times New Roman" w:hAnsi="Times New Roman"/>
          <w:sz w:val="24"/>
        </w:rPr>
      </w:pPr>
      <w:r w:rsidRPr="008A5DA7">
        <w:t xml:space="preserve">Duration: Instantaneous. </w:t>
      </w:r>
    </w:p>
    <w:p w14:paraId="0305868C" w14:textId="23603A2F" w:rsidR="008A5DA7" w:rsidRPr="008A5DA7" w:rsidRDefault="008A5DA7" w:rsidP="006B2E0D">
      <w:pPr>
        <w:pStyle w:val="SpellText"/>
        <w:rPr>
          <w:rFonts w:ascii="Times New Roman" w:hAnsi="Times New Roman"/>
          <w:sz w:val="24"/>
        </w:rPr>
      </w:pPr>
      <w:r w:rsidRPr="008A5DA7">
        <w:t xml:space="preserve">A 10-yard jet of lightning erupts from your eyes. Use Innate Attack (Beam) to hit. Don’t apply range penalties; treat this as a long melee weapon rather than a ranged attack. It does </w:t>
      </w:r>
      <w:proofErr w:type="gramStart"/>
      <w:r w:rsidRPr="008A5DA7">
        <w:t>burning</w:t>
      </w:r>
      <w:proofErr w:type="gramEnd"/>
      <w:r w:rsidRPr="008A5DA7">
        <w:t xml:space="preserve"> damage with dice equal to your level of this spell. Metallic armor counts as DR 1 against this attack, but non- metallic armor protects normally. Targets stuck by this attack must make an HT roll, at −1 per 2 points of penetrating damage, or be physically stunned. On subsequent turns, they can roll HT to recover. Lightning behaves unpredictably around conductors. </w:t>
      </w:r>
    </w:p>
    <w:p w14:paraId="06074A5B" w14:textId="2E8AF185" w:rsidR="008A5DA7" w:rsidRPr="008A5DA7" w:rsidRDefault="008A5DA7" w:rsidP="006B2E0D">
      <w:pPr>
        <w:pStyle w:val="SpellText"/>
        <w:rPr>
          <w:rFonts w:ascii="Times New Roman" w:hAnsi="Times New Roman"/>
          <w:sz w:val="24"/>
        </w:rPr>
      </w:pPr>
      <w:r w:rsidRPr="008A5DA7">
        <w:t xml:space="preserve">Statistics: Burning Attack 1d (Jet, +0%; Nuisance Effect, Behaves erratically around conductors, −5%; Runecasting, −30%; Surge, Arcing, +100%; Side Effect, Stunning, +50%) [11/level]. </w:t>
      </w:r>
    </w:p>
    <w:p w14:paraId="60BC3FF4" w14:textId="77777777" w:rsidR="008A5DA7" w:rsidRPr="008A5DA7" w:rsidRDefault="008A5DA7" w:rsidP="00326BF8">
      <w:pPr>
        <w:pStyle w:val="Heading4"/>
        <w:rPr>
          <w:rFonts w:ascii="Times New Roman" w:hAnsi="Times New Roman"/>
          <w:sz w:val="24"/>
        </w:rPr>
      </w:pPr>
      <w:r w:rsidRPr="008A5DA7">
        <w:t xml:space="preserve">Lightning Weapon </w:t>
      </w:r>
    </w:p>
    <w:p w14:paraId="792908A3" w14:textId="77777777" w:rsidR="00326BF8" w:rsidRDefault="008A5DA7" w:rsidP="00326BF8">
      <w:pPr>
        <w:pStyle w:val="StatBlock"/>
      </w:pPr>
      <w:r w:rsidRPr="008A5DA7">
        <w:t>Keywords: Weapon Buff.</w:t>
      </w:r>
    </w:p>
    <w:p w14:paraId="157614B8" w14:textId="6A085E5A" w:rsidR="00326BF8" w:rsidRDefault="008A5DA7" w:rsidP="00326BF8">
      <w:pPr>
        <w:pStyle w:val="StatBlock"/>
      </w:pPr>
      <w:r w:rsidRPr="008A5DA7">
        <w:t xml:space="preserve">Rune/Effect: Ur/Weather [4] + </w:t>
      </w:r>
      <w:r w:rsidR="00E44076">
        <w:t>Create (−8)</w:t>
      </w:r>
      <w:r w:rsidRPr="008A5DA7">
        <w:t xml:space="preserve">. </w:t>
      </w:r>
    </w:p>
    <w:p w14:paraId="6919151C" w14:textId="77777777" w:rsidR="00326BF8" w:rsidRDefault="008A5DA7" w:rsidP="00326BF8">
      <w:pPr>
        <w:pStyle w:val="StatBlock"/>
      </w:pPr>
      <w:r w:rsidRPr="008A5DA7">
        <w:t>Full Cost: 13 points.</w:t>
      </w:r>
    </w:p>
    <w:p w14:paraId="4154888E" w14:textId="77777777" w:rsidR="00326BF8" w:rsidRDefault="008A5DA7" w:rsidP="00326BF8">
      <w:pPr>
        <w:pStyle w:val="StatBlock"/>
      </w:pPr>
      <w:r w:rsidRPr="008A5DA7">
        <w:t>Casting Roll: None.</w:t>
      </w:r>
    </w:p>
    <w:p w14:paraId="2B6C1664" w14:textId="77777777" w:rsidR="00326BF8" w:rsidRDefault="008A5DA7" w:rsidP="00326BF8">
      <w:pPr>
        <w:pStyle w:val="StatBlock"/>
      </w:pPr>
      <w:r w:rsidRPr="008A5DA7">
        <w:t>Range: Touch.</w:t>
      </w:r>
    </w:p>
    <w:p w14:paraId="30EE5BA2" w14:textId="6CA3B179" w:rsidR="008A5DA7" w:rsidRPr="008A5DA7" w:rsidRDefault="008A5DA7" w:rsidP="00326BF8">
      <w:pPr>
        <w:pStyle w:val="StatBlockEnd"/>
        <w:rPr>
          <w:rFonts w:ascii="Times New Roman" w:hAnsi="Times New Roman"/>
          <w:sz w:val="24"/>
        </w:rPr>
      </w:pPr>
      <w:r w:rsidRPr="008A5DA7">
        <w:t xml:space="preserve">Duration: Three minutes. </w:t>
      </w:r>
    </w:p>
    <w:p w14:paraId="433E24E7" w14:textId="47D55E55" w:rsidR="008A5DA7" w:rsidRPr="008A5DA7" w:rsidRDefault="008A5DA7" w:rsidP="006B2E0D">
      <w:pPr>
        <w:pStyle w:val="SpellText"/>
        <w:rPr>
          <w:rFonts w:ascii="Times New Roman" w:hAnsi="Times New Roman"/>
          <w:sz w:val="24"/>
        </w:rPr>
      </w:pPr>
      <w:r w:rsidRPr="008A5DA7">
        <w:t xml:space="preserve">Once cast upon a weapon, this spell causes it to do an </w:t>
      </w:r>
      <w:r w:rsidRPr="008A5DA7">
        <w:rPr>
          <w:i/>
          <w:iCs/>
        </w:rPr>
        <w:t xml:space="preserve">additional </w:t>
      </w:r>
      <w:r w:rsidRPr="008A5DA7">
        <w:t xml:space="preserve">1d of follow-up burning surge damage. The weapon must be at least partly metallic; weapons made entirely of wood and/or stone will not hold the spell. The weapon will visibly crackle with electricity. </w:t>
      </w:r>
    </w:p>
    <w:p w14:paraId="421A7D99" w14:textId="77777777" w:rsidR="008A5DA7" w:rsidRPr="008A5DA7" w:rsidRDefault="008A5DA7" w:rsidP="006B2E0D">
      <w:pPr>
        <w:pStyle w:val="SpellText"/>
        <w:rPr>
          <w:rFonts w:ascii="Times New Roman" w:hAnsi="Times New Roman"/>
          <w:sz w:val="24"/>
        </w:rPr>
      </w:pPr>
      <w:r w:rsidRPr="008A5DA7">
        <w:rPr>
          <w:i/>
          <w:iCs/>
        </w:rPr>
        <w:t xml:space="preserve">Statistics: </w:t>
      </w:r>
      <w:r w:rsidRPr="008A5DA7">
        <w:t xml:space="preserve">Affliction 1 (HT; Accessibility, </w:t>
      </w:r>
      <w:proofErr w:type="gramStart"/>
      <w:r w:rsidRPr="008A5DA7">
        <w:t>Only</w:t>
      </w:r>
      <w:proofErr w:type="gramEnd"/>
      <w:r w:rsidRPr="008A5DA7">
        <w:t xml:space="preserve"> on metallic weapons, −40%; Advantage, Lightning Weapon, +50%; Fixed Duration, +0%; Increased 1/2D, 10x, +15%; No Signature, +20%; Sorcery, −15%) [13]. </w:t>
      </w:r>
    </w:p>
    <w:p w14:paraId="0D511B98" w14:textId="77777777" w:rsidR="008A5DA7" w:rsidRPr="008A5DA7" w:rsidRDefault="008A5DA7" w:rsidP="006B2E0D">
      <w:pPr>
        <w:pStyle w:val="SpellText"/>
        <w:rPr>
          <w:rFonts w:ascii="Times New Roman" w:hAnsi="Times New Roman"/>
          <w:sz w:val="24"/>
        </w:rPr>
      </w:pPr>
      <w:r w:rsidRPr="008A5DA7">
        <w:t xml:space="preserve">Notes: “Lightning Weapon” is Burning Attack 1d (Follow-Up, This weapon, +0%; Magical, −10%; Surge, +20%; Visible, −10%) [5]. </w:t>
      </w:r>
    </w:p>
    <w:p w14:paraId="7B9C54DB" w14:textId="77777777" w:rsidR="008A5DA7" w:rsidRPr="008A5DA7" w:rsidRDefault="008A5DA7" w:rsidP="00C91448">
      <w:pPr>
        <w:pStyle w:val="Heading4"/>
        <w:rPr>
          <w:rFonts w:ascii="Times New Roman" w:hAnsi="Times New Roman"/>
          <w:sz w:val="24"/>
        </w:rPr>
      </w:pPr>
      <w:r w:rsidRPr="008A5DA7">
        <w:t xml:space="preserve">Rinse </w:t>
      </w:r>
    </w:p>
    <w:p w14:paraId="01FFD8DB" w14:textId="77777777" w:rsidR="00C91448" w:rsidRDefault="008A5DA7" w:rsidP="00C91448">
      <w:pPr>
        <w:pStyle w:val="StatBlock"/>
      </w:pPr>
      <w:r w:rsidRPr="008A5DA7">
        <w:t>Keywords: None.</w:t>
      </w:r>
    </w:p>
    <w:p w14:paraId="4F1679A7" w14:textId="61289BFD"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 xml:space="preserve">. </w:t>
      </w:r>
    </w:p>
    <w:p w14:paraId="7D09EFBA" w14:textId="77777777" w:rsidR="00C91448" w:rsidRDefault="008A5DA7" w:rsidP="00C91448">
      <w:pPr>
        <w:pStyle w:val="StatBlock"/>
      </w:pPr>
      <w:r w:rsidRPr="008A5DA7">
        <w:t>Full Cost: 1 point.</w:t>
      </w:r>
    </w:p>
    <w:p w14:paraId="071DCFF1" w14:textId="77777777" w:rsidR="00C91448" w:rsidRDefault="008A5DA7" w:rsidP="00C91448">
      <w:pPr>
        <w:pStyle w:val="StatBlock"/>
      </w:pPr>
      <w:r w:rsidRPr="008A5DA7">
        <w:t>Casting Roll: None.</w:t>
      </w:r>
    </w:p>
    <w:p w14:paraId="7ED164E8" w14:textId="77777777" w:rsidR="00C91448" w:rsidRDefault="008A5DA7" w:rsidP="00C91448">
      <w:pPr>
        <w:pStyle w:val="StatBlock"/>
      </w:pPr>
      <w:r w:rsidRPr="008A5DA7">
        <w:t>Range: Self.</w:t>
      </w:r>
    </w:p>
    <w:p w14:paraId="37705011" w14:textId="41D40BB1" w:rsidR="008A5DA7" w:rsidRPr="008A5DA7" w:rsidRDefault="008A5DA7" w:rsidP="00C91448">
      <w:pPr>
        <w:pStyle w:val="StatBlockEnd"/>
        <w:rPr>
          <w:rFonts w:ascii="Times New Roman" w:hAnsi="Times New Roman"/>
          <w:sz w:val="24"/>
        </w:rPr>
      </w:pPr>
      <w:r w:rsidRPr="008A5DA7">
        <w:t xml:space="preserve">Duration: Instantaneous. </w:t>
      </w:r>
    </w:p>
    <w:p w14:paraId="6ABC756A" w14:textId="567FADCB" w:rsidR="008A5DA7" w:rsidRPr="008A5DA7" w:rsidRDefault="008A5DA7" w:rsidP="00C91448">
      <w:pPr>
        <w:pStyle w:val="SpellText"/>
        <w:rPr>
          <w:rFonts w:ascii="Times New Roman" w:hAnsi="Times New Roman"/>
          <w:sz w:val="24"/>
        </w:rPr>
      </w:pPr>
      <w:bookmarkStart w:id="12" w:name="OLE_LINK52"/>
      <w:bookmarkStart w:id="13" w:name="OLE_LINK53"/>
      <w:bookmarkStart w:id="14" w:name="_GoBack"/>
      <w:r w:rsidRPr="008A5DA7">
        <w:t xml:space="preserve">You can moisten the exterior of your body, becoming damp enough to negate ongoing damage due to contact effects. You can extinguish flame if you’re on fire, flush away acid or poison, and so on. The spell pulls natural humidity from the air; if there is no </w:t>
      </w:r>
      <w:r w:rsidRPr="008A5DA7">
        <w:lastRenderedPageBreak/>
        <w:t xml:space="preserve">humidity – in an extremely dry climate, for example – the spell simply doesn’t work. </w:t>
      </w:r>
    </w:p>
    <w:bookmarkEnd w:id="12"/>
    <w:bookmarkEnd w:id="13"/>
    <w:bookmarkEnd w:id="14"/>
    <w:p w14:paraId="5AF14A29" w14:textId="77777777" w:rsidR="008A5DA7" w:rsidRPr="008A5DA7" w:rsidRDefault="008A5DA7" w:rsidP="00C91448">
      <w:pPr>
        <w:pStyle w:val="SpellText"/>
        <w:rPr>
          <w:rFonts w:ascii="Times New Roman" w:hAnsi="Times New Roman"/>
          <w:sz w:val="24"/>
        </w:rPr>
      </w:pPr>
      <w:r w:rsidRPr="008A5DA7">
        <w:t xml:space="preserve">Statistics: Perk (Rinse; Runecasting, −30%) [1]. </w:t>
      </w:r>
    </w:p>
    <w:p w14:paraId="75B6DAE3" w14:textId="77777777" w:rsidR="008A5DA7" w:rsidRPr="008A5DA7" w:rsidRDefault="008A5DA7" w:rsidP="00C91448">
      <w:pPr>
        <w:pStyle w:val="Heading4"/>
        <w:rPr>
          <w:rFonts w:ascii="Times New Roman" w:hAnsi="Times New Roman"/>
          <w:sz w:val="24"/>
        </w:rPr>
      </w:pPr>
      <w:r w:rsidRPr="008A5DA7">
        <w:t xml:space="preserve">Shocking Touch </w:t>
      </w:r>
    </w:p>
    <w:p w14:paraId="552815E5" w14:textId="77777777" w:rsidR="00C91448" w:rsidRDefault="008A5DA7" w:rsidP="00C91448">
      <w:pPr>
        <w:pStyle w:val="StatBlock"/>
      </w:pPr>
      <w:r w:rsidRPr="008A5DA7">
        <w:t>Keywords: Obvious.</w:t>
      </w:r>
    </w:p>
    <w:p w14:paraId="7B302E4D" w14:textId="70BE33C7"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Create (−8)</w:t>
      </w:r>
      <w:r w:rsidRPr="008A5DA7">
        <w:t>.</w:t>
      </w:r>
    </w:p>
    <w:p w14:paraId="3105158C" w14:textId="77777777" w:rsidR="00C91448" w:rsidRDefault="008A5DA7" w:rsidP="00C91448">
      <w:pPr>
        <w:pStyle w:val="StatBlock"/>
      </w:pPr>
      <w:r w:rsidRPr="008A5DA7">
        <w:t>Full Cost: 10 points/level.</w:t>
      </w:r>
    </w:p>
    <w:p w14:paraId="78B6877E" w14:textId="77777777" w:rsidR="00C91448" w:rsidRDefault="008A5DA7" w:rsidP="00C91448">
      <w:pPr>
        <w:pStyle w:val="StatBlock"/>
      </w:pPr>
      <w:r w:rsidRPr="008A5DA7">
        <w:t>Casting Roll: Use unarmed combat skill or DX to hit.</w:t>
      </w:r>
    </w:p>
    <w:p w14:paraId="3B93A3BA" w14:textId="5E763AB1" w:rsidR="00C91448" w:rsidRDefault="008A5DA7" w:rsidP="00C91448">
      <w:pPr>
        <w:pStyle w:val="StatBlock"/>
      </w:pPr>
      <w:r w:rsidRPr="008A5DA7">
        <w:t>Range: Touch.</w:t>
      </w:r>
    </w:p>
    <w:p w14:paraId="05258904" w14:textId="72E7A436" w:rsidR="008A5DA7" w:rsidRPr="008A5DA7" w:rsidRDefault="008A5DA7" w:rsidP="00C91448">
      <w:pPr>
        <w:pStyle w:val="StatBlockEnd"/>
        <w:rPr>
          <w:rFonts w:ascii="Times New Roman" w:hAnsi="Times New Roman"/>
          <w:sz w:val="24"/>
        </w:rPr>
      </w:pPr>
      <w:r w:rsidRPr="008A5DA7">
        <w:t xml:space="preserve">Duration: Instantaneous. </w:t>
      </w:r>
    </w:p>
    <w:p w14:paraId="0C060F76" w14:textId="7098A20D" w:rsidR="008A5DA7" w:rsidRPr="008A5DA7" w:rsidRDefault="008A5DA7" w:rsidP="00C91448">
      <w:pPr>
        <w:pStyle w:val="SpellText"/>
        <w:rPr>
          <w:rFonts w:ascii="Times New Roman" w:hAnsi="Times New Roman"/>
          <w:sz w:val="24"/>
        </w:rPr>
      </w:pPr>
      <w:r w:rsidRPr="008A5DA7">
        <w:t xml:space="preserve">This spell charges the caster’s hand with electricity. The caster must touch the subject to trigger this spell. The touch deals 1d burning surge damage per level of this spell. Metallic armor counts as DR 1 against this attack, but nonmetallic armor protects normally. Targets stuck by this attack must make an HT roll, at −1 per 2 points of penetrating damage, or be physically stunned. On subsequent turns, they can roll HT to recover. </w:t>
      </w:r>
    </w:p>
    <w:p w14:paraId="5F8BE464" w14:textId="77777777" w:rsidR="008A5DA7" w:rsidRPr="008A5DA7" w:rsidRDefault="008A5DA7" w:rsidP="00C91448">
      <w:pPr>
        <w:pStyle w:val="SpellText"/>
        <w:rPr>
          <w:rFonts w:ascii="Times New Roman" w:hAnsi="Times New Roman"/>
          <w:sz w:val="24"/>
        </w:rPr>
      </w:pPr>
      <w:r w:rsidRPr="008A5DA7">
        <w:rPr>
          <w:i/>
          <w:iCs/>
        </w:rPr>
        <w:t xml:space="preserve">Statistics: </w:t>
      </w:r>
      <w:r w:rsidRPr="008A5DA7">
        <w:t xml:space="preserve">Burning Attack 1d (Melee Attack, Reach C, Cannot Parry, −35%; Runecasting, −30%; Surge, Arcing, +100%; Side Effect, Stunning, +50%) [10/level]. </w:t>
      </w:r>
    </w:p>
    <w:p w14:paraId="14C5CCAA" w14:textId="77777777" w:rsidR="008A5DA7" w:rsidRPr="008A5DA7" w:rsidRDefault="008A5DA7" w:rsidP="00C91448">
      <w:pPr>
        <w:pStyle w:val="Heading4"/>
        <w:rPr>
          <w:rFonts w:ascii="Times New Roman" w:hAnsi="Times New Roman"/>
          <w:sz w:val="24"/>
        </w:rPr>
      </w:pPr>
      <w:r w:rsidRPr="008A5DA7">
        <w:t xml:space="preserve">Stroke of Lightning </w:t>
      </w:r>
    </w:p>
    <w:p w14:paraId="6FB89C9C" w14:textId="77777777" w:rsidR="00C91448" w:rsidRDefault="008A5DA7" w:rsidP="00C91448">
      <w:pPr>
        <w:pStyle w:val="StatBlock"/>
      </w:pPr>
      <w:r w:rsidRPr="008A5DA7">
        <w:t>Keywords: Missile, Obvious.</w:t>
      </w:r>
    </w:p>
    <w:p w14:paraId="43930CD5" w14:textId="51560036" w:rsidR="00C91448" w:rsidRDefault="008A5DA7" w:rsidP="00C91448">
      <w:pPr>
        <w:pStyle w:val="StatBlock"/>
      </w:pPr>
      <w:r w:rsidRPr="008A5DA7">
        <w:t xml:space="preserve">Rune/Effect: Ur/Weather [4] + </w:t>
      </w:r>
      <w:r w:rsidR="00E44076">
        <w:t>Create (−8)</w:t>
      </w:r>
      <w:r w:rsidRPr="008A5DA7">
        <w:t xml:space="preserve">. </w:t>
      </w:r>
    </w:p>
    <w:p w14:paraId="452D14BD" w14:textId="77777777" w:rsidR="00C91448" w:rsidRDefault="008A5DA7" w:rsidP="00C91448">
      <w:pPr>
        <w:pStyle w:val="StatBlock"/>
      </w:pPr>
      <w:r w:rsidRPr="008A5DA7">
        <w:t>Full Cost: 10 points/level.</w:t>
      </w:r>
    </w:p>
    <w:p w14:paraId="17D4668C" w14:textId="77777777" w:rsidR="00C91448" w:rsidRDefault="008A5DA7" w:rsidP="00C91448">
      <w:pPr>
        <w:pStyle w:val="StatBlock"/>
      </w:pPr>
      <w:r w:rsidRPr="008A5DA7">
        <w:t xml:space="preserve">Casting Roll: Use Innate Attack (Beam) to aim. </w:t>
      </w:r>
    </w:p>
    <w:p w14:paraId="5ED98640" w14:textId="77777777" w:rsidR="00C91448" w:rsidRDefault="008A5DA7" w:rsidP="00C91448">
      <w:pPr>
        <w:pStyle w:val="StatBlock"/>
      </w:pPr>
      <w:r w:rsidRPr="008A5DA7">
        <w:t>Range: 50 yards.</w:t>
      </w:r>
    </w:p>
    <w:p w14:paraId="03495DC5" w14:textId="18891AE5" w:rsidR="008A5DA7" w:rsidRPr="008A5DA7" w:rsidRDefault="008A5DA7" w:rsidP="00C91448">
      <w:pPr>
        <w:pStyle w:val="StatBlockEnd"/>
        <w:rPr>
          <w:rFonts w:ascii="Times New Roman" w:hAnsi="Times New Roman"/>
          <w:sz w:val="24"/>
        </w:rPr>
      </w:pPr>
      <w:r w:rsidRPr="008A5DA7">
        <w:t xml:space="preserve">Duration: Instantaneous. </w:t>
      </w:r>
    </w:p>
    <w:p w14:paraId="309EF109" w14:textId="4624C1DA" w:rsidR="008A5DA7" w:rsidRPr="008A5DA7" w:rsidRDefault="008A5DA7" w:rsidP="00C91448">
      <w:pPr>
        <w:pStyle w:val="SpellText"/>
        <w:rPr>
          <w:rFonts w:ascii="Times New Roman" w:hAnsi="Times New Roman"/>
          <w:sz w:val="24"/>
        </w:rPr>
      </w:pPr>
      <w:r w:rsidRPr="008A5DA7">
        <w:t xml:space="preserve">You fire a stream of electricity that does 1d burning damage per level. The spell strikes all targets in a 50-yard line. On a hit, the line is on target; otherwise, use the Scatter rule (see </w:t>
      </w:r>
      <w:r w:rsidRPr="008A5DA7">
        <w:rPr>
          <w:b/>
          <w:bCs/>
          <w:i/>
          <w:iCs/>
        </w:rPr>
        <w:t>Exploits</w:t>
      </w:r>
      <w:r w:rsidRPr="008A5DA7">
        <w:t xml:space="preserve">, p.45) to determine a new target point. Once you know the target point, trace a line between the caster and that point. </w:t>
      </w:r>
    </w:p>
    <w:p w14:paraId="5C91AF07" w14:textId="72A22E70" w:rsidR="008A5DA7" w:rsidRPr="008A5DA7" w:rsidRDefault="008A5DA7" w:rsidP="00C91448">
      <w:pPr>
        <w:pStyle w:val="SpellText"/>
        <w:rPr>
          <w:rFonts w:ascii="Times New Roman" w:hAnsi="Times New Roman"/>
          <w:sz w:val="24"/>
        </w:rPr>
      </w:pPr>
      <w:r w:rsidRPr="008A5DA7">
        <w:t xml:space="preserve">Targets stuck by this attack suffer 1d burning surge damage per level and must make an HT roll, at −1 per 2 points of penetrating damage, or be physically stunned. On subsequent turns, they can roll HT to recover. Lightning behaves unpredictably around conductors. This attack has the 1/2D range of 5 yards. </w:t>
      </w:r>
    </w:p>
    <w:p w14:paraId="5BF47855" w14:textId="6BF1F121" w:rsidR="008A5DA7" w:rsidRPr="008A5DA7" w:rsidRDefault="008A5DA7" w:rsidP="00C91448">
      <w:pPr>
        <w:pStyle w:val="SpellText"/>
        <w:rPr>
          <w:rFonts w:ascii="Times New Roman" w:hAnsi="Times New Roman"/>
          <w:sz w:val="24"/>
        </w:rPr>
      </w:pPr>
      <w:r w:rsidRPr="008A5DA7">
        <w:rPr>
          <w:i/>
          <w:iCs/>
        </w:rPr>
        <w:t xml:space="preserve">Statistics: </w:t>
      </w:r>
      <w:r w:rsidRPr="008A5DA7">
        <w:t xml:space="preserve">Burning Attack 1d (Cone 1, +60%; Nuisance Effect, Behaves erratically around conductors, </w:t>
      </w:r>
      <w:r w:rsidRPr="008A5DA7">
        <w:t xml:space="preserve">−5%; Reduced Range, 1/2x, −10%; Sorcery, −15%; Surge, +20%; Side Effect, Stunning, +50%) [10/level]. </w:t>
      </w:r>
    </w:p>
    <w:p w14:paraId="4CB93815" w14:textId="77777777" w:rsidR="008A5DA7" w:rsidRPr="008A5DA7" w:rsidRDefault="008A5DA7" w:rsidP="00C91448">
      <w:pPr>
        <w:pStyle w:val="Heading4"/>
        <w:rPr>
          <w:rFonts w:ascii="Times New Roman" w:hAnsi="Times New Roman"/>
          <w:sz w:val="24"/>
        </w:rPr>
      </w:pPr>
      <w:r w:rsidRPr="008A5DA7">
        <w:t xml:space="preserve">Wall of Wind </w:t>
      </w:r>
    </w:p>
    <w:p w14:paraId="78A96A59" w14:textId="77777777" w:rsidR="008A5DA7" w:rsidRPr="008A5DA7" w:rsidRDefault="008A5DA7" w:rsidP="00C91448">
      <w:pPr>
        <w:pStyle w:val="StatBlock"/>
        <w:rPr>
          <w:rFonts w:ascii="Times New Roman" w:hAnsi="Times New Roman"/>
          <w:sz w:val="24"/>
        </w:rPr>
      </w:pPr>
      <w:r w:rsidRPr="008A5DA7">
        <w:t xml:space="preserve">Keywords: Obvious. </w:t>
      </w:r>
    </w:p>
    <w:p w14:paraId="487F7719" w14:textId="70A60159" w:rsidR="00C91448" w:rsidRDefault="008A5DA7" w:rsidP="00C91448">
      <w:pPr>
        <w:pStyle w:val="StatBlock"/>
      </w:pPr>
      <w:r w:rsidRPr="008A5DA7">
        <w:t xml:space="preserve">Rune/Effect: </w:t>
      </w:r>
      <w:proofErr w:type="spellStart"/>
      <w:r w:rsidRPr="008A5DA7">
        <w:t>Úr</w:t>
      </w:r>
      <w:proofErr w:type="spellEnd"/>
      <w:r w:rsidRPr="008A5DA7">
        <w:t xml:space="preserve">/Weather [4] + </w:t>
      </w:r>
      <w:r w:rsidR="00E44076">
        <w:t>Control (−4)</w:t>
      </w:r>
      <w:r w:rsidRPr="008A5DA7">
        <w:t>.</w:t>
      </w:r>
    </w:p>
    <w:p w14:paraId="217A34B0" w14:textId="77777777" w:rsidR="00C91448" w:rsidRDefault="008A5DA7" w:rsidP="00C91448">
      <w:pPr>
        <w:pStyle w:val="StatBlock"/>
      </w:pPr>
      <w:r w:rsidRPr="008A5DA7">
        <w:t>Full Cost: 78 pts for level 1 + 10/additional level.</w:t>
      </w:r>
    </w:p>
    <w:p w14:paraId="12ABBE77" w14:textId="77777777" w:rsidR="00C91448" w:rsidRDefault="008A5DA7" w:rsidP="00C91448">
      <w:pPr>
        <w:pStyle w:val="StatBlock"/>
      </w:pPr>
      <w:r w:rsidRPr="008A5DA7">
        <w:t>Casting Roll: Use Innate Attack (Gaze) to aim.</w:t>
      </w:r>
    </w:p>
    <w:p w14:paraId="39947FBF" w14:textId="77777777" w:rsidR="00C91448" w:rsidRDefault="008A5DA7" w:rsidP="00C91448">
      <w:pPr>
        <w:pStyle w:val="StatBlock"/>
      </w:pPr>
      <w:r w:rsidRPr="008A5DA7">
        <w:t>Range: 100 yards.</w:t>
      </w:r>
    </w:p>
    <w:p w14:paraId="1661C7AE" w14:textId="363F6863" w:rsidR="008A5DA7" w:rsidRPr="008A5DA7" w:rsidRDefault="008A5DA7" w:rsidP="00C91448">
      <w:pPr>
        <w:pStyle w:val="StatBlockEnd"/>
        <w:rPr>
          <w:rFonts w:ascii="Times New Roman" w:hAnsi="Times New Roman"/>
          <w:sz w:val="24"/>
        </w:rPr>
      </w:pPr>
      <w:r w:rsidRPr="008A5DA7">
        <w:t xml:space="preserve">Duration: Five minutes. </w:t>
      </w:r>
    </w:p>
    <w:p w14:paraId="40360EB1" w14:textId="77777777" w:rsidR="008A5DA7" w:rsidRPr="008A5DA7" w:rsidRDefault="008A5DA7" w:rsidP="00C91448">
      <w:pPr>
        <w:pStyle w:val="SpellText"/>
        <w:rPr>
          <w:rFonts w:ascii="Times New Roman" w:hAnsi="Times New Roman"/>
          <w:sz w:val="24"/>
        </w:rPr>
      </w:pPr>
      <w:r w:rsidRPr="008A5DA7">
        <w:t xml:space="preserve">This spell conjures a wall of wind. You do not have to concentrate to maintain it, Wall of Wind is “fire and forget.” It can be cast repeatedly, allowing the sorcerer to put up multiple walls as needed, but each wall dissipates once the duration runs out. </w:t>
      </w:r>
    </w:p>
    <w:p w14:paraId="74DE63C8" w14:textId="4E172CFE" w:rsidR="008A5DA7" w:rsidRPr="008A5DA7" w:rsidRDefault="008A5DA7" w:rsidP="00C91448">
      <w:pPr>
        <w:pStyle w:val="SpellText"/>
        <w:rPr>
          <w:rFonts w:ascii="Times New Roman" w:hAnsi="Times New Roman"/>
          <w:sz w:val="24"/>
        </w:rPr>
      </w:pPr>
      <w:r w:rsidRPr="008A5DA7">
        <w:t xml:space="preserve">Wall of Wind 1 has a maximum area of six square yards, with each additional level doubling that cumulatively. For example, Wall of Wind 3 has a limit of 24 square yards, allowing the sorcerer to conjure a wall six yards long by four yards high, 12 yards long by two yards high, or any other valid combination. The caster may form this into any shape he wishes. </w:t>
      </w:r>
    </w:p>
    <w:p w14:paraId="25308C01" w14:textId="5D942D27" w:rsidR="008A5DA7" w:rsidRPr="008A5DA7" w:rsidRDefault="008A5DA7" w:rsidP="00C91448">
      <w:pPr>
        <w:pStyle w:val="SpellText"/>
        <w:rPr>
          <w:rFonts w:ascii="Times New Roman" w:hAnsi="Times New Roman"/>
          <w:sz w:val="24"/>
        </w:rPr>
      </w:pPr>
      <w:r w:rsidRPr="008A5DA7">
        <w:t xml:space="preserve">Low-tech missiles are buffeted off course as they cross the wall and suffer a −6 penalty to hit. High- tech bullets suffer a −2 penalty to hit. Any creature trying to cross the wall takes 4d knockback damage in a random direction. The wall also churns up loose ground material, such as dust, small leaves, insects, and twigs, if there are any in the area. Thus, any creatures crossing the wall must make a HT roll or be blinded for 3 seconds. Simply closing the eyes protects against this effect. </w:t>
      </w:r>
    </w:p>
    <w:p w14:paraId="5277C87F" w14:textId="4947ABBC" w:rsidR="008A5DA7" w:rsidRPr="008A5DA7" w:rsidRDefault="008A5DA7" w:rsidP="00C91448">
      <w:pPr>
        <w:pStyle w:val="SpellText"/>
        <w:rPr>
          <w:rFonts w:ascii="Times New Roman" w:hAnsi="Times New Roman"/>
          <w:sz w:val="24"/>
        </w:rPr>
      </w:pPr>
      <w:r w:rsidRPr="008A5DA7">
        <w:rPr>
          <w:i/>
          <w:iCs/>
        </w:rPr>
        <w:t>Statistics</w:t>
      </w:r>
      <w:r w:rsidRPr="008A5DA7">
        <w:t xml:space="preserve">: Affliction 1 (HT; Area Effect, 2 yards, +50%; Disadvantage, Blindness, +50%; Environ- mental, Debris present, −20%; Extended Duration, 30x, +60%; Fixed Duration, +0%; Link, +10%; Persistent, +40%; Reduced Duration, 1/60, -35%; Runecasting, −30%; Variable, Area, +5%; Vision- Based, +150%; Wall, Shapeable, +60%) [44] + Crushing Attack 2d (Area Effect, 2 yards, +50%; Cosmic, Impedes Missile, +50%; Double Knockback, +20%; Extended Duration, 30x, +60%; Link, +10%; Magical, −10%; No Wounding, −50%; Persistent, +40%; Variable, Area, +5%; Wall, Shapeable, +60%) [34]. </w:t>
      </w:r>
    </w:p>
    <w:p w14:paraId="58538A93" w14:textId="77777777" w:rsidR="008A5DA7" w:rsidRPr="008A5DA7" w:rsidRDefault="008A5DA7" w:rsidP="00C91448">
      <w:pPr>
        <w:pStyle w:val="SpellText"/>
        <w:rPr>
          <w:rFonts w:ascii="Times New Roman" w:hAnsi="Times New Roman"/>
          <w:sz w:val="24"/>
        </w:rPr>
      </w:pPr>
      <w:r w:rsidRPr="008A5DA7">
        <w:t xml:space="preserve">Additional levels increase Area Effect (+50%) to both advantages [+10]. </w:t>
      </w:r>
    </w:p>
    <w:p w14:paraId="3A5244C1" w14:textId="77777777" w:rsidR="008A5DA7" w:rsidRDefault="008A5DA7" w:rsidP="008A5DA7">
      <w:pPr>
        <w:pStyle w:val="Heading4"/>
        <w:rPr>
          <w:rFonts w:ascii="Times New Roman" w:hAnsi="Times New Roman"/>
          <w:sz w:val="24"/>
        </w:rPr>
        <w:sectPr w:rsidR="008A5DA7" w:rsidSect="008A5DA7">
          <w:type w:val="continuous"/>
          <w:pgSz w:w="12240" w:h="15840"/>
          <w:pgMar w:top="1440" w:right="1440" w:bottom="1440" w:left="1440" w:header="720" w:footer="720" w:gutter="0"/>
          <w:cols w:num="2" w:space="360"/>
        </w:sectPr>
      </w:pPr>
    </w:p>
    <w:p w14:paraId="5D9780E5" w14:textId="5F0ABF1A" w:rsidR="00FF195C" w:rsidRPr="00FF195C" w:rsidRDefault="00FF195C" w:rsidP="008A5DA7">
      <w:pPr>
        <w:pStyle w:val="Heading4"/>
        <w:rPr>
          <w:rFonts w:ascii="Times New Roman" w:hAnsi="Times New Roman"/>
          <w:sz w:val="24"/>
        </w:rPr>
      </w:pPr>
    </w:p>
    <w:sectPr w:rsidR="00FF195C" w:rsidRPr="00FF195C" w:rsidSect="008A5DA7">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F622" w14:textId="77777777" w:rsidR="002D2201" w:rsidRDefault="002D2201" w:rsidP="001F04CD">
      <w:pPr>
        <w:spacing w:after="0"/>
      </w:pPr>
      <w:r>
        <w:separator/>
      </w:r>
    </w:p>
  </w:endnote>
  <w:endnote w:type="continuationSeparator" w:id="0">
    <w:p w14:paraId="1E0FECCD" w14:textId="77777777" w:rsidR="002D2201" w:rsidRDefault="002D2201"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80A0" w14:textId="77777777" w:rsidR="002D2201" w:rsidRDefault="002D2201" w:rsidP="001F04CD">
      <w:pPr>
        <w:spacing w:after="0"/>
      </w:pPr>
      <w:r>
        <w:separator/>
      </w:r>
    </w:p>
  </w:footnote>
  <w:footnote w:type="continuationSeparator" w:id="0">
    <w:p w14:paraId="508F660B" w14:textId="77777777" w:rsidR="002D2201" w:rsidRDefault="002D2201"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B708D"/>
    <w:multiLevelType w:val="hybridMultilevel"/>
    <w:tmpl w:val="3A16B7D8"/>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776CCE"/>
    <w:multiLevelType w:val="multilevel"/>
    <w:tmpl w:val="BED459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9"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74FDD"/>
    <w:multiLevelType w:val="hybridMultilevel"/>
    <w:tmpl w:val="1A40692E"/>
    <w:lvl w:ilvl="0" w:tplc="57165F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10"/>
  </w:num>
  <w:num w:numId="3">
    <w:abstractNumId w:val="12"/>
  </w:num>
  <w:num w:numId="4">
    <w:abstractNumId w:val="4"/>
  </w:num>
  <w:num w:numId="5">
    <w:abstractNumId w:val="3"/>
  </w:num>
  <w:num w:numId="6">
    <w:abstractNumId w:val="16"/>
  </w:num>
  <w:num w:numId="7">
    <w:abstractNumId w:val="9"/>
  </w:num>
  <w:num w:numId="8">
    <w:abstractNumId w:val="5"/>
  </w:num>
  <w:num w:numId="9">
    <w:abstractNumId w:val="21"/>
  </w:num>
  <w:num w:numId="10">
    <w:abstractNumId w:val="13"/>
  </w:num>
  <w:num w:numId="11">
    <w:abstractNumId w:val="1"/>
  </w:num>
  <w:num w:numId="12">
    <w:abstractNumId w:val="8"/>
  </w:num>
  <w:num w:numId="13">
    <w:abstractNumId w:val="2"/>
  </w:num>
  <w:num w:numId="14">
    <w:abstractNumId w:val="11"/>
  </w:num>
  <w:num w:numId="15">
    <w:abstractNumId w:val="17"/>
  </w:num>
  <w:num w:numId="16">
    <w:abstractNumId w:val="0"/>
  </w:num>
  <w:num w:numId="17">
    <w:abstractNumId w:val="15"/>
  </w:num>
  <w:num w:numId="18">
    <w:abstractNumId w:val="18"/>
  </w:num>
  <w:num w:numId="19">
    <w:abstractNumId w:val="14"/>
  </w:num>
  <w:num w:numId="20">
    <w:abstractNumId w:val="7"/>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1EC4"/>
    <w:rsid w:val="000351F3"/>
    <w:rsid w:val="00046925"/>
    <w:rsid w:val="00056F23"/>
    <w:rsid w:val="00057B25"/>
    <w:rsid w:val="00062F6E"/>
    <w:rsid w:val="00064BCE"/>
    <w:rsid w:val="000739DA"/>
    <w:rsid w:val="0007465F"/>
    <w:rsid w:val="00075BB8"/>
    <w:rsid w:val="00075F56"/>
    <w:rsid w:val="00081D60"/>
    <w:rsid w:val="00082EB2"/>
    <w:rsid w:val="00087C92"/>
    <w:rsid w:val="00087FAA"/>
    <w:rsid w:val="000902B1"/>
    <w:rsid w:val="000903C2"/>
    <w:rsid w:val="00092D05"/>
    <w:rsid w:val="00097E9B"/>
    <w:rsid w:val="000B2885"/>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713"/>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D4E8A"/>
    <w:rsid w:val="001E05BE"/>
    <w:rsid w:val="001E1A09"/>
    <w:rsid w:val="001E223D"/>
    <w:rsid w:val="001E27AE"/>
    <w:rsid w:val="001E4229"/>
    <w:rsid w:val="001E6262"/>
    <w:rsid w:val="001E62C8"/>
    <w:rsid w:val="001E7B1F"/>
    <w:rsid w:val="001F04CD"/>
    <w:rsid w:val="001F1EA1"/>
    <w:rsid w:val="001F2B94"/>
    <w:rsid w:val="002177C9"/>
    <w:rsid w:val="002200E1"/>
    <w:rsid w:val="0022025B"/>
    <w:rsid w:val="00221829"/>
    <w:rsid w:val="00223315"/>
    <w:rsid w:val="00223645"/>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2ED9"/>
    <w:rsid w:val="0028344A"/>
    <w:rsid w:val="00283978"/>
    <w:rsid w:val="00286C8F"/>
    <w:rsid w:val="0029158D"/>
    <w:rsid w:val="00291661"/>
    <w:rsid w:val="002A075F"/>
    <w:rsid w:val="002A19AC"/>
    <w:rsid w:val="002A74E9"/>
    <w:rsid w:val="002B0212"/>
    <w:rsid w:val="002B0223"/>
    <w:rsid w:val="002B2F75"/>
    <w:rsid w:val="002B376E"/>
    <w:rsid w:val="002D2201"/>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6BF8"/>
    <w:rsid w:val="00327DE0"/>
    <w:rsid w:val="00330669"/>
    <w:rsid w:val="003515DE"/>
    <w:rsid w:val="0035245A"/>
    <w:rsid w:val="00353ED7"/>
    <w:rsid w:val="00356B24"/>
    <w:rsid w:val="0036329C"/>
    <w:rsid w:val="003651DB"/>
    <w:rsid w:val="00372B48"/>
    <w:rsid w:val="00372C31"/>
    <w:rsid w:val="003742CE"/>
    <w:rsid w:val="00376406"/>
    <w:rsid w:val="003854CB"/>
    <w:rsid w:val="00385E21"/>
    <w:rsid w:val="003919B4"/>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36F2B"/>
    <w:rsid w:val="00444016"/>
    <w:rsid w:val="00451B02"/>
    <w:rsid w:val="00452004"/>
    <w:rsid w:val="004529B8"/>
    <w:rsid w:val="00455B4B"/>
    <w:rsid w:val="00456EC4"/>
    <w:rsid w:val="0046367D"/>
    <w:rsid w:val="00463BA2"/>
    <w:rsid w:val="00474CC3"/>
    <w:rsid w:val="0047586B"/>
    <w:rsid w:val="004762B1"/>
    <w:rsid w:val="00482654"/>
    <w:rsid w:val="00482BF3"/>
    <w:rsid w:val="00485506"/>
    <w:rsid w:val="004865D7"/>
    <w:rsid w:val="00490BFC"/>
    <w:rsid w:val="00491B75"/>
    <w:rsid w:val="0049340F"/>
    <w:rsid w:val="00494031"/>
    <w:rsid w:val="00495CD1"/>
    <w:rsid w:val="004963D9"/>
    <w:rsid w:val="00497FFB"/>
    <w:rsid w:val="004A2CCE"/>
    <w:rsid w:val="004A7C14"/>
    <w:rsid w:val="004B433A"/>
    <w:rsid w:val="004D2272"/>
    <w:rsid w:val="004D3430"/>
    <w:rsid w:val="004D6BAE"/>
    <w:rsid w:val="004E1E0F"/>
    <w:rsid w:val="004E2B86"/>
    <w:rsid w:val="004E60EB"/>
    <w:rsid w:val="004E7C79"/>
    <w:rsid w:val="004F3CA9"/>
    <w:rsid w:val="004F4E51"/>
    <w:rsid w:val="004F6068"/>
    <w:rsid w:val="005108BA"/>
    <w:rsid w:val="005129F3"/>
    <w:rsid w:val="00515F70"/>
    <w:rsid w:val="005207FF"/>
    <w:rsid w:val="00521215"/>
    <w:rsid w:val="00532820"/>
    <w:rsid w:val="00533C99"/>
    <w:rsid w:val="00535575"/>
    <w:rsid w:val="00543204"/>
    <w:rsid w:val="0054465B"/>
    <w:rsid w:val="0054486E"/>
    <w:rsid w:val="00547FBF"/>
    <w:rsid w:val="005515D9"/>
    <w:rsid w:val="005528C9"/>
    <w:rsid w:val="00554CE2"/>
    <w:rsid w:val="00566750"/>
    <w:rsid w:val="00572DC9"/>
    <w:rsid w:val="005768C9"/>
    <w:rsid w:val="00580A94"/>
    <w:rsid w:val="00583DBA"/>
    <w:rsid w:val="00584602"/>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290"/>
    <w:rsid w:val="005E6F43"/>
    <w:rsid w:val="005E7F94"/>
    <w:rsid w:val="005F3C40"/>
    <w:rsid w:val="005F722F"/>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65C"/>
    <w:rsid w:val="00655BD0"/>
    <w:rsid w:val="00655EC1"/>
    <w:rsid w:val="00656BD1"/>
    <w:rsid w:val="00656F34"/>
    <w:rsid w:val="00671A1D"/>
    <w:rsid w:val="00686BF7"/>
    <w:rsid w:val="00691B88"/>
    <w:rsid w:val="00696605"/>
    <w:rsid w:val="006A4A3D"/>
    <w:rsid w:val="006B0E08"/>
    <w:rsid w:val="006B2E0D"/>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4F22"/>
    <w:rsid w:val="006F552D"/>
    <w:rsid w:val="007076D0"/>
    <w:rsid w:val="00711AB5"/>
    <w:rsid w:val="007158AB"/>
    <w:rsid w:val="00715A18"/>
    <w:rsid w:val="0071747B"/>
    <w:rsid w:val="00717D1B"/>
    <w:rsid w:val="00720BD3"/>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302"/>
    <w:rsid w:val="00820A16"/>
    <w:rsid w:val="0082156E"/>
    <w:rsid w:val="00823884"/>
    <w:rsid w:val="00823E2C"/>
    <w:rsid w:val="008315F6"/>
    <w:rsid w:val="00832514"/>
    <w:rsid w:val="00832B98"/>
    <w:rsid w:val="0084761A"/>
    <w:rsid w:val="00852C7A"/>
    <w:rsid w:val="00855E73"/>
    <w:rsid w:val="008562F2"/>
    <w:rsid w:val="00857EB5"/>
    <w:rsid w:val="008614E6"/>
    <w:rsid w:val="00863168"/>
    <w:rsid w:val="00864AE0"/>
    <w:rsid w:val="008651CC"/>
    <w:rsid w:val="00866009"/>
    <w:rsid w:val="00877AB4"/>
    <w:rsid w:val="00881E9D"/>
    <w:rsid w:val="00890699"/>
    <w:rsid w:val="0089225D"/>
    <w:rsid w:val="00896E19"/>
    <w:rsid w:val="008A004F"/>
    <w:rsid w:val="008A5DA7"/>
    <w:rsid w:val="008A6976"/>
    <w:rsid w:val="008A6E87"/>
    <w:rsid w:val="008B6283"/>
    <w:rsid w:val="008B6AD9"/>
    <w:rsid w:val="008C1C3F"/>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34761"/>
    <w:rsid w:val="00942ABD"/>
    <w:rsid w:val="009501AA"/>
    <w:rsid w:val="00952103"/>
    <w:rsid w:val="00962758"/>
    <w:rsid w:val="00963DC6"/>
    <w:rsid w:val="00967399"/>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2F79"/>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1AFF"/>
    <w:rsid w:val="00AC2C9D"/>
    <w:rsid w:val="00AC453F"/>
    <w:rsid w:val="00AC78B6"/>
    <w:rsid w:val="00AD3F08"/>
    <w:rsid w:val="00AD6A9F"/>
    <w:rsid w:val="00AD6EEE"/>
    <w:rsid w:val="00AD7ABC"/>
    <w:rsid w:val="00AE05FB"/>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25D36"/>
    <w:rsid w:val="00B3385D"/>
    <w:rsid w:val="00B3768E"/>
    <w:rsid w:val="00B37FF1"/>
    <w:rsid w:val="00B4025A"/>
    <w:rsid w:val="00B42CD4"/>
    <w:rsid w:val="00B43E67"/>
    <w:rsid w:val="00B43F49"/>
    <w:rsid w:val="00B56A1D"/>
    <w:rsid w:val="00B6159C"/>
    <w:rsid w:val="00B6408B"/>
    <w:rsid w:val="00B72512"/>
    <w:rsid w:val="00B7381B"/>
    <w:rsid w:val="00B74E86"/>
    <w:rsid w:val="00B75A66"/>
    <w:rsid w:val="00B77027"/>
    <w:rsid w:val="00B800F9"/>
    <w:rsid w:val="00B83899"/>
    <w:rsid w:val="00B90082"/>
    <w:rsid w:val="00B91331"/>
    <w:rsid w:val="00B92CC7"/>
    <w:rsid w:val="00BA7D03"/>
    <w:rsid w:val="00BC46CE"/>
    <w:rsid w:val="00BC477B"/>
    <w:rsid w:val="00BC5D8D"/>
    <w:rsid w:val="00BC6239"/>
    <w:rsid w:val="00BC7068"/>
    <w:rsid w:val="00BD17B2"/>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448"/>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342A"/>
    <w:rsid w:val="00D509F3"/>
    <w:rsid w:val="00D515F0"/>
    <w:rsid w:val="00D51C72"/>
    <w:rsid w:val="00D53612"/>
    <w:rsid w:val="00D555DE"/>
    <w:rsid w:val="00D561CC"/>
    <w:rsid w:val="00D56852"/>
    <w:rsid w:val="00D604AC"/>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230E"/>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44076"/>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ED6"/>
    <w:rsid w:val="00EC46F8"/>
    <w:rsid w:val="00ED132D"/>
    <w:rsid w:val="00ED2F0E"/>
    <w:rsid w:val="00ED55A4"/>
    <w:rsid w:val="00ED560F"/>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195C"/>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F55C8177-B614-0747-B3E5-C947E2D4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978729334">
      <w:bodyDiv w:val="1"/>
      <w:marLeft w:val="0"/>
      <w:marRight w:val="0"/>
      <w:marTop w:val="0"/>
      <w:marBottom w:val="0"/>
      <w:divBdr>
        <w:top w:val="none" w:sz="0" w:space="0" w:color="auto"/>
        <w:left w:val="none" w:sz="0" w:space="0" w:color="auto"/>
        <w:bottom w:val="none" w:sz="0" w:space="0" w:color="auto"/>
        <w:right w:val="none" w:sz="0" w:space="0" w:color="auto"/>
      </w:divBdr>
      <w:divsChild>
        <w:div w:id="529339178">
          <w:marLeft w:val="0"/>
          <w:marRight w:val="0"/>
          <w:marTop w:val="0"/>
          <w:marBottom w:val="0"/>
          <w:divBdr>
            <w:top w:val="none" w:sz="0" w:space="0" w:color="auto"/>
            <w:left w:val="none" w:sz="0" w:space="0" w:color="auto"/>
            <w:bottom w:val="none" w:sz="0" w:space="0" w:color="auto"/>
            <w:right w:val="none" w:sz="0" w:space="0" w:color="auto"/>
          </w:divBdr>
          <w:divsChild>
            <w:div w:id="1460536541">
              <w:marLeft w:val="0"/>
              <w:marRight w:val="0"/>
              <w:marTop w:val="0"/>
              <w:marBottom w:val="0"/>
              <w:divBdr>
                <w:top w:val="none" w:sz="0" w:space="0" w:color="auto"/>
                <w:left w:val="none" w:sz="0" w:space="0" w:color="auto"/>
                <w:bottom w:val="none" w:sz="0" w:space="0" w:color="auto"/>
                <w:right w:val="none" w:sz="0" w:space="0" w:color="auto"/>
              </w:divBdr>
              <w:divsChild>
                <w:div w:id="584653624">
                  <w:marLeft w:val="0"/>
                  <w:marRight w:val="0"/>
                  <w:marTop w:val="0"/>
                  <w:marBottom w:val="0"/>
                  <w:divBdr>
                    <w:top w:val="none" w:sz="0" w:space="0" w:color="auto"/>
                    <w:left w:val="none" w:sz="0" w:space="0" w:color="auto"/>
                    <w:bottom w:val="none" w:sz="0" w:space="0" w:color="auto"/>
                    <w:right w:val="none" w:sz="0" w:space="0" w:color="auto"/>
                  </w:divBdr>
                </w:div>
                <w:div w:id="995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492217029">
      <w:bodyDiv w:val="1"/>
      <w:marLeft w:val="0"/>
      <w:marRight w:val="0"/>
      <w:marTop w:val="0"/>
      <w:marBottom w:val="0"/>
      <w:divBdr>
        <w:top w:val="none" w:sz="0" w:space="0" w:color="auto"/>
        <w:left w:val="none" w:sz="0" w:space="0" w:color="auto"/>
        <w:bottom w:val="none" w:sz="0" w:space="0" w:color="auto"/>
        <w:right w:val="none" w:sz="0" w:space="0" w:color="auto"/>
      </w:divBdr>
      <w:divsChild>
        <w:div w:id="1389232325">
          <w:marLeft w:val="0"/>
          <w:marRight w:val="0"/>
          <w:marTop w:val="0"/>
          <w:marBottom w:val="0"/>
          <w:divBdr>
            <w:top w:val="none" w:sz="0" w:space="0" w:color="auto"/>
            <w:left w:val="none" w:sz="0" w:space="0" w:color="auto"/>
            <w:bottom w:val="none" w:sz="0" w:space="0" w:color="auto"/>
            <w:right w:val="none" w:sz="0" w:space="0" w:color="auto"/>
          </w:divBdr>
          <w:divsChild>
            <w:div w:id="1892766231">
              <w:marLeft w:val="0"/>
              <w:marRight w:val="0"/>
              <w:marTop w:val="0"/>
              <w:marBottom w:val="0"/>
              <w:divBdr>
                <w:top w:val="none" w:sz="0" w:space="0" w:color="auto"/>
                <w:left w:val="none" w:sz="0" w:space="0" w:color="auto"/>
                <w:bottom w:val="none" w:sz="0" w:space="0" w:color="auto"/>
                <w:right w:val="none" w:sz="0" w:space="0" w:color="auto"/>
              </w:divBdr>
              <w:divsChild>
                <w:div w:id="1655647585">
                  <w:marLeft w:val="0"/>
                  <w:marRight w:val="0"/>
                  <w:marTop w:val="0"/>
                  <w:marBottom w:val="0"/>
                  <w:divBdr>
                    <w:top w:val="none" w:sz="0" w:space="0" w:color="auto"/>
                    <w:left w:val="none" w:sz="0" w:space="0" w:color="auto"/>
                    <w:bottom w:val="none" w:sz="0" w:space="0" w:color="auto"/>
                    <w:right w:val="none" w:sz="0" w:space="0" w:color="auto"/>
                  </w:divBdr>
                </w:div>
                <w:div w:id="18817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250">
          <w:marLeft w:val="0"/>
          <w:marRight w:val="0"/>
          <w:marTop w:val="0"/>
          <w:marBottom w:val="0"/>
          <w:divBdr>
            <w:top w:val="none" w:sz="0" w:space="0" w:color="auto"/>
            <w:left w:val="none" w:sz="0" w:space="0" w:color="auto"/>
            <w:bottom w:val="none" w:sz="0" w:space="0" w:color="auto"/>
            <w:right w:val="none" w:sz="0" w:space="0" w:color="auto"/>
          </w:divBdr>
          <w:divsChild>
            <w:div w:id="453524566">
              <w:marLeft w:val="0"/>
              <w:marRight w:val="0"/>
              <w:marTop w:val="0"/>
              <w:marBottom w:val="0"/>
              <w:divBdr>
                <w:top w:val="none" w:sz="0" w:space="0" w:color="auto"/>
                <w:left w:val="none" w:sz="0" w:space="0" w:color="auto"/>
                <w:bottom w:val="none" w:sz="0" w:space="0" w:color="auto"/>
                <w:right w:val="none" w:sz="0" w:space="0" w:color="auto"/>
              </w:divBdr>
              <w:divsChild>
                <w:div w:id="2113044223">
                  <w:marLeft w:val="0"/>
                  <w:marRight w:val="0"/>
                  <w:marTop w:val="0"/>
                  <w:marBottom w:val="0"/>
                  <w:divBdr>
                    <w:top w:val="none" w:sz="0" w:space="0" w:color="auto"/>
                    <w:left w:val="none" w:sz="0" w:space="0" w:color="auto"/>
                    <w:bottom w:val="none" w:sz="0" w:space="0" w:color="auto"/>
                    <w:right w:val="none" w:sz="0" w:space="0" w:color="auto"/>
                  </w:divBdr>
                </w:div>
                <w:div w:id="9259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0093">
          <w:marLeft w:val="0"/>
          <w:marRight w:val="0"/>
          <w:marTop w:val="0"/>
          <w:marBottom w:val="0"/>
          <w:divBdr>
            <w:top w:val="none" w:sz="0" w:space="0" w:color="auto"/>
            <w:left w:val="none" w:sz="0" w:space="0" w:color="auto"/>
            <w:bottom w:val="none" w:sz="0" w:space="0" w:color="auto"/>
            <w:right w:val="none" w:sz="0" w:space="0" w:color="auto"/>
          </w:divBdr>
          <w:divsChild>
            <w:div w:id="604968773">
              <w:marLeft w:val="0"/>
              <w:marRight w:val="0"/>
              <w:marTop w:val="0"/>
              <w:marBottom w:val="0"/>
              <w:divBdr>
                <w:top w:val="none" w:sz="0" w:space="0" w:color="auto"/>
                <w:left w:val="none" w:sz="0" w:space="0" w:color="auto"/>
                <w:bottom w:val="none" w:sz="0" w:space="0" w:color="auto"/>
                <w:right w:val="none" w:sz="0" w:space="0" w:color="auto"/>
              </w:divBdr>
              <w:divsChild>
                <w:div w:id="711077488">
                  <w:marLeft w:val="0"/>
                  <w:marRight w:val="0"/>
                  <w:marTop w:val="0"/>
                  <w:marBottom w:val="0"/>
                  <w:divBdr>
                    <w:top w:val="none" w:sz="0" w:space="0" w:color="auto"/>
                    <w:left w:val="none" w:sz="0" w:space="0" w:color="auto"/>
                    <w:bottom w:val="none" w:sz="0" w:space="0" w:color="auto"/>
                    <w:right w:val="none" w:sz="0" w:space="0" w:color="auto"/>
                  </w:divBdr>
                </w:div>
                <w:div w:id="383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874">
          <w:marLeft w:val="0"/>
          <w:marRight w:val="0"/>
          <w:marTop w:val="0"/>
          <w:marBottom w:val="0"/>
          <w:divBdr>
            <w:top w:val="none" w:sz="0" w:space="0" w:color="auto"/>
            <w:left w:val="none" w:sz="0" w:space="0" w:color="auto"/>
            <w:bottom w:val="none" w:sz="0" w:space="0" w:color="auto"/>
            <w:right w:val="none" w:sz="0" w:space="0" w:color="auto"/>
          </w:divBdr>
          <w:divsChild>
            <w:div w:id="166094017">
              <w:marLeft w:val="0"/>
              <w:marRight w:val="0"/>
              <w:marTop w:val="0"/>
              <w:marBottom w:val="0"/>
              <w:divBdr>
                <w:top w:val="none" w:sz="0" w:space="0" w:color="auto"/>
                <w:left w:val="none" w:sz="0" w:space="0" w:color="auto"/>
                <w:bottom w:val="none" w:sz="0" w:space="0" w:color="auto"/>
                <w:right w:val="none" w:sz="0" w:space="0" w:color="auto"/>
              </w:divBdr>
              <w:divsChild>
                <w:div w:id="2108118717">
                  <w:marLeft w:val="0"/>
                  <w:marRight w:val="0"/>
                  <w:marTop w:val="0"/>
                  <w:marBottom w:val="0"/>
                  <w:divBdr>
                    <w:top w:val="none" w:sz="0" w:space="0" w:color="auto"/>
                    <w:left w:val="none" w:sz="0" w:space="0" w:color="auto"/>
                    <w:bottom w:val="none" w:sz="0" w:space="0" w:color="auto"/>
                    <w:right w:val="none" w:sz="0" w:space="0" w:color="auto"/>
                  </w:divBdr>
                </w:div>
                <w:div w:id="10617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36050840">
      <w:bodyDiv w:val="1"/>
      <w:marLeft w:val="0"/>
      <w:marRight w:val="0"/>
      <w:marTop w:val="0"/>
      <w:marBottom w:val="0"/>
      <w:divBdr>
        <w:top w:val="none" w:sz="0" w:space="0" w:color="auto"/>
        <w:left w:val="none" w:sz="0" w:space="0" w:color="auto"/>
        <w:bottom w:val="none" w:sz="0" w:space="0" w:color="auto"/>
        <w:right w:val="none" w:sz="0" w:space="0" w:color="auto"/>
      </w:divBdr>
      <w:divsChild>
        <w:div w:id="223378180">
          <w:marLeft w:val="0"/>
          <w:marRight w:val="0"/>
          <w:marTop w:val="0"/>
          <w:marBottom w:val="0"/>
          <w:divBdr>
            <w:top w:val="none" w:sz="0" w:space="0" w:color="auto"/>
            <w:left w:val="none" w:sz="0" w:space="0" w:color="auto"/>
            <w:bottom w:val="none" w:sz="0" w:space="0" w:color="auto"/>
            <w:right w:val="none" w:sz="0" w:space="0" w:color="auto"/>
          </w:divBdr>
          <w:divsChild>
            <w:div w:id="1329946027">
              <w:marLeft w:val="0"/>
              <w:marRight w:val="0"/>
              <w:marTop w:val="0"/>
              <w:marBottom w:val="0"/>
              <w:divBdr>
                <w:top w:val="none" w:sz="0" w:space="0" w:color="auto"/>
                <w:left w:val="none" w:sz="0" w:space="0" w:color="auto"/>
                <w:bottom w:val="none" w:sz="0" w:space="0" w:color="auto"/>
                <w:right w:val="none" w:sz="0" w:space="0" w:color="auto"/>
              </w:divBdr>
              <w:divsChild>
                <w:div w:id="417141473">
                  <w:marLeft w:val="0"/>
                  <w:marRight w:val="0"/>
                  <w:marTop w:val="0"/>
                  <w:marBottom w:val="0"/>
                  <w:divBdr>
                    <w:top w:val="none" w:sz="0" w:space="0" w:color="auto"/>
                    <w:left w:val="none" w:sz="0" w:space="0" w:color="auto"/>
                    <w:bottom w:val="none" w:sz="0" w:space="0" w:color="auto"/>
                    <w:right w:val="none" w:sz="0" w:space="0" w:color="auto"/>
                  </w:divBdr>
                </w:div>
                <w:div w:id="8312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832">
          <w:marLeft w:val="0"/>
          <w:marRight w:val="0"/>
          <w:marTop w:val="0"/>
          <w:marBottom w:val="0"/>
          <w:divBdr>
            <w:top w:val="none" w:sz="0" w:space="0" w:color="auto"/>
            <w:left w:val="none" w:sz="0" w:space="0" w:color="auto"/>
            <w:bottom w:val="none" w:sz="0" w:space="0" w:color="auto"/>
            <w:right w:val="none" w:sz="0" w:space="0" w:color="auto"/>
          </w:divBdr>
          <w:divsChild>
            <w:div w:id="1237785953">
              <w:marLeft w:val="0"/>
              <w:marRight w:val="0"/>
              <w:marTop w:val="0"/>
              <w:marBottom w:val="0"/>
              <w:divBdr>
                <w:top w:val="none" w:sz="0" w:space="0" w:color="auto"/>
                <w:left w:val="none" w:sz="0" w:space="0" w:color="auto"/>
                <w:bottom w:val="none" w:sz="0" w:space="0" w:color="auto"/>
                <w:right w:val="none" w:sz="0" w:space="0" w:color="auto"/>
              </w:divBdr>
              <w:divsChild>
                <w:div w:id="807865253">
                  <w:marLeft w:val="0"/>
                  <w:marRight w:val="0"/>
                  <w:marTop w:val="0"/>
                  <w:marBottom w:val="0"/>
                  <w:divBdr>
                    <w:top w:val="none" w:sz="0" w:space="0" w:color="auto"/>
                    <w:left w:val="none" w:sz="0" w:space="0" w:color="auto"/>
                    <w:bottom w:val="none" w:sz="0" w:space="0" w:color="auto"/>
                    <w:right w:val="none" w:sz="0" w:space="0" w:color="auto"/>
                  </w:divBdr>
                </w:div>
                <w:div w:id="1653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719">
          <w:marLeft w:val="0"/>
          <w:marRight w:val="0"/>
          <w:marTop w:val="0"/>
          <w:marBottom w:val="0"/>
          <w:divBdr>
            <w:top w:val="none" w:sz="0" w:space="0" w:color="auto"/>
            <w:left w:val="none" w:sz="0" w:space="0" w:color="auto"/>
            <w:bottom w:val="none" w:sz="0" w:space="0" w:color="auto"/>
            <w:right w:val="none" w:sz="0" w:space="0" w:color="auto"/>
          </w:divBdr>
          <w:divsChild>
            <w:div w:id="291373507">
              <w:marLeft w:val="0"/>
              <w:marRight w:val="0"/>
              <w:marTop w:val="0"/>
              <w:marBottom w:val="0"/>
              <w:divBdr>
                <w:top w:val="none" w:sz="0" w:space="0" w:color="auto"/>
                <w:left w:val="none" w:sz="0" w:space="0" w:color="auto"/>
                <w:bottom w:val="none" w:sz="0" w:space="0" w:color="auto"/>
                <w:right w:val="none" w:sz="0" w:space="0" w:color="auto"/>
              </w:divBdr>
              <w:divsChild>
                <w:div w:id="843935878">
                  <w:marLeft w:val="0"/>
                  <w:marRight w:val="0"/>
                  <w:marTop w:val="0"/>
                  <w:marBottom w:val="0"/>
                  <w:divBdr>
                    <w:top w:val="none" w:sz="0" w:space="0" w:color="auto"/>
                    <w:left w:val="none" w:sz="0" w:space="0" w:color="auto"/>
                    <w:bottom w:val="none" w:sz="0" w:space="0" w:color="auto"/>
                    <w:right w:val="none" w:sz="0" w:space="0" w:color="auto"/>
                  </w:divBdr>
                </w:div>
                <w:div w:id="1582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954">
          <w:marLeft w:val="0"/>
          <w:marRight w:val="0"/>
          <w:marTop w:val="0"/>
          <w:marBottom w:val="0"/>
          <w:divBdr>
            <w:top w:val="none" w:sz="0" w:space="0" w:color="auto"/>
            <w:left w:val="none" w:sz="0" w:space="0" w:color="auto"/>
            <w:bottom w:val="none" w:sz="0" w:space="0" w:color="auto"/>
            <w:right w:val="none" w:sz="0" w:space="0" w:color="auto"/>
          </w:divBdr>
          <w:divsChild>
            <w:div w:id="1365057459">
              <w:marLeft w:val="0"/>
              <w:marRight w:val="0"/>
              <w:marTop w:val="0"/>
              <w:marBottom w:val="0"/>
              <w:divBdr>
                <w:top w:val="none" w:sz="0" w:space="0" w:color="auto"/>
                <w:left w:val="none" w:sz="0" w:space="0" w:color="auto"/>
                <w:bottom w:val="none" w:sz="0" w:space="0" w:color="auto"/>
                <w:right w:val="none" w:sz="0" w:space="0" w:color="auto"/>
              </w:divBdr>
              <w:divsChild>
                <w:div w:id="1125194119">
                  <w:marLeft w:val="0"/>
                  <w:marRight w:val="0"/>
                  <w:marTop w:val="0"/>
                  <w:marBottom w:val="0"/>
                  <w:divBdr>
                    <w:top w:val="none" w:sz="0" w:space="0" w:color="auto"/>
                    <w:left w:val="none" w:sz="0" w:space="0" w:color="auto"/>
                    <w:bottom w:val="none" w:sz="0" w:space="0" w:color="auto"/>
                    <w:right w:val="none" w:sz="0" w:space="0" w:color="auto"/>
                  </w:divBdr>
                </w:div>
                <w:div w:id="17649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5546">
          <w:marLeft w:val="0"/>
          <w:marRight w:val="0"/>
          <w:marTop w:val="0"/>
          <w:marBottom w:val="0"/>
          <w:divBdr>
            <w:top w:val="none" w:sz="0" w:space="0" w:color="auto"/>
            <w:left w:val="none" w:sz="0" w:space="0" w:color="auto"/>
            <w:bottom w:val="none" w:sz="0" w:space="0" w:color="auto"/>
            <w:right w:val="none" w:sz="0" w:space="0" w:color="auto"/>
          </w:divBdr>
          <w:divsChild>
            <w:div w:id="6560119">
              <w:marLeft w:val="0"/>
              <w:marRight w:val="0"/>
              <w:marTop w:val="0"/>
              <w:marBottom w:val="0"/>
              <w:divBdr>
                <w:top w:val="none" w:sz="0" w:space="0" w:color="auto"/>
                <w:left w:val="none" w:sz="0" w:space="0" w:color="auto"/>
                <w:bottom w:val="none" w:sz="0" w:space="0" w:color="auto"/>
                <w:right w:val="none" w:sz="0" w:space="0" w:color="auto"/>
              </w:divBdr>
              <w:divsChild>
                <w:div w:id="477772724">
                  <w:marLeft w:val="0"/>
                  <w:marRight w:val="0"/>
                  <w:marTop w:val="0"/>
                  <w:marBottom w:val="0"/>
                  <w:divBdr>
                    <w:top w:val="none" w:sz="0" w:space="0" w:color="auto"/>
                    <w:left w:val="none" w:sz="0" w:space="0" w:color="auto"/>
                    <w:bottom w:val="none" w:sz="0" w:space="0" w:color="auto"/>
                    <w:right w:val="none" w:sz="0" w:space="0" w:color="auto"/>
                  </w:divBdr>
                </w:div>
              </w:divsChild>
            </w:div>
            <w:div w:id="44254800">
              <w:marLeft w:val="0"/>
              <w:marRight w:val="0"/>
              <w:marTop w:val="0"/>
              <w:marBottom w:val="0"/>
              <w:divBdr>
                <w:top w:val="none" w:sz="0" w:space="0" w:color="auto"/>
                <w:left w:val="none" w:sz="0" w:space="0" w:color="auto"/>
                <w:bottom w:val="none" w:sz="0" w:space="0" w:color="auto"/>
                <w:right w:val="none" w:sz="0" w:space="0" w:color="auto"/>
              </w:divBdr>
              <w:divsChild>
                <w:div w:id="123816788">
                  <w:marLeft w:val="0"/>
                  <w:marRight w:val="0"/>
                  <w:marTop w:val="0"/>
                  <w:marBottom w:val="0"/>
                  <w:divBdr>
                    <w:top w:val="none" w:sz="0" w:space="0" w:color="auto"/>
                    <w:left w:val="none" w:sz="0" w:space="0" w:color="auto"/>
                    <w:bottom w:val="none" w:sz="0" w:space="0" w:color="auto"/>
                    <w:right w:val="none" w:sz="0" w:space="0" w:color="auto"/>
                  </w:divBdr>
                </w:div>
              </w:divsChild>
            </w:div>
            <w:div w:id="644553171">
              <w:marLeft w:val="0"/>
              <w:marRight w:val="0"/>
              <w:marTop w:val="0"/>
              <w:marBottom w:val="0"/>
              <w:divBdr>
                <w:top w:val="none" w:sz="0" w:space="0" w:color="auto"/>
                <w:left w:val="none" w:sz="0" w:space="0" w:color="auto"/>
                <w:bottom w:val="none" w:sz="0" w:space="0" w:color="auto"/>
                <w:right w:val="none" w:sz="0" w:space="0" w:color="auto"/>
              </w:divBdr>
              <w:divsChild>
                <w:div w:id="167868612">
                  <w:marLeft w:val="0"/>
                  <w:marRight w:val="0"/>
                  <w:marTop w:val="0"/>
                  <w:marBottom w:val="0"/>
                  <w:divBdr>
                    <w:top w:val="none" w:sz="0" w:space="0" w:color="auto"/>
                    <w:left w:val="none" w:sz="0" w:space="0" w:color="auto"/>
                    <w:bottom w:val="none" w:sz="0" w:space="0" w:color="auto"/>
                    <w:right w:val="none" w:sz="0" w:space="0" w:color="auto"/>
                  </w:divBdr>
                </w:div>
              </w:divsChild>
            </w:div>
            <w:div w:id="1484423114">
              <w:marLeft w:val="0"/>
              <w:marRight w:val="0"/>
              <w:marTop w:val="0"/>
              <w:marBottom w:val="0"/>
              <w:divBdr>
                <w:top w:val="none" w:sz="0" w:space="0" w:color="auto"/>
                <w:left w:val="none" w:sz="0" w:space="0" w:color="auto"/>
                <w:bottom w:val="none" w:sz="0" w:space="0" w:color="auto"/>
                <w:right w:val="none" w:sz="0" w:space="0" w:color="auto"/>
              </w:divBdr>
              <w:divsChild>
                <w:div w:id="1357151073">
                  <w:marLeft w:val="0"/>
                  <w:marRight w:val="0"/>
                  <w:marTop w:val="0"/>
                  <w:marBottom w:val="0"/>
                  <w:divBdr>
                    <w:top w:val="none" w:sz="0" w:space="0" w:color="auto"/>
                    <w:left w:val="none" w:sz="0" w:space="0" w:color="auto"/>
                    <w:bottom w:val="none" w:sz="0" w:space="0" w:color="auto"/>
                    <w:right w:val="none" w:sz="0" w:space="0" w:color="auto"/>
                  </w:divBdr>
                </w:div>
              </w:divsChild>
            </w:div>
            <w:div w:id="1813062150">
              <w:marLeft w:val="0"/>
              <w:marRight w:val="0"/>
              <w:marTop w:val="0"/>
              <w:marBottom w:val="0"/>
              <w:divBdr>
                <w:top w:val="none" w:sz="0" w:space="0" w:color="auto"/>
                <w:left w:val="none" w:sz="0" w:space="0" w:color="auto"/>
                <w:bottom w:val="none" w:sz="0" w:space="0" w:color="auto"/>
                <w:right w:val="none" w:sz="0" w:space="0" w:color="auto"/>
              </w:divBdr>
              <w:divsChild>
                <w:div w:id="120808951">
                  <w:marLeft w:val="0"/>
                  <w:marRight w:val="0"/>
                  <w:marTop w:val="0"/>
                  <w:marBottom w:val="0"/>
                  <w:divBdr>
                    <w:top w:val="none" w:sz="0" w:space="0" w:color="auto"/>
                    <w:left w:val="none" w:sz="0" w:space="0" w:color="auto"/>
                    <w:bottom w:val="none" w:sz="0" w:space="0" w:color="auto"/>
                    <w:right w:val="none" w:sz="0" w:space="0" w:color="auto"/>
                  </w:divBdr>
                </w:div>
                <w:div w:id="17671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869">
          <w:marLeft w:val="0"/>
          <w:marRight w:val="0"/>
          <w:marTop w:val="0"/>
          <w:marBottom w:val="0"/>
          <w:divBdr>
            <w:top w:val="none" w:sz="0" w:space="0" w:color="auto"/>
            <w:left w:val="none" w:sz="0" w:space="0" w:color="auto"/>
            <w:bottom w:val="none" w:sz="0" w:space="0" w:color="auto"/>
            <w:right w:val="none" w:sz="0" w:space="0" w:color="auto"/>
          </w:divBdr>
          <w:divsChild>
            <w:div w:id="1506751584">
              <w:marLeft w:val="0"/>
              <w:marRight w:val="0"/>
              <w:marTop w:val="0"/>
              <w:marBottom w:val="0"/>
              <w:divBdr>
                <w:top w:val="none" w:sz="0" w:space="0" w:color="auto"/>
                <w:left w:val="none" w:sz="0" w:space="0" w:color="auto"/>
                <w:bottom w:val="none" w:sz="0" w:space="0" w:color="auto"/>
                <w:right w:val="none" w:sz="0" w:space="0" w:color="auto"/>
              </w:divBdr>
              <w:divsChild>
                <w:div w:id="399252758">
                  <w:marLeft w:val="0"/>
                  <w:marRight w:val="0"/>
                  <w:marTop w:val="0"/>
                  <w:marBottom w:val="0"/>
                  <w:divBdr>
                    <w:top w:val="none" w:sz="0" w:space="0" w:color="auto"/>
                    <w:left w:val="none" w:sz="0" w:space="0" w:color="auto"/>
                    <w:bottom w:val="none" w:sz="0" w:space="0" w:color="auto"/>
                    <w:right w:val="none" w:sz="0" w:space="0" w:color="auto"/>
                  </w:divBdr>
                </w:div>
                <w:div w:id="1581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3711">
          <w:marLeft w:val="0"/>
          <w:marRight w:val="0"/>
          <w:marTop w:val="0"/>
          <w:marBottom w:val="0"/>
          <w:divBdr>
            <w:top w:val="none" w:sz="0" w:space="0" w:color="auto"/>
            <w:left w:val="none" w:sz="0" w:space="0" w:color="auto"/>
            <w:bottom w:val="none" w:sz="0" w:space="0" w:color="auto"/>
            <w:right w:val="none" w:sz="0" w:space="0" w:color="auto"/>
          </w:divBdr>
          <w:divsChild>
            <w:div w:id="274951142">
              <w:marLeft w:val="0"/>
              <w:marRight w:val="0"/>
              <w:marTop w:val="0"/>
              <w:marBottom w:val="0"/>
              <w:divBdr>
                <w:top w:val="none" w:sz="0" w:space="0" w:color="auto"/>
                <w:left w:val="none" w:sz="0" w:space="0" w:color="auto"/>
                <w:bottom w:val="none" w:sz="0" w:space="0" w:color="auto"/>
                <w:right w:val="none" w:sz="0" w:space="0" w:color="auto"/>
              </w:divBdr>
              <w:divsChild>
                <w:div w:id="289484580">
                  <w:marLeft w:val="0"/>
                  <w:marRight w:val="0"/>
                  <w:marTop w:val="0"/>
                  <w:marBottom w:val="0"/>
                  <w:divBdr>
                    <w:top w:val="none" w:sz="0" w:space="0" w:color="auto"/>
                    <w:left w:val="none" w:sz="0" w:space="0" w:color="auto"/>
                    <w:bottom w:val="none" w:sz="0" w:space="0" w:color="auto"/>
                    <w:right w:val="none" w:sz="0" w:space="0" w:color="auto"/>
                  </w:divBdr>
                </w:div>
                <w:div w:id="6433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288">
          <w:marLeft w:val="0"/>
          <w:marRight w:val="0"/>
          <w:marTop w:val="0"/>
          <w:marBottom w:val="0"/>
          <w:divBdr>
            <w:top w:val="none" w:sz="0" w:space="0" w:color="auto"/>
            <w:left w:val="none" w:sz="0" w:space="0" w:color="auto"/>
            <w:bottom w:val="none" w:sz="0" w:space="0" w:color="auto"/>
            <w:right w:val="none" w:sz="0" w:space="0" w:color="auto"/>
          </w:divBdr>
          <w:divsChild>
            <w:div w:id="413211512">
              <w:marLeft w:val="0"/>
              <w:marRight w:val="0"/>
              <w:marTop w:val="0"/>
              <w:marBottom w:val="0"/>
              <w:divBdr>
                <w:top w:val="none" w:sz="0" w:space="0" w:color="auto"/>
                <w:left w:val="none" w:sz="0" w:space="0" w:color="auto"/>
                <w:bottom w:val="none" w:sz="0" w:space="0" w:color="auto"/>
                <w:right w:val="none" w:sz="0" w:space="0" w:color="auto"/>
              </w:divBdr>
              <w:divsChild>
                <w:div w:id="425394240">
                  <w:marLeft w:val="0"/>
                  <w:marRight w:val="0"/>
                  <w:marTop w:val="0"/>
                  <w:marBottom w:val="0"/>
                  <w:divBdr>
                    <w:top w:val="none" w:sz="0" w:space="0" w:color="auto"/>
                    <w:left w:val="none" w:sz="0" w:space="0" w:color="auto"/>
                    <w:bottom w:val="none" w:sz="0" w:space="0" w:color="auto"/>
                    <w:right w:val="none" w:sz="0" w:space="0" w:color="auto"/>
                  </w:divBdr>
                </w:div>
                <w:div w:id="1731345072">
                  <w:marLeft w:val="0"/>
                  <w:marRight w:val="0"/>
                  <w:marTop w:val="0"/>
                  <w:marBottom w:val="0"/>
                  <w:divBdr>
                    <w:top w:val="none" w:sz="0" w:space="0" w:color="auto"/>
                    <w:left w:val="none" w:sz="0" w:space="0" w:color="auto"/>
                    <w:bottom w:val="none" w:sz="0" w:space="0" w:color="auto"/>
                    <w:right w:val="none" w:sz="0" w:space="0" w:color="auto"/>
                  </w:divBdr>
                </w:div>
              </w:divsChild>
            </w:div>
            <w:div w:id="700279081">
              <w:marLeft w:val="0"/>
              <w:marRight w:val="0"/>
              <w:marTop w:val="0"/>
              <w:marBottom w:val="0"/>
              <w:divBdr>
                <w:top w:val="none" w:sz="0" w:space="0" w:color="auto"/>
                <w:left w:val="none" w:sz="0" w:space="0" w:color="auto"/>
                <w:bottom w:val="none" w:sz="0" w:space="0" w:color="auto"/>
                <w:right w:val="none" w:sz="0" w:space="0" w:color="auto"/>
              </w:divBdr>
              <w:divsChild>
                <w:div w:id="906185220">
                  <w:marLeft w:val="0"/>
                  <w:marRight w:val="0"/>
                  <w:marTop w:val="0"/>
                  <w:marBottom w:val="0"/>
                  <w:divBdr>
                    <w:top w:val="none" w:sz="0" w:space="0" w:color="auto"/>
                    <w:left w:val="none" w:sz="0" w:space="0" w:color="auto"/>
                    <w:bottom w:val="none" w:sz="0" w:space="0" w:color="auto"/>
                    <w:right w:val="none" w:sz="0" w:space="0" w:color="auto"/>
                  </w:divBdr>
                </w:div>
              </w:divsChild>
            </w:div>
            <w:div w:id="747001083">
              <w:marLeft w:val="0"/>
              <w:marRight w:val="0"/>
              <w:marTop w:val="0"/>
              <w:marBottom w:val="0"/>
              <w:divBdr>
                <w:top w:val="none" w:sz="0" w:space="0" w:color="auto"/>
                <w:left w:val="none" w:sz="0" w:space="0" w:color="auto"/>
                <w:bottom w:val="none" w:sz="0" w:space="0" w:color="auto"/>
                <w:right w:val="none" w:sz="0" w:space="0" w:color="auto"/>
              </w:divBdr>
              <w:divsChild>
                <w:div w:id="1640648784">
                  <w:marLeft w:val="0"/>
                  <w:marRight w:val="0"/>
                  <w:marTop w:val="0"/>
                  <w:marBottom w:val="0"/>
                  <w:divBdr>
                    <w:top w:val="none" w:sz="0" w:space="0" w:color="auto"/>
                    <w:left w:val="none" w:sz="0" w:space="0" w:color="auto"/>
                    <w:bottom w:val="none" w:sz="0" w:space="0" w:color="auto"/>
                    <w:right w:val="none" w:sz="0" w:space="0" w:color="auto"/>
                  </w:divBdr>
                </w:div>
              </w:divsChild>
            </w:div>
            <w:div w:id="896748717">
              <w:marLeft w:val="0"/>
              <w:marRight w:val="0"/>
              <w:marTop w:val="0"/>
              <w:marBottom w:val="0"/>
              <w:divBdr>
                <w:top w:val="none" w:sz="0" w:space="0" w:color="auto"/>
                <w:left w:val="none" w:sz="0" w:space="0" w:color="auto"/>
                <w:bottom w:val="none" w:sz="0" w:space="0" w:color="auto"/>
                <w:right w:val="none" w:sz="0" w:space="0" w:color="auto"/>
              </w:divBdr>
              <w:divsChild>
                <w:div w:id="2129154415">
                  <w:marLeft w:val="0"/>
                  <w:marRight w:val="0"/>
                  <w:marTop w:val="0"/>
                  <w:marBottom w:val="0"/>
                  <w:divBdr>
                    <w:top w:val="none" w:sz="0" w:space="0" w:color="auto"/>
                    <w:left w:val="none" w:sz="0" w:space="0" w:color="auto"/>
                    <w:bottom w:val="none" w:sz="0" w:space="0" w:color="auto"/>
                    <w:right w:val="none" w:sz="0" w:space="0" w:color="auto"/>
                  </w:divBdr>
                </w:div>
              </w:divsChild>
            </w:div>
            <w:div w:id="991910751">
              <w:marLeft w:val="0"/>
              <w:marRight w:val="0"/>
              <w:marTop w:val="0"/>
              <w:marBottom w:val="0"/>
              <w:divBdr>
                <w:top w:val="none" w:sz="0" w:space="0" w:color="auto"/>
                <w:left w:val="none" w:sz="0" w:space="0" w:color="auto"/>
                <w:bottom w:val="none" w:sz="0" w:space="0" w:color="auto"/>
                <w:right w:val="none" w:sz="0" w:space="0" w:color="auto"/>
              </w:divBdr>
              <w:divsChild>
                <w:div w:id="1742363215">
                  <w:marLeft w:val="0"/>
                  <w:marRight w:val="0"/>
                  <w:marTop w:val="0"/>
                  <w:marBottom w:val="0"/>
                  <w:divBdr>
                    <w:top w:val="none" w:sz="0" w:space="0" w:color="auto"/>
                    <w:left w:val="none" w:sz="0" w:space="0" w:color="auto"/>
                    <w:bottom w:val="none" w:sz="0" w:space="0" w:color="auto"/>
                    <w:right w:val="none" w:sz="0" w:space="0" w:color="auto"/>
                  </w:divBdr>
                </w:div>
              </w:divsChild>
            </w:div>
            <w:div w:id="1728722386">
              <w:marLeft w:val="0"/>
              <w:marRight w:val="0"/>
              <w:marTop w:val="0"/>
              <w:marBottom w:val="0"/>
              <w:divBdr>
                <w:top w:val="none" w:sz="0" w:space="0" w:color="auto"/>
                <w:left w:val="none" w:sz="0" w:space="0" w:color="auto"/>
                <w:bottom w:val="none" w:sz="0" w:space="0" w:color="auto"/>
                <w:right w:val="none" w:sz="0" w:space="0" w:color="auto"/>
              </w:divBdr>
              <w:divsChild>
                <w:div w:id="1321538584">
                  <w:marLeft w:val="0"/>
                  <w:marRight w:val="0"/>
                  <w:marTop w:val="0"/>
                  <w:marBottom w:val="0"/>
                  <w:divBdr>
                    <w:top w:val="none" w:sz="0" w:space="0" w:color="auto"/>
                    <w:left w:val="none" w:sz="0" w:space="0" w:color="auto"/>
                    <w:bottom w:val="none" w:sz="0" w:space="0" w:color="auto"/>
                    <w:right w:val="none" w:sz="0" w:space="0" w:color="auto"/>
                  </w:divBdr>
                </w:div>
              </w:divsChild>
            </w:div>
            <w:div w:id="2021156644">
              <w:marLeft w:val="0"/>
              <w:marRight w:val="0"/>
              <w:marTop w:val="0"/>
              <w:marBottom w:val="0"/>
              <w:divBdr>
                <w:top w:val="none" w:sz="0" w:space="0" w:color="auto"/>
                <w:left w:val="none" w:sz="0" w:space="0" w:color="auto"/>
                <w:bottom w:val="none" w:sz="0" w:space="0" w:color="auto"/>
                <w:right w:val="none" w:sz="0" w:space="0" w:color="auto"/>
              </w:divBdr>
              <w:divsChild>
                <w:div w:id="1260531525">
                  <w:marLeft w:val="0"/>
                  <w:marRight w:val="0"/>
                  <w:marTop w:val="0"/>
                  <w:marBottom w:val="0"/>
                  <w:divBdr>
                    <w:top w:val="none" w:sz="0" w:space="0" w:color="auto"/>
                    <w:left w:val="none" w:sz="0" w:space="0" w:color="auto"/>
                    <w:bottom w:val="none" w:sz="0" w:space="0" w:color="auto"/>
                    <w:right w:val="none" w:sz="0" w:space="0" w:color="auto"/>
                  </w:divBdr>
                </w:div>
              </w:divsChild>
            </w:div>
            <w:div w:id="2042627455">
              <w:marLeft w:val="0"/>
              <w:marRight w:val="0"/>
              <w:marTop w:val="0"/>
              <w:marBottom w:val="0"/>
              <w:divBdr>
                <w:top w:val="none" w:sz="0" w:space="0" w:color="auto"/>
                <w:left w:val="none" w:sz="0" w:space="0" w:color="auto"/>
                <w:bottom w:val="none" w:sz="0" w:space="0" w:color="auto"/>
                <w:right w:val="none" w:sz="0" w:space="0" w:color="auto"/>
              </w:divBdr>
              <w:divsChild>
                <w:div w:id="1966696505">
                  <w:marLeft w:val="0"/>
                  <w:marRight w:val="0"/>
                  <w:marTop w:val="0"/>
                  <w:marBottom w:val="0"/>
                  <w:divBdr>
                    <w:top w:val="none" w:sz="0" w:space="0" w:color="auto"/>
                    <w:left w:val="none" w:sz="0" w:space="0" w:color="auto"/>
                    <w:bottom w:val="none" w:sz="0" w:space="0" w:color="auto"/>
                    <w:right w:val="none" w:sz="0" w:space="0" w:color="auto"/>
                  </w:divBdr>
                  <w:divsChild>
                    <w:div w:id="746729912">
                      <w:marLeft w:val="0"/>
                      <w:marRight w:val="0"/>
                      <w:marTop w:val="0"/>
                      <w:marBottom w:val="0"/>
                      <w:divBdr>
                        <w:top w:val="none" w:sz="0" w:space="0" w:color="auto"/>
                        <w:left w:val="none" w:sz="0" w:space="0" w:color="auto"/>
                        <w:bottom w:val="none" w:sz="0" w:space="0" w:color="auto"/>
                        <w:right w:val="none" w:sz="0" w:space="0" w:color="auto"/>
                      </w:divBdr>
                    </w:div>
                    <w:div w:id="7878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783496815">
      <w:bodyDiv w:val="1"/>
      <w:marLeft w:val="0"/>
      <w:marRight w:val="0"/>
      <w:marTop w:val="0"/>
      <w:marBottom w:val="0"/>
      <w:divBdr>
        <w:top w:val="none" w:sz="0" w:space="0" w:color="auto"/>
        <w:left w:val="none" w:sz="0" w:space="0" w:color="auto"/>
        <w:bottom w:val="none" w:sz="0" w:space="0" w:color="auto"/>
        <w:right w:val="none" w:sz="0" w:space="0" w:color="auto"/>
      </w:divBdr>
      <w:divsChild>
        <w:div w:id="362823574">
          <w:marLeft w:val="0"/>
          <w:marRight w:val="0"/>
          <w:marTop w:val="0"/>
          <w:marBottom w:val="0"/>
          <w:divBdr>
            <w:top w:val="none" w:sz="0" w:space="0" w:color="auto"/>
            <w:left w:val="none" w:sz="0" w:space="0" w:color="auto"/>
            <w:bottom w:val="none" w:sz="0" w:space="0" w:color="auto"/>
            <w:right w:val="none" w:sz="0" w:space="0" w:color="auto"/>
          </w:divBdr>
          <w:divsChild>
            <w:div w:id="470296542">
              <w:marLeft w:val="0"/>
              <w:marRight w:val="0"/>
              <w:marTop w:val="0"/>
              <w:marBottom w:val="0"/>
              <w:divBdr>
                <w:top w:val="none" w:sz="0" w:space="0" w:color="auto"/>
                <w:left w:val="none" w:sz="0" w:space="0" w:color="auto"/>
                <w:bottom w:val="none" w:sz="0" w:space="0" w:color="auto"/>
                <w:right w:val="none" w:sz="0" w:space="0" w:color="auto"/>
              </w:divBdr>
              <w:divsChild>
                <w:div w:id="707724149">
                  <w:marLeft w:val="0"/>
                  <w:marRight w:val="0"/>
                  <w:marTop w:val="0"/>
                  <w:marBottom w:val="0"/>
                  <w:divBdr>
                    <w:top w:val="none" w:sz="0" w:space="0" w:color="auto"/>
                    <w:left w:val="none" w:sz="0" w:space="0" w:color="auto"/>
                    <w:bottom w:val="none" w:sz="0" w:space="0" w:color="auto"/>
                    <w:right w:val="none" w:sz="0" w:space="0" w:color="auto"/>
                  </w:divBdr>
                </w:div>
              </w:divsChild>
            </w:div>
            <w:div w:id="495221026">
              <w:marLeft w:val="0"/>
              <w:marRight w:val="0"/>
              <w:marTop w:val="0"/>
              <w:marBottom w:val="0"/>
              <w:divBdr>
                <w:top w:val="none" w:sz="0" w:space="0" w:color="auto"/>
                <w:left w:val="none" w:sz="0" w:space="0" w:color="auto"/>
                <w:bottom w:val="none" w:sz="0" w:space="0" w:color="auto"/>
                <w:right w:val="none" w:sz="0" w:space="0" w:color="auto"/>
              </w:divBdr>
              <w:divsChild>
                <w:div w:id="447553249">
                  <w:marLeft w:val="0"/>
                  <w:marRight w:val="0"/>
                  <w:marTop w:val="0"/>
                  <w:marBottom w:val="0"/>
                  <w:divBdr>
                    <w:top w:val="none" w:sz="0" w:space="0" w:color="auto"/>
                    <w:left w:val="none" w:sz="0" w:space="0" w:color="auto"/>
                    <w:bottom w:val="none" w:sz="0" w:space="0" w:color="auto"/>
                    <w:right w:val="none" w:sz="0" w:space="0" w:color="auto"/>
                  </w:divBdr>
                </w:div>
              </w:divsChild>
            </w:div>
            <w:div w:id="1242252006">
              <w:marLeft w:val="0"/>
              <w:marRight w:val="0"/>
              <w:marTop w:val="0"/>
              <w:marBottom w:val="0"/>
              <w:divBdr>
                <w:top w:val="none" w:sz="0" w:space="0" w:color="auto"/>
                <w:left w:val="none" w:sz="0" w:space="0" w:color="auto"/>
                <w:bottom w:val="none" w:sz="0" w:space="0" w:color="auto"/>
                <w:right w:val="none" w:sz="0" w:space="0" w:color="auto"/>
              </w:divBdr>
              <w:divsChild>
                <w:div w:id="123622064">
                  <w:marLeft w:val="0"/>
                  <w:marRight w:val="0"/>
                  <w:marTop w:val="0"/>
                  <w:marBottom w:val="0"/>
                  <w:divBdr>
                    <w:top w:val="none" w:sz="0" w:space="0" w:color="auto"/>
                    <w:left w:val="none" w:sz="0" w:space="0" w:color="auto"/>
                    <w:bottom w:val="none" w:sz="0" w:space="0" w:color="auto"/>
                    <w:right w:val="none" w:sz="0" w:space="0" w:color="auto"/>
                  </w:divBdr>
                </w:div>
                <w:div w:id="1560509282">
                  <w:marLeft w:val="0"/>
                  <w:marRight w:val="0"/>
                  <w:marTop w:val="0"/>
                  <w:marBottom w:val="0"/>
                  <w:divBdr>
                    <w:top w:val="none" w:sz="0" w:space="0" w:color="auto"/>
                    <w:left w:val="none" w:sz="0" w:space="0" w:color="auto"/>
                    <w:bottom w:val="none" w:sz="0" w:space="0" w:color="auto"/>
                    <w:right w:val="none" w:sz="0" w:space="0" w:color="auto"/>
                  </w:divBdr>
                </w:div>
              </w:divsChild>
            </w:div>
            <w:div w:id="1435326327">
              <w:marLeft w:val="0"/>
              <w:marRight w:val="0"/>
              <w:marTop w:val="0"/>
              <w:marBottom w:val="0"/>
              <w:divBdr>
                <w:top w:val="none" w:sz="0" w:space="0" w:color="auto"/>
                <w:left w:val="none" w:sz="0" w:space="0" w:color="auto"/>
                <w:bottom w:val="none" w:sz="0" w:space="0" w:color="auto"/>
                <w:right w:val="none" w:sz="0" w:space="0" w:color="auto"/>
              </w:divBdr>
              <w:divsChild>
                <w:div w:id="243686275">
                  <w:marLeft w:val="0"/>
                  <w:marRight w:val="0"/>
                  <w:marTop w:val="0"/>
                  <w:marBottom w:val="0"/>
                  <w:divBdr>
                    <w:top w:val="none" w:sz="0" w:space="0" w:color="auto"/>
                    <w:left w:val="none" w:sz="0" w:space="0" w:color="auto"/>
                    <w:bottom w:val="none" w:sz="0" w:space="0" w:color="auto"/>
                    <w:right w:val="none" w:sz="0" w:space="0" w:color="auto"/>
                  </w:divBdr>
                </w:div>
              </w:divsChild>
            </w:div>
            <w:div w:id="1738816875">
              <w:marLeft w:val="0"/>
              <w:marRight w:val="0"/>
              <w:marTop w:val="0"/>
              <w:marBottom w:val="0"/>
              <w:divBdr>
                <w:top w:val="none" w:sz="0" w:space="0" w:color="auto"/>
                <w:left w:val="none" w:sz="0" w:space="0" w:color="auto"/>
                <w:bottom w:val="none" w:sz="0" w:space="0" w:color="auto"/>
                <w:right w:val="none" w:sz="0" w:space="0" w:color="auto"/>
              </w:divBdr>
              <w:divsChild>
                <w:div w:id="455221260">
                  <w:marLeft w:val="0"/>
                  <w:marRight w:val="0"/>
                  <w:marTop w:val="0"/>
                  <w:marBottom w:val="0"/>
                  <w:divBdr>
                    <w:top w:val="none" w:sz="0" w:space="0" w:color="auto"/>
                    <w:left w:val="none" w:sz="0" w:space="0" w:color="auto"/>
                    <w:bottom w:val="none" w:sz="0" w:space="0" w:color="auto"/>
                    <w:right w:val="none" w:sz="0" w:space="0" w:color="auto"/>
                  </w:divBdr>
                </w:div>
                <w:div w:id="1912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4</cp:revision>
  <cp:lastPrinted>2019-07-25T19:52:00Z</cp:lastPrinted>
  <dcterms:created xsi:type="dcterms:W3CDTF">2019-09-04T13:32:00Z</dcterms:created>
  <dcterms:modified xsi:type="dcterms:W3CDTF">2019-09-04T17:45:00Z</dcterms:modified>
</cp:coreProperties>
</file>