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480" w:lineRule="auto"/>
        <w:ind w:left="288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Kasadya sa Adlaw</w:t>
      </w:r>
    </w:p>
    <w:p w:rsidR="00000000" w:rsidDel="00000000" w:rsidP="00000000" w:rsidRDefault="00000000" w:rsidRPr="00000000" w14:paraId="00000002">
      <w:pPr>
        <w:widowControl w:val="0"/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 adlaw misubang sa sayong kabuntagon,</w:t>
        <w:br w:type="textWrapping"/>
        <w:t xml:space="preserve"> Naghayag ang langit, klaro kaayo tan-awon,</w:t>
        <w:br w:type="textWrapping"/>
        <w:t xml:space="preserve"> Naghuyop ang hangin nga bugnaw sa nawong,</w:t>
        <w:br w:type="textWrapping"/>
        <w:t xml:space="preserve"> Naghata’g kalinaw nga dugay nang gipangita.</w:t>
      </w:r>
    </w:p>
    <w:p w:rsidR="00000000" w:rsidDel="00000000" w:rsidP="00000000" w:rsidRDefault="00000000" w:rsidRPr="00000000" w14:paraId="00000003">
      <w:pPr>
        <w:widowControl w:val="0"/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Sa dalan nag-atang ang mga lumalabay,</w:t>
        <w:br w:type="textWrapping"/>
        <w:t xml:space="preserve"> Makadungog kag katawa sa mga bata nga nagdula,</w:t>
        <w:br w:type="textWrapping"/>
        <w:t xml:space="preserve"> Ang kahoy nagkidhat sa kahayag sa adlaw,</w:t>
        <w:br w:type="textWrapping"/>
        <w:t xml:space="preserve"> Murag nag-awit ug simple nga kalipay.</w:t>
      </w:r>
    </w:p>
    <w:p w:rsidR="00000000" w:rsidDel="00000000" w:rsidP="00000000" w:rsidRDefault="00000000" w:rsidRPr="00000000" w14:paraId="00000004">
      <w:pPr>
        <w:widowControl w:val="0"/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Sa akong hunahuna nagbalik ang mga adlaw,</w:t>
        <w:br w:type="textWrapping"/>
        <w:t xml:space="preserve"> Nga kita mag-uban bisan walay adto-adto,</w:t>
        <w:br w:type="textWrapping"/>
        <w:t xml:space="preserve"> Tin-aw kaayo ang panahon sa atong istorya,</w:t>
        <w:br w:type="textWrapping"/>
        <w:t xml:space="preserve"> Bisan yano, puno sa kahayag ug katahum.</w:t>
      </w:r>
    </w:p>
    <w:p w:rsidR="00000000" w:rsidDel="00000000" w:rsidP="00000000" w:rsidRDefault="00000000" w:rsidRPr="00000000" w14:paraId="00000005">
      <w:pPr>
        <w:widowControl w:val="0"/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Ug bisan karon nagkalayo ta gamay,</w:t>
        <w:br w:type="textWrapping"/>
        <w:t xml:space="preserve"> Ang atong panumduman magpabilin gyud kanunay.</w:t>
      </w:r>
    </w:p>
    <w:p w:rsidR="00000000" w:rsidDel="00000000" w:rsidP="00000000" w:rsidRDefault="00000000" w:rsidRPr="00000000" w14:paraId="00000006">
      <w:pPr>
        <w:keepNext w:val="0"/>
        <w:widowControl w:val="0"/>
        <w:spacing w:after="0" w:before="0" w:line="48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0"/>
        <w:spacing w:after="0" w:before="0" w:line="48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