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2D0A" w14:textId="19B3B2C0" w:rsidR="00242702" w:rsidRPr="00242702" w:rsidRDefault="00242702">
      <w:pPr>
        <w:rPr>
          <w:rFonts w:ascii="Times New Roman" w:hAnsi="Times New Roman" w:cs="Times New Roman"/>
        </w:rPr>
      </w:pPr>
      <w:r w:rsidRPr="00242702">
        <w:rPr>
          <w:rFonts w:ascii="Times New Roman" w:hAnsi="Times New Roman" w:cs="Times New Roman"/>
        </w:rPr>
        <w:t>Example usage of kill results:</w:t>
      </w:r>
    </w:p>
    <w:p w14:paraId="47B71894" w14:textId="77777777" w:rsidR="00242702" w:rsidRDefault="00242702"/>
    <w:p w14:paraId="0D810D90" w14:textId="1FF883DC" w:rsidR="00242702" w:rsidRDefault="00242702">
      <w:r>
        <w:rPr>
          <w:noProof/>
        </w:rPr>
        <w:drawing>
          <wp:inline distT="0" distB="0" distL="0" distR="0" wp14:anchorId="1BE75A4D" wp14:editId="4604ECC1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A819" w14:textId="77777777" w:rsidR="00342778" w:rsidRDefault="00342778"/>
    <w:p w14:paraId="41B76449" w14:textId="77777777" w:rsidR="00342778" w:rsidRPr="00342778" w:rsidRDefault="00342778">
      <w:pPr>
        <w:rPr>
          <w:rFonts w:ascii="Times New Roman" w:hAnsi="Times New Roman" w:cs="Times New Roman"/>
        </w:rPr>
      </w:pPr>
    </w:p>
    <w:sectPr w:rsidR="00342778" w:rsidRPr="0034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02"/>
    <w:rsid w:val="00242702"/>
    <w:rsid w:val="00342778"/>
    <w:rsid w:val="007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D520D"/>
  <w15:chartTrackingRefBased/>
  <w15:docId w15:val="{4FACCDD0-0ED7-504F-9ED1-D30C2FC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 Jenkins</dc:creator>
  <cp:keywords/>
  <dc:description/>
  <cp:lastModifiedBy>Marc A Jenkins</cp:lastModifiedBy>
  <cp:revision>1</cp:revision>
  <dcterms:created xsi:type="dcterms:W3CDTF">2023-04-24T21:35:00Z</dcterms:created>
  <dcterms:modified xsi:type="dcterms:W3CDTF">2023-04-25T01:42:00Z</dcterms:modified>
</cp:coreProperties>
</file>