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p w:rsidR="0035705A" w:rsidRPr="006501AB" w:rsidRDefault="0032715D">
      <w:pPr>
        <w:pStyle w:val="Default"/>
        <w:rPr>
          <w:rFonts w:ascii="Arial" w:hAnsi="Arial"/>
        </w:rPr>
      </w:pPr>
      <w:r>
        <w:rPr>
          <w:rFonts w:ascii="Arial" w:hAnsi="Arial"/>
          <w:noProof/>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5663565" cy="1736090"/>
            <wp:effectExtent l="2540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63565" cy="1736090"/>
                    </a:xfrm>
                    <a:prstGeom prst="rect">
                      <a:avLst/>
                    </a:prstGeom>
                    <a:solidFill>
                      <a:srgbClr val="FFFFFF"/>
                    </a:solidFill>
                    <a:ln w="9525">
                      <a:noFill/>
                      <a:miter lim="800000"/>
                      <a:headEnd/>
                      <a:tailEnd/>
                    </a:ln>
                  </pic:spPr>
                </pic:pic>
              </a:graphicData>
            </a:graphic>
          </wp:anchor>
        </w:drawing>
      </w: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r>
        <w:rPr>
          <w:rFonts w:ascii="Arial" w:hAnsi="Arial"/>
          <w:sz w:val="56"/>
        </w:rPr>
        <w:t>DTS-</w:t>
      </w:r>
      <w:r w:rsidRPr="006501AB">
        <w:rPr>
          <w:rFonts w:ascii="Arial" w:hAnsi="Arial"/>
          <w:sz w:val="56"/>
        </w:rPr>
        <w:t>E2E ICD</w:t>
      </w:r>
    </w:p>
    <w:p w:rsidR="0035705A" w:rsidRPr="006501AB" w:rsidRDefault="0035705A">
      <w:pPr>
        <w:pStyle w:val="Default"/>
        <w:rPr>
          <w:rFonts w:ascii="Arial" w:hAnsi="Arial"/>
          <w:sz w:val="56"/>
        </w:rPr>
      </w:pPr>
    </w:p>
    <w:p w:rsidR="0035705A" w:rsidRPr="006501AB" w:rsidRDefault="0035705A">
      <w:pPr>
        <w:pStyle w:val="Default"/>
        <w:rPr>
          <w:rFonts w:ascii="Arial" w:hAnsi="Arial"/>
          <w:sz w:val="56"/>
        </w:rPr>
      </w:pPr>
    </w:p>
    <w:p w:rsidR="0035705A" w:rsidRPr="006501AB" w:rsidRDefault="0035705A">
      <w:pPr>
        <w:pStyle w:val="Default"/>
        <w:rPr>
          <w:rFonts w:ascii="Arial" w:hAnsi="Arial"/>
          <w:sz w:val="32"/>
        </w:rPr>
      </w:pPr>
    </w:p>
    <w:p w:rsidR="0035705A" w:rsidRPr="006501AB" w:rsidRDefault="0035705A" w:rsidP="00B22685">
      <w:pPr>
        <w:pStyle w:val="Default"/>
        <w:jc w:val="right"/>
        <w:rPr>
          <w:rFonts w:ascii="Arial" w:hAnsi="Arial"/>
          <w:sz w:val="32"/>
        </w:rPr>
      </w:pPr>
      <w:r>
        <w:rPr>
          <w:rFonts w:ascii="Arial" w:hAnsi="Arial"/>
          <w:sz w:val="32"/>
        </w:rPr>
        <w:t xml:space="preserve">Version </w:t>
      </w:r>
      <w:r w:rsidR="00AC7CA1">
        <w:rPr>
          <w:rFonts w:ascii="Arial" w:hAnsi="Arial"/>
          <w:sz w:val="32"/>
        </w:rPr>
        <w:t>0.1 (04/12</w:t>
      </w:r>
      <w:r>
        <w:rPr>
          <w:rFonts w:ascii="Arial" w:hAnsi="Arial"/>
          <w:sz w:val="32"/>
        </w:rPr>
        <w:t>/2011</w:t>
      </w:r>
      <w:r w:rsidRPr="006501AB">
        <w:rPr>
          <w:rFonts w:ascii="Arial" w:hAnsi="Arial"/>
          <w:sz w:val="32"/>
        </w:rPr>
        <w:t>)</w:t>
      </w:r>
    </w:p>
    <w:p w:rsidR="0035705A" w:rsidRPr="006501AB" w:rsidRDefault="00B22685">
      <w:pPr>
        <w:pStyle w:val="Default"/>
        <w:jc w:val="right"/>
        <w:rPr>
          <w:rFonts w:ascii="Arial" w:hAnsi="Arial"/>
          <w:sz w:val="32"/>
        </w:rPr>
      </w:pPr>
      <w:r>
        <w:rPr>
          <w:rFonts w:ascii="Arial" w:hAnsi="Arial"/>
          <w:sz w:val="32"/>
        </w:rPr>
        <w:t xml:space="preserve">Authors: </w:t>
      </w:r>
      <w:proofErr w:type="spellStart"/>
      <w:r>
        <w:rPr>
          <w:rFonts w:ascii="Arial" w:hAnsi="Arial"/>
          <w:sz w:val="32"/>
        </w:rPr>
        <w:t>I.Barg</w:t>
      </w:r>
      <w:proofErr w:type="spellEnd"/>
      <w:r>
        <w:rPr>
          <w:rFonts w:ascii="Arial" w:hAnsi="Arial"/>
          <w:sz w:val="32"/>
        </w:rPr>
        <w:t xml:space="preserve">, </w:t>
      </w:r>
      <w:proofErr w:type="spellStart"/>
      <w:r>
        <w:rPr>
          <w:rFonts w:ascii="Arial" w:hAnsi="Arial"/>
          <w:sz w:val="32"/>
        </w:rPr>
        <w:t>D.Scott</w:t>
      </w:r>
      <w:proofErr w:type="spellEnd"/>
      <w:r>
        <w:rPr>
          <w:rFonts w:ascii="Arial" w:hAnsi="Arial"/>
          <w:sz w:val="32"/>
        </w:rPr>
        <w:t xml:space="preserve">, </w:t>
      </w:r>
      <w:proofErr w:type="spellStart"/>
      <w:r>
        <w:rPr>
          <w:rFonts w:ascii="Arial" w:hAnsi="Arial"/>
          <w:sz w:val="32"/>
        </w:rPr>
        <w:t>R.Seaman</w:t>
      </w:r>
      <w:proofErr w:type="spellEnd"/>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35705A" w:rsidRPr="006501AB" w:rsidRDefault="0035705A">
      <w:pPr>
        <w:pStyle w:val="Default"/>
        <w:rPr>
          <w:rFonts w:ascii="Arial" w:hAnsi="Arial"/>
        </w:rPr>
      </w:pPr>
    </w:p>
    <w:p w:rsidR="005634AB" w:rsidRDefault="005634AB">
      <w:pPr>
        <w:pStyle w:val="Default"/>
        <w:rPr>
          <w:rFonts w:ascii="Arial" w:hAnsi="Arial"/>
        </w:rPr>
        <w:sectPr w:rsidR="005634AB">
          <w:footnotePr>
            <w:pos w:val="beneathText"/>
          </w:footnotePr>
          <w:pgSz w:w="12523" w:h="15840"/>
          <w:pgMar w:top="1440" w:right="1800" w:bottom="1440" w:left="1800" w:gutter="0"/>
          <w:docGrid w:linePitch="360"/>
        </w:sectPr>
      </w:pPr>
    </w:p>
    <w:sdt>
      <w:sdtPr>
        <w:id w:val="8727346"/>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A41AB5" w:rsidRPr="00A41AB5" w:rsidRDefault="00A41AB5">
          <w:pPr>
            <w:pStyle w:val="TOCHeading"/>
            <w:rPr>
              <w:rFonts w:ascii="Arial" w:hAnsi="Arial"/>
            </w:rPr>
          </w:pPr>
          <w:r>
            <w:t>Table of Contents</w:t>
          </w:r>
        </w:p>
        <w:p w:rsidR="00A41AB5" w:rsidRDefault="00A41AB5">
          <w:pPr>
            <w:pStyle w:val="TOC1"/>
            <w:tabs>
              <w:tab w:val="right" w:leader="dot" w:pos="8913"/>
            </w:tabs>
            <w:rPr>
              <w:rFonts w:eastAsiaTheme="minorEastAsia" w:cstheme="minorBidi"/>
              <w:b w:val="0"/>
              <w:caps w:val="0"/>
              <w:noProof/>
              <w:sz w:val="24"/>
              <w:szCs w:val="24"/>
            </w:rPr>
          </w:pPr>
          <w:r>
            <w:fldChar w:fldCharType="begin"/>
          </w:r>
          <w:r>
            <w:instrText xml:space="preserve"> TOC \o "1-3" \h \z \u </w:instrText>
          </w:r>
          <w:r>
            <w:fldChar w:fldCharType="separate"/>
          </w:r>
          <w:r>
            <w:rPr>
              <w:noProof/>
            </w:rPr>
            <w:t>Purpose</w:t>
          </w:r>
          <w:r>
            <w:rPr>
              <w:noProof/>
            </w:rPr>
            <w:tab/>
          </w:r>
          <w:r>
            <w:rPr>
              <w:noProof/>
            </w:rPr>
            <w:fldChar w:fldCharType="begin"/>
          </w:r>
          <w:r>
            <w:rPr>
              <w:noProof/>
            </w:rPr>
            <w:instrText xml:space="preserve"> PAGEREF _Toc164220341 \h </w:instrText>
          </w:r>
          <w:r w:rsidR="00DD0EA2">
            <w:rPr>
              <w:noProof/>
            </w:rPr>
          </w:r>
          <w:r>
            <w:rPr>
              <w:noProof/>
            </w:rPr>
            <w:fldChar w:fldCharType="separate"/>
          </w:r>
          <w:r w:rsidR="00DD0EA2">
            <w:rPr>
              <w:noProof/>
            </w:rPr>
            <w:t>3</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Scope</w:t>
          </w:r>
          <w:r>
            <w:rPr>
              <w:noProof/>
            </w:rPr>
            <w:tab/>
          </w:r>
          <w:r>
            <w:rPr>
              <w:noProof/>
            </w:rPr>
            <w:fldChar w:fldCharType="begin"/>
          </w:r>
          <w:r>
            <w:rPr>
              <w:noProof/>
            </w:rPr>
            <w:instrText xml:space="preserve"> PAGEREF _Toc164220342 \h </w:instrText>
          </w:r>
          <w:r w:rsidR="00DD0EA2">
            <w:rPr>
              <w:noProof/>
            </w:rPr>
          </w:r>
          <w:r>
            <w:rPr>
              <w:noProof/>
            </w:rPr>
            <w:fldChar w:fldCharType="separate"/>
          </w:r>
          <w:r w:rsidR="00DD0EA2">
            <w:rPr>
              <w:noProof/>
            </w:rPr>
            <w:t>3</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Overview</w:t>
          </w:r>
          <w:r>
            <w:rPr>
              <w:noProof/>
            </w:rPr>
            <w:tab/>
          </w:r>
          <w:r>
            <w:rPr>
              <w:noProof/>
            </w:rPr>
            <w:fldChar w:fldCharType="begin"/>
          </w:r>
          <w:r>
            <w:rPr>
              <w:noProof/>
            </w:rPr>
            <w:instrText xml:space="preserve"> PAGEREF _Toc164220343 \h </w:instrText>
          </w:r>
          <w:r w:rsidR="00DD0EA2">
            <w:rPr>
              <w:noProof/>
            </w:rPr>
          </w:r>
          <w:r>
            <w:rPr>
              <w:noProof/>
            </w:rPr>
            <w:fldChar w:fldCharType="separate"/>
          </w:r>
          <w:r w:rsidR="00DD0EA2">
            <w:rPr>
              <w:noProof/>
            </w:rPr>
            <w:t>3</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The current NOAO E2EV16 system:</w:t>
          </w:r>
          <w:r>
            <w:rPr>
              <w:noProof/>
            </w:rPr>
            <w:tab/>
          </w:r>
          <w:r>
            <w:rPr>
              <w:noProof/>
            </w:rPr>
            <w:fldChar w:fldCharType="begin"/>
          </w:r>
          <w:r>
            <w:rPr>
              <w:noProof/>
            </w:rPr>
            <w:instrText xml:space="preserve"> PAGEREF _Toc164220344 \h </w:instrText>
          </w:r>
          <w:r w:rsidR="00DD0EA2">
            <w:rPr>
              <w:noProof/>
            </w:rPr>
          </w:r>
          <w:r>
            <w:rPr>
              <w:noProof/>
            </w:rPr>
            <w:fldChar w:fldCharType="separate"/>
          </w:r>
          <w:r w:rsidR="00DD0EA2">
            <w:rPr>
              <w:noProof/>
            </w:rPr>
            <w:t>3</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Incorporating the DTS within the NOAO E2EV16 system:</w:t>
          </w:r>
          <w:r>
            <w:rPr>
              <w:noProof/>
            </w:rPr>
            <w:tab/>
          </w:r>
          <w:r>
            <w:rPr>
              <w:noProof/>
            </w:rPr>
            <w:fldChar w:fldCharType="begin"/>
          </w:r>
          <w:r>
            <w:rPr>
              <w:noProof/>
            </w:rPr>
            <w:instrText xml:space="preserve"> PAGEREF _Toc164220345 \h </w:instrText>
          </w:r>
          <w:r w:rsidR="00DD0EA2">
            <w:rPr>
              <w:noProof/>
            </w:rPr>
          </w:r>
          <w:r>
            <w:rPr>
              <w:noProof/>
            </w:rPr>
            <w:fldChar w:fldCharType="separate"/>
          </w:r>
          <w:r w:rsidR="00DD0EA2">
            <w:rPr>
              <w:noProof/>
            </w:rPr>
            <w:t>4</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 xml:space="preserve">Proposed hybrid system for </w:t>
          </w:r>
          <w:r w:rsidRPr="00A41AB5">
            <w:rPr>
              <w:rFonts w:ascii="Arial" w:hAnsi="Arial"/>
              <w:noProof/>
            </w:rPr>
            <w:t>E2EV17</w:t>
          </w:r>
          <w:r>
            <w:rPr>
              <w:noProof/>
            </w:rPr>
            <w:t>:</w:t>
          </w:r>
          <w:r>
            <w:rPr>
              <w:noProof/>
            </w:rPr>
            <w:tab/>
          </w:r>
          <w:r>
            <w:rPr>
              <w:noProof/>
            </w:rPr>
            <w:fldChar w:fldCharType="begin"/>
          </w:r>
          <w:r>
            <w:rPr>
              <w:noProof/>
            </w:rPr>
            <w:instrText xml:space="preserve"> PAGEREF _Toc164220346 \h </w:instrText>
          </w:r>
          <w:r w:rsidR="00DD0EA2">
            <w:rPr>
              <w:noProof/>
            </w:rPr>
          </w:r>
          <w:r>
            <w:rPr>
              <w:noProof/>
            </w:rPr>
            <w:fldChar w:fldCharType="separate"/>
          </w:r>
          <w:r w:rsidR="00DD0EA2">
            <w:rPr>
              <w:noProof/>
            </w:rPr>
            <w:t>5</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ICD: Copy Remote DECam Data using DTS</w:t>
          </w:r>
          <w:r>
            <w:rPr>
              <w:noProof/>
            </w:rPr>
            <w:tab/>
          </w:r>
          <w:r>
            <w:rPr>
              <w:noProof/>
            </w:rPr>
            <w:fldChar w:fldCharType="begin"/>
          </w:r>
          <w:r>
            <w:rPr>
              <w:noProof/>
            </w:rPr>
            <w:instrText xml:space="preserve"> PAGEREF _Toc164220347 \h </w:instrText>
          </w:r>
          <w:r w:rsidR="00DD0EA2">
            <w:rPr>
              <w:noProof/>
            </w:rPr>
          </w:r>
          <w:r>
            <w:rPr>
              <w:noProof/>
            </w:rPr>
            <w:fldChar w:fldCharType="separate"/>
          </w:r>
          <w:r w:rsidR="00DD0EA2">
            <w:rPr>
              <w:noProof/>
            </w:rPr>
            <w:t>6</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Preconditions</w:t>
          </w:r>
          <w:r>
            <w:rPr>
              <w:noProof/>
            </w:rPr>
            <w:tab/>
          </w:r>
          <w:r>
            <w:rPr>
              <w:noProof/>
            </w:rPr>
            <w:fldChar w:fldCharType="begin"/>
          </w:r>
          <w:r>
            <w:rPr>
              <w:noProof/>
            </w:rPr>
            <w:instrText xml:space="preserve"> PAGEREF _Toc164220348 \h </w:instrText>
          </w:r>
          <w:r w:rsidR="00DD0EA2">
            <w:rPr>
              <w:noProof/>
            </w:rPr>
          </w:r>
          <w:r>
            <w:rPr>
              <w:noProof/>
            </w:rPr>
            <w:fldChar w:fldCharType="separate"/>
          </w:r>
          <w:r w:rsidR="00DD0EA2">
            <w:rPr>
              <w:noProof/>
            </w:rPr>
            <w:t>6</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Summary of data flow</w:t>
          </w:r>
          <w:r>
            <w:rPr>
              <w:noProof/>
            </w:rPr>
            <w:tab/>
          </w:r>
          <w:r>
            <w:rPr>
              <w:noProof/>
            </w:rPr>
            <w:fldChar w:fldCharType="begin"/>
          </w:r>
          <w:r>
            <w:rPr>
              <w:noProof/>
            </w:rPr>
            <w:instrText xml:space="preserve"> PAGEREF _Toc164220349 \h </w:instrText>
          </w:r>
          <w:r w:rsidR="00DD0EA2">
            <w:rPr>
              <w:noProof/>
            </w:rPr>
          </w:r>
          <w:r>
            <w:rPr>
              <w:noProof/>
            </w:rPr>
            <w:fldChar w:fldCharType="separate"/>
          </w:r>
          <w:r w:rsidR="00DD0EA2">
            <w:rPr>
              <w:noProof/>
            </w:rPr>
            <w:t>7</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Interface Documentation Template</w:t>
          </w:r>
          <w:r>
            <w:rPr>
              <w:noProof/>
            </w:rPr>
            <w:tab/>
          </w:r>
          <w:r>
            <w:rPr>
              <w:noProof/>
            </w:rPr>
            <w:fldChar w:fldCharType="begin"/>
          </w:r>
          <w:r>
            <w:rPr>
              <w:noProof/>
            </w:rPr>
            <w:instrText xml:space="preserve"> PAGEREF _Toc164220350 \h </w:instrText>
          </w:r>
          <w:r w:rsidR="00DD0EA2">
            <w:rPr>
              <w:noProof/>
            </w:rPr>
          </w:r>
          <w:r>
            <w:rPr>
              <w:noProof/>
            </w:rPr>
            <w:fldChar w:fldCharType="separate"/>
          </w:r>
          <w:r w:rsidR="00DD0EA2">
            <w:rPr>
              <w:noProof/>
            </w:rPr>
            <w:t>7</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Interfaces</w:t>
          </w:r>
          <w:r>
            <w:rPr>
              <w:noProof/>
            </w:rPr>
            <w:tab/>
          </w:r>
          <w:r>
            <w:rPr>
              <w:noProof/>
            </w:rPr>
            <w:fldChar w:fldCharType="begin"/>
          </w:r>
          <w:r>
            <w:rPr>
              <w:noProof/>
            </w:rPr>
            <w:instrText xml:space="preserve"> PAGEREF _Toc164220351 \h </w:instrText>
          </w:r>
          <w:r w:rsidR="00DD0EA2">
            <w:rPr>
              <w:noProof/>
            </w:rPr>
          </w:r>
          <w:r>
            <w:rPr>
              <w:noProof/>
            </w:rPr>
            <w:fldChar w:fldCharType="separate"/>
          </w:r>
          <w:r w:rsidR="00DD0EA2">
            <w:rPr>
              <w:noProof/>
            </w:rPr>
            <w:t>8</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DTSD</w:t>
          </w:r>
          <w:r>
            <w:rPr>
              <w:noProof/>
            </w:rPr>
            <w:tab/>
          </w:r>
          <w:r>
            <w:rPr>
              <w:noProof/>
            </w:rPr>
            <w:fldChar w:fldCharType="begin"/>
          </w:r>
          <w:r>
            <w:rPr>
              <w:noProof/>
            </w:rPr>
            <w:instrText xml:space="preserve"> PAGEREF _Toc164220352 \h </w:instrText>
          </w:r>
          <w:r w:rsidR="00DD0EA2">
            <w:rPr>
              <w:noProof/>
            </w:rPr>
          </w:r>
          <w:r>
            <w:rPr>
              <w:noProof/>
            </w:rPr>
            <w:fldChar w:fldCharType="separate"/>
          </w:r>
          <w:r w:rsidR="00DD0EA2">
            <w:rPr>
              <w:noProof/>
            </w:rPr>
            <w:t>8</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DTSQ</w:t>
          </w:r>
          <w:r>
            <w:rPr>
              <w:noProof/>
            </w:rPr>
            <w:tab/>
          </w:r>
          <w:r>
            <w:rPr>
              <w:noProof/>
            </w:rPr>
            <w:fldChar w:fldCharType="begin"/>
          </w:r>
          <w:r>
            <w:rPr>
              <w:noProof/>
            </w:rPr>
            <w:instrText xml:space="preserve"> PAGEREF _Toc164220353 \h </w:instrText>
          </w:r>
          <w:r w:rsidR="00DD0EA2">
            <w:rPr>
              <w:noProof/>
            </w:rPr>
          </w:r>
          <w:r>
            <w:rPr>
              <w:noProof/>
            </w:rPr>
            <w:fldChar w:fldCharType="separate"/>
          </w:r>
          <w:r w:rsidR="00DD0EA2">
            <w:rPr>
              <w:noProof/>
            </w:rPr>
            <w:t>9</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iSTB</w:t>
          </w:r>
          <w:r>
            <w:rPr>
              <w:noProof/>
            </w:rPr>
            <w:tab/>
          </w:r>
          <w:r>
            <w:rPr>
              <w:noProof/>
            </w:rPr>
            <w:fldChar w:fldCharType="begin"/>
          </w:r>
          <w:r>
            <w:rPr>
              <w:noProof/>
            </w:rPr>
            <w:instrText xml:space="preserve"> PAGEREF _Toc164220354 \h </w:instrText>
          </w:r>
          <w:r w:rsidR="00DD0EA2">
            <w:rPr>
              <w:noProof/>
            </w:rPr>
          </w:r>
          <w:r>
            <w:rPr>
              <w:noProof/>
            </w:rPr>
            <w:fldChar w:fldCharType="separate"/>
          </w:r>
          <w:r w:rsidR="00DD0EA2">
            <w:rPr>
              <w:noProof/>
            </w:rPr>
            <w:t>9</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DciArchT</w:t>
          </w:r>
          <w:r>
            <w:rPr>
              <w:noProof/>
            </w:rPr>
            <w:tab/>
          </w:r>
          <w:r>
            <w:rPr>
              <w:noProof/>
            </w:rPr>
            <w:fldChar w:fldCharType="begin"/>
          </w:r>
          <w:r>
            <w:rPr>
              <w:noProof/>
            </w:rPr>
            <w:instrText xml:space="preserve"> PAGEREF _Toc164220355 \h </w:instrText>
          </w:r>
          <w:r w:rsidR="00DD0EA2">
            <w:rPr>
              <w:noProof/>
            </w:rPr>
          </w:r>
          <w:r>
            <w:rPr>
              <w:noProof/>
            </w:rPr>
            <w:fldChar w:fldCharType="separate"/>
          </w:r>
          <w:r w:rsidR="00DD0EA2">
            <w:rPr>
              <w:noProof/>
            </w:rPr>
            <w:t>11</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DciTrackD</w:t>
          </w:r>
          <w:r>
            <w:rPr>
              <w:noProof/>
            </w:rPr>
            <w:tab/>
          </w:r>
          <w:r>
            <w:rPr>
              <w:noProof/>
            </w:rPr>
            <w:fldChar w:fldCharType="begin"/>
          </w:r>
          <w:r>
            <w:rPr>
              <w:noProof/>
            </w:rPr>
            <w:instrText xml:space="preserve"> PAGEREF _Toc164220356 \h </w:instrText>
          </w:r>
          <w:r w:rsidR="00DD0EA2">
            <w:rPr>
              <w:noProof/>
            </w:rPr>
          </w:r>
          <w:r>
            <w:rPr>
              <w:noProof/>
            </w:rPr>
            <w:fldChar w:fldCharType="separate"/>
          </w:r>
          <w:r w:rsidR="00DD0EA2">
            <w:rPr>
              <w:noProof/>
            </w:rPr>
            <w:t>13</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iclient</w:t>
          </w:r>
          <w:r>
            <w:rPr>
              <w:noProof/>
            </w:rPr>
            <w:tab/>
          </w:r>
          <w:r>
            <w:rPr>
              <w:noProof/>
            </w:rPr>
            <w:fldChar w:fldCharType="begin"/>
          </w:r>
          <w:r>
            <w:rPr>
              <w:noProof/>
            </w:rPr>
            <w:instrText xml:space="preserve"> PAGEREF _Toc164220357 \h </w:instrText>
          </w:r>
          <w:r w:rsidR="00DD0EA2">
            <w:rPr>
              <w:noProof/>
            </w:rPr>
          </w:r>
          <w:r>
            <w:rPr>
              <w:noProof/>
            </w:rPr>
            <w:fldChar w:fldCharType="separate"/>
          </w:r>
          <w:r w:rsidR="00DD0EA2">
            <w:rPr>
              <w:noProof/>
            </w:rPr>
            <w:t>16</w:t>
          </w:r>
          <w:r>
            <w:rPr>
              <w:noProof/>
            </w:rPr>
            <w:fldChar w:fldCharType="end"/>
          </w:r>
        </w:p>
        <w:p w:rsidR="00A41AB5" w:rsidRDefault="00A41AB5">
          <w:pPr>
            <w:pStyle w:val="TOC2"/>
            <w:tabs>
              <w:tab w:val="right" w:leader="dot" w:pos="8913"/>
            </w:tabs>
            <w:rPr>
              <w:rFonts w:eastAsiaTheme="minorEastAsia" w:cstheme="minorBidi"/>
              <w:smallCaps w:val="0"/>
              <w:noProof/>
              <w:sz w:val="24"/>
              <w:szCs w:val="24"/>
            </w:rPr>
          </w:pPr>
          <w:r>
            <w:rPr>
              <w:noProof/>
            </w:rPr>
            <w:t>DsQueue</w:t>
          </w:r>
          <w:r>
            <w:rPr>
              <w:noProof/>
            </w:rPr>
            <w:tab/>
          </w:r>
          <w:r>
            <w:rPr>
              <w:noProof/>
            </w:rPr>
            <w:fldChar w:fldCharType="begin"/>
          </w:r>
          <w:r>
            <w:rPr>
              <w:noProof/>
            </w:rPr>
            <w:instrText xml:space="preserve"> PAGEREF _Toc164220358 \h </w:instrText>
          </w:r>
          <w:r w:rsidR="00DD0EA2">
            <w:rPr>
              <w:noProof/>
            </w:rPr>
          </w:r>
          <w:r>
            <w:rPr>
              <w:noProof/>
            </w:rPr>
            <w:fldChar w:fldCharType="separate"/>
          </w:r>
          <w:r w:rsidR="00DD0EA2">
            <w:rPr>
              <w:noProof/>
            </w:rPr>
            <w:t>17</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SDM Operations Requirements</w:t>
          </w:r>
          <w:r>
            <w:rPr>
              <w:noProof/>
            </w:rPr>
            <w:tab/>
          </w:r>
          <w:r>
            <w:rPr>
              <w:noProof/>
            </w:rPr>
            <w:fldChar w:fldCharType="begin"/>
          </w:r>
          <w:r>
            <w:rPr>
              <w:noProof/>
            </w:rPr>
            <w:instrText xml:space="preserve"> PAGEREF _Toc164220359 \h </w:instrText>
          </w:r>
          <w:r w:rsidR="00DD0EA2">
            <w:rPr>
              <w:noProof/>
            </w:rPr>
          </w:r>
          <w:r>
            <w:rPr>
              <w:noProof/>
            </w:rPr>
            <w:fldChar w:fldCharType="separate"/>
          </w:r>
          <w:r w:rsidR="00DD0EA2">
            <w:rPr>
              <w:noProof/>
            </w:rPr>
            <w:t>18</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References</w:t>
          </w:r>
          <w:r>
            <w:rPr>
              <w:noProof/>
            </w:rPr>
            <w:tab/>
          </w:r>
          <w:r>
            <w:rPr>
              <w:noProof/>
            </w:rPr>
            <w:fldChar w:fldCharType="begin"/>
          </w:r>
          <w:r>
            <w:rPr>
              <w:noProof/>
            </w:rPr>
            <w:instrText xml:space="preserve"> PAGEREF _Toc164220360 \h </w:instrText>
          </w:r>
          <w:r w:rsidR="00DD0EA2">
            <w:rPr>
              <w:noProof/>
            </w:rPr>
          </w:r>
          <w:r>
            <w:rPr>
              <w:noProof/>
            </w:rPr>
            <w:fldChar w:fldCharType="separate"/>
          </w:r>
          <w:r w:rsidR="00DD0EA2">
            <w:rPr>
              <w:noProof/>
            </w:rPr>
            <w:t>19</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Definitions</w:t>
          </w:r>
          <w:r>
            <w:rPr>
              <w:noProof/>
            </w:rPr>
            <w:tab/>
          </w:r>
          <w:r>
            <w:rPr>
              <w:noProof/>
            </w:rPr>
            <w:fldChar w:fldCharType="begin"/>
          </w:r>
          <w:r>
            <w:rPr>
              <w:noProof/>
            </w:rPr>
            <w:instrText xml:space="preserve"> PAGEREF _Toc164220361 \h </w:instrText>
          </w:r>
          <w:r w:rsidR="00DD0EA2">
            <w:rPr>
              <w:noProof/>
            </w:rPr>
          </w:r>
          <w:r>
            <w:rPr>
              <w:noProof/>
            </w:rPr>
            <w:fldChar w:fldCharType="separate"/>
          </w:r>
          <w:r w:rsidR="00DD0EA2">
            <w:rPr>
              <w:noProof/>
            </w:rPr>
            <w:t>19</w:t>
          </w:r>
          <w:r>
            <w:rPr>
              <w:noProof/>
            </w:rPr>
            <w:fldChar w:fldCharType="end"/>
          </w:r>
        </w:p>
        <w:p w:rsidR="00A41AB5" w:rsidRDefault="00A41AB5">
          <w:pPr>
            <w:pStyle w:val="TOC1"/>
            <w:tabs>
              <w:tab w:val="right" w:leader="dot" w:pos="8913"/>
            </w:tabs>
            <w:rPr>
              <w:rFonts w:eastAsiaTheme="minorEastAsia" w:cstheme="minorBidi"/>
              <w:b w:val="0"/>
              <w:caps w:val="0"/>
              <w:noProof/>
              <w:sz w:val="24"/>
              <w:szCs w:val="24"/>
            </w:rPr>
          </w:pPr>
          <w:r>
            <w:rPr>
              <w:noProof/>
            </w:rPr>
            <w:t>APPENDIX A: DciTrackD Configuration</w:t>
          </w:r>
          <w:r>
            <w:rPr>
              <w:noProof/>
            </w:rPr>
            <w:tab/>
          </w:r>
          <w:r>
            <w:rPr>
              <w:noProof/>
            </w:rPr>
            <w:fldChar w:fldCharType="begin"/>
          </w:r>
          <w:r>
            <w:rPr>
              <w:noProof/>
            </w:rPr>
            <w:instrText xml:space="preserve"> PAGEREF _Toc164220362 \h </w:instrText>
          </w:r>
          <w:r w:rsidR="00DD0EA2">
            <w:rPr>
              <w:noProof/>
            </w:rPr>
          </w:r>
          <w:r>
            <w:rPr>
              <w:noProof/>
            </w:rPr>
            <w:fldChar w:fldCharType="separate"/>
          </w:r>
          <w:r w:rsidR="00DD0EA2">
            <w:rPr>
              <w:noProof/>
            </w:rPr>
            <w:t>21</w:t>
          </w:r>
          <w:r>
            <w:rPr>
              <w:noProof/>
            </w:rPr>
            <w:fldChar w:fldCharType="end"/>
          </w:r>
        </w:p>
        <w:p w:rsidR="00A41AB5" w:rsidRDefault="00A41AB5">
          <w:r>
            <w:fldChar w:fldCharType="end"/>
          </w:r>
        </w:p>
      </w:sdtContent>
    </w:sdt>
    <w:p w:rsidR="0035705A" w:rsidRPr="006501AB" w:rsidRDefault="0035705A" w:rsidP="005634AB"/>
    <w:p w:rsidR="0035705A" w:rsidRPr="006501AB" w:rsidRDefault="00523C13">
      <w:pPr>
        <w:pStyle w:val="Heading1"/>
        <w:pageBreakBefore/>
        <w:tabs>
          <w:tab w:val="left" w:pos="0"/>
        </w:tabs>
      </w:pPr>
      <w:bookmarkStart w:id="0" w:name="_Toc164220341"/>
      <w:r>
        <w:t>Purpose</w:t>
      </w:r>
      <w:bookmarkEnd w:id="0"/>
    </w:p>
    <w:p w:rsidR="0035705A" w:rsidRDefault="0035705A">
      <w:pPr>
        <w:pStyle w:val="Default"/>
        <w:rPr>
          <w:rFonts w:ascii="Arial" w:hAnsi="Arial"/>
        </w:rPr>
      </w:pPr>
    </w:p>
    <w:p w:rsidR="001F2E67" w:rsidRDefault="0035705A">
      <w:pPr>
        <w:pStyle w:val="Default"/>
        <w:rPr>
          <w:rFonts w:ascii="Arial" w:hAnsi="Arial"/>
        </w:rPr>
      </w:pPr>
      <w:r>
        <w:rPr>
          <w:rFonts w:ascii="Arial" w:hAnsi="Arial"/>
        </w:rPr>
        <w:t xml:space="preserve">This document specifies interfaces and requirements for the Data Transport System (DTS) to interact with the NOAO End to End Science Archive System (hereafter </w:t>
      </w:r>
      <w:r w:rsidR="008C4248">
        <w:rPr>
          <w:rFonts w:ascii="Arial" w:hAnsi="Arial"/>
        </w:rPr>
        <w:t>in this document the “E2E SYSTEM</w:t>
      </w:r>
      <w:r>
        <w:rPr>
          <w:rFonts w:ascii="Arial" w:hAnsi="Arial"/>
        </w:rPr>
        <w:t xml:space="preserve">”. </w:t>
      </w:r>
      <w:r w:rsidR="008C4248">
        <w:rPr>
          <w:rFonts w:ascii="Arial" w:hAnsi="Arial"/>
        </w:rPr>
        <w:t xml:space="preserve"> The purpose of this document is to serve as a guide to designers, developers and testers who are responsible for incorporating the DTS within the current E2E SYSTEM. Specifically, it addresses the interfaces between the DTS and existing E2E SYSTEM components internal to NOAO. </w:t>
      </w:r>
    </w:p>
    <w:p w:rsidR="001F2E67" w:rsidRDefault="001F2E67">
      <w:pPr>
        <w:pStyle w:val="Default"/>
        <w:rPr>
          <w:rFonts w:ascii="Arial" w:hAnsi="Arial"/>
        </w:rPr>
      </w:pPr>
    </w:p>
    <w:p w:rsidR="001F2E67" w:rsidRDefault="001F2E67" w:rsidP="001F2E67">
      <w:pPr>
        <w:pStyle w:val="Heading1"/>
      </w:pPr>
      <w:bookmarkStart w:id="1" w:name="_Toc164220342"/>
      <w:r>
        <w:t>Scope</w:t>
      </w:r>
      <w:bookmarkEnd w:id="1"/>
    </w:p>
    <w:p w:rsidR="001F2E67" w:rsidRDefault="001F2E67" w:rsidP="001F2E67">
      <w:pPr>
        <w:pStyle w:val="Default"/>
        <w:rPr>
          <w:rFonts w:ascii="Arial" w:hAnsi="Arial"/>
        </w:rPr>
      </w:pPr>
    </w:p>
    <w:p w:rsidR="00316255" w:rsidRDefault="001627C7" w:rsidP="001F2E67">
      <w:pPr>
        <w:pStyle w:val="Default"/>
        <w:rPr>
          <w:rFonts w:ascii="Arial" w:hAnsi="Arial"/>
        </w:rPr>
      </w:pPr>
      <w:r>
        <w:rPr>
          <w:rFonts w:ascii="Arial" w:hAnsi="Arial"/>
        </w:rPr>
        <w:t>This document contains a complete description of the inter</w:t>
      </w:r>
      <w:r w:rsidR="00ED437A">
        <w:rPr>
          <w:rFonts w:ascii="Arial" w:hAnsi="Arial"/>
        </w:rPr>
        <w:t>faces between the current E2E</w:t>
      </w:r>
      <w:r>
        <w:rPr>
          <w:rFonts w:ascii="Arial" w:hAnsi="Arial"/>
        </w:rPr>
        <w:t xml:space="preserve"> system and the DTS</w:t>
      </w:r>
      <w:r w:rsidR="00ED437A">
        <w:rPr>
          <w:rFonts w:ascii="Arial" w:hAnsi="Arial"/>
        </w:rPr>
        <w:t xml:space="preserve"> as it relates to Dark Energy Camera (</w:t>
      </w:r>
      <w:proofErr w:type="spellStart"/>
      <w:r w:rsidR="00ED437A">
        <w:rPr>
          <w:rFonts w:ascii="Arial" w:hAnsi="Arial"/>
        </w:rPr>
        <w:t>DECam</w:t>
      </w:r>
      <w:proofErr w:type="spellEnd"/>
      <w:r w:rsidR="00ED437A">
        <w:rPr>
          <w:rFonts w:ascii="Arial" w:hAnsi="Arial"/>
        </w:rPr>
        <w:t>) data only</w:t>
      </w:r>
      <w:r>
        <w:rPr>
          <w:rFonts w:ascii="Arial" w:hAnsi="Arial"/>
        </w:rPr>
        <w:t xml:space="preserve">.  It describes the </w:t>
      </w:r>
      <w:r w:rsidR="00ED437A">
        <w:rPr>
          <w:rFonts w:ascii="Arial" w:hAnsi="Arial"/>
        </w:rPr>
        <w:t xml:space="preserve">communication (inputs and outputs) and monitoring </w:t>
      </w:r>
      <w:r>
        <w:rPr>
          <w:rFonts w:ascii="Arial" w:hAnsi="Arial"/>
        </w:rPr>
        <w:t xml:space="preserve">requirements </w:t>
      </w:r>
      <w:r w:rsidR="00ED437A">
        <w:rPr>
          <w:rFonts w:ascii="Arial" w:hAnsi="Arial"/>
        </w:rPr>
        <w:t xml:space="preserve">between the DTS and E2E system as it relates to </w:t>
      </w:r>
      <w:proofErr w:type="spellStart"/>
      <w:r w:rsidR="00ED437A">
        <w:rPr>
          <w:rFonts w:ascii="Arial" w:hAnsi="Arial"/>
        </w:rPr>
        <w:t>DECam</w:t>
      </w:r>
      <w:proofErr w:type="spellEnd"/>
      <w:r w:rsidR="00ED437A">
        <w:rPr>
          <w:rFonts w:ascii="Arial" w:hAnsi="Arial"/>
        </w:rPr>
        <w:t xml:space="preserve"> data tr</w:t>
      </w:r>
      <w:r w:rsidR="008E50E0">
        <w:rPr>
          <w:rFonts w:ascii="Arial" w:hAnsi="Arial"/>
        </w:rPr>
        <w:t>ansport and ingest onto the</w:t>
      </w:r>
      <w:r w:rsidR="00ED437A">
        <w:rPr>
          <w:rFonts w:ascii="Arial" w:hAnsi="Arial"/>
        </w:rPr>
        <w:t xml:space="preserve"> NOAO </w:t>
      </w:r>
      <w:r w:rsidR="008E50E0">
        <w:rPr>
          <w:rFonts w:ascii="Arial" w:hAnsi="Arial"/>
        </w:rPr>
        <w:t xml:space="preserve">data stores and searchable </w:t>
      </w:r>
      <w:r w:rsidR="00ED437A">
        <w:rPr>
          <w:rFonts w:ascii="Arial" w:hAnsi="Arial"/>
        </w:rPr>
        <w:t>Archive.</w:t>
      </w:r>
      <w:r w:rsidR="00316255">
        <w:rPr>
          <w:rFonts w:ascii="Arial" w:hAnsi="Arial"/>
        </w:rPr>
        <w:t xml:space="preserve"> </w:t>
      </w:r>
    </w:p>
    <w:p w:rsidR="00316255" w:rsidRDefault="00316255" w:rsidP="001F2E67">
      <w:pPr>
        <w:pStyle w:val="Default"/>
        <w:rPr>
          <w:rFonts w:ascii="Arial" w:hAnsi="Arial"/>
        </w:rPr>
      </w:pPr>
    </w:p>
    <w:p w:rsidR="00316255" w:rsidRPr="00CC6A42" w:rsidRDefault="00053F7B" w:rsidP="00316255">
      <w:pPr>
        <w:pStyle w:val="Default"/>
        <w:rPr>
          <w:rFonts w:ascii="Arial" w:eastAsia="Times New Roman" w:hAnsi="Arial" w:cs="Helvetica"/>
          <w:color w:val="auto"/>
        </w:rPr>
      </w:pPr>
      <w:r>
        <w:rPr>
          <w:rFonts w:ascii="Arial" w:hAnsi="Arial"/>
        </w:rPr>
        <w:t>This document will not discuss the d</w:t>
      </w:r>
      <w:r w:rsidR="00316255">
        <w:rPr>
          <w:rFonts w:ascii="Arial" w:hAnsi="Arial"/>
        </w:rPr>
        <w:t>ata content and format requirements</w:t>
      </w:r>
      <w:r>
        <w:rPr>
          <w:rFonts w:ascii="Arial" w:hAnsi="Arial"/>
        </w:rPr>
        <w:t xml:space="preserve"> </w:t>
      </w:r>
      <w:proofErr w:type="gramStart"/>
      <w:r>
        <w:rPr>
          <w:rFonts w:ascii="Arial" w:hAnsi="Arial"/>
        </w:rPr>
        <w:t xml:space="preserve">which </w:t>
      </w:r>
      <w:r w:rsidR="00316255">
        <w:rPr>
          <w:rFonts w:ascii="Arial" w:hAnsi="Arial"/>
        </w:rPr>
        <w:t xml:space="preserve"> have</w:t>
      </w:r>
      <w:proofErr w:type="gramEnd"/>
      <w:r w:rsidR="00316255">
        <w:rPr>
          <w:rFonts w:ascii="Arial" w:hAnsi="Arial"/>
        </w:rPr>
        <w:t xml:space="preserve"> been addressed in “</w:t>
      </w:r>
      <w:proofErr w:type="spellStart"/>
      <w:r w:rsidR="00316255" w:rsidRPr="00CC6A42">
        <w:rPr>
          <w:rFonts w:ascii="Arial" w:hAnsi="Arial" w:cs="Arial"/>
          <w:bCs/>
          <w:szCs w:val="44"/>
        </w:rPr>
        <w:t>DECam</w:t>
      </w:r>
      <w:proofErr w:type="spellEnd"/>
      <w:r w:rsidR="00316255" w:rsidRPr="00CC6A42">
        <w:rPr>
          <w:rFonts w:ascii="Arial" w:hAnsi="Arial" w:cs="Arial"/>
          <w:bCs/>
          <w:szCs w:val="44"/>
        </w:rPr>
        <w:t xml:space="preserve"> Community Pipeline - E2E Interface Control Documen</w:t>
      </w:r>
      <w:r w:rsidR="00316255">
        <w:rPr>
          <w:rFonts w:ascii="Arial" w:hAnsi="Arial" w:cs="Arial"/>
          <w:bCs/>
          <w:szCs w:val="44"/>
        </w:rPr>
        <w:t>t” (DCP-E2E-ICD)</w:t>
      </w:r>
      <w:r w:rsidR="00EB05EA">
        <w:rPr>
          <w:rFonts w:ascii="Arial" w:hAnsi="Arial" w:cs="Arial"/>
          <w:bCs/>
          <w:szCs w:val="44"/>
        </w:rPr>
        <w:t xml:space="preserve"> [1]</w:t>
      </w:r>
      <w:r w:rsidR="00316255">
        <w:rPr>
          <w:rFonts w:ascii="Arial" w:hAnsi="Arial" w:cs="Arial"/>
          <w:bCs/>
          <w:szCs w:val="44"/>
        </w:rPr>
        <w:t>.</w:t>
      </w:r>
    </w:p>
    <w:p w:rsidR="0035705A" w:rsidRPr="001F2E67" w:rsidRDefault="0035705A" w:rsidP="001F2E67">
      <w:pPr>
        <w:pStyle w:val="Default"/>
        <w:rPr>
          <w:rFonts w:ascii="Arial" w:hAnsi="Arial"/>
        </w:rPr>
      </w:pPr>
    </w:p>
    <w:p w:rsidR="00523C13" w:rsidRPr="00ED437A" w:rsidRDefault="0035705A" w:rsidP="00ED437A">
      <w:pPr>
        <w:pStyle w:val="Heading1"/>
        <w:tabs>
          <w:tab w:val="left" w:pos="0"/>
        </w:tabs>
      </w:pPr>
      <w:bookmarkStart w:id="2" w:name="_Toc164220343"/>
      <w:r w:rsidRPr="006501AB">
        <w:t>Overview</w:t>
      </w:r>
      <w:bookmarkEnd w:id="2"/>
    </w:p>
    <w:p w:rsidR="00523C13" w:rsidRDefault="00523C13" w:rsidP="00523C13">
      <w:pPr>
        <w:pStyle w:val="Heading2"/>
      </w:pPr>
      <w:bookmarkStart w:id="3" w:name="_Toc164220344"/>
      <w:r>
        <w:t>The current NOAO E2E</w:t>
      </w:r>
      <w:r w:rsidR="009828AE">
        <w:t>V16</w:t>
      </w:r>
      <w:r>
        <w:t xml:space="preserve"> system:</w:t>
      </w:r>
      <w:bookmarkEnd w:id="3"/>
    </w:p>
    <w:p w:rsidR="0035705A" w:rsidRPr="00523C13" w:rsidRDefault="0035705A" w:rsidP="00523C13">
      <w:pPr>
        <w:pStyle w:val="Default"/>
      </w:pPr>
    </w:p>
    <w:p w:rsidR="00BC7316" w:rsidRDefault="005E4D90" w:rsidP="00BC7316">
      <w:pPr>
        <w:pStyle w:val="Default"/>
        <w:rPr>
          <w:rFonts w:ascii="Arial" w:hAnsi="Arial"/>
        </w:rPr>
      </w:pPr>
      <w:r>
        <w:rPr>
          <w:rFonts w:ascii="Arial" w:hAnsi="Arial"/>
        </w:rPr>
        <w:t xml:space="preserve">The </w:t>
      </w:r>
      <w:r w:rsidR="00052EE1">
        <w:rPr>
          <w:rFonts w:ascii="Arial" w:hAnsi="Arial"/>
        </w:rPr>
        <w:t xml:space="preserve">current </w:t>
      </w:r>
      <w:r>
        <w:rPr>
          <w:rFonts w:ascii="Arial" w:hAnsi="Arial"/>
        </w:rPr>
        <w:t>NOAO</w:t>
      </w:r>
      <w:r w:rsidR="00052EE1">
        <w:rPr>
          <w:rFonts w:ascii="Arial" w:hAnsi="Arial"/>
        </w:rPr>
        <w:t xml:space="preserve"> E2E system as of Version 1.6 (</w:t>
      </w:r>
      <w:proofErr w:type="spellStart"/>
      <w:r w:rsidR="00052EE1">
        <w:rPr>
          <w:rFonts w:ascii="Arial" w:hAnsi="Arial"/>
        </w:rPr>
        <w:t>hearafter</w:t>
      </w:r>
      <w:proofErr w:type="spellEnd"/>
      <w:r w:rsidR="00052EE1">
        <w:rPr>
          <w:rFonts w:ascii="Arial" w:hAnsi="Arial"/>
        </w:rPr>
        <w:t xml:space="preserve"> in this document referred to as E2EV16)</w:t>
      </w:r>
      <w:r w:rsidR="00973B91">
        <w:rPr>
          <w:rFonts w:ascii="Arial" w:hAnsi="Arial"/>
        </w:rPr>
        <w:t xml:space="preserve"> is a collection of physical systems and distributed services that collect, store and move astronomical data between NOAO data sources (mountain tops, pipelines) and data stores (physical and logical). Both data sources and stores are geogra</w:t>
      </w:r>
      <w:r w:rsidR="00CD6A14">
        <w:rPr>
          <w:rFonts w:ascii="Arial" w:hAnsi="Arial"/>
        </w:rPr>
        <w:t>phically distributed</w:t>
      </w:r>
      <w:r w:rsidR="00020CAE">
        <w:rPr>
          <w:rFonts w:ascii="Arial" w:hAnsi="Arial"/>
        </w:rPr>
        <w:t>. Data enter the system through</w:t>
      </w:r>
      <w:r w:rsidR="009828AE">
        <w:rPr>
          <w:rFonts w:ascii="Arial" w:hAnsi="Arial"/>
        </w:rPr>
        <w:t xml:space="preserve"> Save-the-Bits (</w:t>
      </w:r>
      <w:proofErr w:type="spellStart"/>
      <w:r w:rsidR="00020CAE">
        <w:rPr>
          <w:rFonts w:ascii="Arial" w:hAnsi="Arial"/>
        </w:rPr>
        <w:t>iSTB</w:t>
      </w:r>
      <w:proofErr w:type="spellEnd"/>
      <w:r w:rsidR="009828AE">
        <w:rPr>
          <w:rFonts w:ascii="Arial" w:hAnsi="Arial"/>
        </w:rPr>
        <w:t xml:space="preserve">) </w:t>
      </w:r>
      <w:r w:rsidR="00020CAE">
        <w:rPr>
          <w:rFonts w:ascii="Arial" w:hAnsi="Arial"/>
        </w:rPr>
        <w:t>either at the mountain cach</w:t>
      </w:r>
      <w:r w:rsidR="009828AE">
        <w:rPr>
          <w:rFonts w:ascii="Arial" w:hAnsi="Arial"/>
        </w:rPr>
        <w:t>es</w:t>
      </w:r>
      <w:r w:rsidR="00687D3B">
        <w:rPr>
          <w:rFonts w:ascii="Arial" w:hAnsi="Arial"/>
        </w:rPr>
        <w:t xml:space="preserve"> or pipeline caches in Tucson. </w:t>
      </w:r>
      <w:r w:rsidR="009828AE">
        <w:rPr>
          <w:rFonts w:ascii="Arial" w:hAnsi="Arial"/>
        </w:rPr>
        <w:t xml:space="preserve"> </w:t>
      </w:r>
      <w:proofErr w:type="spellStart"/>
      <w:proofErr w:type="gramStart"/>
      <w:r w:rsidR="009828AE">
        <w:rPr>
          <w:rFonts w:ascii="Arial" w:hAnsi="Arial"/>
        </w:rPr>
        <w:t>iSTB</w:t>
      </w:r>
      <w:proofErr w:type="spellEnd"/>
      <w:proofErr w:type="gramEnd"/>
      <w:r w:rsidR="009828AE">
        <w:rPr>
          <w:rFonts w:ascii="Arial" w:hAnsi="Arial"/>
        </w:rPr>
        <w:t xml:space="preserve"> relies on the BSD UNIX line printer daemon (</w:t>
      </w:r>
      <w:proofErr w:type="spellStart"/>
      <w:r w:rsidR="009828AE">
        <w:rPr>
          <w:rFonts w:ascii="Arial" w:hAnsi="Arial"/>
        </w:rPr>
        <w:t>lpd</w:t>
      </w:r>
      <w:proofErr w:type="spellEnd"/>
      <w:r w:rsidR="009828AE">
        <w:rPr>
          <w:rFonts w:ascii="Arial" w:hAnsi="Arial"/>
        </w:rPr>
        <w:t xml:space="preserve">) to provide queued network data transfers from instruments in the various NOAO and affiliated telescopes and pipelines located in Tucson. </w:t>
      </w:r>
      <w:proofErr w:type="spellStart"/>
      <w:proofErr w:type="gramStart"/>
      <w:r w:rsidR="009828AE">
        <w:rPr>
          <w:rFonts w:ascii="Arial" w:hAnsi="Arial"/>
        </w:rPr>
        <w:t>iSTB</w:t>
      </w:r>
      <w:proofErr w:type="spellEnd"/>
      <w:proofErr w:type="gramEnd"/>
      <w:r w:rsidR="009828AE">
        <w:rPr>
          <w:rFonts w:ascii="Arial" w:hAnsi="Arial"/>
        </w:rPr>
        <w:t xml:space="preserve"> adds some additional keywords to the FITS headers to insure that data or</w:t>
      </w:r>
      <w:r w:rsidR="00316255">
        <w:rPr>
          <w:rFonts w:ascii="Arial" w:hAnsi="Arial"/>
        </w:rPr>
        <w:t>igin</w:t>
      </w:r>
      <w:r w:rsidR="009828AE">
        <w:rPr>
          <w:rFonts w:ascii="Arial" w:hAnsi="Arial"/>
        </w:rPr>
        <w:t xml:space="preserve"> and ownership are recorded in the raw</w:t>
      </w:r>
      <w:r w:rsidR="00687D3B">
        <w:rPr>
          <w:rFonts w:ascii="Arial" w:hAnsi="Arial"/>
        </w:rPr>
        <w:t xml:space="preserve"> (source) </w:t>
      </w:r>
      <w:r w:rsidR="009828AE">
        <w:rPr>
          <w:rFonts w:ascii="Arial" w:hAnsi="Arial"/>
        </w:rPr>
        <w:t xml:space="preserve"> data </w:t>
      </w:r>
      <w:r w:rsidR="00316255">
        <w:rPr>
          <w:rFonts w:ascii="Arial" w:hAnsi="Arial"/>
        </w:rPr>
        <w:t xml:space="preserve"> FITS </w:t>
      </w:r>
      <w:r w:rsidR="009828AE">
        <w:rPr>
          <w:rFonts w:ascii="Arial" w:hAnsi="Arial"/>
        </w:rPr>
        <w:t xml:space="preserve">headers. Once this metadata has been added, </w:t>
      </w:r>
      <w:proofErr w:type="spellStart"/>
      <w:r w:rsidR="009828AE">
        <w:rPr>
          <w:rFonts w:ascii="Arial" w:hAnsi="Arial"/>
        </w:rPr>
        <w:t>iSTB</w:t>
      </w:r>
      <w:proofErr w:type="spellEnd"/>
      <w:r w:rsidR="009828AE">
        <w:rPr>
          <w:rFonts w:ascii="Arial" w:hAnsi="Arial"/>
        </w:rPr>
        <w:t xml:space="preserve"> passes the file to the Integrated Data Cache Initiative (</w:t>
      </w:r>
      <w:proofErr w:type="spellStart"/>
      <w:r w:rsidR="009828AE">
        <w:rPr>
          <w:rFonts w:ascii="Arial" w:hAnsi="Arial"/>
        </w:rPr>
        <w:t>iDCI</w:t>
      </w:r>
      <w:proofErr w:type="spellEnd"/>
      <w:r w:rsidR="009828AE">
        <w:rPr>
          <w:rFonts w:ascii="Arial" w:hAnsi="Arial"/>
        </w:rPr>
        <w:t xml:space="preserve">). The </w:t>
      </w:r>
      <w:proofErr w:type="spellStart"/>
      <w:r w:rsidR="009828AE">
        <w:rPr>
          <w:rFonts w:ascii="Arial" w:hAnsi="Arial"/>
        </w:rPr>
        <w:t>iDCI</w:t>
      </w:r>
      <w:proofErr w:type="spellEnd"/>
      <w:r w:rsidR="009828AE">
        <w:rPr>
          <w:rFonts w:ascii="Arial" w:hAnsi="Arial"/>
        </w:rPr>
        <w:t xml:space="preserve"> ingests metadata about each file (</w:t>
      </w:r>
      <w:proofErr w:type="spellStart"/>
      <w:r w:rsidR="009828AE">
        <w:rPr>
          <w:rFonts w:ascii="Arial" w:hAnsi="Arial"/>
        </w:rPr>
        <w:t>filesize</w:t>
      </w:r>
      <w:proofErr w:type="spellEnd"/>
      <w:r w:rsidR="009828AE">
        <w:rPr>
          <w:rFonts w:ascii="Arial" w:hAnsi="Arial"/>
        </w:rPr>
        <w:t>, md5sum and physical location) into a local database. The data are then copied</w:t>
      </w:r>
      <w:r w:rsidR="00020CAE">
        <w:rPr>
          <w:rFonts w:ascii="Arial" w:hAnsi="Arial"/>
        </w:rPr>
        <w:t xml:space="preserve"> to 2 data centers (La Serena, Chile an</w:t>
      </w:r>
      <w:r w:rsidR="00687D3B">
        <w:rPr>
          <w:rFonts w:ascii="Arial" w:hAnsi="Arial"/>
        </w:rPr>
        <w:t xml:space="preserve">d Tucson, Arizona) and one tape copy </w:t>
      </w:r>
      <w:r w:rsidR="00020CAE">
        <w:rPr>
          <w:rFonts w:ascii="Arial" w:hAnsi="Arial"/>
        </w:rPr>
        <w:t xml:space="preserve">at the National Center for Supercomputing Applications </w:t>
      </w:r>
      <w:r w:rsidR="00973B91">
        <w:rPr>
          <w:rFonts w:ascii="Arial" w:hAnsi="Arial"/>
        </w:rPr>
        <w:t xml:space="preserve"> </w:t>
      </w:r>
      <w:r w:rsidR="00020CAE">
        <w:rPr>
          <w:rFonts w:ascii="Arial" w:hAnsi="Arial"/>
        </w:rPr>
        <w:t>(NCSA) in Urbana, Illinois</w:t>
      </w:r>
      <w:r w:rsidR="009828AE">
        <w:rPr>
          <w:rFonts w:ascii="Arial" w:hAnsi="Arial"/>
        </w:rPr>
        <w:t xml:space="preserve">. </w:t>
      </w:r>
      <w:r w:rsidR="0021447C">
        <w:rPr>
          <w:rFonts w:ascii="Arial" w:hAnsi="Arial"/>
        </w:rPr>
        <w:t xml:space="preserve">The </w:t>
      </w:r>
      <w:proofErr w:type="spellStart"/>
      <w:r w:rsidR="0021447C">
        <w:rPr>
          <w:rFonts w:ascii="Arial" w:hAnsi="Arial"/>
        </w:rPr>
        <w:t>iDCI</w:t>
      </w:r>
      <w:proofErr w:type="spellEnd"/>
      <w:r w:rsidR="0021447C">
        <w:rPr>
          <w:rFonts w:ascii="Arial" w:hAnsi="Arial"/>
        </w:rPr>
        <w:t xml:space="preserve"> is a Perl wrapper around </w:t>
      </w:r>
      <w:proofErr w:type="spellStart"/>
      <w:r w:rsidR="0021447C">
        <w:rPr>
          <w:rFonts w:ascii="Arial" w:hAnsi="Arial"/>
        </w:rPr>
        <w:t>iRODS</w:t>
      </w:r>
      <w:proofErr w:type="spellEnd"/>
      <w:r w:rsidR="00A63D5C">
        <w:rPr>
          <w:rFonts w:ascii="Arial" w:hAnsi="Arial"/>
        </w:rPr>
        <w:t xml:space="preserve"> [2]</w:t>
      </w:r>
      <w:r w:rsidR="0021447C">
        <w:rPr>
          <w:rFonts w:ascii="Arial" w:hAnsi="Arial"/>
        </w:rPr>
        <w:t xml:space="preserve"> </w:t>
      </w:r>
      <w:proofErr w:type="spellStart"/>
      <w:r w:rsidR="0021447C">
        <w:rPr>
          <w:rFonts w:ascii="Arial" w:hAnsi="Arial"/>
        </w:rPr>
        <w:t>icommands</w:t>
      </w:r>
      <w:proofErr w:type="spellEnd"/>
      <w:r w:rsidR="0021447C">
        <w:rPr>
          <w:rFonts w:ascii="Arial" w:hAnsi="Arial"/>
        </w:rPr>
        <w:t xml:space="preserve"> and is used for transport and file repository management in La Serena and Tucson, and off-site storage at NCSA</w:t>
      </w:r>
      <w:r w:rsidR="0021447C" w:rsidRPr="00CD6A14">
        <w:rPr>
          <w:rFonts w:ascii="Arial" w:hAnsi="Arial"/>
        </w:rPr>
        <w:t xml:space="preserve">. </w:t>
      </w:r>
      <w:r w:rsidR="00E0729D" w:rsidRPr="00CD6A14">
        <w:rPr>
          <w:rFonts w:ascii="Arial" w:hAnsi="Arial"/>
        </w:rPr>
        <w:t xml:space="preserve"> </w:t>
      </w:r>
      <w:proofErr w:type="spellStart"/>
      <w:proofErr w:type="gramStart"/>
      <w:r w:rsidR="00B13F07" w:rsidRPr="00CD6A14">
        <w:rPr>
          <w:rFonts w:ascii="Arial" w:hAnsi="Arial"/>
        </w:rPr>
        <w:t>iSTB</w:t>
      </w:r>
      <w:proofErr w:type="spellEnd"/>
      <w:proofErr w:type="gramEnd"/>
      <w:r w:rsidR="00B13F07" w:rsidRPr="00CD6A14">
        <w:rPr>
          <w:rFonts w:ascii="Arial" w:hAnsi="Arial"/>
        </w:rPr>
        <w:t xml:space="preserve"> and </w:t>
      </w:r>
      <w:proofErr w:type="spellStart"/>
      <w:r w:rsidR="0021447C" w:rsidRPr="00CD6A14">
        <w:rPr>
          <w:rFonts w:ascii="Arial" w:hAnsi="Arial"/>
        </w:rPr>
        <w:t>iDCI</w:t>
      </w:r>
      <w:proofErr w:type="spellEnd"/>
      <w:r w:rsidR="0021447C" w:rsidRPr="00CD6A14">
        <w:rPr>
          <w:rFonts w:ascii="Arial" w:hAnsi="Arial"/>
        </w:rPr>
        <w:t xml:space="preserve"> </w:t>
      </w:r>
      <w:r w:rsidR="00B13F07" w:rsidRPr="00CD6A14">
        <w:rPr>
          <w:rFonts w:ascii="Arial" w:hAnsi="Arial"/>
        </w:rPr>
        <w:t>together pro</w:t>
      </w:r>
      <w:r w:rsidR="00A62A3E">
        <w:rPr>
          <w:rFonts w:ascii="Arial" w:hAnsi="Arial"/>
        </w:rPr>
        <w:t>v</w:t>
      </w:r>
      <w:r w:rsidR="00B13F07" w:rsidRPr="00CD6A14">
        <w:rPr>
          <w:rFonts w:ascii="Arial" w:hAnsi="Arial"/>
        </w:rPr>
        <w:t>ide a fully</w:t>
      </w:r>
      <w:r w:rsidR="0021447C" w:rsidRPr="00CD6A14">
        <w:rPr>
          <w:rFonts w:ascii="Arial" w:hAnsi="Arial"/>
        </w:rPr>
        <w:t xml:space="preserve"> automated</w:t>
      </w:r>
      <w:r w:rsidR="00B13F07" w:rsidRPr="00CD6A14">
        <w:rPr>
          <w:rFonts w:ascii="Arial" w:hAnsi="Arial"/>
        </w:rPr>
        <w:t xml:space="preserve"> data transport and file repository management system. </w:t>
      </w:r>
      <w:r w:rsidR="0021447C" w:rsidRPr="00CD6A14">
        <w:rPr>
          <w:rFonts w:ascii="Arial" w:hAnsi="Arial"/>
        </w:rPr>
        <w:t xml:space="preserve"> </w:t>
      </w:r>
      <w:r w:rsidR="00B13F07" w:rsidRPr="00CD6A14">
        <w:rPr>
          <w:rFonts w:ascii="Arial" w:hAnsi="Arial"/>
        </w:rPr>
        <w:t xml:space="preserve"> </w:t>
      </w:r>
    </w:p>
    <w:p w:rsidR="003B7880" w:rsidRDefault="00523C13" w:rsidP="00523C13">
      <w:pPr>
        <w:pStyle w:val="Heading2"/>
      </w:pPr>
      <w:bookmarkStart w:id="4" w:name="_Toc164220345"/>
      <w:r>
        <w:t>Incorporating the DTS within the NOAO E2E</w:t>
      </w:r>
      <w:r w:rsidR="001627C7">
        <w:t>V16</w:t>
      </w:r>
      <w:r>
        <w:t xml:space="preserve"> system:</w:t>
      </w:r>
      <w:bookmarkEnd w:id="4"/>
    </w:p>
    <w:p w:rsidR="003B7880" w:rsidRDefault="003B7880" w:rsidP="003B7880">
      <w:pPr>
        <w:pStyle w:val="Default"/>
        <w:rPr>
          <w:rFonts w:ascii="Arial" w:hAnsi="Arial"/>
        </w:rPr>
      </w:pPr>
    </w:p>
    <w:p w:rsidR="00F04417" w:rsidRDefault="00077E99" w:rsidP="003B7880">
      <w:pPr>
        <w:pStyle w:val="Default"/>
        <w:rPr>
          <w:rFonts w:ascii="Arial" w:hAnsi="Arial" w:cs="Verdana"/>
          <w:szCs w:val="21"/>
        </w:rPr>
      </w:pPr>
      <w:r>
        <w:rPr>
          <w:rFonts w:ascii="Arial" w:hAnsi="Arial"/>
        </w:rPr>
        <w:t>The DTS as</w:t>
      </w:r>
      <w:r w:rsidR="003B7880">
        <w:rPr>
          <w:rFonts w:ascii="Arial" w:hAnsi="Arial"/>
        </w:rPr>
        <w:t xml:space="preserve"> described in the </w:t>
      </w:r>
      <w:proofErr w:type="spellStart"/>
      <w:r w:rsidR="005A27DE">
        <w:rPr>
          <w:rFonts w:ascii="Arial" w:hAnsi="Arial"/>
        </w:rPr>
        <w:t>DECam</w:t>
      </w:r>
      <w:proofErr w:type="spellEnd"/>
      <w:r w:rsidR="005A27DE">
        <w:rPr>
          <w:rFonts w:ascii="Arial" w:hAnsi="Arial"/>
        </w:rPr>
        <w:t xml:space="preserve"> DES/SISPI ICD [3], </w:t>
      </w:r>
      <w:r>
        <w:rPr>
          <w:rFonts w:ascii="Arial" w:hAnsi="Arial"/>
        </w:rPr>
        <w:t xml:space="preserve">was designed to handle interfaces to the E2E system and external projects. The DTS as described in [3] is primarily </w:t>
      </w:r>
      <w:r w:rsidRPr="00077E99">
        <w:rPr>
          <w:rFonts w:ascii="Arial" w:hAnsi="Arial"/>
        </w:rPr>
        <w:t xml:space="preserve">a </w:t>
      </w:r>
      <w:r w:rsidRPr="00077E99">
        <w:rPr>
          <w:rFonts w:ascii="Arial" w:hAnsi="Arial" w:cs="Verdana"/>
          <w:szCs w:val="21"/>
        </w:rPr>
        <w:t>delivery mechanism for DES component</w:t>
      </w:r>
      <w:r>
        <w:rPr>
          <w:rFonts w:ascii="Arial" w:hAnsi="Arial" w:cs="Verdana"/>
          <w:szCs w:val="21"/>
        </w:rPr>
        <w:t xml:space="preserve">s that receive </w:t>
      </w:r>
      <w:r w:rsidR="00687D3B">
        <w:rPr>
          <w:rFonts w:ascii="Arial" w:hAnsi="Arial" w:cs="Verdana"/>
          <w:szCs w:val="21"/>
        </w:rPr>
        <w:t>and transport</w:t>
      </w:r>
      <w:r>
        <w:rPr>
          <w:rFonts w:ascii="Arial" w:hAnsi="Arial" w:cs="Verdana"/>
          <w:szCs w:val="21"/>
        </w:rPr>
        <w:t xml:space="preserve"> data from the </w:t>
      </w:r>
      <w:proofErr w:type="spellStart"/>
      <w:r>
        <w:rPr>
          <w:rFonts w:ascii="Arial" w:hAnsi="Arial" w:cs="Verdana"/>
          <w:szCs w:val="21"/>
        </w:rPr>
        <w:t>DECam</w:t>
      </w:r>
      <w:proofErr w:type="spellEnd"/>
      <w:r>
        <w:rPr>
          <w:rFonts w:ascii="Arial" w:hAnsi="Arial" w:cs="Verdana"/>
          <w:szCs w:val="21"/>
        </w:rPr>
        <w:t xml:space="preserve"> instrument. </w:t>
      </w:r>
      <w:r w:rsidR="00F04417">
        <w:rPr>
          <w:rFonts w:ascii="Arial" w:hAnsi="Arial" w:cs="Verdana"/>
          <w:szCs w:val="21"/>
        </w:rPr>
        <w:t xml:space="preserve">This ‘initial focus’ is described in the </w:t>
      </w:r>
      <w:r w:rsidR="00131CCC">
        <w:rPr>
          <w:rFonts w:ascii="Arial" w:hAnsi="Arial" w:cs="Verdana"/>
          <w:szCs w:val="21"/>
        </w:rPr>
        <w:t xml:space="preserve">SDM Program Plan </w:t>
      </w:r>
      <w:r w:rsidR="00F04417">
        <w:rPr>
          <w:rFonts w:ascii="Arial" w:hAnsi="Arial" w:cs="Verdana"/>
          <w:szCs w:val="21"/>
        </w:rPr>
        <w:t xml:space="preserve">2009 </w:t>
      </w:r>
      <w:r w:rsidR="00131CCC">
        <w:rPr>
          <w:rFonts w:ascii="Arial" w:hAnsi="Arial" w:cs="Verdana"/>
          <w:szCs w:val="21"/>
        </w:rPr>
        <w:t>[</w:t>
      </w:r>
      <w:r w:rsidR="00F04417">
        <w:rPr>
          <w:rFonts w:ascii="Arial" w:hAnsi="Arial" w:cs="Verdana"/>
          <w:szCs w:val="21"/>
        </w:rPr>
        <w:t xml:space="preserve">4]: </w:t>
      </w:r>
    </w:p>
    <w:p w:rsidR="00115441" w:rsidRPr="00115441" w:rsidRDefault="00115441" w:rsidP="003B7880">
      <w:pPr>
        <w:pStyle w:val="Default"/>
        <w:rPr>
          <w:rFonts w:ascii="Arial" w:hAnsi="Arial" w:cs="Verdana"/>
          <w:szCs w:val="21"/>
        </w:rPr>
      </w:pPr>
    </w:p>
    <w:p w:rsidR="00E72533" w:rsidRDefault="00115441" w:rsidP="003B7880">
      <w:pPr>
        <w:pStyle w:val="Default"/>
        <w:rPr>
          <w:rFonts w:ascii="Arial" w:hAnsi="Arial" w:cs="Times"/>
        </w:rPr>
      </w:pPr>
      <w:r w:rsidRPr="00115441">
        <w:rPr>
          <w:rFonts w:ascii="Arial" w:hAnsi="Arial" w:cs="Verdana"/>
          <w:szCs w:val="21"/>
        </w:rPr>
        <w:t>“</w:t>
      </w:r>
      <w:r w:rsidRPr="00F04417">
        <w:rPr>
          <w:rFonts w:ascii="Arial" w:hAnsi="Arial" w:cs="Times"/>
          <w:i/>
        </w:rPr>
        <w:t xml:space="preserve">The initial focus will be for use with the </w:t>
      </w:r>
      <w:proofErr w:type="spellStart"/>
      <w:r w:rsidRPr="00F04417">
        <w:rPr>
          <w:rFonts w:ascii="Arial" w:hAnsi="Arial" w:cs="Times"/>
          <w:i/>
        </w:rPr>
        <w:t>DECam</w:t>
      </w:r>
      <w:proofErr w:type="spellEnd"/>
      <w:r w:rsidRPr="00F04417">
        <w:rPr>
          <w:rFonts w:ascii="Arial" w:hAnsi="Arial" w:cs="Times"/>
          <w:i/>
        </w:rPr>
        <w:t xml:space="preserve"> instrument data transfers, both for the Dark Energy Survey (DES) and </w:t>
      </w:r>
      <w:proofErr w:type="spellStart"/>
      <w:r w:rsidRPr="00F04417">
        <w:rPr>
          <w:rFonts w:ascii="Arial" w:hAnsi="Arial" w:cs="Times"/>
          <w:i/>
        </w:rPr>
        <w:t>DECam</w:t>
      </w:r>
      <w:proofErr w:type="spellEnd"/>
      <w:r w:rsidRPr="00F04417">
        <w:rPr>
          <w:rFonts w:ascii="Arial" w:hAnsi="Arial" w:cs="Times"/>
          <w:i/>
        </w:rPr>
        <w:t xml:space="preserve"> Community data. The expected data volume and constraints on timely delivery require the implementation of a replacement for the current DTS system to make better use of the available bandwidth. Later phases of the project have the potential to replace the existing DTS used in other aspects of the SDM E2E system</w:t>
      </w:r>
      <w:r w:rsidRPr="00115441">
        <w:rPr>
          <w:rFonts w:ascii="Arial" w:hAnsi="Arial" w:cs="Times"/>
        </w:rPr>
        <w:t>.”</w:t>
      </w:r>
    </w:p>
    <w:p w:rsidR="00E72533" w:rsidRDefault="00E72533" w:rsidP="003B7880">
      <w:pPr>
        <w:pStyle w:val="Default"/>
        <w:rPr>
          <w:rFonts w:ascii="Arial" w:hAnsi="Arial" w:cs="Times"/>
        </w:rPr>
      </w:pPr>
    </w:p>
    <w:p w:rsidR="00E72533" w:rsidRDefault="00687D3B" w:rsidP="003B7880">
      <w:pPr>
        <w:pStyle w:val="Default"/>
        <w:rPr>
          <w:rFonts w:ascii="Arial" w:hAnsi="Arial" w:cs="Times"/>
        </w:rPr>
      </w:pPr>
      <w:r>
        <w:rPr>
          <w:rFonts w:ascii="Arial" w:hAnsi="Arial" w:cs="Times"/>
        </w:rPr>
        <w:t>T</w:t>
      </w:r>
      <w:r w:rsidR="008151E4">
        <w:rPr>
          <w:rFonts w:ascii="Arial" w:hAnsi="Arial" w:cs="Times"/>
        </w:rPr>
        <w:t>he ‘</w:t>
      </w:r>
      <w:r w:rsidR="008151E4" w:rsidRPr="008151E4">
        <w:rPr>
          <w:rFonts w:ascii="Arial" w:hAnsi="Arial" w:cs="Times"/>
          <w:i/>
        </w:rPr>
        <w:t>current DTS</w:t>
      </w:r>
      <w:r w:rsidR="008151E4">
        <w:rPr>
          <w:rFonts w:ascii="Arial" w:hAnsi="Arial" w:cs="Times"/>
        </w:rPr>
        <w:t xml:space="preserve">’ is referring to the transport portion of the current E2EV16 system. </w:t>
      </w:r>
      <w:r w:rsidR="00E72533">
        <w:rPr>
          <w:rFonts w:ascii="Arial" w:hAnsi="Arial" w:cs="Times"/>
        </w:rPr>
        <w:t>The DTS as described in [3] cannot easily be ‘dropped into’ the current E2EV16 system for the following reasons:</w:t>
      </w:r>
    </w:p>
    <w:p w:rsidR="00E72533" w:rsidRDefault="00E72533" w:rsidP="00E72533">
      <w:pPr>
        <w:pStyle w:val="List"/>
      </w:pPr>
    </w:p>
    <w:p w:rsidR="00852AE3" w:rsidRPr="00210E69" w:rsidRDefault="00E72533" w:rsidP="00852AE3">
      <w:pPr>
        <w:pStyle w:val="List"/>
        <w:numPr>
          <w:ilvl w:val="0"/>
          <w:numId w:val="6"/>
        </w:numPr>
        <w:rPr>
          <w:rFonts w:ascii="Arial" w:hAnsi="Arial"/>
        </w:rPr>
      </w:pPr>
      <w:r w:rsidRPr="00210E69">
        <w:rPr>
          <w:rFonts w:ascii="Arial" w:hAnsi="Arial"/>
        </w:rPr>
        <w:t xml:space="preserve">The DTS </w:t>
      </w:r>
      <w:r w:rsidR="00852AE3" w:rsidRPr="00210E69">
        <w:rPr>
          <w:rFonts w:ascii="Arial" w:hAnsi="Arial"/>
        </w:rPr>
        <w:t>is a collection of tasks designed primarily to provide fast efficient</w:t>
      </w:r>
      <w:r w:rsidR="003C1312">
        <w:rPr>
          <w:rFonts w:ascii="Arial" w:hAnsi="Arial"/>
        </w:rPr>
        <w:t xml:space="preserve"> data transport and monitoring. The transport method in E2EV16 is a simple </w:t>
      </w:r>
      <w:proofErr w:type="spellStart"/>
      <w:r w:rsidR="00687D3B">
        <w:rPr>
          <w:rFonts w:ascii="Arial" w:hAnsi="Arial"/>
        </w:rPr>
        <w:t>iRODS</w:t>
      </w:r>
      <w:proofErr w:type="spellEnd"/>
      <w:r w:rsidR="00687D3B">
        <w:rPr>
          <w:rFonts w:ascii="Arial" w:hAnsi="Arial"/>
        </w:rPr>
        <w:t xml:space="preserve"> [2] </w:t>
      </w:r>
      <w:r w:rsidR="003C1312">
        <w:rPr>
          <w:rFonts w:ascii="Arial" w:hAnsi="Arial"/>
        </w:rPr>
        <w:t>‘</w:t>
      </w:r>
      <w:proofErr w:type="spellStart"/>
      <w:r w:rsidR="003C1312">
        <w:rPr>
          <w:rFonts w:ascii="Arial" w:hAnsi="Arial"/>
        </w:rPr>
        <w:t>iget</w:t>
      </w:r>
      <w:proofErr w:type="spellEnd"/>
      <w:r w:rsidR="003C1312">
        <w:rPr>
          <w:rFonts w:ascii="Arial" w:hAnsi="Arial"/>
        </w:rPr>
        <w:t xml:space="preserve">’. </w:t>
      </w:r>
    </w:p>
    <w:p w:rsidR="003C1312" w:rsidRPr="003C1312" w:rsidRDefault="00852AE3" w:rsidP="003C1312">
      <w:pPr>
        <w:pStyle w:val="List"/>
        <w:numPr>
          <w:ilvl w:val="0"/>
          <w:numId w:val="6"/>
        </w:numPr>
      </w:pPr>
      <w:r w:rsidRPr="00210E69">
        <w:rPr>
          <w:rFonts w:ascii="Arial" w:hAnsi="Arial"/>
        </w:rPr>
        <w:t>The DTS messag</w:t>
      </w:r>
      <w:r w:rsidR="003C1312">
        <w:rPr>
          <w:rFonts w:ascii="Arial" w:hAnsi="Arial"/>
        </w:rPr>
        <w:t xml:space="preserve">ing system is based on XML-RPC. </w:t>
      </w:r>
      <w:r w:rsidR="003C1312" w:rsidRPr="003C1312">
        <w:rPr>
          <w:rFonts w:ascii="Arial" w:hAnsi="Arial"/>
        </w:rPr>
        <w:t>T</w:t>
      </w:r>
      <w:r w:rsidRPr="003C1312">
        <w:rPr>
          <w:rFonts w:ascii="Arial" w:hAnsi="Arial"/>
        </w:rPr>
        <w:t>he E2</w:t>
      </w:r>
      <w:r w:rsidR="003C1312">
        <w:rPr>
          <w:rFonts w:ascii="Arial" w:hAnsi="Arial"/>
        </w:rPr>
        <w:t xml:space="preserve">EV16 </w:t>
      </w:r>
      <w:r w:rsidR="00210E69" w:rsidRPr="003C1312">
        <w:rPr>
          <w:rFonts w:ascii="Arial" w:hAnsi="Arial"/>
        </w:rPr>
        <w:t>message system based on the TCP server daemon</w:t>
      </w:r>
      <w:r w:rsidR="003C1312">
        <w:rPr>
          <w:rFonts w:ascii="Arial" w:hAnsi="Arial"/>
        </w:rPr>
        <w:t>.</w:t>
      </w:r>
    </w:p>
    <w:p w:rsidR="006A7C32" w:rsidRPr="006A7C32" w:rsidRDefault="003C1312" w:rsidP="00630469">
      <w:pPr>
        <w:pStyle w:val="List"/>
        <w:numPr>
          <w:ilvl w:val="0"/>
          <w:numId w:val="6"/>
        </w:numPr>
      </w:pPr>
      <w:r>
        <w:rPr>
          <w:rFonts w:ascii="Arial" w:hAnsi="Arial"/>
        </w:rPr>
        <w:t>With the DTS</w:t>
      </w:r>
      <w:r w:rsidRPr="003C1312">
        <w:rPr>
          <w:rFonts w:ascii="Arial" w:hAnsi="Arial"/>
        </w:rPr>
        <w:t xml:space="preserve"> </w:t>
      </w:r>
      <w:r w:rsidRPr="003C1312">
        <w:rPr>
          <w:rFonts w:ascii="Arial" w:hAnsi="Arial" w:cs="Verdana"/>
          <w:i/>
          <w:szCs w:val="21"/>
        </w:rPr>
        <w:t xml:space="preserve">queued </w:t>
      </w:r>
      <w:r w:rsidRPr="003C1312">
        <w:rPr>
          <w:rFonts w:ascii="Arial" w:hAnsi="Arial" w:cs="Verdana"/>
          <w:szCs w:val="21"/>
        </w:rPr>
        <w:t>transport, data are placed in a named data queue that defines the route of the data through the DTS system, files are delivered to each of the sites in the named queue that are "</w:t>
      </w:r>
      <w:r w:rsidRPr="003C1312">
        <w:rPr>
          <w:rFonts w:ascii="Arial" w:hAnsi="Arial" w:cs="Verdana"/>
          <w:i/>
          <w:iCs/>
          <w:szCs w:val="21"/>
        </w:rPr>
        <w:t>downstream</w:t>
      </w:r>
      <w:r w:rsidRPr="003C1312">
        <w:rPr>
          <w:rFonts w:ascii="Arial" w:hAnsi="Arial" w:cs="Verdana"/>
          <w:szCs w:val="21"/>
        </w:rPr>
        <w:t>" of the DTS submission site only (i.e. the data flows in one direction).</w:t>
      </w:r>
      <w:r w:rsidR="00805502">
        <w:rPr>
          <w:rFonts w:ascii="Arial" w:hAnsi="Arial" w:cs="Verdana"/>
          <w:szCs w:val="21"/>
        </w:rPr>
        <w:t xml:space="preserve"> T</w:t>
      </w:r>
      <w:r>
        <w:rPr>
          <w:rFonts w:ascii="Arial" w:hAnsi="Arial" w:cs="Verdana"/>
          <w:szCs w:val="21"/>
        </w:rPr>
        <w:t>he E2EV16</w:t>
      </w:r>
      <w:r w:rsidR="00805502">
        <w:rPr>
          <w:rFonts w:ascii="Arial" w:hAnsi="Arial" w:cs="Verdana"/>
          <w:szCs w:val="21"/>
        </w:rPr>
        <w:t xml:space="preserve"> uses two queues to accomplish the “downstream” delivery of data</w:t>
      </w:r>
      <w:r w:rsidR="00630469">
        <w:rPr>
          <w:rFonts w:ascii="Arial" w:hAnsi="Arial" w:cs="Verdana"/>
          <w:szCs w:val="21"/>
        </w:rPr>
        <w:t>:</w:t>
      </w:r>
    </w:p>
    <w:p w:rsidR="006A7C32" w:rsidRDefault="006A7C32" w:rsidP="006A7C32">
      <w:pPr>
        <w:pStyle w:val="List"/>
        <w:numPr>
          <w:ilvl w:val="1"/>
          <w:numId w:val="6"/>
        </w:numPr>
      </w:pPr>
      <w:r>
        <w:t>Data are queued for transport from the instrument to the</w:t>
      </w:r>
      <w:r w:rsidR="00630469">
        <w:t xml:space="preserve"> </w:t>
      </w:r>
      <w:proofErr w:type="spellStart"/>
      <w:r w:rsidR="00630469">
        <w:t>iSTB</w:t>
      </w:r>
      <w:proofErr w:type="spellEnd"/>
      <w:r w:rsidR="00630469">
        <w:t xml:space="preserve"> cache</w:t>
      </w:r>
      <w:r>
        <w:t xml:space="preserve"> using LPR</w:t>
      </w:r>
      <w:r w:rsidR="00630469">
        <w:t xml:space="preserve">; </w:t>
      </w:r>
    </w:p>
    <w:p w:rsidR="00805502" w:rsidRDefault="006A7C32" w:rsidP="00805502">
      <w:pPr>
        <w:pStyle w:val="List"/>
        <w:numPr>
          <w:ilvl w:val="1"/>
          <w:numId w:val="6"/>
        </w:numPr>
      </w:pPr>
      <w:r>
        <w:t xml:space="preserve">Data are queued for </w:t>
      </w:r>
      <w:proofErr w:type="gramStart"/>
      <w:r>
        <w:t xml:space="preserve">transport from the </w:t>
      </w:r>
      <w:proofErr w:type="spellStart"/>
      <w:r>
        <w:t>iSTB</w:t>
      </w:r>
      <w:proofErr w:type="spellEnd"/>
      <w:r>
        <w:t xml:space="preserve"> cache</w:t>
      </w:r>
      <w:proofErr w:type="gramEnd"/>
      <w:r>
        <w:t xml:space="preserve"> the nearest NOAO data center cache using a </w:t>
      </w:r>
      <w:proofErr w:type="spellStart"/>
      <w:r>
        <w:t>perl</w:t>
      </w:r>
      <w:proofErr w:type="spellEnd"/>
      <w:r>
        <w:t xml:space="preserve"> wrapper around </w:t>
      </w:r>
      <w:proofErr w:type="spellStart"/>
      <w:r>
        <w:t>iRODS</w:t>
      </w:r>
      <w:proofErr w:type="spellEnd"/>
      <w:r>
        <w:t xml:space="preserve"> (</w:t>
      </w:r>
      <w:proofErr w:type="spellStart"/>
      <w:r w:rsidRPr="006A7C32">
        <w:rPr>
          <w:i/>
        </w:rPr>
        <w:t>iget</w:t>
      </w:r>
      <w:proofErr w:type="spellEnd"/>
      <w:r>
        <w:t>).</w:t>
      </w:r>
    </w:p>
    <w:p w:rsidR="00DD7518" w:rsidRDefault="00805502" w:rsidP="00DD7518">
      <w:pPr>
        <w:pStyle w:val="List"/>
        <w:numPr>
          <w:ilvl w:val="0"/>
          <w:numId w:val="6"/>
        </w:numPr>
      </w:pPr>
      <w:r>
        <w:t xml:space="preserve">The </w:t>
      </w:r>
      <w:r w:rsidR="00DD7518">
        <w:t>DTS queued transport allows m</w:t>
      </w:r>
      <w:r w:rsidR="00687D3B">
        <w:t xml:space="preserve">ulti-site delivery in one queue. The E2EV16 uses a Point2Point (P2P) messaging </w:t>
      </w:r>
      <w:proofErr w:type="gramStart"/>
      <w:r w:rsidR="00687D3B">
        <w:t>system,</w:t>
      </w:r>
      <w:proofErr w:type="gramEnd"/>
      <w:r w:rsidR="00687D3B">
        <w:t xml:space="preserve"> each message has only one consumer.</w:t>
      </w:r>
      <w:r w:rsidR="00DD7518">
        <w:t xml:space="preserve"> </w:t>
      </w:r>
    </w:p>
    <w:p w:rsidR="0076628F" w:rsidRDefault="0076628F" w:rsidP="00DD7518">
      <w:pPr>
        <w:pStyle w:val="List"/>
        <w:numPr>
          <w:ilvl w:val="0"/>
          <w:numId w:val="6"/>
        </w:numPr>
      </w:pPr>
      <w:r>
        <w:t>The DTS definition of PUSH and PULL is different than E2EV16. In E2EV16 all data are PULL</w:t>
      </w:r>
      <w:r w:rsidR="00477DF9">
        <w:t>ED</w:t>
      </w:r>
      <w:r>
        <w:t xml:space="preserve"> from the source host to a destination host.</w:t>
      </w:r>
    </w:p>
    <w:p w:rsidR="0076628F" w:rsidRDefault="0076628F" w:rsidP="00DD7518">
      <w:pPr>
        <w:pStyle w:val="List"/>
        <w:numPr>
          <w:ilvl w:val="0"/>
          <w:numId w:val="6"/>
        </w:numPr>
      </w:pPr>
      <w:r>
        <w:t xml:space="preserve">The </w:t>
      </w:r>
      <w:proofErr w:type="spellStart"/>
      <w:r>
        <w:t>iDCI</w:t>
      </w:r>
      <w:proofErr w:type="spellEnd"/>
      <w:r>
        <w:t xml:space="preserve"> is a collection of Perl wrapper scripts a</w:t>
      </w:r>
      <w:r w:rsidR="00687D3B">
        <w:t xml:space="preserve">round IRODS </w:t>
      </w:r>
      <w:proofErr w:type="spellStart"/>
      <w:r w:rsidR="00687D3B">
        <w:t>icommands</w:t>
      </w:r>
      <w:proofErr w:type="spellEnd"/>
      <w:r w:rsidR="00687D3B">
        <w:t xml:space="preserve">. </w:t>
      </w:r>
      <w:r w:rsidR="00687D3B">
        <w:rPr>
          <w:rFonts w:ascii="Arial" w:hAnsi="Arial"/>
        </w:rPr>
        <w:t>The current E2EV16 does most of what the DTS proposes and more:</w:t>
      </w:r>
    </w:p>
    <w:p w:rsidR="0076628F" w:rsidRDefault="0076628F" w:rsidP="0076628F">
      <w:pPr>
        <w:pStyle w:val="List"/>
        <w:numPr>
          <w:ilvl w:val="1"/>
          <w:numId w:val="6"/>
        </w:numPr>
      </w:pPr>
      <w:proofErr w:type="gramStart"/>
      <w:r>
        <w:t>manages</w:t>
      </w:r>
      <w:proofErr w:type="gramEnd"/>
      <w:r>
        <w:t xml:space="preserve"> the physical</w:t>
      </w:r>
      <w:r w:rsidR="0002587D">
        <w:t xml:space="preserve"> resources at each E2EV16 cache;</w:t>
      </w:r>
    </w:p>
    <w:p w:rsidR="0002587D" w:rsidRDefault="0002587D" w:rsidP="0076628F">
      <w:pPr>
        <w:pStyle w:val="List"/>
        <w:numPr>
          <w:ilvl w:val="1"/>
          <w:numId w:val="6"/>
        </w:numPr>
      </w:pPr>
      <w:proofErr w:type="gramStart"/>
      <w:r>
        <w:t>provides</w:t>
      </w:r>
      <w:proofErr w:type="gramEnd"/>
      <w:r>
        <w:t xml:space="preserve"> a virtual file system for API to interface to the physical data store;</w:t>
      </w:r>
    </w:p>
    <w:p w:rsidR="0002587D" w:rsidRDefault="0002587D" w:rsidP="0076628F">
      <w:pPr>
        <w:pStyle w:val="List"/>
        <w:numPr>
          <w:ilvl w:val="1"/>
          <w:numId w:val="6"/>
        </w:numPr>
      </w:pPr>
      <w:proofErr w:type="gramStart"/>
      <w:r>
        <w:t>provides</w:t>
      </w:r>
      <w:proofErr w:type="gramEnd"/>
      <w:r>
        <w:t xml:space="preserve"> parallel and threaded data transport for efficiency;</w:t>
      </w:r>
    </w:p>
    <w:p w:rsidR="0002587D" w:rsidRDefault="0002587D" w:rsidP="0076628F">
      <w:pPr>
        <w:pStyle w:val="List"/>
        <w:numPr>
          <w:ilvl w:val="1"/>
          <w:numId w:val="6"/>
        </w:numPr>
      </w:pPr>
      <w:proofErr w:type="gramStart"/>
      <w:r>
        <w:t>bundles</w:t>
      </w:r>
      <w:proofErr w:type="gramEnd"/>
      <w:r>
        <w:t xml:space="preserve"> small files into larger tar files to optimize transfer;</w:t>
      </w:r>
    </w:p>
    <w:p w:rsidR="0002587D" w:rsidRDefault="0002587D" w:rsidP="0002587D">
      <w:pPr>
        <w:pStyle w:val="List"/>
        <w:numPr>
          <w:ilvl w:val="1"/>
          <w:numId w:val="6"/>
        </w:numPr>
      </w:pPr>
      <w:proofErr w:type="gramStart"/>
      <w:r>
        <w:t>insures</w:t>
      </w:r>
      <w:proofErr w:type="gramEnd"/>
      <w:r>
        <w:t xml:space="preserve"> data integrity by monitoring data flow and reports missing or corrupted files downstream from the original source.</w:t>
      </w:r>
    </w:p>
    <w:p w:rsidR="0002587D" w:rsidRDefault="00687D3B" w:rsidP="0002587D">
      <w:pPr>
        <w:pStyle w:val="List"/>
        <w:numPr>
          <w:ilvl w:val="1"/>
          <w:numId w:val="6"/>
        </w:numPr>
      </w:pPr>
      <w:proofErr w:type="gramStart"/>
      <w:r>
        <w:t>p</w:t>
      </w:r>
      <w:r w:rsidR="0002587D">
        <w:t>ost</w:t>
      </w:r>
      <w:proofErr w:type="gramEnd"/>
      <w:r w:rsidR="0002587D">
        <w:t xml:space="preserve"> file transfer rates to a central web site for Operations monitoring.</w:t>
      </w:r>
    </w:p>
    <w:p w:rsidR="00523C13" w:rsidRPr="0002587D" w:rsidRDefault="002F33F7" w:rsidP="0002587D">
      <w:pPr>
        <w:pStyle w:val="Default"/>
        <w:rPr>
          <w:rFonts w:ascii="Arial" w:hAnsi="Arial"/>
        </w:rPr>
      </w:pPr>
      <w:r>
        <w:rPr>
          <w:rFonts w:ascii="Arial" w:hAnsi="Arial"/>
        </w:rPr>
        <w:t>To fully incorporat</w:t>
      </w:r>
      <w:r w:rsidR="00283F73">
        <w:rPr>
          <w:rFonts w:ascii="Arial" w:hAnsi="Arial"/>
        </w:rPr>
        <w:t xml:space="preserve">e the DTS into the current E2E </w:t>
      </w:r>
      <w:r>
        <w:rPr>
          <w:rFonts w:ascii="Arial" w:hAnsi="Arial"/>
        </w:rPr>
        <w:t xml:space="preserve">as deployed in E2EV16 would take a major re-write of the </w:t>
      </w:r>
      <w:proofErr w:type="spellStart"/>
      <w:r>
        <w:rPr>
          <w:rFonts w:ascii="Arial" w:hAnsi="Arial"/>
        </w:rPr>
        <w:t>iDCI</w:t>
      </w:r>
      <w:proofErr w:type="spellEnd"/>
      <w:r>
        <w:rPr>
          <w:rFonts w:ascii="Arial" w:hAnsi="Arial"/>
        </w:rPr>
        <w:t xml:space="preserve"> or perhaps a new design altogether.</w:t>
      </w:r>
    </w:p>
    <w:p w:rsidR="00BC7316" w:rsidRPr="004F2A24" w:rsidRDefault="00BC7316" w:rsidP="00BC7316">
      <w:pPr>
        <w:pStyle w:val="Default"/>
        <w:rPr>
          <w:rFonts w:ascii="Arial" w:hAnsi="Arial"/>
        </w:rPr>
      </w:pPr>
    </w:p>
    <w:p w:rsidR="00FC2AB5" w:rsidRDefault="008B48C7" w:rsidP="009F2B0D">
      <w:pPr>
        <w:pStyle w:val="Heading1"/>
      </w:pPr>
      <w:bookmarkStart w:id="5" w:name="_Toc164220346"/>
      <w:r>
        <w:t>Proposed hybrid system for E2EV17</w:t>
      </w:r>
      <w:r w:rsidR="00FC2AB5">
        <w:t>:</w:t>
      </w:r>
      <w:bookmarkEnd w:id="5"/>
    </w:p>
    <w:p w:rsidR="00283F73" w:rsidRPr="00FC2AB5" w:rsidRDefault="00283F73" w:rsidP="00FC2AB5">
      <w:pPr>
        <w:pStyle w:val="Default"/>
      </w:pPr>
    </w:p>
    <w:p w:rsidR="00F818B6" w:rsidRDefault="000A2D27" w:rsidP="00283F73">
      <w:pPr>
        <w:pStyle w:val="Default"/>
        <w:rPr>
          <w:rFonts w:ascii="Arial" w:hAnsi="Arial"/>
        </w:rPr>
        <w:sectPr w:rsidR="00F818B6">
          <w:footnotePr>
            <w:pos w:val="beneathText"/>
          </w:footnotePr>
          <w:pgSz w:w="12523" w:h="15840"/>
          <w:pgMar w:top="1440" w:right="1800" w:bottom="1440" w:left="1800" w:gutter="0"/>
          <w:docGrid w:linePitch="360"/>
        </w:sectPr>
      </w:pPr>
      <w:r>
        <w:rPr>
          <w:rFonts w:ascii="Arial" w:hAnsi="Arial"/>
        </w:rPr>
        <w:t>The DTS is scheduled to</w:t>
      </w:r>
      <w:r w:rsidR="00FC2AB5">
        <w:rPr>
          <w:rFonts w:ascii="Arial" w:hAnsi="Arial"/>
        </w:rPr>
        <w:t xml:space="preserve"> </w:t>
      </w:r>
      <w:r w:rsidR="00283F73">
        <w:rPr>
          <w:rFonts w:ascii="Arial" w:hAnsi="Arial"/>
        </w:rPr>
        <w:t>be used by the E2E</w:t>
      </w:r>
      <w:r w:rsidR="00FC2AB5">
        <w:rPr>
          <w:rFonts w:ascii="Arial" w:hAnsi="Arial"/>
        </w:rPr>
        <w:t>V17</w:t>
      </w:r>
      <w:r w:rsidR="00283F73">
        <w:rPr>
          <w:rFonts w:ascii="Arial" w:hAnsi="Arial"/>
        </w:rPr>
        <w:t xml:space="preserve"> system for delivery of </w:t>
      </w:r>
      <w:proofErr w:type="spellStart"/>
      <w:r w:rsidR="00FC2AB5">
        <w:rPr>
          <w:rFonts w:ascii="Arial" w:hAnsi="Arial"/>
        </w:rPr>
        <w:t>DECam</w:t>
      </w:r>
      <w:proofErr w:type="spellEnd"/>
      <w:r w:rsidR="00FC2AB5">
        <w:rPr>
          <w:rFonts w:ascii="Arial" w:hAnsi="Arial"/>
        </w:rPr>
        <w:t xml:space="preserve"> data, both DES and Community source </w:t>
      </w:r>
      <w:r w:rsidR="00477DF9">
        <w:rPr>
          <w:rFonts w:ascii="Arial" w:hAnsi="Arial"/>
        </w:rPr>
        <w:t xml:space="preserve">(raw) </w:t>
      </w:r>
      <w:r w:rsidR="00FC2AB5">
        <w:rPr>
          <w:rFonts w:ascii="Arial" w:hAnsi="Arial"/>
        </w:rPr>
        <w:t>data. Source data from other NOAO instruments will continue to use the existing mechanism found in the current E2EV16 system. A diagram of this hyb</w:t>
      </w:r>
      <w:r w:rsidR="00264BE7">
        <w:rPr>
          <w:rFonts w:ascii="Arial" w:hAnsi="Arial"/>
        </w:rPr>
        <w:t xml:space="preserve">rid system is shown in </w:t>
      </w:r>
      <w:r w:rsidR="00CE6FA5">
        <w:rPr>
          <w:rFonts w:ascii="Arial" w:hAnsi="Arial"/>
        </w:rPr>
        <w:fldChar w:fldCharType="begin"/>
      </w:r>
      <w:r w:rsidR="004B04C2">
        <w:rPr>
          <w:rFonts w:ascii="Arial" w:hAnsi="Arial"/>
        </w:rPr>
        <w:instrText xml:space="preserve"> REF _Ref163886338 \h </w:instrText>
      </w:r>
      <w:r w:rsidR="00A15C6C" w:rsidRPr="00CE6FA5">
        <w:rPr>
          <w:rFonts w:ascii="Arial" w:hAnsi="Arial"/>
        </w:rPr>
      </w:r>
      <w:r w:rsidR="00CE6FA5">
        <w:rPr>
          <w:rFonts w:ascii="Arial" w:hAnsi="Arial"/>
        </w:rPr>
        <w:fldChar w:fldCharType="separate"/>
      </w:r>
      <w:r w:rsidR="00DD0EA2">
        <w:t xml:space="preserve">Figure </w:t>
      </w:r>
      <w:r w:rsidR="00DD0EA2">
        <w:rPr>
          <w:noProof/>
        </w:rPr>
        <w:t>1</w:t>
      </w:r>
      <w:r w:rsidR="00DD0EA2">
        <w:t xml:space="preserve"> DTS-E2E Data Flow</w:t>
      </w:r>
      <w:r w:rsidR="00CE6FA5">
        <w:rPr>
          <w:rFonts w:ascii="Arial" w:hAnsi="Arial"/>
        </w:rPr>
        <w:fldChar w:fldCharType="end"/>
      </w:r>
    </w:p>
    <w:p w:rsidR="00264BE7" w:rsidRDefault="00FC7F37" w:rsidP="00283F73">
      <w:pPr>
        <w:pStyle w:val="Default"/>
        <w:rPr>
          <w:rFonts w:ascii="Arial" w:hAnsi="Arial"/>
        </w:rPr>
      </w:pPr>
      <w:r>
        <w:rPr>
          <w:rFonts w:ascii="Arial" w:hAnsi="Arial"/>
          <w:noProof/>
        </w:rPr>
        <w:drawing>
          <wp:inline distT="0" distB="0" distL="0" distR="0">
            <wp:extent cx="5666105" cy="5240020"/>
            <wp:effectExtent l="25400" t="0" r="0" b="0"/>
            <wp:docPr id="1" name="Picture 0" descr="DTS-iDCI-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S-iDCI-interfaces.jpg"/>
                    <pic:cNvPicPr/>
                  </pic:nvPicPr>
                  <pic:blipFill>
                    <a:blip r:embed="rId6"/>
                    <a:stretch>
                      <a:fillRect/>
                    </a:stretch>
                  </pic:blipFill>
                  <pic:spPr>
                    <a:xfrm>
                      <a:off x="0" y="0"/>
                      <a:ext cx="5666105" cy="5240020"/>
                    </a:xfrm>
                    <a:prstGeom prst="rect">
                      <a:avLst/>
                    </a:prstGeom>
                  </pic:spPr>
                </pic:pic>
              </a:graphicData>
            </a:graphic>
          </wp:inline>
        </w:drawing>
      </w:r>
    </w:p>
    <w:p w:rsidR="000A2D27" w:rsidRDefault="009F2B0D" w:rsidP="00283F73">
      <w:pPr>
        <w:pStyle w:val="Default"/>
        <w:rPr>
          <w:rFonts w:ascii="Arial" w:hAnsi="Arial"/>
        </w:rPr>
      </w:pPr>
      <w:r>
        <w:rPr>
          <w:rFonts w:ascii="Arial" w:hAnsi="Arial"/>
        </w:rPr>
        <w:t xml:space="preserve"> </w:t>
      </w:r>
    </w:p>
    <w:p w:rsidR="000A2D27" w:rsidRDefault="000A2D27" w:rsidP="00283F73">
      <w:pPr>
        <w:pStyle w:val="Default"/>
        <w:rPr>
          <w:rFonts w:ascii="Arial" w:hAnsi="Arial"/>
        </w:rPr>
      </w:pPr>
    </w:p>
    <w:p w:rsidR="009F2B0D" w:rsidRDefault="00CE6FA5" w:rsidP="00283F73">
      <w:pPr>
        <w:pStyle w:val="Default"/>
        <w:rPr>
          <w:rFonts w:ascii="Arial" w:hAnsi="Arial"/>
        </w:rPr>
      </w:pPr>
      <w:r w:rsidRPr="00CE6FA5">
        <w:rPr>
          <w:noProof/>
        </w:rPr>
        <w:pict>
          <v:shapetype id="_x0000_t202" coordsize="21600,21600" o:spt="202" path="m0,0l0,21600,21600,21600,21600,0xe">
            <v:stroke joinstyle="miter"/>
            <v:path gradientshapeok="t" o:connecttype="rect"/>
          </v:shapetype>
          <v:shape id="_x0000_s1026" type="#_x0000_t202" style="position:absolute;margin-left:-47.95pt;margin-top:-451.45pt;width:542pt;height:31.5pt;z-index:251660800;mso-position-horizontal:absolute;mso-position-vertical:absolute" filled="f" stroked="f">
            <v:fill o:detectmouseclick="t"/>
            <v:textbox style="mso-next-textbox:#_x0000_s1026;mso-fit-shape-to-text:t" inset="0,0,0,0">
              <w:txbxContent>
                <w:p w:rsidR="005634AB" w:rsidRDefault="005634AB" w:rsidP="00F818B6">
                  <w:pPr>
                    <w:pStyle w:val="Caption"/>
                  </w:pPr>
                  <w:bookmarkStart w:id="6" w:name="_Ref163886338"/>
                  <w:r>
                    <w:t xml:space="preserve">Figure </w:t>
                  </w:r>
                  <w:fldSimple w:instr=" SEQ Figure \* ARABIC ">
                    <w:r w:rsidR="00DD0EA2">
                      <w:rPr>
                        <w:noProof/>
                      </w:rPr>
                      <w:t>1</w:t>
                    </w:r>
                  </w:fldSimple>
                  <w:r>
                    <w:t xml:space="preserve"> DTS-E2E Data Flow</w:t>
                  </w:r>
                  <w:bookmarkEnd w:id="6"/>
                </w:p>
              </w:txbxContent>
            </v:textbox>
            <w10:wrap type="square"/>
          </v:shape>
        </w:pict>
      </w:r>
    </w:p>
    <w:p w:rsidR="009F2B0D" w:rsidRDefault="00264BE7" w:rsidP="00264BE7">
      <w:pPr>
        <w:pStyle w:val="Heading1"/>
      </w:pPr>
      <w:bookmarkStart w:id="7" w:name="_Toc164220347"/>
      <w:r>
        <w:t xml:space="preserve">ICD: Copy Remote </w:t>
      </w:r>
      <w:proofErr w:type="spellStart"/>
      <w:r>
        <w:t>DECam</w:t>
      </w:r>
      <w:proofErr w:type="spellEnd"/>
      <w:r>
        <w:t xml:space="preserve"> Data using DTS</w:t>
      </w:r>
      <w:bookmarkEnd w:id="7"/>
    </w:p>
    <w:p w:rsidR="009F2B0D" w:rsidRDefault="009F2B0D" w:rsidP="009F2B0D">
      <w:pPr>
        <w:pStyle w:val="Default"/>
      </w:pPr>
    </w:p>
    <w:p w:rsidR="00FC26BF" w:rsidRDefault="00FC26BF" w:rsidP="00FC26BF">
      <w:pPr>
        <w:pStyle w:val="Heading2"/>
      </w:pPr>
      <w:bookmarkStart w:id="8" w:name="_Toc164220348"/>
      <w:r>
        <w:t>Preconditions</w:t>
      </w:r>
      <w:bookmarkEnd w:id="8"/>
    </w:p>
    <w:p w:rsidR="00FC26BF" w:rsidRDefault="00FC26BF" w:rsidP="00FC26BF">
      <w:pPr>
        <w:pStyle w:val="Default"/>
        <w:numPr>
          <w:ilvl w:val="0"/>
          <w:numId w:val="19"/>
        </w:numPr>
        <w:rPr>
          <w:rFonts w:ascii="Arial" w:hAnsi="Arial"/>
        </w:rPr>
      </w:pPr>
      <w:proofErr w:type="spellStart"/>
      <w:r>
        <w:rPr>
          <w:rFonts w:ascii="Arial" w:hAnsi="Arial"/>
        </w:rPr>
        <w:t>DECam</w:t>
      </w:r>
      <w:proofErr w:type="spellEnd"/>
      <w:r>
        <w:rPr>
          <w:rFonts w:ascii="Arial" w:hAnsi="Arial"/>
        </w:rPr>
        <w:t xml:space="preserve"> source data have been captured by SISPI.</w:t>
      </w:r>
    </w:p>
    <w:p w:rsidR="00FC26BF" w:rsidRDefault="00FC26BF" w:rsidP="00FC26BF">
      <w:pPr>
        <w:pStyle w:val="Default"/>
        <w:numPr>
          <w:ilvl w:val="0"/>
          <w:numId w:val="19"/>
        </w:numPr>
        <w:rPr>
          <w:rFonts w:ascii="Arial" w:hAnsi="Arial"/>
        </w:rPr>
      </w:pPr>
      <w:r>
        <w:rPr>
          <w:rFonts w:ascii="Arial" w:hAnsi="Arial"/>
        </w:rPr>
        <w:t>Source data shall be in FITS til</w:t>
      </w:r>
      <w:r w:rsidR="00CC3373">
        <w:rPr>
          <w:rFonts w:ascii="Arial" w:hAnsi="Arial"/>
        </w:rPr>
        <w:t>e</w:t>
      </w:r>
      <w:r>
        <w:rPr>
          <w:rFonts w:ascii="Arial" w:hAnsi="Arial"/>
        </w:rPr>
        <w:t>-compressed format.</w:t>
      </w:r>
    </w:p>
    <w:p w:rsidR="0074765E" w:rsidRDefault="00FC26BF" w:rsidP="00FC26BF">
      <w:pPr>
        <w:pStyle w:val="Default"/>
        <w:numPr>
          <w:ilvl w:val="0"/>
          <w:numId w:val="19"/>
        </w:numPr>
        <w:rPr>
          <w:rFonts w:ascii="Arial" w:hAnsi="Arial"/>
        </w:rPr>
      </w:pPr>
      <w:r>
        <w:rPr>
          <w:rFonts w:ascii="Arial" w:hAnsi="Arial"/>
        </w:rPr>
        <w:t xml:space="preserve">The DTSQ is </w:t>
      </w:r>
      <w:r w:rsidR="0074765E">
        <w:rPr>
          <w:rFonts w:ascii="Arial" w:hAnsi="Arial"/>
        </w:rPr>
        <w:t>installed and configured on the</w:t>
      </w:r>
      <w:r>
        <w:rPr>
          <w:rFonts w:ascii="Arial" w:hAnsi="Arial"/>
        </w:rPr>
        <w:t xml:space="preserve"> DES </w:t>
      </w:r>
      <w:r w:rsidR="0074765E">
        <w:rPr>
          <w:rFonts w:ascii="Arial" w:hAnsi="Arial"/>
        </w:rPr>
        <w:t xml:space="preserve">DHS </w:t>
      </w:r>
      <w:r>
        <w:rPr>
          <w:rFonts w:ascii="Arial" w:hAnsi="Arial"/>
        </w:rPr>
        <w:t>3-Day store</w:t>
      </w:r>
      <w:r w:rsidR="0074765E">
        <w:rPr>
          <w:rFonts w:ascii="Arial" w:hAnsi="Arial"/>
        </w:rPr>
        <w:t>.</w:t>
      </w:r>
    </w:p>
    <w:p w:rsidR="00BC7316" w:rsidRPr="00FC26BF" w:rsidRDefault="0074765E" w:rsidP="00FC26BF">
      <w:pPr>
        <w:pStyle w:val="Default"/>
        <w:numPr>
          <w:ilvl w:val="0"/>
          <w:numId w:val="19"/>
        </w:numPr>
        <w:rPr>
          <w:rFonts w:ascii="Arial" w:hAnsi="Arial"/>
        </w:rPr>
      </w:pPr>
      <w:r>
        <w:rPr>
          <w:rFonts w:ascii="Arial" w:hAnsi="Arial"/>
        </w:rPr>
        <w:t>The NOAO Mo</w:t>
      </w:r>
      <w:r w:rsidR="00CB5980">
        <w:rPr>
          <w:rFonts w:ascii="Arial" w:hAnsi="Arial"/>
        </w:rPr>
        <w:t xml:space="preserve">untain Cache has sufficient disk space </w:t>
      </w:r>
      <w:r>
        <w:rPr>
          <w:rFonts w:ascii="Arial" w:hAnsi="Arial"/>
        </w:rPr>
        <w:t>to store and process 3 nights of DES data.</w:t>
      </w:r>
    </w:p>
    <w:p w:rsidR="00264BE7" w:rsidRDefault="00264BE7" w:rsidP="00264BE7">
      <w:pPr>
        <w:pStyle w:val="Heading2"/>
      </w:pPr>
      <w:bookmarkStart w:id="9" w:name="_Toc164220349"/>
      <w:r>
        <w:t>Summary of data flow</w:t>
      </w:r>
      <w:bookmarkEnd w:id="9"/>
    </w:p>
    <w:p w:rsidR="00264BE7" w:rsidRDefault="00264BE7" w:rsidP="00264BE7">
      <w:pPr>
        <w:pStyle w:val="Default"/>
      </w:pPr>
    </w:p>
    <w:p w:rsidR="00264BE7" w:rsidRPr="00264BE7" w:rsidRDefault="00264BE7" w:rsidP="00264BE7">
      <w:pPr>
        <w:pStyle w:val="List"/>
        <w:rPr>
          <w:rFonts w:ascii="Arial" w:hAnsi="Arial"/>
        </w:rPr>
      </w:pPr>
      <w:r w:rsidRPr="00264BE7">
        <w:rPr>
          <w:rFonts w:ascii="Arial" w:hAnsi="Arial"/>
        </w:rPr>
        <w:t xml:space="preserve">1. </w:t>
      </w:r>
      <w:proofErr w:type="gramStart"/>
      <w:r w:rsidRPr="00264BE7">
        <w:rPr>
          <w:rFonts w:ascii="Arial" w:hAnsi="Arial"/>
        </w:rPr>
        <w:t>submit</w:t>
      </w:r>
      <w:proofErr w:type="gramEnd"/>
      <w:r w:rsidRPr="00264BE7">
        <w:rPr>
          <w:rFonts w:ascii="Arial" w:hAnsi="Arial"/>
        </w:rPr>
        <w:t xml:space="preserve"> - SISPI submits a file to the DTSQ for delivery to the Mountain cache.</w:t>
      </w:r>
    </w:p>
    <w:p w:rsidR="00264BE7" w:rsidRPr="00264BE7" w:rsidRDefault="00264BE7" w:rsidP="00264BE7">
      <w:pPr>
        <w:pStyle w:val="List"/>
        <w:rPr>
          <w:rFonts w:ascii="Arial" w:hAnsi="Arial"/>
        </w:rPr>
      </w:pPr>
      <w:r w:rsidRPr="00264BE7">
        <w:rPr>
          <w:rFonts w:ascii="Arial" w:hAnsi="Arial"/>
        </w:rPr>
        <w:t xml:space="preserve">2. </w:t>
      </w:r>
      <w:proofErr w:type="gramStart"/>
      <w:r w:rsidRPr="00264BE7">
        <w:rPr>
          <w:rFonts w:ascii="Arial" w:hAnsi="Arial"/>
        </w:rPr>
        <w:t>give</w:t>
      </w:r>
      <w:proofErr w:type="gramEnd"/>
      <w:r w:rsidRPr="00264BE7">
        <w:rPr>
          <w:rFonts w:ascii="Arial" w:hAnsi="Arial"/>
        </w:rPr>
        <w:t xml:space="preserve"> </w:t>
      </w:r>
      <w:r w:rsidR="0074765E">
        <w:rPr>
          <w:rFonts w:ascii="Arial" w:hAnsi="Arial"/>
        </w:rPr>
        <w:t>–</w:t>
      </w:r>
      <w:r w:rsidRPr="00264BE7">
        <w:rPr>
          <w:rFonts w:ascii="Arial" w:hAnsi="Arial"/>
        </w:rPr>
        <w:t xml:space="preserve"> </w:t>
      </w:r>
      <w:r w:rsidR="0074765E">
        <w:rPr>
          <w:rFonts w:ascii="Arial" w:hAnsi="Arial"/>
        </w:rPr>
        <w:t xml:space="preserve"> A copy of the file is transported from Blanco to the Mountain cache.</w:t>
      </w:r>
    </w:p>
    <w:p w:rsidR="00264BE7" w:rsidRPr="00264BE7" w:rsidRDefault="0074765E" w:rsidP="00264BE7">
      <w:pPr>
        <w:pStyle w:val="List"/>
        <w:rPr>
          <w:rFonts w:ascii="Arial" w:hAnsi="Arial"/>
        </w:rPr>
      </w:pPr>
      <w:r>
        <w:rPr>
          <w:rFonts w:ascii="Arial" w:hAnsi="Arial"/>
        </w:rPr>
        <w:t>3</w:t>
      </w:r>
      <w:r w:rsidR="00264BE7" w:rsidRPr="00264BE7">
        <w:rPr>
          <w:rFonts w:ascii="Arial" w:hAnsi="Arial"/>
        </w:rPr>
        <w:t xml:space="preserve">. </w:t>
      </w:r>
      <w:proofErr w:type="gramStart"/>
      <w:r w:rsidR="00264BE7" w:rsidRPr="00264BE7">
        <w:rPr>
          <w:rFonts w:ascii="Arial" w:hAnsi="Arial"/>
        </w:rPr>
        <w:t>ingest</w:t>
      </w:r>
      <w:proofErr w:type="gramEnd"/>
      <w:r w:rsidR="00264BE7" w:rsidRPr="00264BE7">
        <w:rPr>
          <w:rFonts w:ascii="Arial" w:hAnsi="Arial"/>
        </w:rPr>
        <w:t xml:space="preserve"> - DTS calls external application to trigger </w:t>
      </w:r>
      <w:proofErr w:type="spellStart"/>
      <w:r w:rsidR="00264BE7" w:rsidRPr="00264BE7">
        <w:rPr>
          <w:rFonts w:ascii="Arial" w:hAnsi="Arial"/>
        </w:rPr>
        <w:t>iSTB</w:t>
      </w:r>
      <w:proofErr w:type="spellEnd"/>
      <w:r w:rsidR="00264BE7" w:rsidRPr="00264BE7">
        <w:rPr>
          <w:rFonts w:ascii="Arial" w:hAnsi="Arial"/>
        </w:rPr>
        <w:t xml:space="preserve"> processing.</w:t>
      </w:r>
    </w:p>
    <w:p w:rsidR="00163468" w:rsidRDefault="00163468" w:rsidP="00264BE7">
      <w:pPr>
        <w:pStyle w:val="List"/>
        <w:rPr>
          <w:rFonts w:ascii="Arial" w:hAnsi="Arial"/>
        </w:rPr>
      </w:pPr>
      <w:r>
        <w:rPr>
          <w:rFonts w:ascii="Arial" w:hAnsi="Arial"/>
        </w:rPr>
        <w:t>4</w:t>
      </w:r>
      <w:r w:rsidR="00264BE7" w:rsidRPr="00264BE7">
        <w:rPr>
          <w:rFonts w:ascii="Arial" w:hAnsi="Arial"/>
        </w:rPr>
        <w:t xml:space="preserve">. </w:t>
      </w:r>
      <w:proofErr w:type="gramStart"/>
      <w:r w:rsidR="00264BE7" w:rsidRPr="00264BE7">
        <w:rPr>
          <w:rFonts w:ascii="Arial" w:hAnsi="Arial"/>
        </w:rPr>
        <w:t>process</w:t>
      </w:r>
      <w:proofErr w:type="gramEnd"/>
      <w:r w:rsidR="00264BE7" w:rsidRPr="00264BE7">
        <w:rPr>
          <w:rFonts w:ascii="Arial" w:hAnsi="Arial"/>
        </w:rPr>
        <w:t xml:space="preserve"> - </w:t>
      </w:r>
      <w:proofErr w:type="spellStart"/>
      <w:r w:rsidR="00264BE7" w:rsidRPr="00264BE7">
        <w:rPr>
          <w:rFonts w:ascii="Arial" w:hAnsi="Arial"/>
        </w:rPr>
        <w:t>iSTB</w:t>
      </w:r>
      <w:proofErr w:type="spellEnd"/>
      <w:r w:rsidR="00264BE7" w:rsidRPr="00264BE7">
        <w:rPr>
          <w:rFonts w:ascii="Arial" w:hAnsi="Arial"/>
        </w:rPr>
        <w:t xml:space="preserve"> processes file and </w:t>
      </w:r>
      <w:r w:rsidR="00A11EF3">
        <w:rPr>
          <w:rFonts w:ascii="Arial" w:hAnsi="Arial"/>
        </w:rPr>
        <w:t xml:space="preserve">places it in the archive </w:t>
      </w:r>
      <w:r>
        <w:rPr>
          <w:rFonts w:ascii="Arial" w:hAnsi="Arial"/>
        </w:rPr>
        <w:t>directory.</w:t>
      </w:r>
    </w:p>
    <w:p w:rsidR="00CB5980" w:rsidRDefault="00163468" w:rsidP="00264BE7">
      <w:pPr>
        <w:pStyle w:val="List"/>
        <w:rPr>
          <w:rFonts w:ascii="Arial" w:hAnsi="Arial"/>
        </w:rPr>
      </w:pPr>
      <w:r>
        <w:rPr>
          <w:rFonts w:ascii="Arial" w:hAnsi="Arial"/>
        </w:rPr>
        <w:t xml:space="preserve">5. </w:t>
      </w:r>
      <w:proofErr w:type="gramStart"/>
      <w:r>
        <w:rPr>
          <w:rFonts w:ascii="Arial" w:hAnsi="Arial"/>
        </w:rPr>
        <w:t>add</w:t>
      </w:r>
      <w:proofErr w:type="gramEnd"/>
      <w:r>
        <w:rPr>
          <w:rFonts w:ascii="Arial" w:hAnsi="Arial"/>
        </w:rPr>
        <w:t xml:space="preserve"> – </w:t>
      </w:r>
      <w:proofErr w:type="spellStart"/>
      <w:r>
        <w:rPr>
          <w:rFonts w:ascii="Arial" w:hAnsi="Arial"/>
        </w:rPr>
        <w:t>iSTB</w:t>
      </w:r>
      <w:proofErr w:type="spellEnd"/>
      <w:r>
        <w:rPr>
          <w:rFonts w:ascii="Arial" w:hAnsi="Arial"/>
        </w:rPr>
        <w:t xml:space="preserve"> calls an external application to add the file to </w:t>
      </w:r>
      <w:proofErr w:type="spellStart"/>
      <w:r w:rsidR="0095156E">
        <w:rPr>
          <w:rFonts w:ascii="Arial" w:hAnsi="Arial"/>
        </w:rPr>
        <w:t>DciTrackD</w:t>
      </w:r>
      <w:proofErr w:type="spellEnd"/>
      <w:r w:rsidR="0095156E">
        <w:rPr>
          <w:rFonts w:ascii="Arial" w:hAnsi="Arial"/>
        </w:rPr>
        <w:t xml:space="preserve"> </w:t>
      </w:r>
      <w:r w:rsidR="00264BE7" w:rsidRPr="00264BE7">
        <w:rPr>
          <w:rFonts w:ascii="Arial" w:hAnsi="Arial"/>
        </w:rPr>
        <w:t>queue.</w:t>
      </w:r>
    </w:p>
    <w:p w:rsidR="00CB5980" w:rsidRDefault="00CB5980" w:rsidP="00264BE7">
      <w:pPr>
        <w:pStyle w:val="List"/>
        <w:rPr>
          <w:rFonts w:ascii="Arial" w:hAnsi="Arial"/>
        </w:rPr>
      </w:pPr>
      <w:r>
        <w:rPr>
          <w:rFonts w:ascii="Arial" w:hAnsi="Arial"/>
        </w:rPr>
        <w:t xml:space="preserve">6. </w:t>
      </w:r>
      <w:proofErr w:type="gramStart"/>
      <w:r w:rsidRPr="00264BE7">
        <w:rPr>
          <w:rFonts w:ascii="Arial" w:hAnsi="Arial"/>
        </w:rPr>
        <w:t>register</w:t>
      </w:r>
      <w:proofErr w:type="gramEnd"/>
      <w:r w:rsidRPr="00264BE7">
        <w:rPr>
          <w:rFonts w:ascii="Arial" w:hAnsi="Arial"/>
        </w:rPr>
        <w:t xml:space="preserve"> - </w:t>
      </w:r>
      <w:proofErr w:type="spellStart"/>
      <w:r w:rsidRPr="00264BE7">
        <w:rPr>
          <w:rFonts w:ascii="Arial" w:hAnsi="Arial"/>
        </w:rPr>
        <w:t>iclient</w:t>
      </w:r>
      <w:proofErr w:type="spellEnd"/>
      <w:r w:rsidRPr="00264BE7">
        <w:rPr>
          <w:rFonts w:ascii="Arial" w:hAnsi="Arial"/>
        </w:rPr>
        <w:t xml:space="preserve"> connects to the </w:t>
      </w:r>
      <w:proofErr w:type="spellStart"/>
      <w:r w:rsidRPr="00264BE7">
        <w:rPr>
          <w:rFonts w:ascii="Arial" w:hAnsi="Arial"/>
        </w:rPr>
        <w:t>DciTrackD</w:t>
      </w:r>
      <w:proofErr w:type="spellEnd"/>
      <w:r w:rsidRPr="00264BE7">
        <w:rPr>
          <w:rFonts w:ascii="Arial" w:hAnsi="Arial"/>
        </w:rPr>
        <w:t xml:space="preserve"> queue and registers all files with </w:t>
      </w:r>
      <w:proofErr w:type="spellStart"/>
      <w:r w:rsidRPr="00264BE7">
        <w:rPr>
          <w:rFonts w:ascii="Arial" w:hAnsi="Arial"/>
        </w:rPr>
        <w:t>iRODS</w:t>
      </w:r>
      <w:proofErr w:type="spellEnd"/>
      <w:r w:rsidRPr="00264BE7">
        <w:rPr>
          <w:rFonts w:ascii="Arial" w:hAnsi="Arial"/>
        </w:rPr>
        <w:t>.</w:t>
      </w:r>
    </w:p>
    <w:p w:rsidR="00264BE7" w:rsidRPr="00264BE7" w:rsidRDefault="00CB5980" w:rsidP="00264BE7">
      <w:pPr>
        <w:pStyle w:val="List"/>
        <w:rPr>
          <w:rFonts w:ascii="Arial" w:hAnsi="Arial"/>
        </w:rPr>
      </w:pPr>
      <w:r>
        <w:rPr>
          <w:rFonts w:ascii="Arial" w:hAnsi="Arial"/>
        </w:rPr>
        <w:t xml:space="preserve">7. </w:t>
      </w:r>
      <w:proofErr w:type="gramStart"/>
      <w:r>
        <w:rPr>
          <w:rFonts w:ascii="Arial" w:hAnsi="Arial"/>
        </w:rPr>
        <w:t>submit</w:t>
      </w:r>
      <w:proofErr w:type="gramEnd"/>
      <w:r>
        <w:rPr>
          <w:rFonts w:ascii="Arial" w:hAnsi="Arial"/>
        </w:rPr>
        <w:t xml:space="preserve"> – </w:t>
      </w:r>
      <w:proofErr w:type="spellStart"/>
      <w:r>
        <w:rPr>
          <w:rFonts w:ascii="Arial" w:hAnsi="Arial"/>
        </w:rPr>
        <w:t>iSTB</w:t>
      </w:r>
      <w:proofErr w:type="spellEnd"/>
      <w:r>
        <w:rPr>
          <w:rFonts w:ascii="Arial" w:hAnsi="Arial"/>
        </w:rPr>
        <w:t xml:space="preserve"> submits a file to the DTSQ for delivery to NCSA.</w:t>
      </w:r>
    </w:p>
    <w:p w:rsidR="00264BE7" w:rsidRPr="00264BE7" w:rsidRDefault="00CB5980" w:rsidP="00264BE7">
      <w:pPr>
        <w:pStyle w:val="List"/>
        <w:rPr>
          <w:rFonts w:ascii="Arial" w:hAnsi="Arial"/>
        </w:rPr>
      </w:pPr>
      <w:r>
        <w:rPr>
          <w:rFonts w:ascii="Arial" w:hAnsi="Arial"/>
        </w:rPr>
        <w:t>8</w:t>
      </w:r>
      <w:r w:rsidR="00264BE7" w:rsidRPr="00264BE7">
        <w:rPr>
          <w:rFonts w:ascii="Arial" w:hAnsi="Arial"/>
        </w:rPr>
        <w:t xml:space="preserve">. </w:t>
      </w:r>
      <w:proofErr w:type="gramStart"/>
      <w:r w:rsidR="00264BE7" w:rsidRPr="00264BE7">
        <w:rPr>
          <w:rFonts w:ascii="Arial" w:hAnsi="Arial"/>
        </w:rPr>
        <w:t>give</w:t>
      </w:r>
      <w:proofErr w:type="gramEnd"/>
      <w:r w:rsidR="00264BE7" w:rsidRPr="00264BE7">
        <w:rPr>
          <w:rFonts w:ascii="Arial" w:hAnsi="Arial"/>
        </w:rPr>
        <w:t xml:space="preserve"> </w:t>
      </w:r>
      <w:r w:rsidR="0095156E">
        <w:rPr>
          <w:rFonts w:ascii="Arial" w:hAnsi="Arial"/>
        </w:rPr>
        <w:t>–</w:t>
      </w:r>
      <w:r w:rsidR="00264BE7" w:rsidRPr="00264BE7">
        <w:rPr>
          <w:rFonts w:ascii="Arial" w:hAnsi="Arial"/>
        </w:rPr>
        <w:t xml:space="preserve"> </w:t>
      </w:r>
      <w:r w:rsidR="0095156E">
        <w:rPr>
          <w:rFonts w:ascii="Arial" w:hAnsi="Arial"/>
        </w:rPr>
        <w:t>A copy of the processed file is transported from the Mountain cache to  La Serena</w:t>
      </w:r>
      <w:r w:rsidR="00264BE7" w:rsidRPr="00264BE7">
        <w:rPr>
          <w:rFonts w:ascii="Arial" w:hAnsi="Arial"/>
        </w:rPr>
        <w:t>.</w:t>
      </w:r>
    </w:p>
    <w:p w:rsidR="00264BE7" w:rsidRPr="00264BE7" w:rsidRDefault="00CB5980" w:rsidP="00264BE7">
      <w:pPr>
        <w:pStyle w:val="List"/>
        <w:rPr>
          <w:rFonts w:ascii="Arial" w:hAnsi="Arial"/>
        </w:rPr>
      </w:pPr>
      <w:r>
        <w:rPr>
          <w:rFonts w:ascii="Arial" w:hAnsi="Arial"/>
        </w:rPr>
        <w:t>9</w:t>
      </w:r>
      <w:r w:rsidR="00264BE7" w:rsidRPr="00264BE7">
        <w:rPr>
          <w:rFonts w:ascii="Arial" w:hAnsi="Arial"/>
        </w:rPr>
        <w:t xml:space="preserve">. </w:t>
      </w:r>
      <w:proofErr w:type="gramStart"/>
      <w:r w:rsidR="00264BE7" w:rsidRPr="00264BE7">
        <w:rPr>
          <w:rFonts w:ascii="Arial" w:hAnsi="Arial"/>
        </w:rPr>
        <w:t>add</w:t>
      </w:r>
      <w:proofErr w:type="gramEnd"/>
      <w:r w:rsidR="00264BE7" w:rsidRPr="00264BE7">
        <w:rPr>
          <w:rFonts w:ascii="Arial" w:hAnsi="Arial"/>
        </w:rPr>
        <w:t xml:space="preserve"> - DTS calls</w:t>
      </w:r>
      <w:r w:rsidR="0095156E">
        <w:rPr>
          <w:rFonts w:ascii="Arial" w:hAnsi="Arial"/>
        </w:rPr>
        <w:t xml:space="preserve"> an external </w:t>
      </w:r>
      <w:r w:rsidR="00163468">
        <w:rPr>
          <w:rFonts w:ascii="Arial" w:hAnsi="Arial"/>
        </w:rPr>
        <w:t xml:space="preserve">application to add a file to </w:t>
      </w:r>
      <w:r w:rsidR="004F20DD">
        <w:rPr>
          <w:rFonts w:ascii="Arial" w:hAnsi="Arial"/>
        </w:rPr>
        <w:t xml:space="preserve">the </w:t>
      </w:r>
      <w:proofErr w:type="spellStart"/>
      <w:r w:rsidR="004F20DD">
        <w:rPr>
          <w:rFonts w:ascii="Arial" w:hAnsi="Arial"/>
        </w:rPr>
        <w:t>DciTrackD</w:t>
      </w:r>
      <w:proofErr w:type="spellEnd"/>
      <w:r w:rsidR="004F20DD">
        <w:rPr>
          <w:rFonts w:ascii="Arial" w:hAnsi="Arial"/>
        </w:rPr>
        <w:t xml:space="preserve"> queue</w:t>
      </w:r>
      <w:r w:rsidR="00264BE7" w:rsidRPr="00264BE7">
        <w:rPr>
          <w:rFonts w:ascii="Arial" w:hAnsi="Arial"/>
        </w:rPr>
        <w:t>.</w:t>
      </w:r>
    </w:p>
    <w:p w:rsidR="00264BE7" w:rsidRPr="00264BE7" w:rsidRDefault="00CB5980" w:rsidP="00264BE7">
      <w:pPr>
        <w:pStyle w:val="List"/>
        <w:rPr>
          <w:rFonts w:ascii="Arial" w:hAnsi="Arial"/>
        </w:rPr>
      </w:pPr>
      <w:r>
        <w:rPr>
          <w:rFonts w:ascii="Arial" w:hAnsi="Arial"/>
        </w:rPr>
        <w:t>10</w:t>
      </w:r>
      <w:r w:rsidR="00264BE7" w:rsidRPr="00264BE7">
        <w:rPr>
          <w:rFonts w:ascii="Arial" w:hAnsi="Arial"/>
        </w:rPr>
        <w:t xml:space="preserve">. </w:t>
      </w:r>
      <w:proofErr w:type="gramStart"/>
      <w:r w:rsidR="00264BE7" w:rsidRPr="00264BE7">
        <w:rPr>
          <w:rFonts w:ascii="Arial" w:hAnsi="Arial"/>
        </w:rPr>
        <w:t>register</w:t>
      </w:r>
      <w:proofErr w:type="gramEnd"/>
      <w:r w:rsidR="00264BE7" w:rsidRPr="00264BE7">
        <w:rPr>
          <w:rFonts w:ascii="Arial" w:hAnsi="Arial"/>
        </w:rPr>
        <w:t xml:space="preserve"> - </w:t>
      </w:r>
      <w:proofErr w:type="spellStart"/>
      <w:r w:rsidR="00264BE7" w:rsidRPr="00264BE7">
        <w:rPr>
          <w:rFonts w:ascii="Arial" w:hAnsi="Arial"/>
        </w:rPr>
        <w:t>iclient</w:t>
      </w:r>
      <w:proofErr w:type="spellEnd"/>
      <w:r w:rsidR="00264BE7" w:rsidRPr="00264BE7">
        <w:rPr>
          <w:rFonts w:ascii="Arial" w:hAnsi="Arial"/>
        </w:rPr>
        <w:t xml:space="preserve"> connects to the </w:t>
      </w:r>
      <w:proofErr w:type="spellStart"/>
      <w:r w:rsidR="00264BE7" w:rsidRPr="00264BE7">
        <w:rPr>
          <w:rFonts w:ascii="Arial" w:hAnsi="Arial"/>
        </w:rPr>
        <w:t>DciTr</w:t>
      </w:r>
      <w:r w:rsidR="004F20DD">
        <w:rPr>
          <w:rFonts w:ascii="Arial" w:hAnsi="Arial"/>
        </w:rPr>
        <w:t>ackD</w:t>
      </w:r>
      <w:proofErr w:type="spellEnd"/>
      <w:r w:rsidR="004F20DD">
        <w:rPr>
          <w:rFonts w:ascii="Arial" w:hAnsi="Arial"/>
        </w:rPr>
        <w:t xml:space="preserve"> queue &amp; registers the file</w:t>
      </w:r>
      <w:r w:rsidR="00264BE7" w:rsidRPr="00264BE7">
        <w:rPr>
          <w:rFonts w:ascii="Arial" w:hAnsi="Arial"/>
        </w:rPr>
        <w:t xml:space="preserve"> with </w:t>
      </w:r>
      <w:proofErr w:type="spellStart"/>
      <w:r w:rsidR="00264BE7" w:rsidRPr="00264BE7">
        <w:rPr>
          <w:rFonts w:ascii="Arial" w:hAnsi="Arial"/>
        </w:rPr>
        <w:t>iRODS</w:t>
      </w:r>
      <w:proofErr w:type="spellEnd"/>
      <w:r w:rsidR="00264BE7" w:rsidRPr="00264BE7">
        <w:rPr>
          <w:rFonts w:ascii="Arial" w:hAnsi="Arial"/>
        </w:rPr>
        <w:t>.</w:t>
      </w:r>
    </w:p>
    <w:p w:rsidR="00264BE7" w:rsidRPr="00264BE7" w:rsidRDefault="00CB5980" w:rsidP="00264BE7">
      <w:pPr>
        <w:pStyle w:val="List"/>
        <w:rPr>
          <w:rFonts w:ascii="Arial" w:hAnsi="Arial"/>
        </w:rPr>
      </w:pPr>
      <w:r>
        <w:rPr>
          <w:rFonts w:ascii="Arial" w:hAnsi="Arial"/>
        </w:rPr>
        <w:t>11.</w:t>
      </w:r>
      <w:r w:rsidR="00264BE7" w:rsidRPr="00264BE7">
        <w:rPr>
          <w:rFonts w:ascii="Arial" w:hAnsi="Arial"/>
        </w:rPr>
        <w:t xml:space="preserve"> </w:t>
      </w:r>
      <w:proofErr w:type="gramStart"/>
      <w:r w:rsidR="00264BE7" w:rsidRPr="00264BE7">
        <w:rPr>
          <w:rFonts w:ascii="Arial" w:hAnsi="Arial"/>
        </w:rPr>
        <w:t>gi</w:t>
      </w:r>
      <w:r w:rsidR="004F20DD">
        <w:rPr>
          <w:rFonts w:ascii="Arial" w:hAnsi="Arial"/>
        </w:rPr>
        <w:t>ve</w:t>
      </w:r>
      <w:proofErr w:type="gramEnd"/>
      <w:r w:rsidR="004F20DD">
        <w:rPr>
          <w:rFonts w:ascii="Arial" w:hAnsi="Arial"/>
        </w:rPr>
        <w:t xml:space="preserve"> – </w:t>
      </w:r>
      <w:r w:rsidR="00163468">
        <w:rPr>
          <w:rFonts w:ascii="Arial" w:hAnsi="Arial"/>
        </w:rPr>
        <w:t>Data move on same queue from Mountain cache to NCSA</w:t>
      </w:r>
      <w:r w:rsidR="004F20DD">
        <w:rPr>
          <w:rFonts w:ascii="Arial" w:hAnsi="Arial"/>
        </w:rPr>
        <w:t>.</w:t>
      </w:r>
    </w:p>
    <w:p w:rsidR="00264BE7" w:rsidRPr="00264BE7" w:rsidRDefault="00CB5980" w:rsidP="00264BE7">
      <w:pPr>
        <w:pStyle w:val="List"/>
        <w:rPr>
          <w:rFonts w:ascii="Arial" w:hAnsi="Arial"/>
        </w:rPr>
      </w:pPr>
      <w:r>
        <w:rPr>
          <w:rFonts w:ascii="Arial" w:hAnsi="Arial"/>
        </w:rPr>
        <w:t>12</w:t>
      </w:r>
      <w:r w:rsidR="004F20DD">
        <w:rPr>
          <w:rFonts w:ascii="Arial" w:hAnsi="Arial"/>
        </w:rPr>
        <w:t xml:space="preserve">. </w:t>
      </w:r>
      <w:proofErr w:type="gramStart"/>
      <w:r w:rsidR="004F20DD">
        <w:rPr>
          <w:rFonts w:ascii="Arial" w:hAnsi="Arial"/>
        </w:rPr>
        <w:t>ingest</w:t>
      </w:r>
      <w:proofErr w:type="gramEnd"/>
      <w:r w:rsidR="00264BE7" w:rsidRPr="00264BE7">
        <w:rPr>
          <w:rFonts w:ascii="Arial" w:hAnsi="Arial"/>
        </w:rPr>
        <w:t xml:space="preserve"> </w:t>
      </w:r>
      <w:r w:rsidR="004F20DD">
        <w:rPr>
          <w:rFonts w:ascii="Arial" w:hAnsi="Arial"/>
        </w:rPr>
        <w:t xml:space="preserve">– DTS calls external application </w:t>
      </w:r>
      <w:r w:rsidR="00264BE7" w:rsidRPr="00264BE7">
        <w:rPr>
          <w:rFonts w:ascii="Arial" w:hAnsi="Arial"/>
        </w:rPr>
        <w:t xml:space="preserve"> </w:t>
      </w:r>
      <w:r w:rsidR="00163468">
        <w:rPr>
          <w:rFonts w:ascii="Arial" w:hAnsi="Arial"/>
        </w:rPr>
        <w:t>to trigger DES processing.</w:t>
      </w:r>
    </w:p>
    <w:p w:rsidR="00264BE7" w:rsidRPr="00264BE7" w:rsidRDefault="00CB5980" w:rsidP="00264BE7">
      <w:pPr>
        <w:pStyle w:val="List"/>
        <w:rPr>
          <w:rFonts w:ascii="Arial" w:hAnsi="Arial"/>
        </w:rPr>
      </w:pPr>
      <w:r>
        <w:rPr>
          <w:rFonts w:ascii="Arial" w:hAnsi="Arial"/>
        </w:rPr>
        <w:t>13</w:t>
      </w:r>
      <w:r w:rsidR="00264BE7" w:rsidRPr="00264BE7">
        <w:rPr>
          <w:rFonts w:ascii="Arial" w:hAnsi="Arial"/>
        </w:rPr>
        <w:t xml:space="preserve">. </w:t>
      </w:r>
      <w:proofErr w:type="gramStart"/>
      <w:r w:rsidR="00264BE7" w:rsidRPr="00264BE7">
        <w:rPr>
          <w:rFonts w:ascii="Arial" w:hAnsi="Arial"/>
        </w:rPr>
        <w:t>push</w:t>
      </w:r>
      <w:proofErr w:type="gramEnd"/>
      <w:r w:rsidR="00264BE7" w:rsidRPr="00264BE7">
        <w:rPr>
          <w:rFonts w:ascii="Arial" w:hAnsi="Arial"/>
        </w:rPr>
        <w:t xml:space="preserve"> - </w:t>
      </w:r>
      <w:r w:rsidR="00163468">
        <w:rPr>
          <w:rFonts w:ascii="Arial" w:hAnsi="Arial"/>
        </w:rPr>
        <w:t xml:space="preserve"> Data move on same queue from NCSA to </w:t>
      </w:r>
      <w:r w:rsidR="00264BE7" w:rsidRPr="00264BE7">
        <w:rPr>
          <w:rFonts w:ascii="Arial" w:hAnsi="Arial"/>
        </w:rPr>
        <w:t>Tucson.</w:t>
      </w:r>
    </w:p>
    <w:p w:rsidR="00264BE7" w:rsidRPr="00264BE7" w:rsidRDefault="00D85244" w:rsidP="00264BE7">
      <w:pPr>
        <w:pStyle w:val="List"/>
        <w:rPr>
          <w:rFonts w:ascii="Arial" w:hAnsi="Arial"/>
        </w:rPr>
      </w:pPr>
      <w:r>
        <w:rPr>
          <w:rFonts w:ascii="Arial" w:hAnsi="Arial"/>
        </w:rPr>
        <w:t>14</w:t>
      </w:r>
      <w:r w:rsidR="00264BE7" w:rsidRPr="00264BE7">
        <w:rPr>
          <w:rFonts w:ascii="Arial" w:hAnsi="Arial"/>
        </w:rPr>
        <w:t xml:space="preserve">. </w:t>
      </w:r>
      <w:proofErr w:type="gramStart"/>
      <w:r w:rsidR="00264BE7" w:rsidRPr="00264BE7">
        <w:rPr>
          <w:rFonts w:ascii="Arial" w:hAnsi="Arial"/>
        </w:rPr>
        <w:t>add</w:t>
      </w:r>
      <w:proofErr w:type="gramEnd"/>
      <w:r w:rsidR="00264BE7" w:rsidRPr="00264BE7">
        <w:rPr>
          <w:rFonts w:ascii="Arial" w:hAnsi="Arial"/>
        </w:rPr>
        <w:t xml:space="preserve"> - </w:t>
      </w:r>
      <w:r w:rsidR="00163468" w:rsidRPr="00264BE7">
        <w:rPr>
          <w:rFonts w:ascii="Arial" w:hAnsi="Arial"/>
        </w:rPr>
        <w:t>DTS calls</w:t>
      </w:r>
      <w:r w:rsidR="00163468">
        <w:rPr>
          <w:rFonts w:ascii="Arial" w:hAnsi="Arial"/>
        </w:rPr>
        <w:t xml:space="preserve"> an external application to add a file to the </w:t>
      </w:r>
      <w:proofErr w:type="spellStart"/>
      <w:r w:rsidR="00163468">
        <w:rPr>
          <w:rFonts w:ascii="Arial" w:hAnsi="Arial"/>
        </w:rPr>
        <w:t>DciTrackD</w:t>
      </w:r>
      <w:proofErr w:type="spellEnd"/>
      <w:r w:rsidR="00163468">
        <w:rPr>
          <w:rFonts w:ascii="Arial" w:hAnsi="Arial"/>
        </w:rPr>
        <w:t xml:space="preserve"> queue.</w:t>
      </w:r>
    </w:p>
    <w:p w:rsidR="00264BE7" w:rsidRPr="00264BE7" w:rsidRDefault="00D85244" w:rsidP="00264BE7">
      <w:pPr>
        <w:pStyle w:val="List"/>
        <w:rPr>
          <w:rFonts w:ascii="Arial" w:hAnsi="Arial"/>
        </w:rPr>
      </w:pPr>
      <w:r>
        <w:rPr>
          <w:rFonts w:ascii="Arial" w:hAnsi="Arial"/>
        </w:rPr>
        <w:t>15</w:t>
      </w:r>
      <w:r w:rsidR="00163468">
        <w:rPr>
          <w:rFonts w:ascii="Arial" w:hAnsi="Arial"/>
        </w:rPr>
        <w:t xml:space="preserve">. </w:t>
      </w:r>
      <w:proofErr w:type="gramStart"/>
      <w:r w:rsidR="00163468">
        <w:rPr>
          <w:rFonts w:ascii="Arial" w:hAnsi="Arial"/>
        </w:rPr>
        <w:t>register</w:t>
      </w:r>
      <w:proofErr w:type="gramEnd"/>
      <w:r w:rsidR="00264BE7" w:rsidRPr="00264BE7">
        <w:rPr>
          <w:rFonts w:ascii="Arial" w:hAnsi="Arial"/>
        </w:rPr>
        <w:t xml:space="preserve"> - </w:t>
      </w:r>
      <w:proofErr w:type="spellStart"/>
      <w:r w:rsidR="00264BE7" w:rsidRPr="00264BE7">
        <w:rPr>
          <w:rFonts w:ascii="Arial" w:hAnsi="Arial"/>
        </w:rPr>
        <w:t>iclient</w:t>
      </w:r>
      <w:proofErr w:type="spellEnd"/>
      <w:r w:rsidR="00264BE7" w:rsidRPr="00264BE7">
        <w:rPr>
          <w:rFonts w:ascii="Arial" w:hAnsi="Arial"/>
        </w:rPr>
        <w:t xml:space="preserve"> connects </w:t>
      </w:r>
      <w:r w:rsidR="00163468">
        <w:rPr>
          <w:rFonts w:ascii="Arial" w:hAnsi="Arial"/>
        </w:rPr>
        <w:t xml:space="preserve">to the </w:t>
      </w:r>
      <w:proofErr w:type="spellStart"/>
      <w:r w:rsidR="00163468">
        <w:rPr>
          <w:rFonts w:ascii="Arial" w:hAnsi="Arial"/>
        </w:rPr>
        <w:t>DciTrackD</w:t>
      </w:r>
      <w:proofErr w:type="spellEnd"/>
      <w:r w:rsidR="00163468">
        <w:rPr>
          <w:rFonts w:ascii="Arial" w:hAnsi="Arial"/>
        </w:rPr>
        <w:t xml:space="preserve"> &amp; registers the file</w:t>
      </w:r>
      <w:r w:rsidR="00264BE7" w:rsidRPr="00264BE7">
        <w:rPr>
          <w:rFonts w:ascii="Arial" w:hAnsi="Arial"/>
        </w:rPr>
        <w:t xml:space="preserve"> with </w:t>
      </w:r>
      <w:proofErr w:type="spellStart"/>
      <w:r w:rsidR="00264BE7" w:rsidRPr="00264BE7">
        <w:rPr>
          <w:rFonts w:ascii="Arial" w:hAnsi="Arial"/>
        </w:rPr>
        <w:t>iRODS</w:t>
      </w:r>
      <w:proofErr w:type="spellEnd"/>
      <w:r w:rsidR="00264BE7" w:rsidRPr="00264BE7">
        <w:rPr>
          <w:rFonts w:ascii="Arial" w:hAnsi="Arial"/>
        </w:rPr>
        <w:t>.</w:t>
      </w:r>
    </w:p>
    <w:p w:rsidR="00264BE7" w:rsidRPr="00264BE7" w:rsidRDefault="00D85244" w:rsidP="00264BE7">
      <w:pPr>
        <w:pStyle w:val="List"/>
        <w:rPr>
          <w:rFonts w:ascii="Arial" w:hAnsi="Arial"/>
        </w:rPr>
      </w:pPr>
      <w:r>
        <w:rPr>
          <w:rFonts w:ascii="Arial" w:hAnsi="Arial"/>
        </w:rPr>
        <w:t>16</w:t>
      </w:r>
      <w:r w:rsidR="00264BE7" w:rsidRPr="00264BE7">
        <w:rPr>
          <w:rFonts w:ascii="Arial" w:hAnsi="Arial"/>
        </w:rPr>
        <w:t xml:space="preserve">. </w:t>
      </w:r>
      <w:proofErr w:type="gramStart"/>
      <w:r w:rsidR="00264BE7" w:rsidRPr="00264BE7">
        <w:rPr>
          <w:rFonts w:ascii="Arial" w:hAnsi="Arial"/>
        </w:rPr>
        <w:t>add</w:t>
      </w:r>
      <w:proofErr w:type="gramEnd"/>
      <w:r w:rsidR="00264BE7" w:rsidRPr="00264BE7">
        <w:rPr>
          <w:rFonts w:ascii="Arial" w:hAnsi="Arial"/>
        </w:rPr>
        <w:t xml:space="preserve"> - </w:t>
      </w:r>
      <w:proofErr w:type="spellStart"/>
      <w:r w:rsidR="00264BE7" w:rsidRPr="00264BE7">
        <w:rPr>
          <w:rFonts w:ascii="Arial" w:hAnsi="Arial"/>
        </w:rPr>
        <w:t>iclient</w:t>
      </w:r>
      <w:proofErr w:type="spellEnd"/>
      <w:r w:rsidR="00264BE7" w:rsidRPr="00264BE7">
        <w:rPr>
          <w:rFonts w:ascii="Arial" w:hAnsi="Arial"/>
        </w:rPr>
        <w:t xml:space="preserve"> </w:t>
      </w:r>
      <w:r w:rsidR="00163468">
        <w:rPr>
          <w:rFonts w:ascii="Arial" w:hAnsi="Arial"/>
        </w:rPr>
        <w:t xml:space="preserve">connects to the </w:t>
      </w:r>
      <w:proofErr w:type="spellStart"/>
      <w:r w:rsidR="00163468">
        <w:rPr>
          <w:rFonts w:ascii="Arial" w:hAnsi="Arial"/>
        </w:rPr>
        <w:t>DsQueue</w:t>
      </w:r>
      <w:proofErr w:type="spellEnd"/>
      <w:r w:rsidR="00163468">
        <w:rPr>
          <w:rFonts w:ascii="Arial" w:hAnsi="Arial"/>
        </w:rPr>
        <w:t xml:space="preserve"> to add</w:t>
      </w:r>
      <w:r w:rsidR="00264BE7" w:rsidRPr="00264BE7">
        <w:rPr>
          <w:rFonts w:ascii="Arial" w:hAnsi="Arial"/>
        </w:rPr>
        <w:t xml:space="preserve"> a file for Archive ingest.</w:t>
      </w:r>
    </w:p>
    <w:p w:rsidR="00264BE7" w:rsidRDefault="00D85244" w:rsidP="00264BE7">
      <w:pPr>
        <w:pStyle w:val="List"/>
        <w:rPr>
          <w:rFonts w:ascii="Arial" w:hAnsi="Arial"/>
        </w:rPr>
      </w:pPr>
      <w:r>
        <w:rPr>
          <w:rFonts w:ascii="Arial" w:hAnsi="Arial"/>
        </w:rPr>
        <w:t>17</w:t>
      </w:r>
      <w:r w:rsidR="00264BE7" w:rsidRPr="00264BE7">
        <w:rPr>
          <w:rFonts w:ascii="Arial" w:hAnsi="Arial"/>
        </w:rPr>
        <w:t xml:space="preserve">. </w:t>
      </w:r>
      <w:proofErr w:type="gramStart"/>
      <w:r w:rsidR="00264BE7" w:rsidRPr="00264BE7">
        <w:rPr>
          <w:rFonts w:ascii="Arial" w:hAnsi="Arial"/>
        </w:rPr>
        <w:t>ingest</w:t>
      </w:r>
      <w:proofErr w:type="gramEnd"/>
      <w:r w:rsidR="00264BE7" w:rsidRPr="00264BE7">
        <w:rPr>
          <w:rFonts w:ascii="Arial" w:hAnsi="Arial"/>
        </w:rPr>
        <w:t xml:space="preserve"> - DS reads the </w:t>
      </w:r>
      <w:proofErr w:type="spellStart"/>
      <w:r w:rsidR="00264BE7" w:rsidRPr="00264BE7">
        <w:rPr>
          <w:rFonts w:ascii="Arial" w:hAnsi="Arial"/>
        </w:rPr>
        <w:t>DsQueue</w:t>
      </w:r>
      <w:proofErr w:type="spellEnd"/>
      <w:r w:rsidR="00264BE7" w:rsidRPr="00264BE7">
        <w:rPr>
          <w:rFonts w:ascii="Arial" w:hAnsi="Arial"/>
        </w:rPr>
        <w:t xml:space="preserve"> and triggers Archive ingest.</w:t>
      </w:r>
    </w:p>
    <w:p w:rsidR="00CC3373" w:rsidRDefault="00CC3373" w:rsidP="00264BE7">
      <w:pPr>
        <w:pStyle w:val="Default"/>
        <w:rPr>
          <w:rFonts w:ascii="Arial" w:hAnsi="Arial"/>
        </w:rPr>
      </w:pPr>
    </w:p>
    <w:p w:rsidR="006A3A0C" w:rsidRDefault="006A3A0C" w:rsidP="00310BC6">
      <w:pPr>
        <w:pStyle w:val="Heading1"/>
      </w:pPr>
      <w:bookmarkStart w:id="10" w:name="_Toc164220350"/>
      <w:r w:rsidRPr="004B7995">
        <w:t>Interface Documentation Template</w:t>
      </w:r>
      <w:bookmarkEnd w:id="10"/>
    </w:p>
    <w:p w:rsidR="006A3A0C" w:rsidRDefault="006A3A0C" w:rsidP="006A3A0C">
      <w:pPr>
        <w:pStyle w:val="Default"/>
        <w:rPr>
          <w:rFonts w:ascii="Arial" w:hAnsi="Arial"/>
        </w:rPr>
      </w:pPr>
    </w:p>
    <w:p w:rsidR="006A3A0C" w:rsidRPr="006A3A0C" w:rsidRDefault="006A3A0C" w:rsidP="006A3A0C">
      <w:pPr>
        <w:pStyle w:val="Default"/>
        <w:rPr>
          <w:rFonts w:ascii="Arial" w:hAnsi="Arial"/>
        </w:rPr>
      </w:pPr>
      <w:r>
        <w:rPr>
          <w:rFonts w:ascii="Arial" w:hAnsi="Arial"/>
        </w:rPr>
        <w:t>A standard organization will be used to document each interface in this document. It consists of the following sections.</w:t>
      </w:r>
    </w:p>
    <w:p w:rsidR="00CC3373" w:rsidRPr="004B7995" w:rsidRDefault="00CC3373" w:rsidP="00CC3373">
      <w:pPr>
        <w:pStyle w:val="Default"/>
        <w:rPr>
          <w:rFonts w:ascii="Arial" w:hAnsi="Arial"/>
        </w:rPr>
      </w:pPr>
    </w:p>
    <w:p w:rsidR="006A3A0C" w:rsidRDefault="00CC3373" w:rsidP="00CC3373">
      <w:pPr>
        <w:pStyle w:val="Default"/>
        <w:numPr>
          <w:ilvl w:val="0"/>
          <w:numId w:val="26"/>
        </w:numPr>
        <w:rPr>
          <w:rFonts w:ascii="Arial" w:hAnsi="Arial"/>
        </w:rPr>
      </w:pPr>
      <w:r w:rsidRPr="006A3A0C">
        <w:rPr>
          <w:rFonts w:ascii="Arial" w:hAnsi="Arial"/>
        </w:rPr>
        <w:t>Interface Identity</w:t>
      </w:r>
      <w:r w:rsidR="006A3A0C" w:rsidRPr="006A3A0C">
        <w:rPr>
          <w:rFonts w:ascii="Arial" w:hAnsi="Arial"/>
        </w:rPr>
        <w:t xml:space="preserve"> </w:t>
      </w:r>
      <w:r w:rsidR="006A3A0C">
        <w:rPr>
          <w:rFonts w:ascii="Arial" w:hAnsi="Arial"/>
        </w:rPr>
        <w:t>– The name of the interface.</w:t>
      </w:r>
    </w:p>
    <w:p w:rsidR="00D04127" w:rsidRDefault="00CC3373" w:rsidP="00D04127">
      <w:pPr>
        <w:pStyle w:val="Default"/>
        <w:numPr>
          <w:ilvl w:val="0"/>
          <w:numId w:val="26"/>
        </w:numPr>
        <w:rPr>
          <w:rFonts w:ascii="Arial" w:hAnsi="Arial"/>
        </w:rPr>
      </w:pPr>
      <w:r w:rsidRPr="006A3A0C">
        <w:rPr>
          <w:rFonts w:ascii="Arial" w:hAnsi="Arial"/>
        </w:rPr>
        <w:t>Resources</w:t>
      </w:r>
      <w:r w:rsidR="006A3A0C">
        <w:rPr>
          <w:rFonts w:ascii="Arial" w:hAnsi="Arial"/>
        </w:rPr>
        <w:t xml:space="preserve"> – The set of resources provided to its actors. Resources can be operations (such as methods, procedures, and functions), but can be more general things, such as data streams, shared data, and messaging.</w:t>
      </w:r>
      <w:r w:rsidR="00D04127">
        <w:rPr>
          <w:rFonts w:ascii="Arial" w:hAnsi="Arial"/>
        </w:rPr>
        <w:t xml:space="preserve"> For each resource you should describe:</w:t>
      </w:r>
    </w:p>
    <w:p w:rsidR="00D04127" w:rsidRDefault="00CC3373" w:rsidP="00CC3373">
      <w:pPr>
        <w:pStyle w:val="Default"/>
        <w:numPr>
          <w:ilvl w:val="1"/>
          <w:numId w:val="26"/>
        </w:numPr>
        <w:rPr>
          <w:rFonts w:ascii="Arial" w:hAnsi="Arial"/>
        </w:rPr>
      </w:pPr>
      <w:r w:rsidRPr="00D04127">
        <w:rPr>
          <w:rFonts w:ascii="Arial" w:hAnsi="Arial"/>
          <w:i/>
        </w:rPr>
        <w:t>Syntax</w:t>
      </w:r>
      <w:r w:rsidR="00D04127">
        <w:rPr>
          <w:rFonts w:ascii="Arial" w:hAnsi="Arial"/>
        </w:rPr>
        <w:t xml:space="preserve"> – The signature, includes the name of the resource, names and data types of arguments, return values, etc</w:t>
      </w:r>
      <w:proofErr w:type="gramStart"/>
      <w:r w:rsidR="00D04127">
        <w:rPr>
          <w:rFonts w:ascii="Arial" w:hAnsi="Arial"/>
        </w:rPr>
        <w:t>..</w:t>
      </w:r>
      <w:proofErr w:type="gramEnd"/>
    </w:p>
    <w:p w:rsidR="00D04127" w:rsidRDefault="00CC3373" w:rsidP="00CC3373">
      <w:pPr>
        <w:pStyle w:val="Default"/>
        <w:numPr>
          <w:ilvl w:val="1"/>
          <w:numId w:val="26"/>
        </w:numPr>
        <w:rPr>
          <w:rFonts w:ascii="Arial" w:hAnsi="Arial"/>
        </w:rPr>
      </w:pPr>
      <w:r w:rsidRPr="00D04127">
        <w:rPr>
          <w:rFonts w:ascii="Arial" w:hAnsi="Arial"/>
          <w:i/>
        </w:rPr>
        <w:t>Semantic</w:t>
      </w:r>
      <w:r w:rsidR="00D04127" w:rsidRPr="00D04127">
        <w:rPr>
          <w:rFonts w:ascii="Arial" w:hAnsi="Arial"/>
          <w:i/>
        </w:rPr>
        <w:t>s</w:t>
      </w:r>
      <w:r w:rsidR="00D04127">
        <w:rPr>
          <w:rFonts w:ascii="Arial" w:hAnsi="Arial"/>
        </w:rPr>
        <w:t xml:space="preserve"> – What is the result of using this resource?</w:t>
      </w:r>
    </w:p>
    <w:p w:rsidR="00D04127" w:rsidRDefault="00CC3373" w:rsidP="00CC3373">
      <w:pPr>
        <w:pStyle w:val="Default"/>
        <w:numPr>
          <w:ilvl w:val="1"/>
          <w:numId w:val="26"/>
        </w:numPr>
        <w:rPr>
          <w:rFonts w:ascii="Arial" w:hAnsi="Arial"/>
        </w:rPr>
      </w:pPr>
      <w:r w:rsidRPr="00D04127">
        <w:rPr>
          <w:rFonts w:ascii="Arial" w:hAnsi="Arial"/>
          <w:i/>
        </w:rPr>
        <w:t>Error Handling</w:t>
      </w:r>
      <w:r w:rsidR="00D04127">
        <w:rPr>
          <w:rFonts w:ascii="Arial" w:hAnsi="Arial"/>
        </w:rPr>
        <w:t xml:space="preserve"> – Describe error conditions and exceptions that can be raised by this resource.</w:t>
      </w:r>
    </w:p>
    <w:p w:rsidR="00D04127" w:rsidRDefault="00CC3373" w:rsidP="00CC3373">
      <w:pPr>
        <w:pStyle w:val="Default"/>
        <w:numPr>
          <w:ilvl w:val="0"/>
          <w:numId w:val="26"/>
        </w:numPr>
        <w:rPr>
          <w:rFonts w:ascii="Arial" w:hAnsi="Arial"/>
        </w:rPr>
      </w:pPr>
      <w:r w:rsidRPr="00D04127">
        <w:rPr>
          <w:rFonts w:ascii="Arial" w:hAnsi="Arial"/>
        </w:rPr>
        <w:t>Data Types and Constants</w:t>
      </w:r>
      <w:r w:rsidR="00D04127">
        <w:rPr>
          <w:rFonts w:ascii="Arial" w:hAnsi="Arial"/>
        </w:rPr>
        <w:t xml:space="preserve"> – Define any new data types or constants used by your resource.</w:t>
      </w:r>
    </w:p>
    <w:p w:rsidR="0045494A" w:rsidRDefault="00CC3373" w:rsidP="00CC3373">
      <w:pPr>
        <w:pStyle w:val="Default"/>
        <w:numPr>
          <w:ilvl w:val="0"/>
          <w:numId w:val="26"/>
        </w:numPr>
        <w:rPr>
          <w:rFonts w:ascii="Arial" w:hAnsi="Arial"/>
        </w:rPr>
      </w:pPr>
      <w:r w:rsidRPr="00D04127">
        <w:rPr>
          <w:rFonts w:ascii="Arial" w:hAnsi="Arial"/>
        </w:rPr>
        <w:t>Error Handling</w:t>
      </w:r>
      <w:r w:rsidR="00D04127">
        <w:rPr>
          <w:rFonts w:ascii="Arial" w:hAnsi="Arial"/>
        </w:rPr>
        <w:t xml:space="preserve"> </w:t>
      </w:r>
      <w:r w:rsidR="0045494A">
        <w:rPr>
          <w:rFonts w:ascii="Arial" w:hAnsi="Arial"/>
        </w:rPr>
        <w:t>–</w:t>
      </w:r>
      <w:r w:rsidR="00D04127">
        <w:rPr>
          <w:rFonts w:ascii="Arial" w:hAnsi="Arial"/>
        </w:rPr>
        <w:t xml:space="preserve"> </w:t>
      </w:r>
      <w:r w:rsidR="0045494A">
        <w:rPr>
          <w:rFonts w:ascii="Arial" w:hAnsi="Arial"/>
        </w:rPr>
        <w:t xml:space="preserve">Describe any error-handling behavior that is </w:t>
      </w:r>
      <w:r w:rsidR="0045494A" w:rsidRPr="0045494A">
        <w:rPr>
          <w:rFonts w:ascii="Arial" w:hAnsi="Arial"/>
          <w:i/>
        </w:rPr>
        <w:t>common</w:t>
      </w:r>
      <w:r w:rsidR="0045494A">
        <w:rPr>
          <w:rFonts w:ascii="Arial" w:hAnsi="Arial"/>
        </w:rPr>
        <w:t xml:space="preserve"> across resources here. Error handling specific to a resource should </w:t>
      </w:r>
      <w:proofErr w:type="gramStart"/>
      <w:r w:rsidR="0045494A">
        <w:rPr>
          <w:rFonts w:ascii="Arial" w:hAnsi="Arial"/>
        </w:rPr>
        <w:t>described</w:t>
      </w:r>
      <w:proofErr w:type="gramEnd"/>
      <w:r w:rsidR="0045494A">
        <w:rPr>
          <w:rFonts w:ascii="Arial" w:hAnsi="Arial"/>
        </w:rPr>
        <w:t xml:space="preserve"> within the resource section (2.a above).</w:t>
      </w:r>
    </w:p>
    <w:p w:rsidR="003D5517" w:rsidRDefault="00CC3373" w:rsidP="00CC3373">
      <w:pPr>
        <w:pStyle w:val="Default"/>
        <w:numPr>
          <w:ilvl w:val="0"/>
          <w:numId w:val="26"/>
        </w:numPr>
        <w:rPr>
          <w:rFonts w:ascii="Arial" w:hAnsi="Arial"/>
        </w:rPr>
      </w:pPr>
      <w:r w:rsidRPr="0045494A">
        <w:rPr>
          <w:rFonts w:ascii="Arial" w:hAnsi="Arial"/>
        </w:rPr>
        <w:t>Variability</w:t>
      </w:r>
      <w:r w:rsidR="0045494A">
        <w:rPr>
          <w:rFonts w:ascii="Arial" w:hAnsi="Arial"/>
        </w:rPr>
        <w:t xml:space="preserve"> – Describe </w:t>
      </w:r>
      <w:r w:rsidR="0045494A" w:rsidRPr="0045494A">
        <w:rPr>
          <w:rFonts w:ascii="Arial" w:hAnsi="Arial"/>
          <w:i/>
        </w:rPr>
        <w:t>configuration parameters</w:t>
      </w:r>
      <w:r w:rsidR="003D5517">
        <w:rPr>
          <w:rFonts w:ascii="Arial" w:hAnsi="Arial"/>
        </w:rPr>
        <w:t xml:space="preserve"> and how they a</w:t>
      </w:r>
      <w:r w:rsidR="0045494A">
        <w:rPr>
          <w:rFonts w:ascii="Arial" w:hAnsi="Arial"/>
        </w:rPr>
        <w:t>ffect the semantics of the interaction of the interface.</w:t>
      </w:r>
    </w:p>
    <w:p w:rsidR="003D5517" w:rsidRDefault="00CC3373" w:rsidP="00CC3373">
      <w:pPr>
        <w:pStyle w:val="Default"/>
        <w:numPr>
          <w:ilvl w:val="0"/>
          <w:numId w:val="26"/>
        </w:numPr>
        <w:rPr>
          <w:rFonts w:ascii="Arial" w:hAnsi="Arial"/>
        </w:rPr>
      </w:pPr>
      <w:r w:rsidRPr="003D5517">
        <w:rPr>
          <w:rFonts w:ascii="Arial" w:hAnsi="Arial"/>
        </w:rPr>
        <w:t>Quality-Attribute Characteristics</w:t>
      </w:r>
      <w:r w:rsidR="003D5517">
        <w:rPr>
          <w:rFonts w:ascii="Arial" w:hAnsi="Arial"/>
        </w:rPr>
        <w:t xml:space="preserve"> – Document what quality attribute characteristics, such as performance or reliability, the interface makes known to its users.</w:t>
      </w:r>
    </w:p>
    <w:p w:rsidR="003D5517" w:rsidRDefault="00CC3373" w:rsidP="00CC3373">
      <w:pPr>
        <w:pStyle w:val="Default"/>
        <w:numPr>
          <w:ilvl w:val="0"/>
          <w:numId w:val="26"/>
        </w:numPr>
        <w:rPr>
          <w:rFonts w:ascii="Arial" w:hAnsi="Arial"/>
        </w:rPr>
      </w:pPr>
      <w:r w:rsidRPr="003D5517">
        <w:rPr>
          <w:rFonts w:ascii="Arial" w:hAnsi="Arial"/>
        </w:rPr>
        <w:t>Rationale and Design Issues</w:t>
      </w:r>
      <w:r w:rsidR="00DA1D90">
        <w:rPr>
          <w:rFonts w:ascii="Arial" w:hAnsi="Arial"/>
        </w:rPr>
        <w:t xml:space="preserve"> – Record</w:t>
      </w:r>
      <w:r w:rsidR="003D5517">
        <w:rPr>
          <w:rFonts w:ascii="Arial" w:hAnsi="Arial"/>
        </w:rPr>
        <w:t xml:space="preserve"> the reasons behind the design of an element’s interface.</w:t>
      </w:r>
    </w:p>
    <w:p w:rsidR="003D5517" w:rsidRPr="00DA1D90" w:rsidRDefault="00CC3373" w:rsidP="00DA1D90">
      <w:pPr>
        <w:pStyle w:val="Default"/>
        <w:numPr>
          <w:ilvl w:val="0"/>
          <w:numId w:val="26"/>
        </w:numPr>
        <w:rPr>
          <w:rFonts w:ascii="Arial" w:hAnsi="Arial"/>
        </w:rPr>
      </w:pPr>
      <w:r w:rsidRPr="003D5517">
        <w:rPr>
          <w:rFonts w:ascii="Arial" w:hAnsi="Arial"/>
        </w:rPr>
        <w:t>Usage Guide</w:t>
      </w:r>
      <w:r w:rsidR="003D5517">
        <w:rPr>
          <w:rFonts w:ascii="Arial" w:hAnsi="Arial"/>
        </w:rPr>
        <w:t xml:space="preserve"> – Some clear examples of the most common ways the interface might be used.</w:t>
      </w:r>
    </w:p>
    <w:p w:rsidR="003D5517" w:rsidRDefault="003D5517" w:rsidP="003D5517">
      <w:pPr>
        <w:pStyle w:val="Default"/>
        <w:rPr>
          <w:rFonts w:ascii="Arial" w:hAnsi="Arial"/>
        </w:rPr>
      </w:pPr>
    </w:p>
    <w:p w:rsidR="00CC3373" w:rsidRPr="003D5517" w:rsidRDefault="003D5517" w:rsidP="003D5517">
      <w:pPr>
        <w:pStyle w:val="Default"/>
        <w:rPr>
          <w:rFonts w:ascii="Arial" w:hAnsi="Arial"/>
        </w:rPr>
      </w:pPr>
      <w:r>
        <w:rPr>
          <w:rFonts w:ascii="Arial" w:hAnsi="Arial"/>
        </w:rPr>
        <w:t>This template is just a guideline. You may wish to modify sections, or leave some sections</w:t>
      </w:r>
      <w:r w:rsidR="006922F3">
        <w:rPr>
          <w:rFonts w:ascii="Arial" w:hAnsi="Arial"/>
        </w:rPr>
        <w:t xml:space="preserve"> blank or TBD, but you must provide enough information for a user to determine how to use your resource.</w:t>
      </w:r>
    </w:p>
    <w:p w:rsidR="00264BE7" w:rsidRPr="00CC3373" w:rsidRDefault="00264BE7" w:rsidP="00CC3373">
      <w:pPr>
        <w:pStyle w:val="Default"/>
        <w:rPr>
          <w:rFonts w:ascii="Arial" w:hAnsi="Arial"/>
        </w:rPr>
      </w:pPr>
    </w:p>
    <w:p w:rsidR="00264BE7" w:rsidRDefault="00264BE7" w:rsidP="009B5CAA">
      <w:pPr>
        <w:pStyle w:val="Heading1"/>
      </w:pPr>
      <w:bookmarkStart w:id="11" w:name="_Toc164220351"/>
      <w:r>
        <w:t>Interfaces</w:t>
      </w:r>
      <w:bookmarkEnd w:id="11"/>
    </w:p>
    <w:p w:rsidR="00264BE7" w:rsidRDefault="00264BE7" w:rsidP="00264BE7">
      <w:pPr>
        <w:pStyle w:val="Default"/>
      </w:pPr>
    </w:p>
    <w:p w:rsidR="003E3F26" w:rsidRDefault="003E3F26" w:rsidP="00264BE7">
      <w:pPr>
        <w:pStyle w:val="Default"/>
        <w:rPr>
          <w:rFonts w:ascii="Arial" w:hAnsi="Arial"/>
        </w:rPr>
      </w:pPr>
      <w:r>
        <w:rPr>
          <w:rFonts w:ascii="Arial" w:hAnsi="Arial"/>
        </w:rPr>
        <w:t>This ICD describes the standard</w:t>
      </w:r>
      <w:r w:rsidR="00264BE7" w:rsidRPr="00264BE7">
        <w:rPr>
          <w:rFonts w:ascii="Arial" w:hAnsi="Arial"/>
        </w:rPr>
        <w:t xml:space="preserve"> approach </w:t>
      </w:r>
      <w:r>
        <w:rPr>
          <w:rFonts w:ascii="Arial" w:hAnsi="Arial"/>
        </w:rPr>
        <w:t xml:space="preserve">to transporting </w:t>
      </w:r>
      <w:proofErr w:type="spellStart"/>
      <w:r>
        <w:rPr>
          <w:rFonts w:ascii="Arial" w:hAnsi="Arial"/>
        </w:rPr>
        <w:t>DECam</w:t>
      </w:r>
      <w:proofErr w:type="spellEnd"/>
      <w:r>
        <w:rPr>
          <w:rFonts w:ascii="Arial" w:hAnsi="Arial"/>
        </w:rPr>
        <w:t xml:space="preserve"> source (raw) data from the instrument to the CTIO Mountain cache, adding the required </w:t>
      </w:r>
      <w:proofErr w:type="spellStart"/>
      <w:r>
        <w:rPr>
          <w:rFonts w:ascii="Arial" w:hAnsi="Arial"/>
        </w:rPr>
        <w:t>iSTB</w:t>
      </w:r>
      <w:proofErr w:type="spellEnd"/>
      <w:r>
        <w:rPr>
          <w:rFonts w:ascii="Arial" w:hAnsi="Arial"/>
        </w:rPr>
        <w:t xml:space="preserve"> metadata to the headers before transporting copies downstream to La Serena</w:t>
      </w:r>
      <w:proofErr w:type="gramStart"/>
      <w:r>
        <w:rPr>
          <w:rFonts w:ascii="Arial" w:hAnsi="Arial"/>
        </w:rPr>
        <w:t xml:space="preserve">, </w:t>
      </w:r>
      <w:r w:rsidR="00281975">
        <w:rPr>
          <w:rFonts w:ascii="Arial" w:hAnsi="Arial"/>
        </w:rPr>
        <w:t xml:space="preserve"> </w:t>
      </w:r>
      <w:r>
        <w:rPr>
          <w:rFonts w:ascii="Arial" w:hAnsi="Arial"/>
        </w:rPr>
        <w:t>NCSA</w:t>
      </w:r>
      <w:proofErr w:type="gramEnd"/>
      <w:r>
        <w:rPr>
          <w:rFonts w:ascii="Arial" w:hAnsi="Arial"/>
        </w:rPr>
        <w:t xml:space="preserve"> </w:t>
      </w:r>
      <w:r w:rsidR="00281975">
        <w:rPr>
          <w:rFonts w:ascii="Arial" w:hAnsi="Arial"/>
        </w:rPr>
        <w:t xml:space="preserve">DES </w:t>
      </w:r>
      <w:r>
        <w:rPr>
          <w:rFonts w:ascii="Arial" w:hAnsi="Arial"/>
        </w:rPr>
        <w:t>and terminating at Tucson.</w:t>
      </w:r>
    </w:p>
    <w:p w:rsidR="00264BE7" w:rsidRPr="00264BE7" w:rsidRDefault="003E3F26" w:rsidP="00264BE7">
      <w:pPr>
        <w:pStyle w:val="Default"/>
        <w:rPr>
          <w:rFonts w:ascii="Arial" w:hAnsi="Arial"/>
        </w:rPr>
      </w:pPr>
      <w:r>
        <w:rPr>
          <w:rFonts w:ascii="Arial" w:hAnsi="Arial"/>
        </w:rPr>
        <w:t xml:space="preserve"> </w:t>
      </w:r>
    </w:p>
    <w:p w:rsidR="002F68DE" w:rsidRDefault="002F68DE" w:rsidP="00264BE7">
      <w:pPr>
        <w:pStyle w:val="Default"/>
        <w:rPr>
          <w:rFonts w:ascii="Arial" w:hAnsi="Arial"/>
        </w:rPr>
      </w:pPr>
      <w:r>
        <w:rPr>
          <w:rFonts w:ascii="Arial" w:hAnsi="Arial"/>
        </w:rPr>
        <w:t xml:space="preserve">The boundary objects are resource elements from three different sub-systems: </w:t>
      </w:r>
    </w:p>
    <w:p w:rsidR="002F68DE" w:rsidRDefault="002F68DE" w:rsidP="002F68DE">
      <w:pPr>
        <w:pStyle w:val="Default"/>
        <w:numPr>
          <w:ilvl w:val="0"/>
          <w:numId w:val="33"/>
        </w:numPr>
        <w:rPr>
          <w:rFonts w:ascii="Arial" w:hAnsi="Arial"/>
        </w:rPr>
      </w:pPr>
      <w:r>
        <w:rPr>
          <w:rFonts w:ascii="Arial" w:hAnsi="Arial"/>
        </w:rPr>
        <w:t>Data Transport System (DTS)</w:t>
      </w:r>
    </w:p>
    <w:p w:rsidR="002F68DE" w:rsidRDefault="002F68DE" w:rsidP="002F68DE">
      <w:pPr>
        <w:pStyle w:val="Default"/>
        <w:numPr>
          <w:ilvl w:val="0"/>
          <w:numId w:val="33"/>
        </w:numPr>
        <w:rPr>
          <w:rFonts w:ascii="Arial" w:hAnsi="Arial"/>
        </w:rPr>
      </w:pPr>
      <w:r>
        <w:rPr>
          <w:rFonts w:ascii="Arial" w:hAnsi="Arial"/>
        </w:rPr>
        <w:t>Save-the-Bits (</w:t>
      </w:r>
      <w:proofErr w:type="spellStart"/>
      <w:r>
        <w:rPr>
          <w:rFonts w:ascii="Arial" w:hAnsi="Arial"/>
        </w:rPr>
        <w:t>iSTB</w:t>
      </w:r>
      <w:proofErr w:type="spellEnd"/>
      <w:r>
        <w:rPr>
          <w:rFonts w:ascii="Arial" w:hAnsi="Arial"/>
        </w:rPr>
        <w:t>)</w:t>
      </w:r>
    </w:p>
    <w:p w:rsidR="002F68DE" w:rsidRDefault="002F68DE" w:rsidP="002F68DE">
      <w:pPr>
        <w:pStyle w:val="Default"/>
        <w:numPr>
          <w:ilvl w:val="0"/>
          <w:numId w:val="33"/>
        </w:numPr>
        <w:rPr>
          <w:rFonts w:ascii="Arial" w:hAnsi="Arial"/>
        </w:rPr>
      </w:pPr>
      <w:r>
        <w:rPr>
          <w:rFonts w:ascii="Arial" w:hAnsi="Arial"/>
        </w:rPr>
        <w:t>Integrative Data Cache Initiative (</w:t>
      </w:r>
      <w:proofErr w:type="spellStart"/>
      <w:r>
        <w:rPr>
          <w:rFonts w:ascii="Arial" w:hAnsi="Arial"/>
        </w:rPr>
        <w:t>iDCI</w:t>
      </w:r>
      <w:proofErr w:type="spellEnd"/>
      <w:r>
        <w:rPr>
          <w:rFonts w:ascii="Arial" w:hAnsi="Arial"/>
        </w:rPr>
        <w:t>)</w:t>
      </w:r>
    </w:p>
    <w:p w:rsidR="002F68DE" w:rsidRDefault="002F68DE" w:rsidP="002F68DE">
      <w:pPr>
        <w:pStyle w:val="Default"/>
        <w:rPr>
          <w:rFonts w:ascii="Arial" w:hAnsi="Arial"/>
        </w:rPr>
      </w:pPr>
    </w:p>
    <w:p w:rsidR="001B1261" w:rsidRDefault="002F68DE" w:rsidP="000A0694">
      <w:pPr>
        <w:pStyle w:val="Default"/>
        <w:rPr>
          <w:rFonts w:ascii="Arial" w:hAnsi="Arial"/>
        </w:rPr>
      </w:pPr>
      <w:r>
        <w:rPr>
          <w:rFonts w:ascii="Arial" w:hAnsi="Arial"/>
        </w:rPr>
        <w:t>This document will describe only the bo</w:t>
      </w:r>
      <w:r w:rsidR="00052DEA">
        <w:rPr>
          <w:rFonts w:ascii="Arial" w:hAnsi="Arial"/>
        </w:rPr>
        <w:t>undary objects illustrated in</w:t>
      </w:r>
      <w:r w:rsidR="00D65594">
        <w:rPr>
          <w:rFonts w:ascii="Arial" w:hAnsi="Arial"/>
        </w:rPr>
        <w:t xml:space="preserve"> </w:t>
      </w:r>
      <w:r w:rsidR="00D65594">
        <w:rPr>
          <w:rFonts w:ascii="Arial" w:hAnsi="Arial"/>
        </w:rPr>
        <w:fldChar w:fldCharType="begin"/>
      </w:r>
      <w:r w:rsidR="00D65594">
        <w:rPr>
          <w:rFonts w:ascii="Arial" w:hAnsi="Arial"/>
        </w:rPr>
        <w:instrText xml:space="preserve"> REF _Ref163886338 \h </w:instrText>
      </w:r>
      <w:r w:rsidR="00853B58" w:rsidRPr="00D65594">
        <w:rPr>
          <w:rFonts w:ascii="Arial" w:hAnsi="Arial"/>
        </w:rPr>
      </w:r>
      <w:r w:rsidR="00D65594">
        <w:rPr>
          <w:rFonts w:ascii="Arial" w:hAnsi="Arial"/>
        </w:rPr>
        <w:fldChar w:fldCharType="separate"/>
      </w:r>
      <w:r w:rsidR="00DD0EA2">
        <w:t xml:space="preserve">Figure </w:t>
      </w:r>
      <w:r w:rsidR="00DD0EA2">
        <w:rPr>
          <w:noProof/>
        </w:rPr>
        <w:t>1</w:t>
      </w:r>
      <w:r w:rsidR="00DD0EA2">
        <w:t xml:space="preserve"> DTS-E2E Data </w:t>
      </w:r>
      <w:proofErr w:type="spellStart"/>
      <w:r w:rsidR="00DD0EA2">
        <w:t>Flow</w:t>
      </w:r>
      <w:r w:rsidR="00D65594">
        <w:rPr>
          <w:rFonts w:ascii="Arial" w:hAnsi="Arial"/>
        </w:rPr>
        <w:fldChar w:fldCharType="end"/>
      </w:r>
      <w:r w:rsidR="00CE6FA5">
        <w:rPr>
          <w:rFonts w:ascii="Arial" w:hAnsi="Arial"/>
        </w:rPr>
        <w:fldChar w:fldCharType="begin"/>
      </w:r>
      <w:r w:rsidR="00052DEA">
        <w:rPr>
          <w:rFonts w:ascii="Arial" w:hAnsi="Arial"/>
        </w:rPr>
        <w:instrText xml:space="preserve"> REF _Ref158798885 \h </w:instrText>
      </w:r>
      <w:r w:rsidR="00CE6FA5">
        <w:rPr>
          <w:rFonts w:ascii="Arial" w:hAnsi="Arial"/>
        </w:rPr>
        <w:fldChar w:fldCharType="separate"/>
      </w:r>
      <w:r w:rsidR="00DD0EA2">
        <w:rPr>
          <w:rFonts w:ascii="Arial" w:hAnsi="Arial"/>
          <w:b/>
        </w:rPr>
        <w:t>Error</w:t>
      </w:r>
      <w:proofErr w:type="spellEnd"/>
      <w:r w:rsidR="00DD0EA2">
        <w:rPr>
          <w:rFonts w:ascii="Arial" w:hAnsi="Arial"/>
          <w:b/>
        </w:rPr>
        <w:t>! Reference source not found.</w:t>
      </w:r>
      <w:r w:rsidR="00CE6FA5">
        <w:rPr>
          <w:rFonts w:ascii="Arial" w:hAnsi="Arial"/>
        </w:rPr>
        <w:fldChar w:fldCharType="end"/>
      </w:r>
      <w:r w:rsidR="001B1261">
        <w:rPr>
          <w:rFonts w:ascii="Arial" w:hAnsi="Arial"/>
        </w:rPr>
        <w:t xml:space="preserve"> </w:t>
      </w:r>
    </w:p>
    <w:p w:rsidR="007643BF" w:rsidRPr="0006658D" w:rsidRDefault="007643BF" w:rsidP="000A0694">
      <w:pPr>
        <w:pStyle w:val="Heading2"/>
      </w:pPr>
      <w:bookmarkStart w:id="12" w:name="_Toc164220352"/>
      <w:r w:rsidRPr="0006658D">
        <w:t>DTSD</w:t>
      </w:r>
      <w:bookmarkEnd w:id="12"/>
    </w:p>
    <w:p w:rsidR="0096423B" w:rsidRDefault="0096423B" w:rsidP="007643BF">
      <w:pPr>
        <w:pStyle w:val="Default"/>
        <w:rPr>
          <w:rFonts w:ascii="Arial" w:hAnsi="Arial"/>
          <w:b/>
          <w:u w:val="single"/>
        </w:rPr>
      </w:pPr>
    </w:p>
    <w:p w:rsidR="0096423B" w:rsidRDefault="0096423B" w:rsidP="007643BF">
      <w:pPr>
        <w:pStyle w:val="Default"/>
        <w:rPr>
          <w:rFonts w:ascii="Arial" w:hAnsi="Arial"/>
        </w:rPr>
      </w:pPr>
      <w:r>
        <w:rPr>
          <w:rFonts w:ascii="Arial" w:hAnsi="Arial"/>
          <w:u w:val="single"/>
        </w:rPr>
        <w:t>Interface Identity</w:t>
      </w:r>
      <w:r w:rsidRPr="00FF2126">
        <w:rPr>
          <w:rFonts w:ascii="Arial" w:hAnsi="Arial"/>
          <w:u w:val="single"/>
        </w:rPr>
        <w:t>:</w:t>
      </w:r>
    </w:p>
    <w:p w:rsidR="0096423B" w:rsidRDefault="0096423B" w:rsidP="007643BF">
      <w:pPr>
        <w:pStyle w:val="Default"/>
        <w:rPr>
          <w:rFonts w:ascii="Arial" w:hAnsi="Arial"/>
        </w:rPr>
      </w:pPr>
    </w:p>
    <w:p w:rsidR="0096423B" w:rsidRPr="0096423B" w:rsidRDefault="0096423B" w:rsidP="007643BF">
      <w:pPr>
        <w:pStyle w:val="Default"/>
        <w:rPr>
          <w:rFonts w:ascii="Arial" w:hAnsi="Arial"/>
        </w:rPr>
      </w:pPr>
      <w:r>
        <w:rPr>
          <w:rFonts w:ascii="Arial" w:hAnsi="Arial"/>
        </w:rPr>
        <w:t>The DTS Daemon is the main service daemon running at each site [3].</w:t>
      </w:r>
    </w:p>
    <w:p w:rsidR="007643BF" w:rsidRDefault="007643BF" w:rsidP="007643BF">
      <w:pPr>
        <w:pStyle w:val="Default"/>
        <w:rPr>
          <w:rFonts w:ascii="Arial" w:hAnsi="Arial"/>
          <w:b/>
          <w:u w:val="single"/>
        </w:rPr>
      </w:pPr>
    </w:p>
    <w:p w:rsidR="0096423B" w:rsidRDefault="0096423B" w:rsidP="0096423B">
      <w:pPr>
        <w:pStyle w:val="Default"/>
        <w:rPr>
          <w:rFonts w:ascii="Arial" w:hAnsi="Arial"/>
          <w:u w:val="single"/>
        </w:rPr>
      </w:pPr>
      <w:r w:rsidRPr="001E7E9F">
        <w:rPr>
          <w:rFonts w:ascii="Arial" w:hAnsi="Arial"/>
          <w:u w:val="single"/>
        </w:rPr>
        <w:t>Resources:</w:t>
      </w:r>
    </w:p>
    <w:p w:rsidR="0096423B" w:rsidRDefault="0096423B" w:rsidP="0096423B">
      <w:pPr>
        <w:pStyle w:val="Default"/>
        <w:numPr>
          <w:ilvl w:val="0"/>
          <w:numId w:val="32"/>
        </w:numPr>
        <w:rPr>
          <w:rFonts w:ascii="Arial" w:hAnsi="Arial"/>
        </w:rPr>
      </w:pPr>
      <w:r w:rsidRPr="001E7E9F">
        <w:rPr>
          <w:rFonts w:ascii="Arial" w:hAnsi="Arial"/>
        </w:rPr>
        <w:t>Syntax</w:t>
      </w:r>
    </w:p>
    <w:p w:rsidR="0096423B" w:rsidRDefault="0096423B" w:rsidP="0096423B">
      <w:pPr>
        <w:pStyle w:val="Default"/>
        <w:numPr>
          <w:ilvl w:val="0"/>
          <w:numId w:val="32"/>
        </w:numPr>
        <w:rPr>
          <w:rFonts w:ascii="Arial" w:hAnsi="Arial"/>
        </w:rPr>
      </w:pPr>
      <w:r w:rsidRPr="001E7E9F">
        <w:rPr>
          <w:rFonts w:ascii="Arial" w:hAnsi="Arial"/>
        </w:rPr>
        <w:t>Semantics</w:t>
      </w:r>
    </w:p>
    <w:p w:rsidR="0096423B" w:rsidRDefault="0096423B" w:rsidP="0096423B">
      <w:pPr>
        <w:pStyle w:val="Default"/>
        <w:numPr>
          <w:ilvl w:val="0"/>
          <w:numId w:val="32"/>
        </w:numPr>
        <w:rPr>
          <w:rFonts w:ascii="Arial" w:hAnsi="Arial"/>
        </w:rPr>
      </w:pPr>
      <w:r w:rsidRPr="001E7E9F">
        <w:rPr>
          <w:rFonts w:ascii="Arial" w:hAnsi="Arial"/>
        </w:rPr>
        <w:t>Error Handling</w:t>
      </w:r>
    </w:p>
    <w:p w:rsidR="0096423B" w:rsidRPr="00110317" w:rsidRDefault="0096423B" w:rsidP="0096423B">
      <w:pPr>
        <w:pStyle w:val="Default"/>
        <w:rPr>
          <w:rFonts w:ascii="Arial" w:hAnsi="Arial"/>
        </w:rPr>
      </w:pPr>
    </w:p>
    <w:p w:rsidR="0096423B" w:rsidRDefault="0096423B" w:rsidP="0096423B">
      <w:pPr>
        <w:pStyle w:val="Default"/>
        <w:rPr>
          <w:rFonts w:ascii="Arial" w:hAnsi="Arial"/>
          <w:u w:val="single"/>
        </w:rPr>
      </w:pPr>
      <w:r w:rsidRPr="001E7E9F">
        <w:rPr>
          <w:rFonts w:ascii="Arial" w:hAnsi="Arial"/>
          <w:u w:val="single"/>
        </w:rPr>
        <w:t>Data Types and Constants:</w:t>
      </w:r>
    </w:p>
    <w:p w:rsidR="0096423B" w:rsidRDefault="0096423B" w:rsidP="0096423B">
      <w:pPr>
        <w:pStyle w:val="Default"/>
        <w:rPr>
          <w:rFonts w:ascii="Arial" w:hAnsi="Arial"/>
        </w:rPr>
      </w:pPr>
    </w:p>
    <w:p w:rsidR="0096423B" w:rsidRDefault="0096423B" w:rsidP="0096423B">
      <w:pPr>
        <w:pStyle w:val="Default"/>
        <w:rPr>
          <w:rFonts w:ascii="Arial" w:hAnsi="Arial"/>
          <w:u w:val="single"/>
        </w:rPr>
      </w:pPr>
      <w:r w:rsidRPr="001E7E9F">
        <w:rPr>
          <w:rFonts w:ascii="Arial" w:hAnsi="Arial"/>
          <w:u w:val="single"/>
        </w:rPr>
        <w:t>Error Handling:</w:t>
      </w:r>
    </w:p>
    <w:p w:rsidR="0096423B" w:rsidRDefault="0096423B" w:rsidP="0096423B">
      <w:pPr>
        <w:pStyle w:val="Default"/>
        <w:rPr>
          <w:rFonts w:ascii="Arial" w:hAnsi="Arial"/>
        </w:rPr>
      </w:pPr>
    </w:p>
    <w:p w:rsidR="0096423B" w:rsidRDefault="0096423B" w:rsidP="0096423B">
      <w:pPr>
        <w:pStyle w:val="Default"/>
        <w:rPr>
          <w:rFonts w:ascii="Arial" w:hAnsi="Arial"/>
          <w:u w:val="single"/>
        </w:rPr>
      </w:pPr>
      <w:r w:rsidRPr="001E7E9F">
        <w:rPr>
          <w:rFonts w:ascii="Arial" w:hAnsi="Arial"/>
          <w:u w:val="single"/>
        </w:rPr>
        <w:t>Variability:</w:t>
      </w:r>
    </w:p>
    <w:p w:rsidR="0096423B" w:rsidRDefault="0096423B" w:rsidP="0096423B">
      <w:pPr>
        <w:pStyle w:val="Default"/>
        <w:rPr>
          <w:rFonts w:ascii="Arial" w:hAnsi="Arial"/>
          <w:u w:val="single"/>
        </w:rPr>
      </w:pPr>
    </w:p>
    <w:p w:rsidR="0096423B" w:rsidRDefault="0096423B" w:rsidP="0096423B">
      <w:pPr>
        <w:pStyle w:val="Default"/>
        <w:rPr>
          <w:rFonts w:ascii="Arial" w:hAnsi="Arial"/>
        </w:rPr>
      </w:pPr>
      <w:r w:rsidRPr="001E7E9F">
        <w:rPr>
          <w:rFonts w:ascii="Arial" w:hAnsi="Arial"/>
          <w:u w:val="single"/>
        </w:rPr>
        <w:t>Quality-Attribute Characteristics</w:t>
      </w:r>
      <w:r w:rsidRPr="001E7E9F">
        <w:rPr>
          <w:rFonts w:ascii="Arial" w:hAnsi="Arial"/>
        </w:rPr>
        <w:t>:</w:t>
      </w:r>
    </w:p>
    <w:p w:rsidR="0096423B" w:rsidRDefault="0096423B" w:rsidP="0096423B">
      <w:pPr>
        <w:pStyle w:val="Default"/>
        <w:rPr>
          <w:rFonts w:ascii="Arial" w:hAnsi="Arial"/>
          <w:u w:val="single"/>
        </w:rPr>
      </w:pPr>
    </w:p>
    <w:p w:rsidR="0096423B" w:rsidRDefault="0096423B" w:rsidP="0096423B">
      <w:pPr>
        <w:pStyle w:val="Default"/>
        <w:rPr>
          <w:rFonts w:ascii="Arial" w:hAnsi="Arial"/>
        </w:rPr>
      </w:pPr>
      <w:r w:rsidRPr="001E7E9F">
        <w:rPr>
          <w:rFonts w:ascii="Arial" w:hAnsi="Arial"/>
          <w:u w:val="single"/>
        </w:rPr>
        <w:t>Rationale and Design Issues</w:t>
      </w:r>
      <w:r w:rsidRPr="001E7E9F">
        <w:rPr>
          <w:rFonts w:ascii="Arial" w:hAnsi="Arial"/>
        </w:rPr>
        <w:t>:</w:t>
      </w:r>
    </w:p>
    <w:p w:rsidR="0096423B" w:rsidRPr="001E7E9F" w:rsidRDefault="0096423B" w:rsidP="0096423B">
      <w:pPr>
        <w:pStyle w:val="Default"/>
        <w:rPr>
          <w:rFonts w:ascii="Arial" w:hAnsi="Arial"/>
          <w:u w:val="single"/>
        </w:rPr>
      </w:pPr>
    </w:p>
    <w:p w:rsidR="0096423B" w:rsidRPr="001E7E9F" w:rsidRDefault="0096423B" w:rsidP="0096423B">
      <w:pPr>
        <w:pStyle w:val="Default"/>
        <w:rPr>
          <w:rFonts w:ascii="Arial" w:hAnsi="Arial"/>
          <w:u w:val="single"/>
        </w:rPr>
      </w:pPr>
      <w:r>
        <w:rPr>
          <w:rFonts w:ascii="Arial" w:hAnsi="Arial"/>
          <w:u w:val="single"/>
        </w:rPr>
        <w:t>Usage Guide:</w:t>
      </w:r>
    </w:p>
    <w:p w:rsidR="00F20513" w:rsidRDefault="00F20513" w:rsidP="007643BF">
      <w:pPr>
        <w:pStyle w:val="Default"/>
        <w:rPr>
          <w:rFonts w:ascii="Arial" w:hAnsi="Arial"/>
          <w:u w:val="single"/>
        </w:rPr>
      </w:pPr>
    </w:p>
    <w:p w:rsidR="00F20513" w:rsidRDefault="00F20513" w:rsidP="007643BF">
      <w:pPr>
        <w:pStyle w:val="Default"/>
        <w:rPr>
          <w:rFonts w:ascii="Arial" w:hAnsi="Arial"/>
        </w:rPr>
      </w:pPr>
      <w:r>
        <w:rPr>
          <w:rFonts w:ascii="Arial" w:hAnsi="Arial"/>
          <w:u w:val="single"/>
        </w:rPr>
        <w:t>Requirements:</w:t>
      </w:r>
    </w:p>
    <w:p w:rsidR="0096423B" w:rsidRDefault="0096423B" w:rsidP="007643BF">
      <w:pPr>
        <w:pStyle w:val="Default"/>
        <w:rPr>
          <w:rFonts w:ascii="Arial" w:hAnsi="Arial"/>
        </w:rPr>
      </w:pPr>
    </w:p>
    <w:p w:rsidR="0096423B" w:rsidRPr="001E7E9F" w:rsidRDefault="0096423B" w:rsidP="0096423B">
      <w:pPr>
        <w:pStyle w:val="Heading2"/>
      </w:pPr>
      <w:bookmarkStart w:id="13" w:name="_Toc164220353"/>
      <w:r w:rsidRPr="0006658D">
        <w:t>DTSQ</w:t>
      </w:r>
      <w:bookmarkEnd w:id="13"/>
      <w:r w:rsidRPr="0006658D">
        <w:t xml:space="preserve"> </w:t>
      </w:r>
    </w:p>
    <w:p w:rsidR="0096423B" w:rsidRDefault="0096423B" w:rsidP="0096423B">
      <w:pPr>
        <w:pStyle w:val="Default"/>
        <w:rPr>
          <w:rFonts w:ascii="Arial" w:hAnsi="Arial"/>
          <w:u w:val="single"/>
        </w:rPr>
      </w:pPr>
    </w:p>
    <w:p w:rsidR="0096423B" w:rsidRDefault="0096423B" w:rsidP="0096423B">
      <w:pPr>
        <w:pStyle w:val="Default"/>
        <w:rPr>
          <w:rFonts w:ascii="Arial" w:hAnsi="Arial"/>
          <w:u w:val="single"/>
        </w:rPr>
      </w:pPr>
      <w:r>
        <w:rPr>
          <w:rFonts w:ascii="Arial" w:hAnsi="Arial"/>
          <w:u w:val="single"/>
        </w:rPr>
        <w:t>Interface Identity</w:t>
      </w:r>
      <w:r w:rsidRPr="00FF2126">
        <w:rPr>
          <w:rFonts w:ascii="Arial" w:hAnsi="Arial"/>
          <w:u w:val="single"/>
        </w:rPr>
        <w:t>:</w:t>
      </w:r>
    </w:p>
    <w:p w:rsidR="0096423B" w:rsidRDefault="0096423B" w:rsidP="0096423B">
      <w:pPr>
        <w:pStyle w:val="Default"/>
        <w:ind w:left="360"/>
        <w:rPr>
          <w:rFonts w:ascii="Arial" w:hAnsi="Arial"/>
          <w:u w:val="single"/>
        </w:rPr>
      </w:pPr>
    </w:p>
    <w:p w:rsidR="0096423B" w:rsidRPr="001E7E9F" w:rsidRDefault="0096423B" w:rsidP="0096423B">
      <w:pPr>
        <w:pStyle w:val="Default"/>
        <w:rPr>
          <w:rFonts w:ascii="Arial" w:hAnsi="Arial"/>
          <w:u w:val="single"/>
        </w:rPr>
      </w:pPr>
      <w:proofErr w:type="gramStart"/>
      <w:r w:rsidRPr="001E7E9F">
        <w:rPr>
          <w:rFonts w:ascii="Arial" w:hAnsi="Arial"/>
        </w:rPr>
        <w:t>The DTS Queuing agent that submits data for ingestion into the DTS system [3].</w:t>
      </w:r>
      <w:proofErr w:type="gramEnd"/>
    </w:p>
    <w:p w:rsidR="0096423B" w:rsidRPr="001E7E9F" w:rsidRDefault="0096423B" w:rsidP="0096423B">
      <w:pPr>
        <w:pStyle w:val="Default"/>
        <w:rPr>
          <w:rFonts w:ascii="Arial" w:hAnsi="Arial"/>
          <w:u w:val="single"/>
        </w:rPr>
      </w:pPr>
      <w:r>
        <w:rPr>
          <w:rFonts w:ascii="Arial" w:hAnsi="Arial"/>
        </w:rPr>
        <w:t xml:space="preserve"> </w:t>
      </w:r>
    </w:p>
    <w:p w:rsidR="0096423B" w:rsidRDefault="0096423B" w:rsidP="0096423B">
      <w:pPr>
        <w:pStyle w:val="Default"/>
        <w:rPr>
          <w:rFonts w:ascii="Arial" w:hAnsi="Arial"/>
          <w:u w:val="single"/>
        </w:rPr>
      </w:pPr>
      <w:r w:rsidRPr="001E7E9F">
        <w:rPr>
          <w:rFonts w:ascii="Arial" w:hAnsi="Arial"/>
          <w:u w:val="single"/>
        </w:rPr>
        <w:t>Resources:</w:t>
      </w:r>
    </w:p>
    <w:p w:rsidR="0096423B" w:rsidRDefault="0096423B" w:rsidP="0096423B">
      <w:pPr>
        <w:pStyle w:val="Default"/>
        <w:numPr>
          <w:ilvl w:val="0"/>
          <w:numId w:val="32"/>
        </w:numPr>
        <w:rPr>
          <w:rFonts w:ascii="Arial" w:hAnsi="Arial"/>
        </w:rPr>
      </w:pPr>
      <w:r w:rsidRPr="001E7E9F">
        <w:rPr>
          <w:rFonts w:ascii="Arial" w:hAnsi="Arial"/>
        </w:rPr>
        <w:t>Syntax</w:t>
      </w:r>
    </w:p>
    <w:p w:rsidR="0096423B" w:rsidRDefault="0096423B" w:rsidP="0096423B">
      <w:pPr>
        <w:pStyle w:val="Default"/>
        <w:numPr>
          <w:ilvl w:val="0"/>
          <w:numId w:val="32"/>
        </w:numPr>
        <w:rPr>
          <w:rFonts w:ascii="Arial" w:hAnsi="Arial"/>
        </w:rPr>
      </w:pPr>
      <w:r w:rsidRPr="001E7E9F">
        <w:rPr>
          <w:rFonts w:ascii="Arial" w:hAnsi="Arial"/>
        </w:rPr>
        <w:t>Semantics</w:t>
      </w:r>
    </w:p>
    <w:p w:rsidR="0096423B" w:rsidRDefault="0096423B" w:rsidP="0096423B">
      <w:pPr>
        <w:pStyle w:val="Default"/>
        <w:numPr>
          <w:ilvl w:val="0"/>
          <w:numId w:val="32"/>
        </w:numPr>
        <w:rPr>
          <w:rFonts w:ascii="Arial" w:hAnsi="Arial"/>
        </w:rPr>
      </w:pPr>
      <w:r w:rsidRPr="001E7E9F">
        <w:rPr>
          <w:rFonts w:ascii="Arial" w:hAnsi="Arial"/>
        </w:rPr>
        <w:t>Error Handling</w:t>
      </w:r>
    </w:p>
    <w:p w:rsidR="0096423B" w:rsidRPr="00110317" w:rsidRDefault="0096423B" w:rsidP="0096423B">
      <w:pPr>
        <w:pStyle w:val="Default"/>
        <w:rPr>
          <w:rFonts w:ascii="Arial" w:hAnsi="Arial"/>
        </w:rPr>
      </w:pPr>
    </w:p>
    <w:p w:rsidR="0096423B" w:rsidRDefault="0096423B" w:rsidP="0096423B">
      <w:pPr>
        <w:pStyle w:val="Default"/>
        <w:rPr>
          <w:rFonts w:ascii="Arial" w:hAnsi="Arial"/>
          <w:u w:val="single"/>
        </w:rPr>
      </w:pPr>
      <w:r w:rsidRPr="001E7E9F">
        <w:rPr>
          <w:rFonts w:ascii="Arial" w:hAnsi="Arial"/>
          <w:u w:val="single"/>
        </w:rPr>
        <w:t>Data Types and Constants:</w:t>
      </w:r>
    </w:p>
    <w:p w:rsidR="0096423B" w:rsidRDefault="0096423B" w:rsidP="0096423B">
      <w:pPr>
        <w:pStyle w:val="Default"/>
        <w:rPr>
          <w:rFonts w:ascii="Arial" w:hAnsi="Arial"/>
        </w:rPr>
      </w:pPr>
    </w:p>
    <w:p w:rsidR="0096423B" w:rsidRDefault="0096423B" w:rsidP="0096423B">
      <w:pPr>
        <w:pStyle w:val="Default"/>
        <w:rPr>
          <w:rFonts w:ascii="Arial" w:hAnsi="Arial"/>
          <w:u w:val="single"/>
        </w:rPr>
      </w:pPr>
      <w:r w:rsidRPr="001E7E9F">
        <w:rPr>
          <w:rFonts w:ascii="Arial" w:hAnsi="Arial"/>
          <w:u w:val="single"/>
        </w:rPr>
        <w:t>Error Handling:</w:t>
      </w:r>
    </w:p>
    <w:p w:rsidR="0096423B" w:rsidRDefault="0096423B" w:rsidP="0096423B">
      <w:pPr>
        <w:pStyle w:val="Default"/>
        <w:rPr>
          <w:rFonts w:ascii="Arial" w:hAnsi="Arial"/>
        </w:rPr>
      </w:pPr>
    </w:p>
    <w:p w:rsidR="0096423B" w:rsidRDefault="0096423B" w:rsidP="0096423B">
      <w:pPr>
        <w:pStyle w:val="Default"/>
        <w:rPr>
          <w:rFonts w:ascii="Arial" w:hAnsi="Arial"/>
          <w:u w:val="single"/>
        </w:rPr>
      </w:pPr>
      <w:r w:rsidRPr="001E7E9F">
        <w:rPr>
          <w:rFonts w:ascii="Arial" w:hAnsi="Arial"/>
          <w:u w:val="single"/>
        </w:rPr>
        <w:t>Variability:</w:t>
      </w:r>
    </w:p>
    <w:p w:rsidR="0096423B" w:rsidRDefault="0096423B" w:rsidP="0096423B">
      <w:pPr>
        <w:pStyle w:val="Default"/>
        <w:rPr>
          <w:rFonts w:ascii="Arial" w:hAnsi="Arial"/>
          <w:u w:val="single"/>
        </w:rPr>
      </w:pPr>
    </w:p>
    <w:p w:rsidR="0096423B" w:rsidRDefault="0096423B" w:rsidP="0096423B">
      <w:pPr>
        <w:pStyle w:val="Default"/>
        <w:rPr>
          <w:rFonts w:ascii="Arial" w:hAnsi="Arial"/>
        </w:rPr>
      </w:pPr>
      <w:r w:rsidRPr="001E7E9F">
        <w:rPr>
          <w:rFonts w:ascii="Arial" w:hAnsi="Arial"/>
          <w:u w:val="single"/>
        </w:rPr>
        <w:t>Quality-Attribute Characteristics</w:t>
      </w:r>
      <w:r w:rsidRPr="001E7E9F">
        <w:rPr>
          <w:rFonts w:ascii="Arial" w:hAnsi="Arial"/>
        </w:rPr>
        <w:t>:</w:t>
      </w:r>
    </w:p>
    <w:p w:rsidR="0096423B" w:rsidRDefault="0096423B" w:rsidP="0096423B">
      <w:pPr>
        <w:pStyle w:val="Default"/>
        <w:rPr>
          <w:rFonts w:ascii="Arial" w:hAnsi="Arial"/>
          <w:u w:val="single"/>
        </w:rPr>
      </w:pPr>
    </w:p>
    <w:p w:rsidR="0096423B" w:rsidRDefault="0096423B" w:rsidP="0096423B">
      <w:pPr>
        <w:pStyle w:val="Default"/>
        <w:rPr>
          <w:rFonts w:ascii="Arial" w:hAnsi="Arial"/>
        </w:rPr>
      </w:pPr>
      <w:r w:rsidRPr="001E7E9F">
        <w:rPr>
          <w:rFonts w:ascii="Arial" w:hAnsi="Arial"/>
          <w:u w:val="single"/>
        </w:rPr>
        <w:t>Rationale and Design Issues</w:t>
      </w:r>
      <w:r w:rsidRPr="001E7E9F">
        <w:rPr>
          <w:rFonts w:ascii="Arial" w:hAnsi="Arial"/>
        </w:rPr>
        <w:t>:</w:t>
      </w:r>
    </w:p>
    <w:p w:rsidR="0096423B" w:rsidRPr="001E7E9F" w:rsidRDefault="0096423B" w:rsidP="0096423B">
      <w:pPr>
        <w:pStyle w:val="Default"/>
        <w:rPr>
          <w:rFonts w:ascii="Arial" w:hAnsi="Arial"/>
          <w:u w:val="single"/>
        </w:rPr>
      </w:pPr>
    </w:p>
    <w:p w:rsidR="0096423B" w:rsidRPr="001E7E9F" w:rsidRDefault="0096423B" w:rsidP="0096423B">
      <w:pPr>
        <w:pStyle w:val="Default"/>
        <w:rPr>
          <w:rFonts w:ascii="Arial" w:hAnsi="Arial"/>
          <w:u w:val="single"/>
        </w:rPr>
      </w:pPr>
      <w:r>
        <w:rPr>
          <w:rFonts w:ascii="Arial" w:hAnsi="Arial"/>
          <w:u w:val="single"/>
        </w:rPr>
        <w:t>Usage Guide:</w:t>
      </w:r>
    </w:p>
    <w:p w:rsidR="0096423B" w:rsidRDefault="0096423B" w:rsidP="0096423B">
      <w:pPr>
        <w:pStyle w:val="Default"/>
        <w:rPr>
          <w:rFonts w:ascii="Arial" w:hAnsi="Arial"/>
          <w:u w:val="single"/>
        </w:rPr>
      </w:pPr>
    </w:p>
    <w:p w:rsidR="0096423B" w:rsidRDefault="0096423B" w:rsidP="0096423B">
      <w:pPr>
        <w:pStyle w:val="Default"/>
        <w:rPr>
          <w:rFonts w:ascii="Arial" w:hAnsi="Arial"/>
          <w:u w:val="single"/>
        </w:rPr>
      </w:pPr>
      <w:r>
        <w:rPr>
          <w:rFonts w:ascii="Arial" w:hAnsi="Arial"/>
          <w:u w:val="single"/>
        </w:rPr>
        <w:t>Requirements:</w:t>
      </w:r>
    </w:p>
    <w:p w:rsidR="0096423B" w:rsidRDefault="0096423B" w:rsidP="0096423B">
      <w:pPr>
        <w:pStyle w:val="Default"/>
        <w:rPr>
          <w:rFonts w:ascii="Arial" w:hAnsi="Arial"/>
          <w:u w:val="single"/>
        </w:rPr>
      </w:pPr>
    </w:p>
    <w:p w:rsidR="007643BF" w:rsidRDefault="007643BF" w:rsidP="007643BF">
      <w:pPr>
        <w:pStyle w:val="Default"/>
        <w:rPr>
          <w:rFonts w:ascii="Arial" w:hAnsi="Arial"/>
        </w:rPr>
      </w:pPr>
    </w:p>
    <w:p w:rsidR="007643BF" w:rsidRPr="0006658D" w:rsidRDefault="007643BF" w:rsidP="00F20513">
      <w:pPr>
        <w:pStyle w:val="Heading2"/>
        <w:numPr>
          <w:ilvl w:val="0"/>
          <w:numId w:val="0"/>
        </w:numPr>
      </w:pPr>
      <w:bookmarkStart w:id="14" w:name="_Toc164220354"/>
      <w:proofErr w:type="spellStart"/>
      <w:proofErr w:type="gramStart"/>
      <w:r w:rsidRPr="0006658D">
        <w:t>iSTB</w:t>
      </w:r>
      <w:bookmarkEnd w:id="14"/>
      <w:proofErr w:type="spellEnd"/>
      <w:proofErr w:type="gramEnd"/>
      <w:r w:rsidRPr="0006658D">
        <w:t xml:space="preserve"> </w:t>
      </w:r>
    </w:p>
    <w:p w:rsidR="007643BF" w:rsidRDefault="007643BF" w:rsidP="007643BF">
      <w:pPr>
        <w:pStyle w:val="Default"/>
        <w:rPr>
          <w:rFonts w:ascii="Arial" w:hAnsi="Arial"/>
        </w:rPr>
      </w:pPr>
    </w:p>
    <w:p w:rsidR="0096423B" w:rsidRDefault="0096423B" w:rsidP="0096423B">
      <w:pPr>
        <w:pStyle w:val="Default"/>
        <w:rPr>
          <w:rFonts w:ascii="Arial" w:hAnsi="Arial"/>
        </w:rPr>
      </w:pPr>
      <w:r>
        <w:rPr>
          <w:rFonts w:ascii="Arial" w:hAnsi="Arial"/>
          <w:u w:val="single"/>
        </w:rPr>
        <w:t>Interface Identity</w:t>
      </w:r>
      <w:r w:rsidRPr="00FF2126">
        <w:rPr>
          <w:rFonts w:ascii="Arial" w:hAnsi="Arial"/>
          <w:u w:val="single"/>
        </w:rPr>
        <w:t>:</w:t>
      </w:r>
    </w:p>
    <w:p w:rsidR="0096423B" w:rsidRDefault="0096423B" w:rsidP="0096423B">
      <w:pPr>
        <w:pStyle w:val="Default"/>
        <w:rPr>
          <w:rFonts w:ascii="Arial" w:hAnsi="Arial"/>
        </w:rPr>
      </w:pPr>
    </w:p>
    <w:p w:rsidR="00DA1D90" w:rsidRDefault="00DA1D90" w:rsidP="0096423B">
      <w:pPr>
        <w:pStyle w:val="Default"/>
        <w:rPr>
          <w:rFonts w:ascii="Arial" w:hAnsi="Arial"/>
        </w:rPr>
      </w:pPr>
      <w:r w:rsidRPr="00DA1D90">
        <w:rPr>
          <w:rFonts w:ascii="Arial" w:hAnsi="Arial"/>
        </w:rPr>
        <w:t xml:space="preserve">The </w:t>
      </w:r>
      <w:proofErr w:type="spellStart"/>
      <w:r w:rsidRPr="00DA1D90">
        <w:rPr>
          <w:rFonts w:ascii="Arial" w:hAnsi="Arial"/>
        </w:rPr>
        <w:t>iSTB</w:t>
      </w:r>
      <w:proofErr w:type="spellEnd"/>
      <w:r w:rsidRPr="00DA1D90">
        <w:rPr>
          <w:rFonts w:ascii="Arial" w:hAnsi="Arial"/>
        </w:rPr>
        <w:t xml:space="preserve"> client interfaces with the several types of cameras operating on NOAO and partner telescopes and with SDM-operated pipelines.  Supporting the wide range of cameras and pipelines requires flexibility in configuration.  The best way to achieve this is to simplify the boundary interface as much as possible.  The minimum required information is the full pathname to each newly created data file, synchronously in turn.  </w:t>
      </w:r>
    </w:p>
    <w:p w:rsidR="008A364F" w:rsidRDefault="008A364F" w:rsidP="0096423B">
      <w:pPr>
        <w:pStyle w:val="Default"/>
        <w:rPr>
          <w:rFonts w:ascii="Arial" w:hAnsi="Arial"/>
        </w:rPr>
      </w:pPr>
    </w:p>
    <w:p w:rsidR="008A364F" w:rsidRPr="008A364F" w:rsidRDefault="00D304DA" w:rsidP="0096423B">
      <w:pPr>
        <w:pStyle w:val="Default"/>
        <w:rPr>
          <w:rFonts w:ascii="Arial" w:hAnsi="Arial"/>
          <w:u w:val="single"/>
        </w:rPr>
      </w:pPr>
      <w:r>
        <w:rPr>
          <w:rFonts w:ascii="Arial" w:hAnsi="Arial"/>
          <w:u w:val="single"/>
        </w:rPr>
        <w:t>Resource</w:t>
      </w:r>
    </w:p>
    <w:p w:rsidR="0096423B" w:rsidRPr="008A364F" w:rsidRDefault="0096423B" w:rsidP="0096423B">
      <w:pPr>
        <w:pStyle w:val="Default"/>
        <w:rPr>
          <w:rFonts w:ascii="Arial" w:hAnsi="Arial"/>
          <w:b/>
        </w:rPr>
      </w:pPr>
    </w:p>
    <w:p w:rsidR="0096423B" w:rsidRPr="008A364F" w:rsidRDefault="00606757" w:rsidP="0096423B">
      <w:pPr>
        <w:pStyle w:val="Default"/>
        <w:rPr>
          <w:rFonts w:ascii="Arial" w:hAnsi="Arial"/>
          <w:i/>
        </w:rPr>
      </w:pPr>
      <w:r w:rsidRPr="008A364F">
        <w:rPr>
          <w:rFonts w:ascii="Arial" w:hAnsi="Arial"/>
          <w:i/>
        </w:rPr>
        <w:t>Syntax</w:t>
      </w:r>
      <w:r w:rsidR="00D304DA">
        <w:rPr>
          <w:rFonts w:ascii="Arial" w:hAnsi="Arial"/>
          <w:i/>
        </w:rPr>
        <w:t>:</w:t>
      </w:r>
    </w:p>
    <w:p w:rsidR="00606757" w:rsidRDefault="00606757" w:rsidP="00606757">
      <w:pPr>
        <w:pStyle w:val="Default"/>
        <w:rPr>
          <w:rFonts w:ascii="Arial" w:hAnsi="Arial"/>
        </w:rPr>
      </w:pPr>
    </w:p>
    <w:p w:rsidR="00606757" w:rsidRDefault="00606757" w:rsidP="00606757">
      <w:pPr>
        <w:pStyle w:val="Default"/>
        <w:rPr>
          <w:rFonts w:ascii="Arial" w:hAnsi="Arial"/>
        </w:rPr>
      </w:pPr>
      <w:r>
        <w:rPr>
          <w:rFonts w:ascii="Arial" w:hAnsi="Arial"/>
        </w:rPr>
        <w:t xml:space="preserve">The DTS has transferred source file to a pre-defined </w:t>
      </w:r>
      <w:r w:rsidRPr="00A978C0">
        <w:rPr>
          <w:rFonts w:ascii="Arial" w:hAnsi="Arial"/>
          <w:i/>
        </w:rPr>
        <w:t>Delivery Directory</w:t>
      </w:r>
      <w:r>
        <w:rPr>
          <w:rFonts w:ascii="Arial" w:hAnsi="Arial"/>
        </w:rPr>
        <w:t xml:space="preserve">, checks the md5sum then triggers </w:t>
      </w:r>
      <w:proofErr w:type="spellStart"/>
      <w:r>
        <w:rPr>
          <w:rFonts w:ascii="Arial" w:hAnsi="Arial"/>
        </w:rPr>
        <w:t>iSTB</w:t>
      </w:r>
      <w:proofErr w:type="spellEnd"/>
      <w:r>
        <w:rPr>
          <w:rFonts w:ascii="Arial" w:hAnsi="Arial"/>
        </w:rPr>
        <w:t xml:space="preserve"> ingest using the following command:</w:t>
      </w:r>
    </w:p>
    <w:p w:rsidR="00606757" w:rsidRDefault="00606757" w:rsidP="00606757">
      <w:pPr>
        <w:pStyle w:val="Default"/>
        <w:ind w:left="1250"/>
        <w:rPr>
          <w:rFonts w:ascii="Arial" w:hAnsi="Arial"/>
          <w:i/>
        </w:rPr>
      </w:pPr>
    </w:p>
    <w:p w:rsidR="00606757" w:rsidRPr="00A978C0" w:rsidRDefault="00606757" w:rsidP="00606757">
      <w:pPr>
        <w:pStyle w:val="Default"/>
        <w:ind w:left="1250"/>
        <w:rPr>
          <w:rFonts w:ascii="Courier" w:hAnsi="Courier"/>
        </w:rPr>
      </w:pPr>
      <w:r>
        <w:rPr>
          <w:rFonts w:ascii="Courier" w:hAnsi="Courier"/>
        </w:rPr>
        <w:t>/path/bits/bin/</w:t>
      </w:r>
      <w:proofErr w:type="spellStart"/>
      <w:r>
        <w:rPr>
          <w:rFonts w:ascii="Courier" w:hAnsi="Courier"/>
        </w:rPr>
        <w:t>istbcmd</w:t>
      </w:r>
      <w:proofErr w:type="spellEnd"/>
      <w:r>
        <w:rPr>
          <w:rFonts w:ascii="Courier" w:hAnsi="Courier"/>
        </w:rPr>
        <w:t xml:space="preserve"> </w:t>
      </w:r>
      <w:proofErr w:type="spellStart"/>
      <w:r w:rsidR="008A364F">
        <w:rPr>
          <w:rFonts w:ascii="Courier" w:hAnsi="Courier"/>
        </w:rPr>
        <w:t>fullpath</w:t>
      </w:r>
      <w:proofErr w:type="spellEnd"/>
      <w:r w:rsidR="008A364F">
        <w:rPr>
          <w:rFonts w:ascii="Courier" w:hAnsi="Courier"/>
        </w:rPr>
        <w:t xml:space="preserve"> </w:t>
      </w:r>
      <w:r>
        <w:rPr>
          <w:rFonts w:ascii="Arial" w:hAnsi="Arial"/>
        </w:rPr>
        <w:t>md5sum</w:t>
      </w:r>
    </w:p>
    <w:p w:rsidR="00A4578D" w:rsidRDefault="00A4578D" w:rsidP="00A4578D">
      <w:pPr>
        <w:pStyle w:val="Default"/>
        <w:ind w:left="720"/>
        <w:rPr>
          <w:rFonts w:ascii="Arial" w:hAnsi="Arial"/>
        </w:rPr>
      </w:pPr>
    </w:p>
    <w:p w:rsidR="0096423B" w:rsidRPr="008A364F" w:rsidRDefault="00606757" w:rsidP="00606757">
      <w:pPr>
        <w:pStyle w:val="Default"/>
        <w:rPr>
          <w:rFonts w:ascii="Arial" w:hAnsi="Arial"/>
          <w:i/>
        </w:rPr>
      </w:pPr>
      <w:r w:rsidRPr="008A364F">
        <w:rPr>
          <w:rFonts w:ascii="Arial" w:hAnsi="Arial"/>
          <w:i/>
        </w:rPr>
        <w:t>Semantics</w:t>
      </w:r>
      <w:r w:rsidR="00D304DA">
        <w:rPr>
          <w:rFonts w:ascii="Arial" w:hAnsi="Arial"/>
          <w:i/>
        </w:rPr>
        <w:t>:</w:t>
      </w:r>
    </w:p>
    <w:p w:rsidR="008A364F" w:rsidRDefault="008A364F" w:rsidP="00606757">
      <w:pPr>
        <w:pStyle w:val="Default"/>
        <w:rPr>
          <w:rFonts w:ascii="Arial" w:hAnsi="Arial"/>
        </w:rPr>
      </w:pPr>
    </w:p>
    <w:p w:rsidR="008A364F" w:rsidRDefault="008A364F" w:rsidP="008A364F">
      <w:pPr>
        <w:pStyle w:val="Default"/>
        <w:ind w:left="420"/>
        <w:rPr>
          <w:rFonts w:ascii="Arial" w:hAnsi="Arial"/>
        </w:rPr>
      </w:pPr>
      <w:r>
        <w:rPr>
          <w:rFonts w:ascii="Arial" w:hAnsi="Arial"/>
        </w:rPr>
        <w:t>Inputs:</w:t>
      </w:r>
    </w:p>
    <w:p w:rsidR="008A364F" w:rsidRDefault="008A364F" w:rsidP="008A364F">
      <w:pPr>
        <w:pStyle w:val="Default"/>
        <w:numPr>
          <w:ilvl w:val="0"/>
          <w:numId w:val="35"/>
        </w:numPr>
        <w:ind w:left="1200"/>
        <w:rPr>
          <w:rFonts w:ascii="Arial" w:hAnsi="Arial"/>
        </w:rPr>
      </w:pPr>
      <w:proofErr w:type="spellStart"/>
      <w:proofErr w:type="gramStart"/>
      <w:r>
        <w:rPr>
          <w:rFonts w:ascii="Arial" w:hAnsi="Arial"/>
        </w:rPr>
        <w:t>fullpath</w:t>
      </w:r>
      <w:proofErr w:type="spellEnd"/>
      <w:proofErr w:type="gramEnd"/>
      <w:r>
        <w:rPr>
          <w:rFonts w:ascii="Arial" w:hAnsi="Arial"/>
        </w:rPr>
        <w:t xml:space="preserve"> – the full </w:t>
      </w:r>
      <w:proofErr w:type="spellStart"/>
      <w:r>
        <w:rPr>
          <w:rFonts w:ascii="Arial" w:hAnsi="Arial"/>
        </w:rPr>
        <w:t>unix</w:t>
      </w:r>
      <w:proofErr w:type="spellEnd"/>
      <w:r>
        <w:rPr>
          <w:rFonts w:ascii="Arial" w:hAnsi="Arial"/>
        </w:rPr>
        <w:t xml:space="preserve"> pathname to new FITS </w:t>
      </w:r>
      <w:r w:rsidRPr="0046361C">
        <w:rPr>
          <w:rFonts w:ascii="Arial" w:hAnsi="Arial"/>
        </w:rPr>
        <w:t>file</w:t>
      </w:r>
    </w:p>
    <w:p w:rsidR="00606757" w:rsidRDefault="008A364F" w:rsidP="008A364F">
      <w:pPr>
        <w:pStyle w:val="Default"/>
        <w:numPr>
          <w:ilvl w:val="0"/>
          <w:numId w:val="35"/>
        </w:numPr>
        <w:ind w:left="1200"/>
        <w:rPr>
          <w:rFonts w:ascii="Arial" w:hAnsi="Arial"/>
        </w:rPr>
      </w:pPr>
      <w:proofErr w:type="gramStart"/>
      <w:r>
        <w:rPr>
          <w:rFonts w:ascii="Arial" w:hAnsi="Arial"/>
        </w:rPr>
        <w:t>md5sum</w:t>
      </w:r>
      <w:proofErr w:type="gramEnd"/>
      <w:r>
        <w:rPr>
          <w:rFonts w:ascii="Arial" w:hAnsi="Arial"/>
        </w:rPr>
        <w:t xml:space="preserve"> – MD5 (128-bit) checksum </w:t>
      </w:r>
    </w:p>
    <w:p w:rsidR="008A364F" w:rsidRDefault="008A364F" w:rsidP="008A364F">
      <w:pPr>
        <w:pStyle w:val="Default"/>
        <w:ind w:left="420"/>
        <w:rPr>
          <w:rFonts w:ascii="Arial" w:hAnsi="Arial"/>
        </w:rPr>
      </w:pPr>
    </w:p>
    <w:p w:rsidR="008A364F" w:rsidRDefault="008A364F" w:rsidP="008A364F">
      <w:pPr>
        <w:pStyle w:val="Default"/>
        <w:ind w:left="420"/>
        <w:rPr>
          <w:rFonts w:ascii="Arial" w:hAnsi="Arial"/>
        </w:rPr>
      </w:pPr>
      <w:r>
        <w:rPr>
          <w:rFonts w:ascii="Arial" w:hAnsi="Arial"/>
        </w:rPr>
        <w:t>Outputs:</w:t>
      </w:r>
      <w:r w:rsidRPr="0046361C">
        <w:rPr>
          <w:rFonts w:ascii="Arial" w:hAnsi="Arial"/>
        </w:rPr>
        <w:t xml:space="preserve"> </w:t>
      </w:r>
    </w:p>
    <w:p w:rsidR="008A364F" w:rsidRDefault="008A364F" w:rsidP="008A364F">
      <w:pPr>
        <w:pStyle w:val="Default"/>
        <w:numPr>
          <w:ilvl w:val="0"/>
          <w:numId w:val="37"/>
        </w:numPr>
        <w:ind w:left="1140"/>
        <w:rPr>
          <w:rFonts w:ascii="Arial" w:hAnsi="Arial"/>
        </w:rPr>
      </w:pPr>
      <w:proofErr w:type="gramStart"/>
      <w:r w:rsidRPr="0046361C">
        <w:rPr>
          <w:rFonts w:ascii="Arial" w:hAnsi="Arial"/>
        </w:rPr>
        <w:t>first</w:t>
      </w:r>
      <w:proofErr w:type="gramEnd"/>
      <w:r w:rsidRPr="0046361C">
        <w:rPr>
          <w:rFonts w:ascii="Arial" w:hAnsi="Arial"/>
        </w:rPr>
        <w:t xml:space="preserve"> archival copy written to proper directory on cache host computer</w:t>
      </w:r>
    </w:p>
    <w:p w:rsidR="008A364F" w:rsidRDefault="00281975" w:rsidP="008A364F">
      <w:pPr>
        <w:pStyle w:val="Default"/>
        <w:numPr>
          <w:ilvl w:val="0"/>
          <w:numId w:val="37"/>
        </w:numPr>
        <w:ind w:left="1140"/>
        <w:rPr>
          <w:rFonts w:ascii="Arial" w:hAnsi="Arial"/>
        </w:rPr>
      </w:pPr>
      <w:proofErr w:type="gramStart"/>
      <w:r>
        <w:rPr>
          <w:rFonts w:ascii="Arial" w:hAnsi="Arial"/>
        </w:rPr>
        <w:t>md5</w:t>
      </w:r>
      <w:proofErr w:type="gramEnd"/>
      <w:r>
        <w:rPr>
          <w:rFonts w:ascii="Arial" w:hAnsi="Arial"/>
        </w:rPr>
        <w:t xml:space="preserve"> checksum of the archival</w:t>
      </w:r>
      <w:r w:rsidR="008A364F" w:rsidRPr="008A364F">
        <w:rPr>
          <w:rFonts w:ascii="Arial" w:hAnsi="Arial"/>
        </w:rPr>
        <w:t xml:space="preserve"> file</w:t>
      </w:r>
    </w:p>
    <w:p w:rsidR="008A364F" w:rsidRDefault="00281975" w:rsidP="008A364F">
      <w:pPr>
        <w:pStyle w:val="Default"/>
        <w:numPr>
          <w:ilvl w:val="0"/>
          <w:numId w:val="37"/>
        </w:numPr>
        <w:ind w:left="1140"/>
        <w:rPr>
          <w:rFonts w:ascii="Arial" w:hAnsi="Arial"/>
        </w:rPr>
      </w:pPr>
      <w:proofErr w:type="spellStart"/>
      <w:proofErr w:type="gramStart"/>
      <w:r>
        <w:rPr>
          <w:rFonts w:ascii="Arial" w:hAnsi="Arial"/>
        </w:rPr>
        <w:t>filesize</w:t>
      </w:r>
      <w:proofErr w:type="spellEnd"/>
      <w:proofErr w:type="gramEnd"/>
      <w:r>
        <w:rPr>
          <w:rFonts w:ascii="Arial" w:hAnsi="Arial"/>
        </w:rPr>
        <w:t xml:space="preserve"> (in bytes) of archival</w:t>
      </w:r>
      <w:r w:rsidR="008A364F" w:rsidRPr="008A364F">
        <w:rPr>
          <w:rFonts w:ascii="Arial" w:hAnsi="Arial"/>
        </w:rPr>
        <w:t xml:space="preserve"> file</w:t>
      </w:r>
    </w:p>
    <w:p w:rsidR="00281975" w:rsidRDefault="008A364F" w:rsidP="008A364F">
      <w:pPr>
        <w:pStyle w:val="Default"/>
        <w:numPr>
          <w:ilvl w:val="0"/>
          <w:numId w:val="37"/>
        </w:numPr>
        <w:ind w:left="1140"/>
        <w:rPr>
          <w:rFonts w:ascii="Arial" w:hAnsi="Arial"/>
        </w:rPr>
      </w:pPr>
      <w:proofErr w:type="gramStart"/>
      <w:r w:rsidRPr="008A364F">
        <w:rPr>
          <w:rFonts w:ascii="Arial" w:hAnsi="Arial"/>
        </w:rPr>
        <w:t>trigger</w:t>
      </w:r>
      <w:proofErr w:type="gramEnd"/>
      <w:r w:rsidRPr="008A364F">
        <w:rPr>
          <w:rFonts w:ascii="Arial" w:hAnsi="Arial"/>
        </w:rPr>
        <w:t xml:space="preserve"> to execute next command</w:t>
      </w:r>
      <w:r w:rsidR="00281975">
        <w:rPr>
          <w:rFonts w:ascii="Arial" w:hAnsi="Arial"/>
        </w:rPr>
        <w:t>(s)</w:t>
      </w:r>
      <w:r w:rsidRPr="008A364F">
        <w:rPr>
          <w:rFonts w:ascii="Arial" w:hAnsi="Arial"/>
        </w:rPr>
        <w:t xml:space="preserve"> downstream</w:t>
      </w:r>
    </w:p>
    <w:p w:rsidR="00281975" w:rsidRDefault="00281975" w:rsidP="00281975">
      <w:pPr>
        <w:pStyle w:val="Default"/>
        <w:numPr>
          <w:ilvl w:val="1"/>
          <w:numId w:val="37"/>
        </w:numPr>
        <w:rPr>
          <w:rFonts w:ascii="Arial" w:hAnsi="Arial"/>
        </w:rPr>
      </w:pPr>
      <w:proofErr w:type="gramStart"/>
      <w:r w:rsidRPr="00281975">
        <w:rPr>
          <w:rFonts w:ascii="Arial" w:hAnsi="Arial"/>
        </w:rPr>
        <w:t>add</w:t>
      </w:r>
      <w:proofErr w:type="gramEnd"/>
      <w:r w:rsidRPr="00281975">
        <w:rPr>
          <w:rFonts w:ascii="Arial" w:hAnsi="Arial"/>
        </w:rPr>
        <w:t xml:space="preserve"> the file to </w:t>
      </w:r>
      <w:proofErr w:type="spellStart"/>
      <w:r w:rsidRPr="00281975">
        <w:rPr>
          <w:rFonts w:ascii="Arial" w:hAnsi="Arial"/>
        </w:rPr>
        <w:t>DciTrackD</w:t>
      </w:r>
      <w:proofErr w:type="spellEnd"/>
      <w:r w:rsidRPr="00281975">
        <w:rPr>
          <w:rFonts w:ascii="Arial" w:hAnsi="Arial"/>
        </w:rPr>
        <w:t xml:space="preserve"> queue</w:t>
      </w:r>
      <w:r>
        <w:rPr>
          <w:rFonts w:ascii="Arial" w:hAnsi="Arial"/>
        </w:rPr>
        <w:t xml:space="preserve"> using ‘</w:t>
      </w:r>
      <w:proofErr w:type="spellStart"/>
      <w:r>
        <w:rPr>
          <w:rFonts w:ascii="Arial" w:hAnsi="Arial"/>
        </w:rPr>
        <w:t>DciArchT</w:t>
      </w:r>
      <w:proofErr w:type="spellEnd"/>
      <w:r>
        <w:rPr>
          <w:rFonts w:ascii="Arial" w:hAnsi="Arial"/>
        </w:rPr>
        <w:t xml:space="preserve">’ (see </w:t>
      </w:r>
      <w:proofErr w:type="spellStart"/>
      <w:r>
        <w:rPr>
          <w:rFonts w:ascii="Arial" w:hAnsi="Arial"/>
        </w:rPr>
        <w:t>iDCI</w:t>
      </w:r>
      <w:proofErr w:type="spellEnd"/>
      <w:r>
        <w:rPr>
          <w:rFonts w:ascii="Arial" w:hAnsi="Arial"/>
        </w:rPr>
        <w:t xml:space="preserve"> section)</w:t>
      </w:r>
    </w:p>
    <w:p w:rsidR="00281975" w:rsidRPr="00281975" w:rsidRDefault="00281975" w:rsidP="00281975">
      <w:pPr>
        <w:pStyle w:val="Default"/>
        <w:numPr>
          <w:ilvl w:val="1"/>
          <w:numId w:val="37"/>
        </w:numPr>
        <w:rPr>
          <w:rFonts w:ascii="Arial" w:hAnsi="Arial"/>
        </w:rPr>
      </w:pPr>
      <w:proofErr w:type="gramStart"/>
      <w:r w:rsidRPr="00281975">
        <w:rPr>
          <w:rFonts w:ascii="Arial" w:hAnsi="Arial"/>
        </w:rPr>
        <w:t>submits</w:t>
      </w:r>
      <w:proofErr w:type="gramEnd"/>
      <w:r w:rsidRPr="00281975">
        <w:rPr>
          <w:rFonts w:ascii="Arial" w:hAnsi="Arial"/>
        </w:rPr>
        <w:t xml:space="preserve"> a file to the DTSQ for delivery to NCSA</w:t>
      </w:r>
      <w:r>
        <w:rPr>
          <w:rFonts w:ascii="Arial" w:hAnsi="Arial"/>
        </w:rPr>
        <w:t xml:space="preserve"> (see DTSQ section)</w:t>
      </w:r>
    </w:p>
    <w:p w:rsidR="00606757" w:rsidRDefault="00606757" w:rsidP="00606757">
      <w:pPr>
        <w:pStyle w:val="Default"/>
        <w:rPr>
          <w:rFonts w:ascii="Arial" w:hAnsi="Arial"/>
        </w:rPr>
      </w:pPr>
    </w:p>
    <w:p w:rsidR="008A364F" w:rsidRDefault="0096423B" w:rsidP="00606757">
      <w:pPr>
        <w:pStyle w:val="Default"/>
        <w:rPr>
          <w:rFonts w:ascii="Arial" w:hAnsi="Arial"/>
          <w:i/>
        </w:rPr>
      </w:pPr>
      <w:r w:rsidRPr="008A364F">
        <w:rPr>
          <w:rFonts w:ascii="Arial" w:hAnsi="Arial"/>
          <w:i/>
        </w:rPr>
        <w:t>Error Handling</w:t>
      </w:r>
      <w:r w:rsidR="008A364F">
        <w:rPr>
          <w:rFonts w:ascii="Arial" w:hAnsi="Arial"/>
          <w:i/>
        </w:rPr>
        <w:t>:</w:t>
      </w:r>
    </w:p>
    <w:p w:rsidR="008A364F" w:rsidRDefault="008A364F" w:rsidP="00606757">
      <w:pPr>
        <w:pStyle w:val="Default"/>
        <w:rPr>
          <w:rFonts w:ascii="Arial" w:hAnsi="Arial"/>
        </w:rPr>
      </w:pPr>
    </w:p>
    <w:p w:rsidR="008A364F" w:rsidRDefault="008A364F" w:rsidP="008A364F">
      <w:pPr>
        <w:pStyle w:val="Default"/>
        <w:numPr>
          <w:ilvl w:val="0"/>
          <w:numId w:val="36"/>
        </w:numPr>
        <w:rPr>
          <w:rFonts w:ascii="Arial" w:hAnsi="Arial"/>
        </w:rPr>
      </w:pPr>
      <w:r>
        <w:rPr>
          <w:rFonts w:ascii="Arial" w:hAnsi="Arial"/>
        </w:rPr>
        <w:t>0 (zero) - file successfully received (file exists and md5sum checks?)</w:t>
      </w:r>
    </w:p>
    <w:p w:rsidR="0096423B" w:rsidRPr="008A364F" w:rsidRDefault="008A364F" w:rsidP="008A364F">
      <w:pPr>
        <w:pStyle w:val="Default"/>
        <w:numPr>
          <w:ilvl w:val="0"/>
          <w:numId w:val="36"/>
        </w:numPr>
        <w:rPr>
          <w:rFonts w:ascii="Arial" w:hAnsi="Arial"/>
        </w:rPr>
      </w:pPr>
      <w:r>
        <w:rPr>
          <w:rFonts w:ascii="Arial" w:hAnsi="Arial"/>
        </w:rPr>
        <w:t>1 (one)  - some error with file causes rejection</w:t>
      </w:r>
    </w:p>
    <w:p w:rsidR="0096423B" w:rsidRPr="00110317" w:rsidRDefault="0096423B" w:rsidP="0096423B">
      <w:pPr>
        <w:pStyle w:val="Default"/>
        <w:rPr>
          <w:rFonts w:ascii="Arial" w:hAnsi="Arial"/>
        </w:rPr>
      </w:pPr>
    </w:p>
    <w:p w:rsidR="0096423B" w:rsidRDefault="00D304DA" w:rsidP="0096423B">
      <w:pPr>
        <w:pStyle w:val="Default"/>
        <w:rPr>
          <w:rFonts w:ascii="Arial" w:hAnsi="Arial"/>
          <w:u w:val="single"/>
        </w:rPr>
      </w:pPr>
      <w:r>
        <w:rPr>
          <w:rFonts w:ascii="Arial" w:hAnsi="Arial"/>
          <w:u w:val="single"/>
        </w:rPr>
        <w:t>Data Types and Constants</w:t>
      </w:r>
    </w:p>
    <w:p w:rsidR="0096423B" w:rsidRDefault="0096423B" w:rsidP="0096423B">
      <w:pPr>
        <w:pStyle w:val="Default"/>
        <w:rPr>
          <w:rFonts w:ascii="Arial" w:hAnsi="Arial"/>
        </w:rPr>
      </w:pPr>
    </w:p>
    <w:p w:rsidR="0096423B" w:rsidRDefault="00D304DA" w:rsidP="0096423B">
      <w:pPr>
        <w:pStyle w:val="Default"/>
        <w:rPr>
          <w:rFonts w:ascii="Arial" w:hAnsi="Arial"/>
          <w:u w:val="single"/>
        </w:rPr>
      </w:pPr>
      <w:r>
        <w:rPr>
          <w:rFonts w:ascii="Arial" w:hAnsi="Arial"/>
          <w:u w:val="single"/>
        </w:rPr>
        <w:t>Error Handling</w:t>
      </w:r>
    </w:p>
    <w:p w:rsidR="0096423B" w:rsidRDefault="0096423B" w:rsidP="0096423B">
      <w:pPr>
        <w:pStyle w:val="Default"/>
        <w:rPr>
          <w:rFonts w:ascii="Arial" w:hAnsi="Arial"/>
        </w:rPr>
      </w:pPr>
    </w:p>
    <w:p w:rsidR="0096423B" w:rsidRDefault="00D304DA" w:rsidP="0096423B">
      <w:pPr>
        <w:pStyle w:val="Default"/>
        <w:rPr>
          <w:rFonts w:ascii="Arial" w:hAnsi="Arial"/>
          <w:u w:val="single"/>
        </w:rPr>
      </w:pPr>
      <w:r>
        <w:rPr>
          <w:rFonts w:ascii="Arial" w:hAnsi="Arial"/>
          <w:u w:val="single"/>
        </w:rPr>
        <w:t>Variability</w:t>
      </w:r>
    </w:p>
    <w:p w:rsidR="0096423B" w:rsidRDefault="0096423B" w:rsidP="0096423B">
      <w:pPr>
        <w:pStyle w:val="Default"/>
        <w:rPr>
          <w:rFonts w:ascii="Arial" w:hAnsi="Arial"/>
          <w:u w:val="single"/>
        </w:rPr>
      </w:pPr>
    </w:p>
    <w:p w:rsidR="0096423B" w:rsidRDefault="0096423B" w:rsidP="0096423B">
      <w:pPr>
        <w:pStyle w:val="Default"/>
        <w:rPr>
          <w:rFonts w:ascii="Arial" w:hAnsi="Arial"/>
        </w:rPr>
      </w:pPr>
      <w:r w:rsidRPr="001E7E9F">
        <w:rPr>
          <w:rFonts w:ascii="Arial" w:hAnsi="Arial"/>
          <w:u w:val="single"/>
        </w:rPr>
        <w:t>Quality-Attribute Characteristics</w:t>
      </w:r>
    </w:p>
    <w:p w:rsidR="0096423B" w:rsidRDefault="0096423B" w:rsidP="0096423B">
      <w:pPr>
        <w:pStyle w:val="Default"/>
        <w:rPr>
          <w:rFonts w:ascii="Arial" w:hAnsi="Arial"/>
          <w:u w:val="single"/>
        </w:rPr>
      </w:pPr>
    </w:p>
    <w:p w:rsidR="0096423B" w:rsidRDefault="0096423B" w:rsidP="0096423B">
      <w:pPr>
        <w:pStyle w:val="Default"/>
        <w:rPr>
          <w:rFonts w:ascii="Arial" w:hAnsi="Arial"/>
        </w:rPr>
      </w:pPr>
      <w:r w:rsidRPr="001E7E9F">
        <w:rPr>
          <w:rFonts w:ascii="Arial" w:hAnsi="Arial"/>
          <w:u w:val="single"/>
        </w:rPr>
        <w:t>Rationale and Design Issues</w:t>
      </w:r>
    </w:p>
    <w:p w:rsidR="0096423B" w:rsidRPr="001E7E9F" w:rsidRDefault="0096423B" w:rsidP="0096423B">
      <w:pPr>
        <w:pStyle w:val="Default"/>
        <w:rPr>
          <w:rFonts w:ascii="Arial" w:hAnsi="Arial"/>
          <w:u w:val="single"/>
        </w:rPr>
      </w:pPr>
    </w:p>
    <w:p w:rsidR="0096423B" w:rsidRPr="001E7E9F" w:rsidRDefault="00D304DA" w:rsidP="0096423B">
      <w:pPr>
        <w:pStyle w:val="Default"/>
        <w:rPr>
          <w:rFonts w:ascii="Arial" w:hAnsi="Arial"/>
          <w:u w:val="single"/>
        </w:rPr>
      </w:pPr>
      <w:r>
        <w:rPr>
          <w:rFonts w:ascii="Arial" w:hAnsi="Arial"/>
          <w:u w:val="single"/>
        </w:rPr>
        <w:t>Usage Guide</w:t>
      </w:r>
    </w:p>
    <w:p w:rsidR="0096423B" w:rsidRDefault="0096423B" w:rsidP="0096423B">
      <w:pPr>
        <w:pStyle w:val="Default"/>
        <w:rPr>
          <w:rFonts w:ascii="Arial" w:hAnsi="Arial"/>
          <w:u w:val="single"/>
        </w:rPr>
      </w:pPr>
    </w:p>
    <w:p w:rsidR="0038621D" w:rsidRDefault="0096423B" w:rsidP="0096423B">
      <w:pPr>
        <w:pStyle w:val="Default"/>
        <w:rPr>
          <w:rFonts w:ascii="Arial" w:hAnsi="Arial"/>
          <w:u w:val="single"/>
        </w:rPr>
      </w:pPr>
      <w:r>
        <w:rPr>
          <w:rFonts w:ascii="Arial" w:hAnsi="Arial"/>
          <w:u w:val="single"/>
        </w:rPr>
        <w:t>Requirements</w:t>
      </w:r>
    </w:p>
    <w:p w:rsidR="0096423B" w:rsidRDefault="0096423B" w:rsidP="0096423B">
      <w:pPr>
        <w:pStyle w:val="Default"/>
        <w:rPr>
          <w:rFonts w:ascii="Arial" w:hAnsi="Arial"/>
        </w:rPr>
      </w:pPr>
    </w:p>
    <w:p w:rsidR="00A978C0" w:rsidRPr="008A4E59" w:rsidRDefault="00A978C0" w:rsidP="00A978C0">
      <w:pPr>
        <w:pStyle w:val="Default"/>
        <w:numPr>
          <w:ilvl w:val="0"/>
          <w:numId w:val="34"/>
        </w:numPr>
        <w:rPr>
          <w:rFonts w:ascii="Arial" w:hAnsi="Arial"/>
        </w:rPr>
      </w:pPr>
      <w:r w:rsidRPr="008A4E59">
        <w:rPr>
          <w:rFonts w:ascii="Arial" w:hAnsi="Arial"/>
        </w:rPr>
        <w:t>On 'delivery', the DTS must w</w:t>
      </w:r>
      <w:r>
        <w:rPr>
          <w:rFonts w:ascii="Arial" w:hAnsi="Arial"/>
        </w:rPr>
        <w:t xml:space="preserve">rite to a pre-defined </w:t>
      </w:r>
      <w:r w:rsidRPr="005C5F6A">
        <w:rPr>
          <w:rFonts w:ascii="Arial" w:hAnsi="Arial"/>
          <w:i/>
        </w:rPr>
        <w:t>incoming</w:t>
      </w:r>
      <w:r w:rsidRPr="008A4E59">
        <w:rPr>
          <w:rFonts w:ascii="Arial" w:hAnsi="Arial"/>
        </w:rPr>
        <w:t xml:space="preserve"> directory retaining the original file path hierarchy (relative t</w:t>
      </w:r>
      <w:r>
        <w:rPr>
          <w:rFonts w:ascii="Arial" w:hAnsi="Arial"/>
        </w:rPr>
        <w:t>o the incoming root). Example</w:t>
      </w:r>
      <w:r w:rsidRPr="008A4E59">
        <w:rPr>
          <w:rFonts w:ascii="Arial" w:hAnsi="Arial"/>
        </w:rPr>
        <w:t>:</w:t>
      </w:r>
    </w:p>
    <w:p w:rsidR="00A978C0" w:rsidRPr="008A4E59" w:rsidRDefault="00A978C0" w:rsidP="00A978C0">
      <w:pPr>
        <w:pStyle w:val="Default"/>
        <w:ind w:left="260"/>
        <w:rPr>
          <w:rFonts w:ascii="Arial" w:hAnsi="Arial"/>
        </w:rPr>
      </w:pPr>
    </w:p>
    <w:p w:rsidR="00A978C0" w:rsidRPr="008A4E59" w:rsidRDefault="00A978C0" w:rsidP="00A978C0">
      <w:pPr>
        <w:pStyle w:val="Default"/>
        <w:numPr>
          <w:ilvl w:val="1"/>
          <w:numId w:val="34"/>
        </w:numPr>
        <w:rPr>
          <w:rFonts w:ascii="Arial" w:hAnsi="Arial"/>
        </w:rPr>
      </w:pPr>
      <w:r w:rsidRPr="008A4E59">
        <w:rPr>
          <w:rFonts w:ascii="Arial" w:hAnsi="Arial"/>
        </w:rPr>
        <w:t>&lt;</w:t>
      </w:r>
      <w:proofErr w:type="gramStart"/>
      <w:r w:rsidRPr="008A4E59">
        <w:rPr>
          <w:rFonts w:ascii="Arial" w:hAnsi="Arial"/>
        </w:rPr>
        <w:t>site</w:t>
      </w:r>
      <w:proofErr w:type="gramEnd"/>
      <w:r w:rsidRPr="008A4E59">
        <w:rPr>
          <w:rFonts w:ascii="Arial" w:hAnsi="Arial"/>
        </w:rPr>
        <w:t xml:space="preserve"> A </w:t>
      </w:r>
      <w:proofErr w:type="spellStart"/>
      <w:r w:rsidRPr="008A4E59">
        <w:rPr>
          <w:rFonts w:ascii="Arial" w:hAnsi="Arial"/>
        </w:rPr>
        <w:t>src</w:t>
      </w:r>
      <w:proofErr w:type="spellEnd"/>
      <w:r w:rsidRPr="008A4E59">
        <w:rPr>
          <w:rFonts w:ascii="Arial" w:hAnsi="Arial"/>
        </w:rPr>
        <w:t xml:space="preserve"> &gt; ct4m:/cp/20111201/image001.fits</w:t>
      </w:r>
    </w:p>
    <w:p w:rsidR="00A978C0" w:rsidRPr="008A4E59" w:rsidRDefault="0038621D" w:rsidP="00A978C0">
      <w:pPr>
        <w:pStyle w:val="Default"/>
        <w:numPr>
          <w:ilvl w:val="1"/>
          <w:numId w:val="34"/>
        </w:numPr>
        <w:rPr>
          <w:rFonts w:ascii="Arial" w:hAnsi="Arial"/>
        </w:rPr>
      </w:pPr>
      <w:r>
        <w:rPr>
          <w:rFonts w:ascii="Arial" w:hAnsi="Arial"/>
        </w:rPr>
        <w:t>&lt;</w:t>
      </w:r>
      <w:proofErr w:type="gramStart"/>
      <w:r>
        <w:rPr>
          <w:rFonts w:ascii="Arial" w:hAnsi="Arial"/>
        </w:rPr>
        <w:t>site</w:t>
      </w:r>
      <w:proofErr w:type="gramEnd"/>
      <w:r>
        <w:rPr>
          <w:rFonts w:ascii="Arial" w:hAnsi="Arial"/>
        </w:rPr>
        <w:t xml:space="preserve"> B </w:t>
      </w:r>
      <w:proofErr w:type="spellStart"/>
      <w:r>
        <w:rPr>
          <w:rFonts w:ascii="Arial" w:hAnsi="Arial"/>
        </w:rPr>
        <w:t>dest</w:t>
      </w:r>
      <w:proofErr w:type="spellEnd"/>
      <w:r>
        <w:rPr>
          <w:rFonts w:ascii="Arial" w:hAnsi="Arial"/>
        </w:rPr>
        <w:t>&gt; dtsct:/decam</w:t>
      </w:r>
      <w:r w:rsidR="00A978C0" w:rsidRPr="008A4E59">
        <w:rPr>
          <w:rFonts w:ascii="Arial" w:hAnsi="Arial"/>
        </w:rPr>
        <w:t>/incoming/cp/20111201/image001.fits</w:t>
      </w:r>
    </w:p>
    <w:p w:rsidR="00A978C0" w:rsidRPr="008A4E59" w:rsidRDefault="00A978C0" w:rsidP="00A978C0">
      <w:pPr>
        <w:pStyle w:val="Default"/>
        <w:ind w:left="400"/>
        <w:rPr>
          <w:rFonts w:ascii="Arial" w:hAnsi="Arial"/>
        </w:rPr>
      </w:pPr>
    </w:p>
    <w:p w:rsidR="00D304DA" w:rsidRDefault="00A978C0" w:rsidP="0046361C">
      <w:pPr>
        <w:pStyle w:val="Default"/>
        <w:numPr>
          <w:ilvl w:val="0"/>
          <w:numId w:val="34"/>
        </w:numPr>
        <w:rPr>
          <w:rFonts w:ascii="Arial" w:hAnsi="Arial"/>
        </w:rPr>
      </w:pPr>
      <w:r w:rsidRPr="008A4E59">
        <w:rPr>
          <w:rFonts w:ascii="Arial" w:hAnsi="Arial"/>
        </w:rPr>
        <w:t>After 'delivery' the DTS must verify</w:t>
      </w:r>
      <w:r w:rsidR="00D304DA">
        <w:rPr>
          <w:rFonts w:ascii="Arial" w:hAnsi="Arial"/>
        </w:rPr>
        <w:t xml:space="preserve"> the 'md5sum' and </w:t>
      </w:r>
      <w:r w:rsidRPr="008A4E59">
        <w:rPr>
          <w:rFonts w:ascii="Arial" w:hAnsi="Arial"/>
        </w:rPr>
        <w:t>local disk.</w:t>
      </w:r>
    </w:p>
    <w:p w:rsidR="00D304DA" w:rsidRDefault="0046361C" w:rsidP="0046361C">
      <w:pPr>
        <w:pStyle w:val="Default"/>
        <w:numPr>
          <w:ilvl w:val="0"/>
          <w:numId w:val="34"/>
        </w:numPr>
        <w:rPr>
          <w:rFonts w:ascii="Arial" w:hAnsi="Arial"/>
        </w:rPr>
      </w:pPr>
      <w:proofErr w:type="spellStart"/>
      <w:proofErr w:type="gramStart"/>
      <w:r w:rsidRPr="00D304DA">
        <w:rPr>
          <w:rFonts w:ascii="Arial" w:hAnsi="Arial"/>
        </w:rPr>
        <w:t>iSTB</w:t>
      </w:r>
      <w:proofErr w:type="spellEnd"/>
      <w:proofErr w:type="gramEnd"/>
      <w:r w:rsidRPr="00D304DA">
        <w:rPr>
          <w:rFonts w:ascii="Arial" w:hAnsi="Arial"/>
        </w:rPr>
        <w:t xml:space="preserve"> only supports FITS files</w:t>
      </w:r>
    </w:p>
    <w:p w:rsidR="00D304DA" w:rsidRDefault="0046361C" w:rsidP="0046361C">
      <w:pPr>
        <w:pStyle w:val="Default"/>
        <w:numPr>
          <w:ilvl w:val="0"/>
          <w:numId w:val="34"/>
        </w:numPr>
        <w:rPr>
          <w:rFonts w:ascii="Arial" w:hAnsi="Arial"/>
        </w:rPr>
      </w:pPr>
      <w:proofErr w:type="gramStart"/>
      <w:r w:rsidRPr="00D304DA">
        <w:rPr>
          <w:rFonts w:ascii="Arial" w:hAnsi="Arial"/>
        </w:rPr>
        <w:t>input</w:t>
      </w:r>
      <w:proofErr w:type="gramEnd"/>
      <w:r w:rsidRPr="00D304DA">
        <w:rPr>
          <w:rFonts w:ascii="Arial" w:hAnsi="Arial"/>
        </w:rPr>
        <w:t xml:space="preserve"> file must be readable by "cache" account</w:t>
      </w:r>
    </w:p>
    <w:p w:rsidR="00D304DA" w:rsidRDefault="0046361C" w:rsidP="0046361C">
      <w:pPr>
        <w:pStyle w:val="Default"/>
        <w:numPr>
          <w:ilvl w:val="0"/>
          <w:numId w:val="34"/>
        </w:numPr>
        <w:rPr>
          <w:rFonts w:ascii="Arial" w:hAnsi="Arial"/>
        </w:rPr>
      </w:pPr>
      <w:proofErr w:type="gramStart"/>
      <w:r w:rsidRPr="00D304DA">
        <w:rPr>
          <w:rFonts w:ascii="Arial" w:hAnsi="Arial"/>
        </w:rPr>
        <w:t>all</w:t>
      </w:r>
      <w:proofErr w:type="gramEnd"/>
      <w:r w:rsidRPr="00D304DA">
        <w:rPr>
          <w:rFonts w:ascii="Arial" w:hAnsi="Arial"/>
        </w:rPr>
        <w:t xml:space="preserve"> intervening directories in the pa</w:t>
      </w:r>
      <w:r w:rsidR="00D304DA">
        <w:rPr>
          <w:rFonts w:ascii="Arial" w:hAnsi="Arial"/>
        </w:rPr>
        <w:t>thname must be readable by cache</w:t>
      </w:r>
    </w:p>
    <w:p w:rsidR="00D304DA" w:rsidRPr="00D304DA" w:rsidRDefault="0046361C" w:rsidP="00D304DA">
      <w:pPr>
        <w:pStyle w:val="Default"/>
        <w:numPr>
          <w:ilvl w:val="0"/>
          <w:numId w:val="34"/>
        </w:numPr>
        <w:rPr>
          <w:rFonts w:ascii="Arial" w:hAnsi="Arial"/>
        </w:rPr>
      </w:pPr>
      <w:proofErr w:type="spellStart"/>
      <w:proofErr w:type="gramStart"/>
      <w:r w:rsidRPr="00D304DA">
        <w:rPr>
          <w:rFonts w:ascii="Arial" w:hAnsi="Arial"/>
        </w:rPr>
        <w:t>postproc</w:t>
      </w:r>
      <w:proofErr w:type="spellEnd"/>
      <w:proofErr w:type="gramEnd"/>
      <w:r w:rsidRPr="00D304DA">
        <w:rPr>
          <w:rFonts w:ascii="Arial" w:hAnsi="Arial"/>
        </w:rPr>
        <w:t xml:space="preserve"> command (script) must execute synchronously with data acquisition or pipeline</w:t>
      </w:r>
    </w:p>
    <w:p w:rsidR="0046361C" w:rsidRPr="00D304DA" w:rsidRDefault="0046361C" w:rsidP="00D304DA">
      <w:pPr>
        <w:pStyle w:val="Default"/>
        <w:numPr>
          <w:ilvl w:val="1"/>
          <w:numId w:val="34"/>
        </w:numPr>
        <w:rPr>
          <w:rFonts w:ascii="Arial" w:hAnsi="Arial"/>
        </w:rPr>
      </w:pPr>
      <w:proofErr w:type="gramStart"/>
      <w:r w:rsidRPr="00D304DA">
        <w:rPr>
          <w:rFonts w:ascii="Arial" w:hAnsi="Arial"/>
        </w:rPr>
        <w:t>i</w:t>
      </w:r>
      <w:proofErr w:type="gramEnd"/>
      <w:r w:rsidRPr="00D304DA">
        <w:rPr>
          <w:rFonts w:ascii="Arial" w:hAnsi="Arial"/>
        </w:rPr>
        <w:t xml:space="preserve">.e., </w:t>
      </w:r>
      <w:proofErr w:type="spellStart"/>
      <w:r w:rsidRPr="00D304DA">
        <w:rPr>
          <w:rFonts w:ascii="Arial" w:hAnsi="Arial"/>
        </w:rPr>
        <w:t>postproc</w:t>
      </w:r>
      <w:proofErr w:type="spellEnd"/>
      <w:r w:rsidRPr="00D304DA">
        <w:rPr>
          <w:rFonts w:ascii="Arial" w:hAnsi="Arial"/>
        </w:rPr>
        <w:t xml:space="preserve"> must execute in the foreground</w:t>
      </w:r>
    </w:p>
    <w:p w:rsidR="0046361C" w:rsidRPr="0046361C" w:rsidRDefault="0046361C" w:rsidP="0046361C">
      <w:pPr>
        <w:pStyle w:val="Default"/>
        <w:rPr>
          <w:rFonts w:ascii="Arial" w:hAnsi="Arial"/>
        </w:rPr>
      </w:pPr>
      <w:r w:rsidRPr="0046361C">
        <w:rPr>
          <w:rFonts w:ascii="Arial" w:hAnsi="Arial"/>
        </w:rPr>
        <w:tab/>
        <w:t xml:space="preserve">- </w:t>
      </w:r>
      <w:proofErr w:type="gramStart"/>
      <w:r w:rsidRPr="0046361C">
        <w:rPr>
          <w:rFonts w:ascii="Arial" w:hAnsi="Arial"/>
        </w:rPr>
        <w:t>actual</w:t>
      </w:r>
      <w:proofErr w:type="gramEnd"/>
      <w:r w:rsidRPr="0046361C">
        <w:rPr>
          <w:rFonts w:ascii="Arial" w:hAnsi="Arial"/>
        </w:rPr>
        <w:t xml:space="preserve"> network queuing occurs in a background queue layered on </w:t>
      </w:r>
      <w:proofErr w:type="spellStart"/>
      <w:r w:rsidRPr="0046361C">
        <w:rPr>
          <w:rFonts w:ascii="Arial" w:hAnsi="Arial"/>
        </w:rPr>
        <w:t>LPRng</w:t>
      </w:r>
      <w:proofErr w:type="spellEnd"/>
      <w:r w:rsidRPr="0046361C">
        <w:rPr>
          <w:rFonts w:ascii="Arial" w:hAnsi="Arial"/>
        </w:rPr>
        <w:t>, so</w:t>
      </w:r>
    </w:p>
    <w:p w:rsidR="0046361C" w:rsidRPr="0046361C" w:rsidRDefault="0046361C" w:rsidP="0046361C">
      <w:pPr>
        <w:pStyle w:val="Default"/>
        <w:rPr>
          <w:rFonts w:ascii="Arial" w:hAnsi="Arial"/>
        </w:rPr>
      </w:pPr>
      <w:r w:rsidRPr="0046361C">
        <w:rPr>
          <w:rFonts w:ascii="Arial" w:hAnsi="Arial"/>
        </w:rPr>
        <w:tab/>
        <w:t xml:space="preserve">- </w:t>
      </w:r>
      <w:proofErr w:type="spellStart"/>
      <w:r w:rsidRPr="0046361C">
        <w:rPr>
          <w:rFonts w:ascii="Arial" w:hAnsi="Arial"/>
        </w:rPr>
        <w:t>LPRng</w:t>
      </w:r>
      <w:proofErr w:type="spellEnd"/>
      <w:r w:rsidRPr="0046361C">
        <w:rPr>
          <w:rFonts w:ascii="Arial" w:hAnsi="Arial"/>
        </w:rPr>
        <w:t xml:space="preserve"> is required on data acquisition or pipeline client </w:t>
      </w:r>
      <w:commentRangeStart w:id="15"/>
      <w:r w:rsidRPr="0046361C">
        <w:rPr>
          <w:rFonts w:ascii="Arial" w:hAnsi="Arial"/>
        </w:rPr>
        <w:t>host</w:t>
      </w:r>
      <w:commentRangeEnd w:id="15"/>
      <w:r w:rsidR="00853B58">
        <w:rPr>
          <w:rStyle w:val="CommentReference"/>
          <w:rFonts w:ascii="Times New Roman" w:eastAsia="Times New Roman" w:hAnsi="Times New Roman"/>
          <w:vanish/>
          <w:color w:val="auto"/>
        </w:rPr>
        <w:commentReference w:id="15"/>
      </w:r>
    </w:p>
    <w:p w:rsidR="0046361C" w:rsidRPr="0046361C" w:rsidRDefault="0046361C" w:rsidP="0046361C">
      <w:pPr>
        <w:pStyle w:val="Default"/>
        <w:rPr>
          <w:rFonts w:ascii="Arial" w:hAnsi="Arial"/>
        </w:rPr>
      </w:pPr>
      <w:r w:rsidRPr="0046361C">
        <w:rPr>
          <w:rFonts w:ascii="Arial" w:hAnsi="Arial"/>
        </w:rPr>
        <w:tab/>
        <w:t xml:space="preserve">- </w:t>
      </w:r>
      <w:proofErr w:type="gramStart"/>
      <w:r w:rsidRPr="0046361C">
        <w:rPr>
          <w:rFonts w:ascii="Arial" w:hAnsi="Arial"/>
        </w:rPr>
        <w:t>cache</w:t>
      </w:r>
      <w:proofErr w:type="gramEnd"/>
      <w:r w:rsidRPr="0046361C">
        <w:rPr>
          <w:rFonts w:ascii="Arial" w:hAnsi="Arial"/>
        </w:rPr>
        <w:t xml:space="preserve"> account write access to spool directory required on client host</w:t>
      </w:r>
    </w:p>
    <w:p w:rsidR="0046361C" w:rsidRPr="0046361C" w:rsidRDefault="0046361C" w:rsidP="0046361C">
      <w:pPr>
        <w:pStyle w:val="Default"/>
        <w:rPr>
          <w:rFonts w:ascii="Arial" w:hAnsi="Arial"/>
        </w:rPr>
      </w:pPr>
      <w:r w:rsidRPr="0046361C">
        <w:rPr>
          <w:rFonts w:ascii="Arial" w:hAnsi="Arial"/>
        </w:rPr>
        <w:tab/>
        <w:t xml:space="preserve">- </w:t>
      </w:r>
      <w:proofErr w:type="gramStart"/>
      <w:r w:rsidRPr="0046361C">
        <w:rPr>
          <w:rFonts w:ascii="Arial" w:hAnsi="Arial"/>
        </w:rPr>
        <w:t>cache</w:t>
      </w:r>
      <w:proofErr w:type="gramEnd"/>
      <w:r w:rsidRPr="0046361C">
        <w:rPr>
          <w:rFonts w:ascii="Arial" w:hAnsi="Arial"/>
        </w:rPr>
        <w:t xml:space="preserve"> account write access to /bits/track log directory required</w:t>
      </w:r>
    </w:p>
    <w:p w:rsidR="0046361C" w:rsidRPr="0046361C" w:rsidRDefault="0046361C" w:rsidP="0046361C">
      <w:pPr>
        <w:pStyle w:val="Default"/>
        <w:rPr>
          <w:rFonts w:ascii="Arial" w:hAnsi="Arial"/>
        </w:rPr>
      </w:pPr>
      <w:r w:rsidRPr="0046361C">
        <w:rPr>
          <w:rFonts w:ascii="Arial" w:hAnsi="Arial"/>
        </w:rPr>
        <w:tab/>
        <w:t xml:space="preserve">- </w:t>
      </w:r>
      <w:proofErr w:type="gramStart"/>
      <w:r w:rsidRPr="0046361C">
        <w:rPr>
          <w:rFonts w:ascii="Arial" w:hAnsi="Arial"/>
        </w:rPr>
        <w:t>root</w:t>
      </w:r>
      <w:proofErr w:type="gramEnd"/>
      <w:r w:rsidRPr="0046361C">
        <w:rPr>
          <w:rFonts w:ascii="Arial" w:hAnsi="Arial"/>
        </w:rPr>
        <w:t xml:space="preserve"> (super) access to client host is required for SDM operations staff</w:t>
      </w:r>
    </w:p>
    <w:p w:rsidR="003A5B9F" w:rsidRDefault="0046361C" w:rsidP="0046361C">
      <w:pPr>
        <w:pStyle w:val="Default"/>
        <w:rPr>
          <w:rFonts w:ascii="Arial" w:hAnsi="Arial"/>
        </w:rPr>
      </w:pPr>
      <w:r w:rsidRPr="0046361C">
        <w:rPr>
          <w:rFonts w:ascii="Arial" w:hAnsi="Arial"/>
        </w:rPr>
        <w:tab/>
        <w:t>- "</w:t>
      </w:r>
      <w:proofErr w:type="gramStart"/>
      <w:r w:rsidRPr="0046361C">
        <w:rPr>
          <w:rFonts w:ascii="Arial" w:hAnsi="Arial"/>
        </w:rPr>
        <w:t>bits</w:t>
      </w:r>
      <w:proofErr w:type="gramEnd"/>
      <w:r w:rsidRPr="0046361C">
        <w:rPr>
          <w:rFonts w:ascii="Arial" w:hAnsi="Arial"/>
        </w:rPr>
        <w:t>" and "cache" accounts required on clients</w:t>
      </w:r>
    </w:p>
    <w:p w:rsidR="003A5B9F" w:rsidRDefault="003A5B9F" w:rsidP="003A5B9F">
      <w:pPr>
        <w:pStyle w:val="Heading2"/>
      </w:pPr>
      <w:bookmarkStart w:id="16" w:name="_Toc164220355"/>
      <w:proofErr w:type="spellStart"/>
      <w:r>
        <w:t>DciArchT</w:t>
      </w:r>
      <w:bookmarkEnd w:id="16"/>
      <w:proofErr w:type="spellEnd"/>
    </w:p>
    <w:p w:rsidR="003A5B9F" w:rsidRDefault="003A5B9F" w:rsidP="003A5B9F">
      <w:pPr>
        <w:pStyle w:val="Default"/>
      </w:pPr>
    </w:p>
    <w:p w:rsidR="003A5B9F" w:rsidRDefault="003A5B9F" w:rsidP="003A5B9F">
      <w:pPr>
        <w:pStyle w:val="Default"/>
        <w:rPr>
          <w:rFonts w:ascii="Arial" w:hAnsi="Arial"/>
          <w:u w:val="single"/>
        </w:rPr>
      </w:pPr>
      <w:r w:rsidRPr="0009047A">
        <w:rPr>
          <w:rFonts w:ascii="Arial" w:hAnsi="Arial"/>
          <w:u w:val="single"/>
        </w:rPr>
        <w:t>Interface Identity:</w:t>
      </w:r>
    </w:p>
    <w:p w:rsidR="003A5B9F" w:rsidRPr="0009047A" w:rsidRDefault="003A5B9F" w:rsidP="003A5B9F">
      <w:pPr>
        <w:pStyle w:val="Default"/>
        <w:rPr>
          <w:rFonts w:ascii="Arial" w:hAnsi="Arial"/>
          <w:u w:val="single"/>
        </w:rPr>
      </w:pPr>
    </w:p>
    <w:p w:rsidR="003A5B9F" w:rsidRDefault="003A5B9F" w:rsidP="003A5B9F">
      <w:pPr>
        <w:pStyle w:val="Default"/>
        <w:rPr>
          <w:rFonts w:ascii="Arial" w:hAnsi="Arial"/>
        </w:rPr>
      </w:pPr>
      <w:r>
        <w:rPr>
          <w:rFonts w:ascii="Arial" w:hAnsi="Arial"/>
        </w:rPr>
        <w:t xml:space="preserve">The command line interface to the </w:t>
      </w:r>
      <w:proofErr w:type="spellStart"/>
      <w:r>
        <w:rPr>
          <w:rFonts w:ascii="Arial" w:hAnsi="Arial"/>
        </w:rPr>
        <w:t>DciTrackD</w:t>
      </w:r>
      <w:proofErr w:type="spellEnd"/>
      <w:r>
        <w:rPr>
          <w:rFonts w:ascii="Arial" w:hAnsi="Arial"/>
        </w:rPr>
        <w:t xml:space="preserve"> is called </w:t>
      </w:r>
      <w:r w:rsidRPr="0006658D">
        <w:rPr>
          <w:rFonts w:ascii="Arial" w:hAnsi="Arial"/>
        </w:rPr>
        <w:t>the list manager client in</w:t>
      </w:r>
      <w:r>
        <w:rPr>
          <w:rFonts w:ascii="Arial" w:hAnsi="Arial"/>
        </w:rPr>
        <w:t xml:space="preserve">terface </w:t>
      </w:r>
      <w:proofErr w:type="spellStart"/>
      <w:r w:rsidRPr="0042596A">
        <w:rPr>
          <w:rFonts w:ascii="Arial" w:hAnsi="Arial"/>
        </w:rPr>
        <w:t>DciArchT</w:t>
      </w:r>
      <w:proofErr w:type="spellEnd"/>
      <w:r w:rsidRPr="0006658D">
        <w:rPr>
          <w:rFonts w:ascii="Arial" w:hAnsi="Arial"/>
        </w:rPr>
        <w:t xml:space="preserve">. </w:t>
      </w:r>
      <w:r>
        <w:rPr>
          <w:rFonts w:ascii="Arial" w:hAnsi="Arial"/>
        </w:rPr>
        <w:t xml:space="preserve"> </w:t>
      </w:r>
    </w:p>
    <w:p w:rsidR="003A5B9F" w:rsidRDefault="003A5B9F" w:rsidP="003A5B9F">
      <w:pPr>
        <w:pStyle w:val="Default"/>
        <w:rPr>
          <w:rFonts w:ascii="Arial" w:hAnsi="Arial"/>
        </w:rPr>
      </w:pPr>
    </w:p>
    <w:p w:rsidR="003A5B9F" w:rsidRPr="0009047A" w:rsidRDefault="003A5B9F" w:rsidP="003A5B9F">
      <w:pPr>
        <w:pStyle w:val="Default"/>
        <w:rPr>
          <w:rFonts w:ascii="Arial" w:hAnsi="Arial"/>
          <w:u w:val="single"/>
        </w:rPr>
      </w:pPr>
      <w:r w:rsidRPr="0009047A">
        <w:rPr>
          <w:rFonts w:ascii="Arial" w:hAnsi="Arial"/>
          <w:u w:val="single"/>
        </w:rPr>
        <w:t>Resources:</w:t>
      </w:r>
    </w:p>
    <w:p w:rsidR="003A5B9F" w:rsidRDefault="003A5B9F" w:rsidP="003A5B9F">
      <w:pPr>
        <w:pStyle w:val="Default"/>
        <w:rPr>
          <w:rFonts w:ascii="Arial" w:hAnsi="Arial"/>
        </w:rPr>
      </w:pPr>
    </w:p>
    <w:p w:rsidR="003A5B9F" w:rsidRDefault="003A5B9F" w:rsidP="003A5B9F">
      <w:pPr>
        <w:pStyle w:val="Default"/>
        <w:rPr>
          <w:rFonts w:ascii="Arial" w:hAnsi="Arial"/>
        </w:rPr>
      </w:pPr>
      <w:r>
        <w:rPr>
          <w:rFonts w:ascii="Arial" w:hAnsi="Arial"/>
        </w:rPr>
        <w:t xml:space="preserve">The </w:t>
      </w:r>
      <w:proofErr w:type="spellStart"/>
      <w:r>
        <w:rPr>
          <w:rFonts w:ascii="Arial" w:hAnsi="Arial"/>
        </w:rPr>
        <w:t>DciArchT</w:t>
      </w:r>
      <w:proofErr w:type="spellEnd"/>
      <w:r>
        <w:rPr>
          <w:rFonts w:ascii="Arial" w:hAnsi="Arial"/>
        </w:rPr>
        <w:t xml:space="preserve"> </w:t>
      </w:r>
      <w:r w:rsidRPr="00F669C5">
        <w:rPr>
          <w:rFonts w:ascii="Arial" w:hAnsi="Arial"/>
        </w:rPr>
        <w:t xml:space="preserve">is the list manager client </w:t>
      </w:r>
      <w:r>
        <w:rPr>
          <w:rFonts w:ascii="Arial" w:hAnsi="Arial"/>
        </w:rPr>
        <w:t xml:space="preserve">command line </w:t>
      </w:r>
      <w:r w:rsidRPr="00F669C5">
        <w:rPr>
          <w:rFonts w:ascii="Arial" w:hAnsi="Arial"/>
        </w:rPr>
        <w:t>interface</w:t>
      </w:r>
      <w:r>
        <w:rPr>
          <w:rFonts w:ascii="Arial" w:hAnsi="Arial"/>
        </w:rPr>
        <w:t xml:space="preserve">. It is the ‘external application’ </w:t>
      </w:r>
      <w:proofErr w:type="gramStart"/>
      <w:r>
        <w:rPr>
          <w:rFonts w:ascii="Arial" w:hAnsi="Arial"/>
        </w:rPr>
        <w:t xml:space="preserve">that  </w:t>
      </w:r>
      <w:proofErr w:type="spellStart"/>
      <w:r w:rsidRPr="00F669C5">
        <w:rPr>
          <w:rFonts w:ascii="Arial" w:hAnsi="Arial"/>
        </w:rPr>
        <w:t>iSTB</w:t>
      </w:r>
      <w:proofErr w:type="spellEnd"/>
      <w:proofErr w:type="gramEnd"/>
      <w:r>
        <w:rPr>
          <w:rFonts w:ascii="Arial" w:hAnsi="Arial"/>
        </w:rPr>
        <w:t xml:space="preserve"> and DTS will use to interface with </w:t>
      </w:r>
      <w:proofErr w:type="spellStart"/>
      <w:r>
        <w:rPr>
          <w:rFonts w:ascii="Arial" w:hAnsi="Arial"/>
        </w:rPr>
        <w:t>DciTrackD</w:t>
      </w:r>
      <w:proofErr w:type="spellEnd"/>
      <w:r>
        <w:rPr>
          <w:rFonts w:ascii="Arial" w:hAnsi="Arial"/>
        </w:rPr>
        <w:t xml:space="preserve"> message queues.</w:t>
      </w:r>
      <w:r w:rsidRPr="00F669C5">
        <w:rPr>
          <w:rFonts w:ascii="Arial" w:hAnsi="Arial"/>
        </w:rPr>
        <w:t xml:space="preserve"> </w:t>
      </w:r>
    </w:p>
    <w:p w:rsidR="003A5B9F" w:rsidRDefault="003A5B9F" w:rsidP="003A5B9F">
      <w:pPr>
        <w:pStyle w:val="Default"/>
        <w:rPr>
          <w:rFonts w:ascii="Arial" w:hAnsi="Arial"/>
        </w:rPr>
      </w:pPr>
    </w:p>
    <w:p w:rsidR="003A5B9F" w:rsidRPr="0042596A" w:rsidRDefault="003A5B9F" w:rsidP="003A5B9F">
      <w:pPr>
        <w:pStyle w:val="Default"/>
        <w:rPr>
          <w:rFonts w:ascii="Arial" w:hAnsi="Arial"/>
          <w:i/>
        </w:rPr>
      </w:pPr>
      <w:r w:rsidRPr="0042596A">
        <w:rPr>
          <w:rFonts w:ascii="Arial" w:hAnsi="Arial"/>
          <w:i/>
        </w:rPr>
        <w:t>Parameters:</w:t>
      </w:r>
    </w:p>
    <w:p w:rsidR="003A5B9F" w:rsidRDefault="003A5B9F" w:rsidP="003A5B9F">
      <w:pPr>
        <w:pStyle w:val="Default"/>
        <w:rPr>
          <w:rFonts w:ascii="Arial" w:hAnsi="Arial"/>
        </w:rPr>
      </w:pPr>
    </w:p>
    <w:p w:rsidR="003A5B9F" w:rsidRPr="0006658D" w:rsidRDefault="003A5B9F" w:rsidP="003A5B9F">
      <w:pPr>
        <w:pStyle w:val="Default"/>
        <w:rPr>
          <w:rFonts w:ascii="Arial" w:hAnsi="Arial"/>
        </w:rPr>
      </w:pPr>
      <w:r w:rsidRPr="0006658D">
        <w:rPr>
          <w:rFonts w:ascii="Arial" w:hAnsi="Arial"/>
        </w:rPr>
        <w:t xml:space="preserve">The </w:t>
      </w:r>
      <w:proofErr w:type="spellStart"/>
      <w:r w:rsidRPr="00E36059">
        <w:rPr>
          <w:rFonts w:ascii="Arial" w:hAnsi="Arial"/>
          <w:i/>
        </w:rPr>
        <w:t>DciArchT</w:t>
      </w:r>
      <w:proofErr w:type="spellEnd"/>
      <w:r w:rsidRPr="0006658D">
        <w:rPr>
          <w:rFonts w:ascii="Arial" w:hAnsi="Arial"/>
        </w:rPr>
        <w:t xml:space="preserve"> accepts the following </w:t>
      </w:r>
      <w:r>
        <w:rPr>
          <w:rFonts w:ascii="Arial" w:hAnsi="Arial"/>
        </w:rPr>
        <w:t>parameters</w:t>
      </w:r>
      <w:r w:rsidRPr="0006658D">
        <w:rPr>
          <w:rFonts w:ascii="Arial" w:hAnsi="Arial"/>
        </w:rPr>
        <w:t>:</w:t>
      </w:r>
    </w:p>
    <w:p w:rsidR="003A5B9F" w:rsidRPr="0006658D" w:rsidRDefault="003A5B9F" w:rsidP="003A5B9F">
      <w:pPr>
        <w:pStyle w:val="Default"/>
        <w:rPr>
          <w:rFonts w:ascii="Arial" w:hAnsi="Arial"/>
        </w:rPr>
      </w:pPr>
    </w:p>
    <w:p w:rsidR="003A5B9F" w:rsidRPr="00F669C5" w:rsidRDefault="003A5B9F" w:rsidP="003A5B9F">
      <w:pPr>
        <w:pStyle w:val="Default"/>
        <w:rPr>
          <w:rFonts w:ascii="Arial" w:hAnsi="Arial"/>
        </w:rPr>
      </w:pPr>
      <w:r w:rsidRPr="00F669C5">
        <w:rPr>
          <w:rFonts w:ascii="Arial" w:hAnsi="Arial"/>
        </w:rPr>
        <w:t xml:space="preserve">    -</w:t>
      </w:r>
      <w:proofErr w:type="gramStart"/>
      <w:r w:rsidRPr="00F669C5">
        <w:rPr>
          <w:rFonts w:ascii="Arial" w:hAnsi="Arial"/>
        </w:rPr>
        <w:t>a</w:t>
      </w:r>
      <w:proofErr w:type="gramEnd"/>
      <w:r w:rsidRPr="00F669C5">
        <w:rPr>
          <w:rFonts w:ascii="Arial" w:hAnsi="Arial"/>
        </w:rPr>
        <w:t xml:space="preserve"> '</w:t>
      </w:r>
      <w:proofErr w:type="spellStart"/>
      <w:r w:rsidRPr="00F669C5">
        <w:rPr>
          <w:rFonts w:ascii="Arial" w:hAnsi="Arial"/>
        </w:rPr>
        <w:t>path_to_file</w:t>
      </w:r>
      <w:proofErr w:type="spellEnd"/>
      <w:r w:rsidRPr="00F669C5">
        <w:rPr>
          <w:rFonts w:ascii="Arial" w:hAnsi="Arial"/>
        </w:rPr>
        <w:t xml:space="preserve"> md5sum </w:t>
      </w:r>
      <w:proofErr w:type="spellStart"/>
      <w:r w:rsidRPr="00F669C5">
        <w:rPr>
          <w:rFonts w:ascii="Arial" w:hAnsi="Arial"/>
        </w:rPr>
        <w:t>filesize</w:t>
      </w:r>
      <w:proofErr w:type="spellEnd"/>
      <w:r w:rsidRPr="00F669C5">
        <w:rPr>
          <w:rFonts w:ascii="Arial" w:hAnsi="Arial"/>
        </w:rPr>
        <w:t xml:space="preserve">' </w:t>
      </w:r>
      <w:r>
        <w:rPr>
          <w:rFonts w:ascii="Arial" w:hAnsi="Arial"/>
        </w:rPr>
        <w:t xml:space="preserve"> - </w:t>
      </w:r>
      <w:r w:rsidRPr="00DB7686">
        <w:rPr>
          <w:rFonts w:ascii="Arial" w:hAnsi="Arial"/>
        </w:rPr>
        <w:t>add 'file' to the</w:t>
      </w:r>
      <w:r>
        <w:rPr>
          <w:rFonts w:ascii="Arial" w:hAnsi="Arial"/>
        </w:rPr>
        <w:t xml:space="preserve"> list of files to be processed, include the file md5 and </w:t>
      </w:r>
      <w:proofErr w:type="spellStart"/>
      <w:r>
        <w:rPr>
          <w:rFonts w:ascii="Arial" w:hAnsi="Arial"/>
        </w:rPr>
        <w:t>filesize</w:t>
      </w:r>
      <w:proofErr w:type="spellEnd"/>
      <w:r>
        <w:rPr>
          <w:rFonts w:ascii="Arial" w:hAnsi="Arial"/>
        </w:rPr>
        <w:t>.</w:t>
      </w:r>
    </w:p>
    <w:p w:rsidR="003A5B9F" w:rsidRPr="00F669C5" w:rsidRDefault="003A5B9F" w:rsidP="003A5B9F">
      <w:pPr>
        <w:pStyle w:val="Default"/>
        <w:rPr>
          <w:rFonts w:ascii="Arial" w:hAnsi="Arial"/>
        </w:rPr>
      </w:pPr>
      <w:r w:rsidRPr="00F669C5">
        <w:rPr>
          <w:rFonts w:ascii="Arial" w:hAnsi="Arial"/>
        </w:rPr>
        <w:t xml:space="preserve">    -</w:t>
      </w:r>
      <w:proofErr w:type="gramStart"/>
      <w:r w:rsidRPr="00F669C5">
        <w:rPr>
          <w:rFonts w:ascii="Arial" w:hAnsi="Arial"/>
        </w:rPr>
        <w:t>p</w:t>
      </w:r>
      <w:proofErr w:type="gramEnd"/>
      <w:r w:rsidRPr="00F669C5">
        <w:rPr>
          <w:rFonts w:ascii="Arial" w:hAnsi="Arial"/>
        </w:rPr>
        <w:t xml:space="preserve"> &lt;port&gt;</w:t>
      </w:r>
      <w:r>
        <w:rPr>
          <w:rFonts w:ascii="Arial" w:hAnsi="Arial"/>
        </w:rPr>
        <w:t xml:space="preserve"> - the </w:t>
      </w:r>
      <w:proofErr w:type="spellStart"/>
      <w:r>
        <w:rPr>
          <w:rFonts w:ascii="Arial" w:hAnsi="Arial"/>
        </w:rPr>
        <w:t>DciTrackD</w:t>
      </w:r>
      <w:proofErr w:type="spellEnd"/>
      <w:r>
        <w:rPr>
          <w:rFonts w:ascii="Arial" w:hAnsi="Arial"/>
        </w:rPr>
        <w:t xml:space="preserve"> port to connect to</w:t>
      </w:r>
      <w:r w:rsidR="006B5333">
        <w:rPr>
          <w:rFonts w:ascii="Arial" w:hAnsi="Arial"/>
        </w:rPr>
        <w:t xml:space="preserve"> [DEFAULT=lowest configured port]</w:t>
      </w:r>
      <w:r>
        <w:rPr>
          <w:rFonts w:ascii="Arial" w:hAnsi="Arial"/>
        </w:rPr>
        <w:t>.</w:t>
      </w:r>
    </w:p>
    <w:p w:rsidR="003A5B9F" w:rsidRPr="00F669C5" w:rsidRDefault="003A5B9F" w:rsidP="003A5B9F">
      <w:pPr>
        <w:pStyle w:val="Default"/>
        <w:rPr>
          <w:rFonts w:ascii="Arial" w:hAnsi="Arial"/>
        </w:rPr>
      </w:pPr>
      <w:r w:rsidRPr="00F669C5">
        <w:rPr>
          <w:rFonts w:ascii="Arial" w:hAnsi="Arial"/>
        </w:rPr>
        <w:t xml:space="preserve">    -</w:t>
      </w:r>
      <w:proofErr w:type="gramStart"/>
      <w:r w:rsidRPr="00F669C5">
        <w:rPr>
          <w:rFonts w:ascii="Arial" w:hAnsi="Arial"/>
        </w:rPr>
        <w:t>e</w:t>
      </w:r>
      <w:proofErr w:type="gramEnd"/>
      <w:r w:rsidRPr="00F669C5">
        <w:rPr>
          <w:rFonts w:ascii="Arial" w:hAnsi="Arial"/>
        </w:rPr>
        <w:t xml:space="preserve"> </w:t>
      </w:r>
      <w:r>
        <w:rPr>
          <w:rFonts w:ascii="Arial" w:hAnsi="Arial"/>
        </w:rPr>
        <w:t xml:space="preserve">- </w:t>
      </w:r>
      <w:r w:rsidRPr="00F669C5">
        <w:rPr>
          <w:rFonts w:ascii="Arial" w:hAnsi="Arial"/>
        </w:rPr>
        <w:t xml:space="preserve">shutdown </w:t>
      </w:r>
      <w:r>
        <w:rPr>
          <w:rFonts w:ascii="Arial" w:hAnsi="Arial"/>
        </w:rPr>
        <w:t xml:space="preserve">the </w:t>
      </w:r>
      <w:proofErr w:type="spellStart"/>
      <w:r>
        <w:rPr>
          <w:rFonts w:ascii="Arial" w:hAnsi="Arial"/>
        </w:rPr>
        <w:t>DciTrackD</w:t>
      </w:r>
      <w:proofErr w:type="spellEnd"/>
      <w:r>
        <w:rPr>
          <w:rFonts w:ascii="Arial" w:hAnsi="Arial"/>
        </w:rPr>
        <w:t xml:space="preserve"> </w:t>
      </w:r>
      <w:r w:rsidRPr="00F669C5">
        <w:rPr>
          <w:rFonts w:ascii="Arial" w:hAnsi="Arial"/>
        </w:rPr>
        <w:t>server</w:t>
      </w:r>
      <w:r>
        <w:rPr>
          <w:rFonts w:ascii="Arial" w:hAnsi="Arial"/>
        </w:rPr>
        <w:t xml:space="preserve">. </w:t>
      </w:r>
    </w:p>
    <w:p w:rsidR="003A5B9F" w:rsidRPr="0006658D" w:rsidRDefault="003A5B9F" w:rsidP="003A5B9F">
      <w:pPr>
        <w:pStyle w:val="Default"/>
        <w:rPr>
          <w:rFonts w:ascii="Arial" w:hAnsi="Arial"/>
        </w:rPr>
      </w:pPr>
      <w:r w:rsidRPr="0006658D">
        <w:rPr>
          <w:rFonts w:ascii="Arial" w:hAnsi="Arial"/>
        </w:rPr>
        <w:t xml:space="preserve">    </w:t>
      </w:r>
    </w:p>
    <w:p w:rsidR="003A5B9F" w:rsidRDefault="003A5B9F" w:rsidP="003A5B9F">
      <w:pPr>
        <w:pStyle w:val="Default"/>
        <w:rPr>
          <w:rFonts w:ascii="Arial" w:hAnsi="Arial"/>
          <w:i/>
        </w:rPr>
      </w:pPr>
      <w:r w:rsidRPr="00D77D77">
        <w:rPr>
          <w:rFonts w:ascii="Arial" w:hAnsi="Arial"/>
          <w:i/>
        </w:rPr>
        <w:t>Preconditions:</w:t>
      </w:r>
    </w:p>
    <w:p w:rsidR="003A5B9F" w:rsidRDefault="003A5B9F" w:rsidP="003A5B9F">
      <w:pPr>
        <w:pStyle w:val="Default"/>
        <w:rPr>
          <w:rFonts w:ascii="Arial" w:hAnsi="Arial"/>
        </w:rPr>
      </w:pPr>
    </w:p>
    <w:p w:rsidR="003A5B9F" w:rsidRPr="005371F8" w:rsidRDefault="003A5B9F" w:rsidP="003A5B9F">
      <w:pPr>
        <w:pStyle w:val="Default"/>
        <w:numPr>
          <w:ilvl w:val="0"/>
          <w:numId w:val="18"/>
        </w:numPr>
        <w:rPr>
          <w:rFonts w:ascii="Arial" w:hAnsi="Arial"/>
        </w:rPr>
      </w:pPr>
      <w:r w:rsidRPr="008A4E59">
        <w:rPr>
          <w:rFonts w:ascii="Arial" w:hAnsi="Arial"/>
        </w:rPr>
        <w:t xml:space="preserve">Requires that the </w:t>
      </w:r>
      <w:proofErr w:type="spellStart"/>
      <w:r w:rsidRPr="008A4E59">
        <w:rPr>
          <w:rFonts w:ascii="Arial" w:hAnsi="Arial"/>
        </w:rPr>
        <w:t>D</w:t>
      </w:r>
      <w:r w:rsidR="00884676">
        <w:rPr>
          <w:rFonts w:ascii="Arial" w:hAnsi="Arial"/>
        </w:rPr>
        <w:t>ciTrackD</w:t>
      </w:r>
      <w:proofErr w:type="spellEnd"/>
      <w:r w:rsidR="00884676">
        <w:rPr>
          <w:rFonts w:ascii="Arial" w:hAnsi="Arial"/>
        </w:rPr>
        <w:t xml:space="preserve"> is running on pre-configured</w:t>
      </w:r>
      <w:r w:rsidRPr="008A4E59">
        <w:rPr>
          <w:rFonts w:ascii="Arial" w:hAnsi="Arial"/>
        </w:rPr>
        <w:t xml:space="preserve"> port. </w:t>
      </w:r>
    </w:p>
    <w:p w:rsidR="003A5B9F" w:rsidRPr="008A4E59" w:rsidRDefault="003A5B9F" w:rsidP="003A5B9F">
      <w:pPr>
        <w:pStyle w:val="Default"/>
        <w:numPr>
          <w:ilvl w:val="0"/>
          <w:numId w:val="18"/>
        </w:numPr>
        <w:rPr>
          <w:rFonts w:ascii="Arial" w:hAnsi="Arial"/>
        </w:rPr>
      </w:pPr>
      <w:r w:rsidRPr="008A4E59">
        <w:rPr>
          <w:rFonts w:ascii="Arial" w:hAnsi="Arial"/>
        </w:rPr>
        <w:t xml:space="preserve">The </w:t>
      </w:r>
      <w:proofErr w:type="spellStart"/>
      <w:r w:rsidRPr="008A4E59">
        <w:rPr>
          <w:rFonts w:ascii="Arial" w:hAnsi="Arial"/>
        </w:rPr>
        <w:t>DciTrac</w:t>
      </w:r>
      <w:r w:rsidR="00884676">
        <w:rPr>
          <w:rFonts w:ascii="Arial" w:hAnsi="Arial"/>
        </w:rPr>
        <w:t>k</w:t>
      </w:r>
      <w:r w:rsidRPr="008A4E59">
        <w:rPr>
          <w:rFonts w:ascii="Arial" w:hAnsi="Arial"/>
        </w:rPr>
        <w:t>D</w:t>
      </w:r>
      <w:proofErr w:type="spellEnd"/>
      <w:r w:rsidRPr="008A4E59">
        <w:rPr>
          <w:rFonts w:ascii="Arial" w:hAnsi="Arial"/>
        </w:rPr>
        <w:t xml:space="preserve"> is configured to accept connections from a list of clients autho</w:t>
      </w:r>
      <w:r>
        <w:rPr>
          <w:rFonts w:ascii="Arial" w:hAnsi="Arial"/>
        </w:rPr>
        <w:t>rized to connect</w:t>
      </w:r>
      <w:r w:rsidRPr="008A4E59">
        <w:rPr>
          <w:rFonts w:ascii="Arial" w:hAnsi="Arial"/>
        </w:rPr>
        <w:t>.</w:t>
      </w:r>
    </w:p>
    <w:p w:rsidR="003A5B9F" w:rsidRDefault="003A5B9F" w:rsidP="003A5B9F">
      <w:pPr>
        <w:pStyle w:val="Default"/>
        <w:rPr>
          <w:rFonts w:ascii="Arial" w:hAnsi="Arial"/>
        </w:rPr>
      </w:pPr>
    </w:p>
    <w:p w:rsidR="003A5B9F" w:rsidRPr="00D77D77" w:rsidRDefault="003A5B9F" w:rsidP="003A5B9F">
      <w:pPr>
        <w:pStyle w:val="Default"/>
        <w:rPr>
          <w:rFonts w:ascii="Arial" w:hAnsi="Arial"/>
          <w:i/>
        </w:rPr>
      </w:pPr>
      <w:proofErr w:type="spellStart"/>
      <w:r w:rsidRPr="00D77D77">
        <w:rPr>
          <w:rFonts w:ascii="Arial" w:hAnsi="Arial"/>
          <w:i/>
        </w:rPr>
        <w:t>Postconditions</w:t>
      </w:r>
      <w:proofErr w:type="spellEnd"/>
      <w:r w:rsidRPr="00D77D77">
        <w:rPr>
          <w:rFonts w:ascii="Arial" w:hAnsi="Arial"/>
          <w:i/>
        </w:rPr>
        <w:t>:</w:t>
      </w:r>
    </w:p>
    <w:p w:rsidR="003A5B9F" w:rsidRPr="0006658D" w:rsidRDefault="003A5B9F" w:rsidP="003A5B9F">
      <w:pPr>
        <w:pStyle w:val="Default"/>
        <w:rPr>
          <w:rFonts w:ascii="Arial" w:hAnsi="Arial"/>
        </w:rPr>
      </w:pPr>
    </w:p>
    <w:p w:rsidR="003A5B9F" w:rsidRPr="00D77D77" w:rsidRDefault="003A5B9F" w:rsidP="003A5B9F">
      <w:pPr>
        <w:pStyle w:val="Default"/>
        <w:numPr>
          <w:ilvl w:val="0"/>
          <w:numId w:val="11"/>
        </w:numPr>
        <w:rPr>
          <w:rFonts w:ascii="Arial" w:hAnsi="Arial"/>
        </w:rPr>
      </w:pPr>
      <w:r>
        <w:rPr>
          <w:rFonts w:ascii="Arial" w:hAnsi="Arial"/>
        </w:rPr>
        <w:t xml:space="preserve">The </w:t>
      </w:r>
      <w:proofErr w:type="spellStart"/>
      <w:r>
        <w:rPr>
          <w:rFonts w:ascii="Arial" w:hAnsi="Arial"/>
        </w:rPr>
        <w:t>DciArchT</w:t>
      </w:r>
      <w:proofErr w:type="spellEnd"/>
      <w:r>
        <w:rPr>
          <w:rFonts w:ascii="Arial" w:hAnsi="Arial"/>
        </w:rPr>
        <w:t xml:space="preserve"> returns immediately, so not to block the calling program. Any returned </w:t>
      </w:r>
      <w:r w:rsidRPr="00D77D77">
        <w:rPr>
          <w:rFonts w:ascii="Arial" w:hAnsi="Arial"/>
        </w:rPr>
        <w:t xml:space="preserve">values from the </w:t>
      </w:r>
      <w:proofErr w:type="spellStart"/>
      <w:r w:rsidRPr="00D77D77">
        <w:rPr>
          <w:rFonts w:ascii="Arial" w:hAnsi="Arial"/>
        </w:rPr>
        <w:t>DciTrackD</w:t>
      </w:r>
      <w:proofErr w:type="spellEnd"/>
      <w:r w:rsidRPr="00D77D77">
        <w:rPr>
          <w:rFonts w:ascii="Arial" w:hAnsi="Arial"/>
        </w:rPr>
        <w:t xml:space="preserve"> are logged in:</w:t>
      </w:r>
    </w:p>
    <w:p w:rsidR="003A5B9F" w:rsidRPr="003E6B99" w:rsidRDefault="003A5B9F" w:rsidP="003A5B9F">
      <w:pPr>
        <w:pStyle w:val="Default"/>
        <w:rPr>
          <w:rFonts w:ascii="Courier New" w:hAnsi="Courier New"/>
        </w:rPr>
      </w:pPr>
    </w:p>
    <w:p w:rsidR="003A5B9F" w:rsidRDefault="003A5B9F" w:rsidP="003A5B9F">
      <w:pPr>
        <w:pStyle w:val="Default"/>
        <w:ind w:left="720"/>
        <w:rPr>
          <w:rFonts w:ascii="Courier New" w:hAnsi="Courier New"/>
        </w:rPr>
      </w:pPr>
      <w:r w:rsidRPr="003E6B99">
        <w:rPr>
          <w:rFonts w:ascii="Courier New" w:hAnsi="Courier New"/>
        </w:rPr>
        <w:t>/</w:t>
      </w:r>
      <w:proofErr w:type="spellStart"/>
      <w:r w:rsidRPr="003E6B99">
        <w:rPr>
          <w:rFonts w:ascii="Courier New" w:hAnsi="Courier New"/>
        </w:rPr>
        <w:t>tmp/yyyymmdd_DciArchT.log</w:t>
      </w:r>
      <w:proofErr w:type="spellEnd"/>
    </w:p>
    <w:p w:rsidR="003A5B9F" w:rsidRDefault="003A5B9F" w:rsidP="003A5B9F">
      <w:pPr>
        <w:pStyle w:val="Default"/>
        <w:ind w:left="720"/>
        <w:rPr>
          <w:rFonts w:ascii="Courier New" w:hAnsi="Courier New"/>
        </w:rPr>
      </w:pPr>
    </w:p>
    <w:p w:rsidR="003A5B9F" w:rsidRPr="0006658D" w:rsidRDefault="003A5B9F" w:rsidP="003A5B9F">
      <w:pPr>
        <w:pStyle w:val="Default"/>
        <w:numPr>
          <w:ilvl w:val="0"/>
          <w:numId w:val="11"/>
        </w:numPr>
        <w:rPr>
          <w:rFonts w:ascii="Arial" w:hAnsi="Arial"/>
        </w:rPr>
      </w:pPr>
      <w:r>
        <w:rPr>
          <w:rFonts w:ascii="Arial" w:hAnsi="Arial"/>
        </w:rPr>
        <w:t xml:space="preserve">If </w:t>
      </w:r>
      <w:proofErr w:type="spellStart"/>
      <w:r>
        <w:rPr>
          <w:rFonts w:ascii="Arial" w:hAnsi="Arial"/>
        </w:rPr>
        <w:t>DciArchT</w:t>
      </w:r>
      <w:proofErr w:type="spellEnd"/>
      <w:r w:rsidRPr="00D77D77">
        <w:rPr>
          <w:rFonts w:ascii="Arial" w:hAnsi="Arial"/>
        </w:rPr>
        <w:t xml:space="preserve"> cannot connect to the </w:t>
      </w:r>
      <w:proofErr w:type="spellStart"/>
      <w:r>
        <w:rPr>
          <w:rFonts w:ascii="Arial" w:hAnsi="Arial"/>
        </w:rPr>
        <w:t>DciTrackD</w:t>
      </w:r>
      <w:proofErr w:type="spellEnd"/>
      <w:r>
        <w:rPr>
          <w:rFonts w:ascii="Arial" w:hAnsi="Arial"/>
        </w:rPr>
        <w:t xml:space="preserve"> </w:t>
      </w:r>
      <w:r w:rsidRPr="00D77D77">
        <w:rPr>
          <w:rFonts w:ascii="Arial" w:hAnsi="Arial"/>
        </w:rPr>
        <w:t>daemon, it re-tries every 10 seconds until a successful connection is made.</w:t>
      </w:r>
    </w:p>
    <w:p w:rsidR="003A5B9F" w:rsidRDefault="003A5B9F" w:rsidP="003A5B9F">
      <w:pPr>
        <w:pStyle w:val="Default"/>
        <w:rPr>
          <w:rFonts w:ascii="Arial" w:hAnsi="Arial"/>
        </w:rPr>
      </w:pPr>
    </w:p>
    <w:p w:rsidR="003A5B9F" w:rsidRPr="00A31989" w:rsidRDefault="003A5B9F" w:rsidP="003A5B9F">
      <w:pPr>
        <w:pStyle w:val="Default"/>
        <w:rPr>
          <w:rFonts w:ascii="Arial" w:hAnsi="Arial"/>
          <w:u w:val="single"/>
        </w:rPr>
      </w:pPr>
      <w:r w:rsidRPr="00A31989">
        <w:rPr>
          <w:rFonts w:ascii="Arial" w:hAnsi="Arial"/>
          <w:u w:val="single"/>
        </w:rPr>
        <w:t>Data Types and Constants:</w:t>
      </w:r>
    </w:p>
    <w:p w:rsidR="003A5B9F" w:rsidRDefault="003A5B9F" w:rsidP="003A5B9F">
      <w:pPr>
        <w:pStyle w:val="Default"/>
        <w:rPr>
          <w:rFonts w:ascii="Arial" w:hAnsi="Arial"/>
        </w:rPr>
      </w:pPr>
    </w:p>
    <w:p w:rsidR="003A5B9F" w:rsidRPr="006619EA" w:rsidRDefault="003A5B9F" w:rsidP="003A5B9F">
      <w:pPr>
        <w:pStyle w:val="Default"/>
        <w:numPr>
          <w:ilvl w:val="0"/>
          <w:numId w:val="25"/>
        </w:numPr>
        <w:rPr>
          <w:rFonts w:ascii="Arial" w:hAnsi="Arial"/>
          <w:u w:val="single"/>
        </w:rPr>
      </w:pPr>
      <w:proofErr w:type="gramStart"/>
      <w:r>
        <w:rPr>
          <w:rFonts w:ascii="Arial" w:hAnsi="Arial"/>
        </w:rPr>
        <w:t>stri</w:t>
      </w:r>
      <w:r w:rsidR="005B0459">
        <w:rPr>
          <w:rFonts w:ascii="Arial" w:hAnsi="Arial"/>
        </w:rPr>
        <w:t>ng</w:t>
      </w:r>
      <w:proofErr w:type="gramEnd"/>
      <w:r w:rsidR="005B0459">
        <w:rPr>
          <w:rFonts w:ascii="Arial" w:hAnsi="Arial"/>
        </w:rPr>
        <w:t xml:space="preserve"> '</w:t>
      </w:r>
      <w:r w:rsidR="005B0459" w:rsidRPr="005B0459">
        <w:rPr>
          <w:rFonts w:ascii="Arial" w:hAnsi="Arial"/>
          <w:i/>
        </w:rPr>
        <w:t>track</w:t>
      </w:r>
      <w:r w:rsidRPr="005B0459">
        <w:rPr>
          <w:rFonts w:ascii="Arial" w:hAnsi="Arial"/>
          <w:i/>
        </w:rPr>
        <w:t>'</w:t>
      </w:r>
      <w:r>
        <w:rPr>
          <w:rFonts w:ascii="Arial" w:hAnsi="Arial"/>
          <w:i/>
        </w:rPr>
        <w:t>:</w:t>
      </w:r>
      <w:r>
        <w:rPr>
          <w:rFonts w:ascii="Arial" w:hAnsi="Arial"/>
        </w:rPr>
        <w:t xml:space="preserve"> </w:t>
      </w:r>
      <w:r w:rsidRPr="003A7D1D">
        <w:rPr>
          <w:rFonts w:ascii="Arial" w:hAnsi="Arial"/>
        </w:rPr>
        <w:t xml:space="preserve"> a space separat</w:t>
      </w:r>
      <w:r>
        <w:rPr>
          <w:rFonts w:ascii="Arial" w:hAnsi="Arial"/>
        </w:rPr>
        <w:t>ed quoted string containing '</w:t>
      </w:r>
      <w:proofErr w:type="spellStart"/>
      <w:r>
        <w:rPr>
          <w:rFonts w:ascii="Arial" w:hAnsi="Arial"/>
        </w:rPr>
        <w:t>path_to_file</w:t>
      </w:r>
      <w:proofErr w:type="spellEnd"/>
      <w:r>
        <w:rPr>
          <w:rFonts w:ascii="Arial" w:hAnsi="Arial"/>
        </w:rPr>
        <w:t xml:space="preserve"> md5sum </w:t>
      </w:r>
      <w:proofErr w:type="spellStart"/>
      <w:r>
        <w:rPr>
          <w:rFonts w:ascii="Arial" w:hAnsi="Arial"/>
        </w:rPr>
        <w:t>filesize</w:t>
      </w:r>
      <w:proofErr w:type="spellEnd"/>
      <w:r>
        <w:rPr>
          <w:rFonts w:ascii="Arial" w:hAnsi="Arial"/>
        </w:rPr>
        <w:t>'</w:t>
      </w:r>
      <w:r w:rsidRPr="003A7D1D">
        <w:rPr>
          <w:rFonts w:ascii="Arial" w:hAnsi="Arial"/>
        </w:rPr>
        <w:t xml:space="preserve">.  </w:t>
      </w:r>
    </w:p>
    <w:p w:rsidR="003A5B9F" w:rsidRPr="00A34510" w:rsidRDefault="003A5B9F" w:rsidP="003A5B9F">
      <w:pPr>
        <w:pStyle w:val="Default"/>
        <w:numPr>
          <w:ilvl w:val="0"/>
          <w:numId w:val="10"/>
        </w:numPr>
        <w:ind w:left="1080"/>
        <w:rPr>
          <w:rFonts w:ascii="Arial" w:hAnsi="Arial"/>
        </w:rPr>
      </w:pPr>
      <w:proofErr w:type="gramStart"/>
      <w:r>
        <w:rPr>
          <w:rFonts w:ascii="Arial" w:hAnsi="Arial"/>
        </w:rPr>
        <w:t>string</w:t>
      </w:r>
      <w:proofErr w:type="gramEnd"/>
      <w:r>
        <w:rPr>
          <w:rFonts w:ascii="Arial" w:hAnsi="Arial"/>
        </w:rPr>
        <w:t xml:space="preserve"> </w:t>
      </w:r>
      <w:proofErr w:type="spellStart"/>
      <w:r>
        <w:rPr>
          <w:rFonts w:ascii="Arial" w:hAnsi="Arial"/>
          <w:i/>
        </w:rPr>
        <w:t>path_to_file</w:t>
      </w:r>
      <w:proofErr w:type="spellEnd"/>
      <w:r>
        <w:rPr>
          <w:rFonts w:ascii="Arial" w:hAnsi="Arial"/>
        </w:rPr>
        <w:t xml:space="preserve">: name of file to process including pathname. The pathname </w:t>
      </w:r>
      <w:r w:rsidRPr="006619EA">
        <w:rPr>
          <w:rFonts w:ascii="Arial" w:hAnsi="Arial"/>
        </w:rPr>
        <w:t>may be a absolute physical pat</w:t>
      </w:r>
      <w:r>
        <w:rPr>
          <w:rFonts w:ascii="Arial" w:hAnsi="Arial"/>
        </w:rPr>
        <w:t xml:space="preserve">h or a logical </w:t>
      </w:r>
      <w:proofErr w:type="spellStart"/>
      <w:r>
        <w:rPr>
          <w:rFonts w:ascii="Arial" w:hAnsi="Arial"/>
        </w:rPr>
        <w:t>iRODS</w:t>
      </w:r>
      <w:proofErr w:type="spellEnd"/>
      <w:r>
        <w:rPr>
          <w:rFonts w:ascii="Arial" w:hAnsi="Arial"/>
        </w:rPr>
        <w:t xml:space="preserve"> path:</w:t>
      </w:r>
    </w:p>
    <w:p w:rsidR="003A5B9F" w:rsidRPr="006619EA" w:rsidRDefault="003A5B9F" w:rsidP="003A5B9F">
      <w:pPr>
        <w:pStyle w:val="Default"/>
        <w:numPr>
          <w:ilvl w:val="1"/>
          <w:numId w:val="10"/>
        </w:numPr>
        <w:ind w:left="1800"/>
        <w:rPr>
          <w:rFonts w:ascii="Arial" w:hAnsi="Arial"/>
        </w:rPr>
      </w:pPr>
      <w:r>
        <w:rPr>
          <w:rFonts w:ascii="Arial" w:hAnsi="Arial"/>
        </w:rPr>
        <w:t>To queue a local file to be transferred or registered with IRODS, you must use absolute path:</w:t>
      </w:r>
    </w:p>
    <w:p w:rsidR="003A5B9F" w:rsidRPr="006619EA" w:rsidRDefault="003A5B9F" w:rsidP="003A5B9F">
      <w:pPr>
        <w:pStyle w:val="Default"/>
        <w:ind w:left="360" w:firstLine="1160"/>
        <w:rPr>
          <w:rFonts w:ascii="Arial" w:hAnsi="Arial"/>
        </w:rPr>
      </w:pPr>
    </w:p>
    <w:p w:rsidR="003A5B9F" w:rsidRPr="00A34510" w:rsidRDefault="00726265" w:rsidP="003A5B9F">
      <w:pPr>
        <w:pStyle w:val="Default"/>
        <w:ind w:left="1440"/>
        <w:rPr>
          <w:rFonts w:ascii="Arial" w:hAnsi="Arial"/>
        </w:rPr>
      </w:pPr>
      <w:r>
        <w:rPr>
          <w:rFonts w:ascii="Arial" w:hAnsi="Arial"/>
        </w:rPr>
        <w:t>/&lt;</w:t>
      </w:r>
      <w:proofErr w:type="spellStart"/>
      <w:proofErr w:type="gramStart"/>
      <w:r>
        <w:rPr>
          <w:rFonts w:ascii="Arial" w:hAnsi="Arial"/>
        </w:rPr>
        <w:t>dataroot</w:t>
      </w:r>
      <w:proofErr w:type="spellEnd"/>
      <w:proofErr w:type="gramEnd"/>
      <w:r>
        <w:rPr>
          <w:rFonts w:ascii="Arial" w:hAnsi="Arial"/>
        </w:rPr>
        <w:t>&gt;/&lt;source&gt;/&lt;</w:t>
      </w:r>
      <w:proofErr w:type="spellStart"/>
      <w:r>
        <w:rPr>
          <w:rFonts w:ascii="Arial" w:hAnsi="Arial"/>
        </w:rPr>
        <w:t>yyyymmdd</w:t>
      </w:r>
      <w:proofErr w:type="spellEnd"/>
      <w:r>
        <w:rPr>
          <w:rFonts w:ascii="Arial" w:hAnsi="Arial"/>
        </w:rPr>
        <w:t>&gt;/&lt;</w:t>
      </w:r>
      <w:proofErr w:type="spellStart"/>
      <w:r>
        <w:rPr>
          <w:rFonts w:ascii="Arial" w:hAnsi="Arial"/>
        </w:rPr>
        <w:t>tele</w:t>
      </w:r>
      <w:proofErr w:type="spellEnd"/>
      <w:r>
        <w:rPr>
          <w:rFonts w:ascii="Arial" w:hAnsi="Arial"/>
        </w:rPr>
        <w:t>&gt;/&lt;</w:t>
      </w:r>
      <w:proofErr w:type="spellStart"/>
      <w:r>
        <w:rPr>
          <w:rFonts w:ascii="Arial" w:hAnsi="Arial"/>
        </w:rPr>
        <w:t>propid</w:t>
      </w:r>
      <w:proofErr w:type="spellEnd"/>
      <w:r>
        <w:rPr>
          <w:rFonts w:ascii="Arial" w:hAnsi="Arial"/>
        </w:rPr>
        <w:t>&gt;/</w:t>
      </w:r>
      <w:proofErr w:type="spellStart"/>
      <w:r>
        <w:rPr>
          <w:rFonts w:ascii="Arial" w:hAnsi="Arial"/>
        </w:rPr>
        <w:t>unique</w:t>
      </w:r>
      <w:r w:rsidR="003A5B9F" w:rsidRPr="00A34510">
        <w:rPr>
          <w:rFonts w:ascii="Arial" w:hAnsi="Arial"/>
        </w:rPr>
        <w:t>.fits.fz</w:t>
      </w:r>
      <w:proofErr w:type="spellEnd"/>
    </w:p>
    <w:p w:rsidR="003A5B9F" w:rsidRPr="006619EA" w:rsidRDefault="003A5B9F" w:rsidP="003A5B9F">
      <w:pPr>
        <w:pStyle w:val="Default"/>
        <w:ind w:left="360" w:firstLine="1720"/>
        <w:rPr>
          <w:rFonts w:ascii="Arial" w:hAnsi="Arial"/>
        </w:rPr>
      </w:pPr>
    </w:p>
    <w:p w:rsidR="003A5B9F" w:rsidRPr="006619EA" w:rsidRDefault="003A5B9F" w:rsidP="003A5B9F">
      <w:pPr>
        <w:pStyle w:val="Default"/>
        <w:numPr>
          <w:ilvl w:val="1"/>
          <w:numId w:val="10"/>
        </w:numPr>
        <w:ind w:left="1800"/>
        <w:rPr>
          <w:rFonts w:ascii="Arial" w:hAnsi="Arial"/>
        </w:rPr>
      </w:pPr>
      <w:r>
        <w:rPr>
          <w:rFonts w:ascii="Arial" w:hAnsi="Arial"/>
        </w:rPr>
        <w:t>To queue</w:t>
      </w:r>
      <w:r w:rsidRPr="006619EA">
        <w:rPr>
          <w:rFonts w:ascii="Arial" w:hAnsi="Arial"/>
        </w:rPr>
        <w:t xml:space="preserve"> </w:t>
      </w:r>
      <w:r>
        <w:rPr>
          <w:rFonts w:ascii="Arial" w:hAnsi="Arial"/>
        </w:rPr>
        <w:t xml:space="preserve">a file for Archive ingest you must use </w:t>
      </w:r>
      <w:proofErr w:type="spellStart"/>
      <w:r>
        <w:rPr>
          <w:rFonts w:ascii="Arial" w:hAnsi="Arial"/>
        </w:rPr>
        <w:t>iRODS</w:t>
      </w:r>
      <w:proofErr w:type="spellEnd"/>
      <w:r>
        <w:rPr>
          <w:rFonts w:ascii="Arial" w:hAnsi="Arial"/>
        </w:rPr>
        <w:t xml:space="preserve"> logical path:</w:t>
      </w:r>
    </w:p>
    <w:p w:rsidR="003A5B9F" w:rsidRPr="006619EA" w:rsidRDefault="003A5B9F" w:rsidP="003A5B9F">
      <w:pPr>
        <w:pStyle w:val="Default"/>
        <w:ind w:left="360" w:firstLine="1160"/>
        <w:rPr>
          <w:rFonts w:ascii="Arial" w:hAnsi="Arial"/>
        </w:rPr>
      </w:pPr>
    </w:p>
    <w:p w:rsidR="003A5B9F" w:rsidRPr="00A34510" w:rsidRDefault="00726265" w:rsidP="003A5B9F">
      <w:pPr>
        <w:pStyle w:val="Default"/>
        <w:ind w:left="1440"/>
        <w:rPr>
          <w:rFonts w:ascii="Arial" w:hAnsi="Arial"/>
        </w:rPr>
      </w:pPr>
      <w:r>
        <w:rPr>
          <w:rFonts w:ascii="Arial" w:hAnsi="Arial"/>
        </w:rPr>
        <w:t>/&lt;</w:t>
      </w:r>
      <w:proofErr w:type="spellStart"/>
      <w:proofErr w:type="gramStart"/>
      <w:r>
        <w:rPr>
          <w:rFonts w:ascii="Arial" w:hAnsi="Arial"/>
        </w:rPr>
        <w:t>irods</w:t>
      </w:r>
      <w:proofErr w:type="spellEnd"/>
      <w:proofErr w:type="gramEnd"/>
      <w:r>
        <w:rPr>
          <w:rFonts w:ascii="Arial" w:hAnsi="Arial"/>
        </w:rPr>
        <w:t>-zone&gt;</w:t>
      </w:r>
      <w:r w:rsidR="003A5B9F" w:rsidRPr="00A34510">
        <w:rPr>
          <w:rFonts w:ascii="Arial" w:hAnsi="Arial"/>
        </w:rPr>
        <w:t>/</w:t>
      </w:r>
      <w:r>
        <w:rPr>
          <w:rFonts w:ascii="Arial" w:hAnsi="Arial"/>
        </w:rPr>
        <w:t>&gt;/&lt;source&gt;/&lt;</w:t>
      </w:r>
      <w:proofErr w:type="spellStart"/>
      <w:r>
        <w:rPr>
          <w:rFonts w:ascii="Arial" w:hAnsi="Arial"/>
        </w:rPr>
        <w:t>yyyymmdd</w:t>
      </w:r>
      <w:proofErr w:type="spellEnd"/>
      <w:r>
        <w:rPr>
          <w:rFonts w:ascii="Arial" w:hAnsi="Arial"/>
        </w:rPr>
        <w:t>&gt;/&lt;</w:t>
      </w:r>
      <w:proofErr w:type="spellStart"/>
      <w:r>
        <w:rPr>
          <w:rFonts w:ascii="Arial" w:hAnsi="Arial"/>
        </w:rPr>
        <w:t>tele</w:t>
      </w:r>
      <w:proofErr w:type="spellEnd"/>
      <w:r>
        <w:rPr>
          <w:rFonts w:ascii="Arial" w:hAnsi="Arial"/>
        </w:rPr>
        <w:t>&gt;/&lt;</w:t>
      </w:r>
      <w:proofErr w:type="spellStart"/>
      <w:r>
        <w:rPr>
          <w:rFonts w:ascii="Arial" w:hAnsi="Arial"/>
        </w:rPr>
        <w:t>propid</w:t>
      </w:r>
      <w:proofErr w:type="spellEnd"/>
      <w:r>
        <w:rPr>
          <w:rFonts w:ascii="Arial" w:hAnsi="Arial"/>
        </w:rPr>
        <w:t>&gt;/</w:t>
      </w:r>
      <w:proofErr w:type="spellStart"/>
      <w:r>
        <w:rPr>
          <w:rFonts w:ascii="Arial" w:hAnsi="Arial"/>
        </w:rPr>
        <w:t>unique</w:t>
      </w:r>
      <w:r w:rsidRPr="00A34510">
        <w:rPr>
          <w:rFonts w:ascii="Arial" w:hAnsi="Arial"/>
        </w:rPr>
        <w:t>.fits.fz</w:t>
      </w:r>
      <w:proofErr w:type="spellEnd"/>
    </w:p>
    <w:p w:rsidR="003A5B9F" w:rsidRPr="006619EA" w:rsidRDefault="003A5B9F" w:rsidP="003A5B9F">
      <w:pPr>
        <w:pStyle w:val="Default"/>
        <w:ind w:left="360" w:firstLine="1720"/>
        <w:rPr>
          <w:rFonts w:ascii="Arial" w:hAnsi="Arial"/>
        </w:rPr>
      </w:pPr>
    </w:p>
    <w:p w:rsidR="003A5B9F" w:rsidRPr="006619EA" w:rsidRDefault="003A5B9F" w:rsidP="003A5B9F">
      <w:pPr>
        <w:pStyle w:val="Default"/>
        <w:numPr>
          <w:ilvl w:val="0"/>
          <w:numId w:val="10"/>
        </w:numPr>
        <w:ind w:left="1080"/>
        <w:rPr>
          <w:rFonts w:ascii="Arial" w:hAnsi="Arial"/>
        </w:rPr>
      </w:pPr>
      <w:proofErr w:type="gramStart"/>
      <w:r>
        <w:rPr>
          <w:rFonts w:ascii="Arial" w:hAnsi="Arial"/>
        </w:rPr>
        <w:t>string</w:t>
      </w:r>
      <w:proofErr w:type="gramEnd"/>
      <w:r>
        <w:rPr>
          <w:rFonts w:ascii="Arial" w:hAnsi="Arial"/>
        </w:rPr>
        <w:t xml:space="preserve"> </w:t>
      </w:r>
      <w:r w:rsidRPr="00112463">
        <w:rPr>
          <w:rFonts w:ascii="Arial" w:hAnsi="Arial"/>
          <w:i/>
        </w:rPr>
        <w:t xml:space="preserve">md5sum </w:t>
      </w:r>
      <w:r w:rsidRPr="006619EA">
        <w:rPr>
          <w:rFonts w:ascii="Arial" w:hAnsi="Arial"/>
        </w:rPr>
        <w:t>-  MD5  (128-bit)  checksum</w:t>
      </w:r>
    </w:p>
    <w:p w:rsidR="003A5B9F" w:rsidRPr="006619EA" w:rsidRDefault="003A5B9F" w:rsidP="003A5B9F">
      <w:pPr>
        <w:pStyle w:val="Default"/>
        <w:ind w:left="360" w:firstLine="580"/>
        <w:rPr>
          <w:rFonts w:ascii="Arial" w:hAnsi="Arial"/>
        </w:rPr>
      </w:pPr>
    </w:p>
    <w:p w:rsidR="003A5B9F" w:rsidRPr="00112463" w:rsidRDefault="003A5B9F" w:rsidP="003A5B9F">
      <w:pPr>
        <w:pStyle w:val="Default"/>
        <w:numPr>
          <w:ilvl w:val="0"/>
          <w:numId w:val="10"/>
        </w:numPr>
        <w:ind w:left="1080"/>
        <w:rPr>
          <w:rFonts w:ascii="Arial" w:hAnsi="Arial"/>
        </w:rPr>
      </w:pPr>
      <w:proofErr w:type="gramStart"/>
      <w:r>
        <w:rPr>
          <w:rFonts w:ascii="Arial" w:hAnsi="Arial"/>
        </w:rPr>
        <w:t>integer</w:t>
      </w:r>
      <w:proofErr w:type="gramEnd"/>
      <w:r>
        <w:rPr>
          <w:rFonts w:ascii="Arial" w:hAnsi="Arial"/>
        </w:rPr>
        <w:t xml:space="preserve"> </w:t>
      </w:r>
      <w:proofErr w:type="spellStart"/>
      <w:r w:rsidRPr="00112463">
        <w:rPr>
          <w:rFonts w:ascii="Arial" w:hAnsi="Arial"/>
          <w:i/>
        </w:rPr>
        <w:t>filesize</w:t>
      </w:r>
      <w:proofErr w:type="spellEnd"/>
      <w:r w:rsidRPr="006619EA">
        <w:rPr>
          <w:rFonts w:ascii="Arial" w:hAnsi="Arial"/>
        </w:rPr>
        <w:t xml:space="preserve"> - in bytes</w:t>
      </w:r>
    </w:p>
    <w:p w:rsidR="003A5B9F" w:rsidRDefault="003A5B9F" w:rsidP="003A5B9F">
      <w:pPr>
        <w:pStyle w:val="Default"/>
        <w:rPr>
          <w:rFonts w:ascii="Arial" w:hAnsi="Arial"/>
        </w:rPr>
      </w:pPr>
    </w:p>
    <w:p w:rsidR="003A5B9F" w:rsidRPr="00A31989" w:rsidRDefault="003A5B9F" w:rsidP="003A5B9F">
      <w:pPr>
        <w:pStyle w:val="Default"/>
        <w:rPr>
          <w:rFonts w:ascii="Arial" w:hAnsi="Arial"/>
          <w:u w:val="single"/>
        </w:rPr>
      </w:pPr>
      <w:r w:rsidRPr="00A31989">
        <w:rPr>
          <w:rFonts w:ascii="Arial" w:hAnsi="Arial"/>
          <w:u w:val="single"/>
        </w:rPr>
        <w:t>Error Handling:</w:t>
      </w:r>
    </w:p>
    <w:p w:rsidR="003A5B9F" w:rsidRDefault="003A5B9F" w:rsidP="003A5B9F">
      <w:pPr>
        <w:pStyle w:val="Default"/>
        <w:rPr>
          <w:rFonts w:ascii="Arial" w:hAnsi="Arial"/>
        </w:rPr>
      </w:pPr>
    </w:p>
    <w:p w:rsidR="00534B9B" w:rsidRDefault="00534B9B" w:rsidP="00534B9B">
      <w:pPr>
        <w:pStyle w:val="Default"/>
        <w:numPr>
          <w:ilvl w:val="0"/>
          <w:numId w:val="36"/>
        </w:numPr>
        <w:rPr>
          <w:rFonts w:ascii="Arial" w:hAnsi="Arial"/>
        </w:rPr>
      </w:pPr>
      <w:r>
        <w:rPr>
          <w:rFonts w:ascii="Arial" w:hAnsi="Arial"/>
        </w:rPr>
        <w:t>0 (zero) - file successfully received (file exists and md5sum checks?)</w:t>
      </w:r>
    </w:p>
    <w:p w:rsidR="003A5B9F" w:rsidRPr="00534B9B" w:rsidRDefault="00534B9B" w:rsidP="003A5B9F">
      <w:pPr>
        <w:pStyle w:val="Default"/>
        <w:numPr>
          <w:ilvl w:val="0"/>
          <w:numId w:val="36"/>
        </w:numPr>
        <w:rPr>
          <w:rFonts w:ascii="Arial" w:hAnsi="Arial"/>
        </w:rPr>
      </w:pPr>
      <w:r>
        <w:rPr>
          <w:rFonts w:ascii="Arial" w:hAnsi="Arial"/>
        </w:rPr>
        <w:t>1 (one)  - some error with file causes rejection</w:t>
      </w:r>
    </w:p>
    <w:p w:rsidR="003A5B9F" w:rsidRDefault="003A5B9F" w:rsidP="003A5B9F">
      <w:pPr>
        <w:pStyle w:val="Default"/>
        <w:rPr>
          <w:rFonts w:ascii="Arial" w:hAnsi="Arial"/>
        </w:rPr>
      </w:pPr>
    </w:p>
    <w:p w:rsidR="003A5B9F" w:rsidRPr="00B55993" w:rsidRDefault="003A5B9F" w:rsidP="003A5B9F">
      <w:pPr>
        <w:pStyle w:val="Default"/>
        <w:rPr>
          <w:rFonts w:ascii="Arial" w:hAnsi="Arial"/>
          <w:u w:val="single"/>
        </w:rPr>
      </w:pPr>
      <w:r w:rsidRPr="00B55993">
        <w:rPr>
          <w:rFonts w:ascii="Arial" w:hAnsi="Arial"/>
          <w:u w:val="single"/>
        </w:rPr>
        <w:t>Variability:</w:t>
      </w:r>
    </w:p>
    <w:p w:rsidR="003A5B9F" w:rsidRDefault="003A5B9F" w:rsidP="003A5B9F">
      <w:pPr>
        <w:pStyle w:val="Default"/>
        <w:rPr>
          <w:rFonts w:ascii="Arial" w:hAnsi="Arial"/>
        </w:rPr>
      </w:pPr>
    </w:p>
    <w:p w:rsidR="003A5B9F" w:rsidRDefault="003A5B9F" w:rsidP="003A5B9F">
      <w:pPr>
        <w:pStyle w:val="Default"/>
        <w:rPr>
          <w:rFonts w:ascii="Arial" w:hAnsi="Arial"/>
        </w:rPr>
      </w:pPr>
      <w:proofErr w:type="gramStart"/>
      <w:r>
        <w:rPr>
          <w:rFonts w:ascii="Arial" w:hAnsi="Arial"/>
        </w:rPr>
        <w:t xml:space="preserve">The </w:t>
      </w:r>
      <w:proofErr w:type="spellStart"/>
      <w:r>
        <w:rPr>
          <w:rFonts w:ascii="Arial" w:hAnsi="Arial"/>
        </w:rPr>
        <w:t>DciArchT</w:t>
      </w:r>
      <w:proofErr w:type="spellEnd"/>
      <w:r>
        <w:rPr>
          <w:rFonts w:ascii="Arial" w:hAnsi="Arial"/>
        </w:rPr>
        <w:t xml:space="preserve"> can be called by external clients like </w:t>
      </w:r>
      <w:proofErr w:type="spellStart"/>
      <w:r>
        <w:rPr>
          <w:rFonts w:ascii="Arial" w:hAnsi="Arial"/>
        </w:rPr>
        <w:t>iSTB</w:t>
      </w:r>
      <w:proofErr w:type="spellEnd"/>
      <w:r>
        <w:rPr>
          <w:rFonts w:ascii="Arial" w:hAnsi="Arial"/>
        </w:rPr>
        <w:t xml:space="preserve"> or DTS</w:t>
      </w:r>
      <w:proofErr w:type="gramEnd"/>
      <w:r>
        <w:rPr>
          <w:rFonts w:ascii="Arial" w:hAnsi="Arial"/>
        </w:rPr>
        <w:t>.</w:t>
      </w:r>
    </w:p>
    <w:p w:rsidR="003A5B9F" w:rsidRDefault="003A5B9F" w:rsidP="003A5B9F">
      <w:pPr>
        <w:pStyle w:val="Default"/>
        <w:rPr>
          <w:rFonts w:ascii="Arial" w:hAnsi="Arial"/>
        </w:rPr>
      </w:pPr>
    </w:p>
    <w:p w:rsidR="003A5B9F" w:rsidRDefault="003A5B9F" w:rsidP="003A5B9F">
      <w:pPr>
        <w:pStyle w:val="Default"/>
        <w:rPr>
          <w:rFonts w:ascii="Arial" w:hAnsi="Arial"/>
        </w:rPr>
      </w:pPr>
      <w:r>
        <w:rPr>
          <w:rFonts w:ascii="Arial" w:hAnsi="Arial"/>
        </w:rPr>
        <w:t xml:space="preserve">The </w:t>
      </w:r>
      <w:proofErr w:type="spellStart"/>
      <w:r>
        <w:rPr>
          <w:rFonts w:ascii="Arial" w:hAnsi="Arial"/>
        </w:rPr>
        <w:t>DciArchT</w:t>
      </w:r>
      <w:proofErr w:type="spellEnd"/>
      <w:r>
        <w:rPr>
          <w:rFonts w:ascii="Arial" w:hAnsi="Arial"/>
        </w:rPr>
        <w:t xml:space="preserve"> can be used from the command line to shutdown the </w:t>
      </w:r>
      <w:proofErr w:type="spellStart"/>
      <w:r>
        <w:rPr>
          <w:rFonts w:ascii="Arial" w:hAnsi="Arial"/>
        </w:rPr>
        <w:t>DciTrackD</w:t>
      </w:r>
      <w:proofErr w:type="spellEnd"/>
      <w:r>
        <w:rPr>
          <w:rFonts w:ascii="Arial" w:hAnsi="Arial"/>
        </w:rPr>
        <w:t xml:space="preserve"> server, with the ‘-p port’ and ‘-e’ parameter alone.</w:t>
      </w:r>
    </w:p>
    <w:p w:rsidR="003A5B9F" w:rsidRDefault="003A5B9F" w:rsidP="003A5B9F">
      <w:pPr>
        <w:pStyle w:val="Default"/>
        <w:rPr>
          <w:rFonts w:ascii="Arial" w:hAnsi="Arial"/>
        </w:rPr>
      </w:pPr>
    </w:p>
    <w:p w:rsidR="003A5B9F" w:rsidRPr="00B55993" w:rsidRDefault="003A5B9F" w:rsidP="003A5B9F">
      <w:pPr>
        <w:pStyle w:val="Default"/>
        <w:rPr>
          <w:rFonts w:ascii="Arial" w:hAnsi="Arial"/>
          <w:u w:val="single"/>
        </w:rPr>
      </w:pPr>
      <w:r w:rsidRPr="00B55993">
        <w:rPr>
          <w:rFonts w:ascii="Arial" w:hAnsi="Arial"/>
          <w:u w:val="single"/>
        </w:rPr>
        <w:t>Quality-Attribute Characteristics:</w:t>
      </w:r>
    </w:p>
    <w:p w:rsidR="003A5B9F" w:rsidRDefault="003A5B9F" w:rsidP="003A5B9F">
      <w:pPr>
        <w:pStyle w:val="Default"/>
        <w:rPr>
          <w:rFonts w:ascii="Arial" w:hAnsi="Arial"/>
        </w:rPr>
      </w:pPr>
    </w:p>
    <w:p w:rsidR="003A5B9F" w:rsidRDefault="003A5B9F" w:rsidP="003A5B9F">
      <w:pPr>
        <w:pStyle w:val="Default"/>
        <w:rPr>
          <w:rFonts w:ascii="Arial" w:hAnsi="Arial"/>
        </w:rPr>
      </w:pPr>
      <w:r>
        <w:rPr>
          <w:rFonts w:ascii="Arial" w:hAnsi="Arial"/>
        </w:rPr>
        <w:t xml:space="preserve">The </w:t>
      </w:r>
      <w:proofErr w:type="spellStart"/>
      <w:r>
        <w:rPr>
          <w:rFonts w:ascii="Arial" w:hAnsi="Arial"/>
        </w:rPr>
        <w:t>DciArchT</w:t>
      </w:r>
      <w:proofErr w:type="spellEnd"/>
      <w:r>
        <w:rPr>
          <w:rFonts w:ascii="Arial" w:hAnsi="Arial"/>
        </w:rPr>
        <w:t xml:space="preserve"> forks a child process and returns immediately as to not block the calling client. The disadvantage to this approach is if the </w:t>
      </w:r>
      <w:proofErr w:type="spellStart"/>
      <w:r>
        <w:rPr>
          <w:rFonts w:ascii="Arial" w:hAnsi="Arial"/>
        </w:rPr>
        <w:t>DciTrackD</w:t>
      </w:r>
      <w:proofErr w:type="spellEnd"/>
      <w:r>
        <w:rPr>
          <w:rFonts w:ascii="Arial" w:hAnsi="Arial"/>
        </w:rPr>
        <w:t xml:space="preserve"> server is not runn</w:t>
      </w:r>
      <w:r w:rsidR="00206335">
        <w:rPr>
          <w:rFonts w:ascii="Arial" w:hAnsi="Arial"/>
        </w:rPr>
        <w:t>ing and listening on the configured</w:t>
      </w:r>
      <w:r>
        <w:rPr>
          <w:rFonts w:ascii="Arial" w:hAnsi="Arial"/>
        </w:rPr>
        <w:t xml:space="preserve"> port, this will leave orphaned </w:t>
      </w:r>
      <w:proofErr w:type="spellStart"/>
      <w:r>
        <w:rPr>
          <w:rFonts w:ascii="Arial" w:hAnsi="Arial"/>
        </w:rPr>
        <w:t>DciArchT</w:t>
      </w:r>
      <w:proofErr w:type="spellEnd"/>
      <w:r>
        <w:rPr>
          <w:rFonts w:ascii="Arial" w:hAnsi="Arial"/>
        </w:rPr>
        <w:t xml:space="preserve"> processes running.  </w:t>
      </w:r>
    </w:p>
    <w:p w:rsidR="003A5B9F" w:rsidRDefault="003A5B9F" w:rsidP="003A5B9F">
      <w:pPr>
        <w:pStyle w:val="Default"/>
        <w:rPr>
          <w:rFonts w:ascii="Arial" w:hAnsi="Arial"/>
        </w:rPr>
      </w:pPr>
    </w:p>
    <w:p w:rsidR="003A5B9F" w:rsidRPr="00150D5E" w:rsidRDefault="003A5B9F" w:rsidP="003A5B9F">
      <w:pPr>
        <w:pStyle w:val="Default"/>
        <w:rPr>
          <w:rFonts w:ascii="Arial" w:hAnsi="Arial"/>
          <w:u w:val="single"/>
        </w:rPr>
      </w:pPr>
      <w:r w:rsidRPr="00150D5E">
        <w:rPr>
          <w:rFonts w:ascii="Arial" w:hAnsi="Arial"/>
          <w:u w:val="single"/>
        </w:rPr>
        <w:t>Rationale and Design Issues:</w:t>
      </w:r>
    </w:p>
    <w:p w:rsidR="003A5B9F" w:rsidRDefault="003A5B9F" w:rsidP="003A5B9F">
      <w:pPr>
        <w:pStyle w:val="Default"/>
        <w:rPr>
          <w:rFonts w:ascii="Arial" w:hAnsi="Arial"/>
        </w:rPr>
      </w:pPr>
    </w:p>
    <w:p w:rsidR="003A5B9F" w:rsidRDefault="003A5B9F" w:rsidP="003A5B9F">
      <w:pPr>
        <w:pStyle w:val="Default"/>
        <w:rPr>
          <w:rFonts w:ascii="Arial" w:hAnsi="Arial"/>
        </w:rPr>
      </w:pPr>
      <w:r>
        <w:rPr>
          <w:rFonts w:ascii="Arial" w:hAnsi="Arial"/>
        </w:rPr>
        <w:t xml:space="preserve">The </w:t>
      </w:r>
      <w:proofErr w:type="spellStart"/>
      <w:r>
        <w:rPr>
          <w:rFonts w:ascii="Arial" w:hAnsi="Arial"/>
        </w:rPr>
        <w:t>DciArchT</w:t>
      </w:r>
      <w:proofErr w:type="spellEnd"/>
      <w:r>
        <w:rPr>
          <w:rFonts w:ascii="Arial" w:hAnsi="Arial"/>
        </w:rPr>
        <w:t xml:space="preserve"> was created primarily for </w:t>
      </w:r>
      <w:proofErr w:type="spellStart"/>
      <w:r>
        <w:rPr>
          <w:rFonts w:ascii="Arial" w:hAnsi="Arial"/>
        </w:rPr>
        <w:t>iSTB</w:t>
      </w:r>
      <w:proofErr w:type="spellEnd"/>
      <w:r>
        <w:rPr>
          <w:rFonts w:ascii="Arial" w:hAnsi="Arial"/>
        </w:rPr>
        <w:t xml:space="preserve">, which did not want to call the </w:t>
      </w:r>
      <w:proofErr w:type="spellStart"/>
      <w:r>
        <w:rPr>
          <w:rFonts w:ascii="Arial" w:hAnsi="Arial"/>
        </w:rPr>
        <w:t>DciTrackD</w:t>
      </w:r>
      <w:proofErr w:type="spellEnd"/>
      <w:r>
        <w:rPr>
          <w:rFonts w:ascii="Arial" w:hAnsi="Arial"/>
        </w:rPr>
        <w:t xml:space="preserve"> directly because it did not want to ‘wait’ for the </w:t>
      </w:r>
      <w:proofErr w:type="spellStart"/>
      <w:r>
        <w:rPr>
          <w:rFonts w:ascii="Arial" w:hAnsi="Arial"/>
        </w:rPr>
        <w:t>DciTrackD</w:t>
      </w:r>
      <w:proofErr w:type="spellEnd"/>
      <w:r>
        <w:rPr>
          <w:rFonts w:ascii="Arial" w:hAnsi="Arial"/>
        </w:rPr>
        <w:t xml:space="preserve"> to connect. </w:t>
      </w:r>
    </w:p>
    <w:p w:rsidR="003A5B9F" w:rsidRDefault="003A5B9F" w:rsidP="003A5B9F">
      <w:pPr>
        <w:pStyle w:val="Default"/>
        <w:rPr>
          <w:rFonts w:ascii="Arial" w:hAnsi="Arial"/>
        </w:rPr>
      </w:pPr>
    </w:p>
    <w:p w:rsidR="003A5B9F" w:rsidRDefault="003A5B9F" w:rsidP="003A5B9F">
      <w:pPr>
        <w:pStyle w:val="Default"/>
        <w:rPr>
          <w:rFonts w:ascii="Arial" w:hAnsi="Arial"/>
          <w:u w:val="single"/>
        </w:rPr>
      </w:pPr>
      <w:r w:rsidRPr="00FF6831">
        <w:rPr>
          <w:rFonts w:ascii="Arial" w:hAnsi="Arial"/>
          <w:u w:val="single"/>
        </w:rPr>
        <w:t>Usage Guide:</w:t>
      </w:r>
    </w:p>
    <w:p w:rsidR="00670A7A" w:rsidRDefault="00670A7A" w:rsidP="003A5B9F">
      <w:pPr>
        <w:pStyle w:val="Default"/>
        <w:rPr>
          <w:rFonts w:ascii="Arial" w:hAnsi="Arial"/>
          <w:u w:val="single"/>
        </w:rPr>
      </w:pPr>
    </w:p>
    <w:p w:rsidR="00670A7A" w:rsidRPr="00670A7A" w:rsidRDefault="00670A7A" w:rsidP="00670A7A">
      <w:pPr>
        <w:pStyle w:val="Default"/>
        <w:ind w:left="1250"/>
        <w:rPr>
          <w:rFonts w:ascii="Courier" w:hAnsi="Courier"/>
        </w:rPr>
      </w:pPr>
      <w:r w:rsidRPr="00670A7A">
        <w:rPr>
          <w:rFonts w:ascii="Courier" w:hAnsi="Courier"/>
        </w:rPr>
        <w:t xml:space="preserve">Usage:  </w:t>
      </w:r>
      <w:proofErr w:type="spellStart"/>
      <w:r w:rsidRPr="00670A7A">
        <w:rPr>
          <w:rFonts w:ascii="Courier" w:hAnsi="Courier"/>
        </w:rPr>
        <w:t>DciArchT</w:t>
      </w:r>
      <w:proofErr w:type="spellEnd"/>
      <w:r w:rsidRPr="00670A7A">
        <w:rPr>
          <w:rFonts w:ascii="Courier" w:hAnsi="Courier"/>
        </w:rPr>
        <w:t xml:space="preserve"> [-D] [-a </w:t>
      </w:r>
      <w:proofErr w:type="spellStart"/>
      <w:r w:rsidRPr="00670A7A">
        <w:rPr>
          <w:rFonts w:ascii="Courier" w:hAnsi="Courier"/>
        </w:rPr>
        <w:t>trackname</w:t>
      </w:r>
      <w:proofErr w:type="spellEnd"/>
      <w:r w:rsidRPr="00670A7A">
        <w:rPr>
          <w:rFonts w:ascii="Courier" w:hAnsi="Courier"/>
        </w:rPr>
        <w:t>] [-e] [-p port]</w:t>
      </w:r>
    </w:p>
    <w:p w:rsidR="00670A7A" w:rsidRPr="00670A7A" w:rsidRDefault="00670A7A" w:rsidP="00670A7A">
      <w:pPr>
        <w:pStyle w:val="Default"/>
        <w:ind w:left="1250"/>
        <w:rPr>
          <w:rFonts w:ascii="Courier" w:hAnsi="Courier"/>
        </w:rPr>
      </w:pPr>
      <w:r w:rsidRPr="00670A7A">
        <w:rPr>
          <w:rFonts w:ascii="Courier" w:hAnsi="Courier"/>
        </w:rPr>
        <w:t>Where:  -a &lt;track&gt; - to add a track to queue</w:t>
      </w:r>
    </w:p>
    <w:p w:rsidR="00670A7A" w:rsidRPr="00670A7A" w:rsidRDefault="00670A7A" w:rsidP="00670A7A">
      <w:pPr>
        <w:pStyle w:val="Default"/>
        <w:ind w:left="1250"/>
        <w:rPr>
          <w:rFonts w:ascii="Courier" w:hAnsi="Courier"/>
        </w:rPr>
      </w:pPr>
      <w:r w:rsidRPr="00670A7A">
        <w:rPr>
          <w:rFonts w:ascii="Courier" w:hAnsi="Courier"/>
        </w:rPr>
        <w:t xml:space="preserve">        -</w:t>
      </w:r>
      <w:proofErr w:type="gramStart"/>
      <w:r w:rsidRPr="00670A7A">
        <w:rPr>
          <w:rFonts w:ascii="Courier" w:hAnsi="Courier"/>
        </w:rPr>
        <w:t>e</w:t>
      </w:r>
      <w:proofErr w:type="gramEnd"/>
      <w:r w:rsidRPr="00670A7A">
        <w:rPr>
          <w:rFonts w:ascii="Courier" w:hAnsi="Courier"/>
        </w:rPr>
        <w:t xml:space="preserve"> to shutdown queue (admin user)</w:t>
      </w:r>
    </w:p>
    <w:p w:rsidR="00670A7A" w:rsidRPr="00670A7A" w:rsidRDefault="00670A7A" w:rsidP="00670A7A">
      <w:pPr>
        <w:pStyle w:val="Default"/>
        <w:ind w:left="1250"/>
        <w:rPr>
          <w:rFonts w:ascii="Courier" w:hAnsi="Courier"/>
        </w:rPr>
      </w:pPr>
      <w:r w:rsidRPr="00670A7A">
        <w:rPr>
          <w:rFonts w:ascii="Courier" w:hAnsi="Courier"/>
        </w:rPr>
        <w:t xml:space="preserve">        -</w:t>
      </w:r>
      <w:proofErr w:type="gramStart"/>
      <w:r w:rsidRPr="00670A7A">
        <w:rPr>
          <w:rFonts w:ascii="Courier" w:hAnsi="Courier"/>
        </w:rPr>
        <w:t>p</w:t>
      </w:r>
      <w:proofErr w:type="gramEnd"/>
      <w:r w:rsidRPr="00670A7A">
        <w:rPr>
          <w:rFonts w:ascii="Courier" w:hAnsi="Courier"/>
        </w:rPr>
        <w:t xml:space="preserve"> use port number other than default</w:t>
      </w:r>
    </w:p>
    <w:p w:rsidR="00670A7A" w:rsidRPr="00670A7A" w:rsidRDefault="00670A7A" w:rsidP="00670A7A">
      <w:pPr>
        <w:pStyle w:val="Default"/>
        <w:ind w:left="1250"/>
        <w:rPr>
          <w:rFonts w:ascii="Courier" w:hAnsi="Courier"/>
        </w:rPr>
      </w:pPr>
      <w:r w:rsidRPr="00670A7A">
        <w:rPr>
          <w:rFonts w:ascii="Courier" w:hAnsi="Courier"/>
        </w:rPr>
        <w:t xml:space="preserve">        -D </w:t>
      </w:r>
      <w:proofErr w:type="gramStart"/>
      <w:r w:rsidRPr="00670A7A">
        <w:rPr>
          <w:rFonts w:ascii="Courier" w:hAnsi="Courier"/>
        </w:rPr>
        <w:t>don't</w:t>
      </w:r>
      <w:proofErr w:type="gramEnd"/>
      <w:r w:rsidRPr="00670A7A">
        <w:rPr>
          <w:rFonts w:ascii="Courier" w:hAnsi="Courier"/>
        </w:rPr>
        <w:t xml:space="preserve"> fork child process.</w:t>
      </w:r>
    </w:p>
    <w:p w:rsidR="00670A7A" w:rsidRPr="00670A7A" w:rsidRDefault="00670A7A" w:rsidP="00670A7A">
      <w:pPr>
        <w:pStyle w:val="Default"/>
        <w:ind w:left="1250"/>
        <w:rPr>
          <w:rFonts w:ascii="Courier" w:hAnsi="Courier"/>
        </w:rPr>
      </w:pPr>
      <w:r w:rsidRPr="00670A7A">
        <w:rPr>
          <w:rFonts w:ascii="Courier" w:hAnsi="Courier"/>
        </w:rPr>
        <w:t xml:space="preserve">        Either 'a' or 'e' must be specified.</w:t>
      </w:r>
    </w:p>
    <w:p w:rsidR="003A5B9F" w:rsidRPr="00670A7A" w:rsidRDefault="003A5B9F" w:rsidP="00670A7A">
      <w:pPr>
        <w:pStyle w:val="Default"/>
        <w:rPr>
          <w:rFonts w:ascii="Arial" w:hAnsi="Arial"/>
        </w:rPr>
      </w:pPr>
    </w:p>
    <w:p w:rsidR="003A5B9F" w:rsidRDefault="003A5B9F" w:rsidP="003A5B9F">
      <w:pPr>
        <w:pStyle w:val="Default"/>
        <w:rPr>
          <w:rFonts w:ascii="Arial" w:hAnsi="Arial"/>
        </w:rPr>
      </w:pPr>
      <w:r>
        <w:rPr>
          <w:rFonts w:ascii="Arial" w:hAnsi="Arial"/>
        </w:rPr>
        <w:t xml:space="preserve">The </w:t>
      </w:r>
      <w:proofErr w:type="spellStart"/>
      <w:r>
        <w:rPr>
          <w:rFonts w:ascii="Arial" w:hAnsi="Arial"/>
        </w:rPr>
        <w:t>DciArchT</w:t>
      </w:r>
      <w:proofErr w:type="spellEnd"/>
      <w:r>
        <w:rPr>
          <w:rFonts w:ascii="Arial" w:hAnsi="Arial"/>
        </w:rPr>
        <w:t xml:space="preserve"> can be invoked from the command line. The following example adds a track to the </w:t>
      </w:r>
      <w:proofErr w:type="spellStart"/>
      <w:r>
        <w:rPr>
          <w:rFonts w:ascii="Arial" w:hAnsi="Arial"/>
        </w:rPr>
        <w:t>DciTrackD</w:t>
      </w:r>
      <w:proofErr w:type="spellEnd"/>
      <w:r>
        <w:rPr>
          <w:rFonts w:ascii="Arial" w:hAnsi="Arial"/>
        </w:rPr>
        <w:t xml:space="preserve"> on the default port:</w:t>
      </w:r>
    </w:p>
    <w:p w:rsidR="003A5B9F" w:rsidRDefault="003A5B9F" w:rsidP="003A5B9F">
      <w:pPr>
        <w:pStyle w:val="Default"/>
        <w:rPr>
          <w:rFonts w:ascii="Arial" w:hAnsi="Arial"/>
        </w:rPr>
      </w:pPr>
    </w:p>
    <w:p w:rsidR="003A5B9F" w:rsidRPr="0009047A" w:rsidRDefault="003A5B9F" w:rsidP="003A5B9F">
      <w:pPr>
        <w:pStyle w:val="Default"/>
        <w:ind w:left="1250"/>
        <w:rPr>
          <w:rFonts w:ascii="Courier" w:hAnsi="Courier"/>
        </w:rPr>
      </w:pPr>
      <w:r>
        <w:rPr>
          <w:rFonts w:ascii="Courier" w:hAnsi="Courier"/>
        </w:rPr>
        <w:t>$DCIDATA/bin/</w:t>
      </w:r>
      <w:proofErr w:type="spellStart"/>
      <w:r>
        <w:rPr>
          <w:rFonts w:ascii="Courier" w:hAnsi="Courier"/>
        </w:rPr>
        <w:t>DciArchT</w:t>
      </w:r>
      <w:proofErr w:type="spellEnd"/>
      <w:r>
        <w:rPr>
          <w:rFonts w:ascii="Courier" w:hAnsi="Courier"/>
        </w:rPr>
        <w:t xml:space="preserve"> </w:t>
      </w:r>
      <w:r w:rsidRPr="0009047A">
        <w:rPr>
          <w:rFonts w:ascii="Courier" w:hAnsi="Courier"/>
        </w:rPr>
        <w:t xml:space="preserve"> -a '/noaocache/mtn/20110227/ct13m/smarts/ct2981004.fits.fz 1ee028f13eb91b10e8f154c01562240c 1247040'</w:t>
      </w:r>
    </w:p>
    <w:p w:rsidR="003A5B9F" w:rsidRDefault="003A5B9F" w:rsidP="003A5B9F">
      <w:pPr>
        <w:pStyle w:val="Default"/>
        <w:rPr>
          <w:rFonts w:ascii="Arial" w:hAnsi="Arial"/>
          <w:u w:val="single"/>
        </w:rPr>
      </w:pPr>
    </w:p>
    <w:p w:rsidR="003A5B9F" w:rsidRDefault="003A5B9F" w:rsidP="003A5B9F">
      <w:pPr>
        <w:pStyle w:val="Default"/>
        <w:rPr>
          <w:rFonts w:ascii="Arial" w:hAnsi="Arial"/>
        </w:rPr>
      </w:pPr>
      <w:r>
        <w:rPr>
          <w:rFonts w:ascii="Arial" w:hAnsi="Arial"/>
        </w:rPr>
        <w:t xml:space="preserve">The following example uses the </w:t>
      </w:r>
      <w:proofErr w:type="spellStart"/>
      <w:r>
        <w:rPr>
          <w:rFonts w:ascii="Arial" w:hAnsi="Arial"/>
        </w:rPr>
        <w:t>DciArchT</w:t>
      </w:r>
      <w:proofErr w:type="spellEnd"/>
      <w:r>
        <w:rPr>
          <w:rFonts w:ascii="Arial" w:hAnsi="Arial"/>
        </w:rPr>
        <w:t xml:space="preserve"> to shutdown the </w:t>
      </w:r>
      <w:proofErr w:type="spellStart"/>
      <w:r>
        <w:rPr>
          <w:rFonts w:ascii="Arial" w:hAnsi="Arial"/>
        </w:rPr>
        <w:t>DciTrackD</w:t>
      </w:r>
      <w:proofErr w:type="spellEnd"/>
      <w:r>
        <w:rPr>
          <w:rFonts w:ascii="Arial" w:hAnsi="Arial"/>
        </w:rPr>
        <w:t xml:space="preserve"> daemon on same port 2135:</w:t>
      </w:r>
    </w:p>
    <w:p w:rsidR="003A5B9F" w:rsidRDefault="003A5B9F" w:rsidP="003A5B9F">
      <w:pPr>
        <w:pStyle w:val="Default"/>
        <w:rPr>
          <w:rFonts w:ascii="Arial" w:hAnsi="Arial"/>
        </w:rPr>
      </w:pPr>
    </w:p>
    <w:p w:rsidR="003A5B9F" w:rsidRDefault="003A5B9F" w:rsidP="003A5B9F">
      <w:pPr>
        <w:pStyle w:val="Default"/>
        <w:ind w:left="1250"/>
        <w:rPr>
          <w:rFonts w:ascii="Courier" w:hAnsi="Courier"/>
        </w:rPr>
      </w:pPr>
      <w:r w:rsidRPr="0009047A">
        <w:rPr>
          <w:rFonts w:ascii="Courier" w:hAnsi="Courier"/>
        </w:rPr>
        <w:t>$DCIDATA/bin/</w:t>
      </w:r>
      <w:proofErr w:type="spellStart"/>
      <w:r w:rsidRPr="0009047A">
        <w:rPr>
          <w:rFonts w:ascii="Courier" w:hAnsi="Courier"/>
        </w:rPr>
        <w:t>DciArchT</w:t>
      </w:r>
      <w:proofErr w:type="spellEnd"/>
      <w:r w:rsidRPr="0009047A">
        <w:rPr>
          <w:rFonts w:ascii="Courier" w:hAnsi="Courier"/>
        </w:rPr>
        <w:t xml:space="preserve"> </w:t>
      </w:r>
      <w:r>
        <w:rPr>
          <w:rFonts w:ascii="Courier" w:hAnsi="Courier"/>
        </w:rPr>
        <w:t xml:space="preserve">–e </w:t>
      </w:r>
      <w:r w:rsidRPr="0009047A">
        <w:rPr>
          <w:rFonts w:ascii="Courier" w:hAnsi="Courier"/>
        </w:rPr>
        <w:t>-p 21</w:t>
      </w:r>
      <w:r>
        <w:rPr>
          <w:rFonts w:ascii="Courier" w:hAnsi="Courier"/>
        </w:rPr>
        <w:t>35</w:t>
      </w:r>
    </w:p>
    <w:p w:rsidR="003A5B9F" w:rsidRDefault="003A5B9F" w:rsidP="0046361C">
      <w:pPr>
        <w:pStyle w:val="Default"/>
        <w:rPr>
          <w:rFonts w:ascii="Arial" w:hAnsi="Arial"/>
        </w:rPr>
      </w:pPr>
    </w:p>
    <w:p w:rsidR="0006658D" w:rsidRPr="0006658D" w:rsidRDefault="0006658D" w:rsidP="0046361C">
      <w:pPr>
        <w:pStyle w:val="Default"/>
        <w:rPr>
          <w:rFonts w:ascii="Arial" w:hAnsi="Arial"/>
        </w:rPr>
      </w:pPr>
    </w:p>
    <w:p w:rsidR="0006658D" w:rsidRDefault="0006658D" w:rsidP="0006658D">
      <w:pPr>
        <w:pStyle w:val="Heading2"/>
      </w:pPr>
      <w:bookmarkStart w:id="17" w:name="_Toc164220356"/>
      <w:proofErr w:type="spellStart"/>
      <w:r w:rsidRPr="0006658D">
        <w:t>DciTrackD</w:t>
      </w:r>
      <w:bookmarkEnd w:id="17"/>
      <w:proofErr w:type="spellEnd"/>
    </w:p>
    <w:p w:rsidR="008668ED" w:rsidRDefault="008668ED" w:rsidP="0006658D">
      <w:pPr>
        <w:pStyle w:val="Default"/>
        <w:rPr>
          <w:rFonts w:ascii="Arial" w:hAnsi="Arial"/>
        </w:rPr>
      </w:pPr>
    </w:p>
    <w:p w:rsidR="008668ED" w:rsidRDefault="008668ED" w:rsidP="0006658D">
      <w:pPr>
        <w:pStyle w:val="Default"/>
        <w:rPr>
          <w:rFonts w:ascii="Arial" w:hAnsi="Arial"/>
          <w:u w:val="single"/>
        </w:rPr>
      </w:pPr>
      <w:r>
        <w:rPr>
          <w:rFonts w:ascii="Arial" w:hAnsi="Arial"/>
          <w:u w:val="single"/>
        </w:rPr>
        <w:t>Interface Identity:</w:t>
      </w:r>
    </w:p>
    <w:p w:rsidR="0006658D" w:rsidRDefault="0006658D" w:rsidP="0006658D">
      <w:pPr>
        <w:pStyle w:val="Default"/>
        <w:rPr>
          <w:rFonts w:ascii="Arial" w:hAnsi="Arial"/>
        </w:rPr>
      </w:pPr>
    </w:p>
    <w:p w:rsidR="008668ED" w:rsidRDefault="0006658D" w:rsidP="008668ED">
      <w:pPr>
        <w:pStyle w:val="Default"/>
        <w:rPr>
          <w:rFonts w:ascii="Arial" w:hAnsi="Arial"/>
        </w:rPr>
      </w:pPr>
      <w:r w:rsidRPr="0006658D">
        <w:rPr>
          <w:rFonts w:ascii="Arial" w:hAnsi="Arial"/>
        </w:rPr>
        <w:t xml:space="preserve">The </w:t>
      </w:r>
      <w:proofErr w:type="spellStart"/>
      <w:r w:rsidRPr="0006658D">
        <w:rPr>
          <w:rFonts w:ascii="Arial" w:hAnsi="Arial"/>
        </w:rPr>
        <w:t>DciTrackD</w:t>
      </w:r>
      <w:proofErr w:type="spellEnd"/>
      <w:r w:rsidRPr="0006658D">
        <w:rPr>
          <w:rFonts w:ascii="Arial" w:hAnsi="Arial"/>
        </w:rPr>
        <w:t xml:space="preserve"> is a file list manager. It is a Perl implementation of the TCP server daemon. It manage</w:t>
      </w:r>
      <w:r w:rsidR="00CC3373">
        <w:rPr>
          <w:rFonts w:ascii="Arial" w:hAnsi="Arial"/>
        </w:rPr>
        <w:t>s a list of tracks (filename with metadata</w:t>
      </w:r>
      <w:r w:rsidR="004A75BA">
        <w:rPr>
          <w:rFonts w:ascii="Arial" w:hAnsi="Arial"/>
        </w:rPr>
        <w:t>) that</w:t>
      </w:r>
      <w:r w:rsidRPr="0006658D">
        <w:rPr>
          <w:rFonts w:ascii="Arial" w:hAnsi="Arial"/>
        </w:rPr>
        <w:t xml:space="preserve"> need to be processed (transfe</w:t>
      </w:r>
      <w:r w:rsidR="00CC3373">
        <w:rPr>
          <w:rFonts w:ascii="Arial" w:hAnsi="Arial"/>
        </w:rPr>
        <w:t>r</w:t>
      </w:r>
      <w:r w:rsidRPr="0006658D">
        <w:rPr>
          <w:rFonts w:ascii="Arial" w:hAnsi="Arial"/>
        </w:rPr>
        <w:t>red, registered or ingest)</w:t>
      </w:r>
      <w:r w:rsidR="00CC3373">
        <w:rPr>
          <w:rFonts w:ascii="Arial" w:hAnsi="Arial"/>
        </w:rPr>
        <w:t xml:space="preserve"> by the </w:t>
      </w:r>
      <w:proofErr w:type="spellStart"/>
      <w:r w:rsidR="00CC3373">
        <w:rPr>
          <w:rFonts w:ascii="Arial" w:hAnsi="Arial"/>
        </w:rPr>
        <w:t>iDCI</w:t>
      </w:r>
      <w:proofErr w:type="spellEnd"/>
      <w:r w:rsidRPr="0006658D">
        <w:rPr>
          <w:rFonts w:ascii="Arial" w:hAnsi="Arial"/>
        </w:rPr>
        <w:t xml:space="preserve">. </w:t>
      </w:r>
    </w:p>
    <w:p w:rsidR="008668ED" w:rsidRDefault="008668ED" w:rsidP="008668ED">
      <w:pPr>
        <w:pStyle w:val="Default"/>
        <w:rPr>
          <w:rFonts w:ascii="Arial" w:hAnsi="Arial"/>
        </w:rPr>
      </w:pPr>
    </w:p>
    <w:p w:rsidR="008668ED" w:rsidRDefault="008668ED" w:rsidP="008668ED">
      <w:pPr>
        <w:pStyle w:val="Default"/>
        <w:rPr>
          <w:rFonts w:ascii="Arial" w:hAnsi="Arial"/>
          <w:u w:val="single"/>
        </w:rPr>
      </w:pPr>
      <w:r>
        <w:rPr>
          <w:rFonts w:ascii="Arial" w:hAnsi="Arial"/>
          <w:u w:val="single"/>
        </w:rPr>
        <w:t>Resources:</w:t>
      </w:r>
    </w:p>
    <w:p w:rsidR="008668ED" w:rsidRDefault="008668ED" w:rsidP="008668ED">
      <w:pPr>
        <w:pStyle w:val="Default"/>
        <w:rPr>
          <w:rFonts w:ascii="Arial" w:hAnsi="Arial"/>
          <w:u w:val="single"/>
        </w:rPr>
      </w:pPr>
    </w:p>
    <w:p w:rsidR="00977EE3" w:rsidRPr="00977EE3" w:rsidRDefault="00977EE3" w:rsidP="00977EE3">
      <w:pPr>
        <w:pStyle w:val="Default"/>
        <w:rPr>
          <w:rFonts w:ascii="Arial" w:hAnsi="Arial"/>
        </w:rPr>
      </w:pPr>
      <w:r>
        <w:rPr>
          <w:rFonts w:ascii="Arial" w:hAnsi="Arial"/>
        </w:rPr>
        <w:t xml:space="preserve">The </w:t>
      </w:r>
      <w:proofErr w:type="spellStart"/>
      <w:r>
        <w:rPr>
          <w:rFonts w:ascii="Arial" w:hAnsi="Arial"/>
        </w:rPr>
        <w:t>DciTrackD</w:t>
      </w:r>
      <w:proofErr w:type="spellEnd"/>
      <w:r w:rsidRPr="00977EE3">
        <w:rPr>
          <w:rFonts w:ascii="Arial" w:hAnsi="Arial"/>
        </w:rPr>
        <w:t xml:space="preserve"> </w:t>
      </w:r>
      <w:r>
        <w:rPr>
          <w:rFonts w:ascii="Arial" w:hAnsi="Arial"/>
        </w:rPr>
        <w:t xml:space="preserve">daemon </w:t>
      </w:r>
      <w:r w:rsidRPr="00977EE3">
        <w:rPr>
          <w:rFonts w:ascii="Arial" w:hAnsi="Arial"/>
        </w:rPr>
        <w:t>currently ru</w:t>
      </w:r>
      <w:r>
        <w:rPr>
          <w:rFonts w:ascii="Arial" w:hAnsi="Arial"/>
        </w:rPr>
        <w:t xml:space="preserve">ns as a background job on </w:t>
      </w:r>
      <w:proofErr w:type="gramStart"/>
      <w:r>
        <w:rPr>
          <w:rFonts w:ascii="Arial" w:hAnsi="Arial"/>
        </w:rPr>
        <w:t>a</w:t>
      </w:r>
      <w:proofErr w:type="gramEnd"/>
      <w:r>
        <w:rPr>
          <w:rFonts w:ascii="Arial" w:hAnsi="Arial"/>
        </w:rPr>
        <w:t xml:space="preserve"> </w:t>
      </w:r>
      <w:proofErr w:type="spellStart"/>
      <w:r>
        <w:rPr>
          <w:rFonts w:ascii="Arial" w:hAnsi="Arial"/>
        </w:rPr>
        <w:t>iDCI</w:t>
      </w:r>
      <w:proofErr w:type="spellEnd"/>
      <w:r>
        <w:rPr>
          <w:rFonts w:ascii="Arial" w:hAnsi="Arial"/>
        </w:rPr>
        <w:t xml:space="preserve"> cache. It is typically invoked from a </w:t>
      </w:r>
      <w:proofErr w:type="spellStart"/>
      <w:r>
        <w:rPr>
          <w:rFonts w:ascii="Arial" w:hAnsi="Arial"/>
        </w:rPr>
        <w:t>crontab</w:t>
      </w:r>
      <w:proofErr w:type="spellEnd"/>
      <w:r w:rsidRPr="00977EE3">
        <w:rPr>
          <w:rFonts w:ascii="Arial" w:hAnsi="Arial"/>
        </w:rPr>
        <w:t xml:space="preserve"> entry looks like this:</w:t>
      </w:r>
    </w:p>
    <w:p w:rsidR="00977EE3" w:rsidRPr="00977EE3" w:rsidRDefault="00977EE3" w:rsidP="00977EE3">
      <w:pPr>
        <w:pStyle w:val="Default"/>
        <w:rPr>
          <w:rFonts w:ascii="Arial" w:hAnsi="Arial"/>
        </w:rPr>
      </w:pPr>
    </w:p>
    <w:p w:rsidR="00977EE3" w:rsidRPr="00977EE3" w:rsidRDefault="00977EE3" w:rsidP="00977EE3">
      <w:pPr>
        <w:pStyle w:val="Default"/>
        <w:ind w:left="1250"/>
        <w:rPr>
          <w:rFonts w:ascii="Courier" w:hAnsi="Courier"/>
        </w:rPr>
      </w:pPr>
      <w:r w:rsidRPr="00977EE3">
        <w:rPr>
          <w:rFonts w:ascii="Courier" w:hAnsi="Courier"/>
        </w:rPr>
        <w:t>0,10,20,30,40,50 * *</w:t>
      </w:r>
      <w:r w:rsidR="00D92287">
        <w:rPr>
          <w:rFonts w:ascii="Courier" w:hAnsi="Courier"/>
        </w:rPr>
        <w:t xml:space="preserve"> * * $DCIDATA/bin/</w:t>
      </w:r>
      <w:proofErr w:type="spellStart"/>
      <w:r w:rsidR="00D92287">
        <w:rPr>
          <w:rFonts w:ascii="Courier" w:hAnsi="Courier"/>
        </w:rPr>
        <w:t>DciTrackD</w:t>
      </w:r>
      <w:proofErr w:type="spellEnd"/>
      <w:r w:rsidR="00D92287">
        <w:rPr>
          <w:rFonts w:ascii="Courier" w:hAnsi="Courier"/>
        </w:rPr>
        <w:t xml:space="preserve"> –c \</w:t>
      </w:r>
    </w:p>
    <w:p w:rsidR="00977EE3" w:rsidRPr="00977EE3" w:rsidRDefault="00977EE3" w:rsidP="00977EE3">
      <w:pPr>
        <w:pStyle w:val="Default"/>
        <w:ind w:left="1250"/>
        <w:rPr>
          <w:rFonts w:ascii="Courier" w:hAnsi="Courier"/>
        </w:rPr>
      </w:pPr>
      <w:r w:rsidRPr="00977EE3">
        <w:rPr>
          <w:rFonts w:ascii="Courier" w:hAnsi="Courier"/>
        </w:rPr>
        <w:t>$DCIDAT</w:t>
      </w:r>
      <w:r w:rsidR="00D92287">
        <w:rPr>
          <w:rFonts w:ascii="Courier" w:hAnsi="Courier"/>
        </w:rPr>
        <w:t xml:space="preserve">A/conf/clients –f \ </w:t>
      </w:r>
      <w:r w:rsidRPr="00977EE3">
        <w:rPr>
          <w:rFonts w:ascii="Courier" w:hAnsi="Courier"/>
        </w:rPr>
        <w:t>$DCIDATA/var/locks/DciTrackD</w:t>
      </w:r>
      <w:r>
        <w:rPr>
          <w:rFonts w:ascii="Courier" w:hAnsi="Courier"/>
        </w:rPr>
        <w:t>-2335</w:t>
      </w:r>
      <w:r w:rsidRPr="00977EE3">
        <w:rPr>
          <w:rFonts w:ascii="Courier" w:hAnsi="Courier"/>
        </w:rPr>
        <w:t xml:space="preserve">.queue </w:t>
      </w:r>
      <w:r w:rsidR="00D92287">
        <w:rPr>
          <w:rFonts w:ascii="Courier" w:hAnsi="Courier"/>
        </w:rPr>
        <w:t xml:space="preserve">–p 2335 </w:t>
      </w:r>
      <w:r w:rsidRPr="00977EE3">
        <w:rPr>
          <w:rFonts w:ascii="Courier" w:hAnsi="Courier"/>
        </w:rPr>
        <w:t>\</w:t>
      </w:r>
    </w:p>
    <w:p w:rsidR="00977EE3" w:rsidRPr="00977EE3" w:rsidRDefault="00977EE3" w:rsidP="00977EE3">
      <w:pPr>
        <w:pStyle w:val="Default"/>
        <w:ind w:left="1250"/>
        <w:rPr>
          <w:rFonts w:ascii="Arial" w:hAnsi="Arial"/>
        </w:rPr>
      </w:pPr>
      <w:r w:rsidRPr="00977EE3">
        <w:rPr>
          <w:rFonts w:ascii="Courier" w:hAnsi="Courier"/>
        </w:rPr>
        <w:t>-</w:t>
      </w:r>
      <w:proofErr w:type="gramStart"/>
      <w:r w:rsidRPr="00977EE3">
        <w:rPr>
          <w:rFonts w:ascii="Courier" w:hAnsi="Courier"/>
        </w:rPr>
        <w:t>v</w:t>
      </w:r>
      <w:proofErr w:type="gramEnd"/>
      <w:r w:rsidRPr="00977EE3">
        <w:rPr>
          <w:rFonts w:ascii="Courier" w:hAnsi="Courier"/>
        </w:rPr>
        <w:t xml:space="preserve"> 1 &gt;&gt;$DCIDATA/var/logs/DciTrackD</w:t>
      </w:r>
      <w:r w:rsidR="00D92287">
        <w:rPr>
          <w:rFonts w:ascii="Courier" w:hAnsi="Courier"/>
        </w:rPr>
        <w:t>-2335</w:t>
      </w:r>
      <w:r w:rsidRPr="00977EE3">
        <w:rPr>
          <w:rFonts w:ascii="Courier" w:hAnsi="Courier"/>
        </w:rPr>
        <w:t>.log 2&gt;&amp;1</w:t>
      </w:r>
    </w:p>
    <w:p w:rsidR="00460323" w:rsidRDefault="00460323" w:rsidP="0006658D">
      <w:pPr>
        <w:pStyle w:val="Default"/>
        <w:rPr>
          <w:rFonts w:ascii="Arial" w:hAnsi="Arial"/>
        </w:rPr>
      </w:pPr>
    </w:p>
    <w:p w:rsidR="00131924" w:rsidRDefault="00460323" w:rsidP="0006658D">
      <w:pPr>
        <w:pStyle w:val="Default"/>
        <w:rPr>
          <w:rFonts w:ascii="Arial" w:hAnsi="Arial"/>
          <w:i/>
        </w:rPr>
      </w:pPr>
      <w:r w:rsidRPr="00460323">
        <w:rPr>
          <w:rFonts w:ascii="Arial" w:hAnsi="Arial"/>
          <w:i/>
        </w:rPr>
        <w:t>Parameters:</w:t>
      </w:r>
    </w:p>
    <w:p w:rsidR="003A7D1D" w:rsidRDefault="003A7D1D" w:rsidP="003A7D1D">
      <w:pPr>
        <w:pStyle w:val="Default"/>
        <w:rPr>
          <w:rFonts w:ascii="Arial" w:hAnsi="Arial"/>
        </w:rPr>
      </w:pPr>
    </w:p>
    <w:p w:rsidR="003A7D1D" w:rsidRPr="003A7D1D" w:rsidRDefault="003A7D1D" w:rsidP="003A7D1D">
      <w:pPr>
        <w:pStyle w:val="Default"/>
        <w:rPr>
          <w:rFonts w:ascii="Arial" w:hAnsi="Arial"/>
        </w:rPr>
      </w:pPr>
      <w:r w:rsidRPr="003A7D1D">
        <w:rPr>
          <w:rFonts w:ascii="Arial" w:hAnsi="Arial"/>
        </w:rPr>
        <w:t xml:space="preserve">The </w:t>
      </w:r>
      <w:proofErr w:type="spellStart"/>
      <w:r>
        <w:rPr>
          <w:rFonts w:ascii="Arial" w:hAnsi="Arial"/>
        </w:rPr>
        <w:t>DciTrackD</w:t>
      </w:r>
      <w:proofErr w:type="spellEnd"/>
      <w:r>
        <w:rPr>
          <w:rFonts w:ascii="Arial" w:hAnsi="Arial"/>
        </w:rPr>
        <w:t xml:space="preserve"> </w:t>
      </w:r>
      <w:r w:rsidRPr="003A7D1D">
        <w:rPr>
          <w:rFonts w:ascii="Arial" w:hAnsi="Arial"/>
        </w:rPr>
        <w:t xml:space="preserve">daemon listens to a </w:t>
      </w:r>
      <w:r>
        <w:rPr>
          <w:rFonts w:ascii="Arial" w:hAnsi="Arial"/>
        </w:rPr>
        <w:t>non-</w:t>
      </w:r>
      <w:r w:rsidR="00CC3373">
        <w:rPr>
          <w:rFonts w:ascii="Arial" w:hAnsi="Arial"/>
        </w:rPr>
        <w:t>privileged</w:t>
      </w:r>
      <w:r>
        <w:rPr>
          <w:rFonts w:ascii="Arial" w:hAnsi="Arial"/>
        </w:rPr>
        <w:t xml:space="preserve"> port number</w:t>
      </w:r>
      <w:r w:rsidRPr="003A7D1D">
        <w:rPr>
          <w:rFonts w:ascii="Arial" w:hAnsi="Arial"/>
        </w:rPr>
        <w:t>, and responds to one of three requests:</w:t>
      </w:r>
    </w:p>
    <w:p w:rsidR="003A7D1D" w:rsidRPr="003A7D1D" w:rsidRDefault="003A7D1D" w:rsidP="003A7D1D">
      <w:pPr>
        <w:pStyle w:val="Default"/>
        <w:rPr>
          <w:rFonts w:ascii="Arial" w:hAnsi="Arial"/>
        </w:rPr>
      </w:pPr>
    </w:p>
    <w:p w:rsidR="003A7D1D" w:rsidRDefault="003A7D1D" w:rsidP="003A7D1D">
      <w:pPr>
        <w:pStyle w:val="Default"/>
        <w:numPr>
          <w:ilvl w:val="0"/>
          <w:numId w:val="24"/>
        </w:numPr>
        <w:rPr>
          <w:rFonts w:ascii="Arial" w:hAnsi="Arial"/>
        </w:rPr>
      </w:pPr>
      <w:proofErr w:type="gramStart"/>
      <w:r>
        <w:rPr>
          <w:rFonts w:ascii="Arial" w:hAnsi="Arial"/>
        </w:rPr>
        <w:t>add</w:t>
      </w:r>
      <w:proofErr w:type="gramEnd"/>
      <w:r>
        <w:rPr>
          <w:rFonts w:ascii="Arial" w:hAnsi="Arial"/>
        </w:rPr>
        <w:t xml:space="preserve"> [track]</w:t>
      </w:r>
      <w:r w:rsidRPr="003A7D1D">
        <w:rPr>
          <w:rFonts w:ascii="Arial" w:hAnsi="Arial"/>
        </w:rPr>
        <w:t xml:space="preserve"> - add new track to the queue of tracks which needs to be transferred</w:t>
      </w:r>
    </w:p>
    <w:p w:rsidR="003A7D1D" w:rsidRDefault="003A7D1D" w:rsidP="003A7D1D">
      <w:pPr>
        <w:pStyle w:val="Default"/>
        <w:numPr>
          <w:ilvl w:val="0"/>
          <w:numId w:val="24"/>
        </w:numPr>
        <w:rPr>
          <w:rFonts w:ascii="Arial" w:hAnsi="Arial"/>
        </w:rPr>
      </w:pPr>
      <w:proofErr w:type="gramStart"/>
      <w:r>
        <w:rPr>
          <w:rFonts w:ascii="Arial" w:hAnsi="Arial"/>
        </w:rPr>
        <w:t>remove</w:t>
      </w:r>
      <w:proofErr w:type="gramEnd"/>
      <w:r>
        <w:rPr>
          <w:rFonts w:ascii="Arial" w:hAnsi="Arial"/>
        </w:rPr>
        <w:t xml:space="preserve"> [track]</w:t>
      </w:r>
      <w:r w:rsidRPr="003A7D1D">
        <w:rPr>
          <w:rFonts w:ascii="Arial" w:hAnsi="Arial"/>
        </w:rPr>
        <w:t xml:space="preserve"> - remove a track from the queue. Usu</w:t>
      </w:r>
      <w:r>
        <w:rPr>
          <w:rFonts w:ascii="Arial" w:hAnsi="Arial"/>
        </w:rPr>
        <w:t xml:space="preserve">ally invoked by a </w:t>
      </w:r>
      <w:proofErr w:type="spellStart"/>
      <w:r>
        <w:rPr>
          <w:rFonts w:ascii="Arial" w:hAnsi="Arial"/>
        </w:rPr>
        <w:t>iDCI</w:t>
      </w:r>
      <w:proofErr w:type="spellEnd"/>
      <w:r>
        <w:rPr>
          <w:rFonts w:ascii="Arial" w:hAnsi="Arial"/>
        </w:rPr>
        <w:t xml:space="preserve"> client  (iclient.pl, </w:t>
      </w:r>
      <w:proofErr w:type="spellStart"/>
      <w:r>
        <w:rPr>
          <w:rFonts w:ascii="Arial" w:hAnsi="Arial"/>
        </w:rPr>
        <w:t>iBundle</w:t>
      </w:r>
      <w:proofErr w:type="spellEnd"/>
      <w:r>
        <w:rPr>
          <w:rFonts w:ascii="Arial" w:hAnsi="Arial"/>
        </w:rPr>
        <w:t xml:space="preserve">, </w:t>
      </w:r>
      <w:proofErr w:type="spellStart"/>
      <w:r>
        <w:rPr>
          <w:rFonts w:ascii="Arial" w:hAnsi="Arial"/>
        </w:rPr>
        <w:t>iUnBundle</w:t>
      </w:r>
      <w:proofErr w:type="spellEnd"/>
      <w:proofErr w:type="gramStart"/>
      <w:r>
        <w:rPr>
          <w:rFonts w:ascii="Arial" w:hAnsi="Arial"/>
        </w:rPr>
        <w:t>)</w:t>
      </w:r>
      <w:r w:rsidRPr="003A7D1D">
        <w:rPr>
          <w:rFonts w:ascii="Arial" w:hAnsi="Arial"/>
        </w:rPr>
        <w:t xml:space="preserve"> </w:t>
      </w:r>
      <w:r>
        <w:rPr>
          <w:rFonts w:ascii="Arial" w:hAnsi="Arial"/>
        </w:rPr>
        <w:t xml:space="preserve"> with</w:t>
      </w:r>
      <w:proofErr w:type="gramEnd"/>
      <w:r>
        <w:rPr>
          <w:rFonts w:ascii="Arial" w:hAnsi="Arial"/>
        </w:rPr>
        <w:t xml:space="preserve"> permissions to ‘remove’ a track from the queue</w:t>
      </w:r>
      <w:r w:rsidRPr="003A7D1D">
        <w:rPr>
          <w:rFonts w:ascii="Arial" w:hAnsi="Arial"/>
        </w:rPr>
        <w:t xml:space="preserve">. </w:t>
      </w:r>
    </w:p>
    <w:p w:rsidR="003A7D1D" w:rsidRDefault="003A7D1D" w:rsidP="003A7D1D">
      <w:pPr>
        <w:pStyle w:val="Default"/>
        <w:numPr>
          <w:ilvl w:val="0"/>
          <w:numId w:val="24"/>
        </w:numPr>
        <w:rPr>
          <w:rFonts w:ascii="Arial" w:hAnsi="Arial"/>
        </w:rPr>
      </w:pPr>
      <w:proofErr w:type="gramStart"/>
      <w:r>
        <w:rPr>
          <w:rFonts w:ascii="Arial" w:hAnsi="Arial"/>
        </w:rPr>
        <w:t>tracks</w:t>
      </w:r>
      <w:proofErr w:type="gramEnd"/>
      <w:r w:rsidRPr="003A7D1D">
        <w:rPr>
          <w:rFonts w:ascii="Arial" w:hAnsi="Arial"/>
        </w:rPr>
        <w:t xml:space="preserve"> - send a list of files in the queue to the client. </w:t>
      </w:r>
      <w:r>
        <w:rPr>
          <w:rFonts w:ascii="Arial" w:hAnsi="Arial"/>
        </w:rPr>
        <w:t xml:space="preserve">Usually invoked by an </w:t>
      </w:r>
      <w:proofErr w:type="spellStart"/>
      <w:r>
        <w:rPr>
          <w:rFonts w:ascii="Arial" w:hAnsi="Arial"/>
        </w:rPr>
        <w:t>iDCI</w:t>
      </w:r>
      <w:proofErr w:type="spellEnd"/>
      <w:r>
        <w:rPr>
          <w:rFonts w:ascii="Arial" w:hAnsi="Arial"/>
        </w:rPr>
        <w:t xml:space="preserve"> client</w:t>
      </w:r>
      <w:r w:rsidRPr="003A7D1D">
        <w:rPr>
          <w:rFonts w:ascii="Arial" w:hAnsi="Arial"/>
        </w:rPr>
        <w:t xml:space="preserve"> when it wants to get a list of </w:t>
      </w:r>
      <w:proofErr w:type="gramStart"/>
      <w:r w:rsidRPr="003A7D1D">
        <w:rPr>
          <w:rFonts w:ascii="Arial" w:hAnsi="Arial"/>
        </w:rPr>
        <w:t>trac</w:t>
      </w:r>
      <w:r>
        <w:rPr>
          <w:rFonts w:ascii="Arial" w:hAnsi="Arial"/>
        </w:rPr>
        <w:t>ks which</w:t>
      </w:r>
      <w:proofErr w:type="gramEnd"/>
      <w:r>
        <w:rPr>
          <w:rFonts w:ascii="Arial" w:hAnsi="Arial"/>
        </w:rPr>
        <w:t xml:space="preserve"> need to be processed (transferred, registered with the ICAT or ingested by the Archive).</w:t>
      </w:r>
    </w:p>
    <w:p w:rsidR="003A7D1D" w:rsidRPr="003A7D1D" w:rsidRDefault="003A7D1D" w:rsidP="003A7D1D">
      <w:pPr>
        <w:pStyle w:val="Default"/>
        <w:numPr>
          <w:ilvl w:val="0"/>
          <w:numId w:val="24"/>
        </w:numPr>
        <w:rPr>
          <w:rFonts w:ascii="Arial" w:hAnsi="Arial"/>
        </w:rPr>
      </w:pPr>
      <w:proofErr w:type="gramStart"/>
      <w:r>
        <w:rPr>
          <w:rFonts w:ascii="Arial" w:hAnsi="Arial"/>
        </w:rPr>
        <w:t>exit</w:t>
      </w:r>
      <w:proofErr w:type="gramEnd"/>
      <w:r w:rsidRPr="003A7D1D">
        <w:rPr>
          <w:rFonts w:ascii="Arial" w:hAnsi="Arial"/>
        </w:rPr>
        <w:t xml:space="preserve"> - shutdown the server.</w:t>
      </w:r>
    </w:p>
    <w:p w:rsidR="003A7D1D" w:rsidRDefault="003A7D1D" w:rsidP="003A7D1D">
      <w:pPr>
        <w:pStyle w:val="Default"/>
        <w:rPr>
          <w:rFonts w:ascii="Arial" w:hAnsi="Arial"/>
        </w:rPr>
      </w:pPr>
    </w:p>
    <w:p w:rsidR="003A7D1D" w:rsidRDefault="003A7D1D" w:rsidP="003A7D1D">
      <w:pPr>
        <w:pStyle w:val="Default"/>
        <w:rPr>
          <w:rFonts w:ascii="Arial" w:hAnsi="Arial"/>
        </w:rPr>
      </w:pPr>
      <w:r>
        <w:rPr>
          <w:rFonts w:ascii="Arial" w:hAnsi="Arial"/>
        </w:rPr>
        <w:t xml:space="preserve">In addition, the </w:t>
      </w:r>
      <w:proofErr w:type="spellStart"/>
      <w:r>
        <w:rPr>
          <w:rFonts w:ascii="Arial" w:hAnsi="Arial"/>
        </w:rPr>
        <w:t>DciTrackD</w:t>
      </w:r>
      <w:proofErr w:type="spellEnd"/>
      <w:r>
        <w:rPr>
          <w:rFonts w:ascii="Arial" w:hAnsi="Arial"/>
        </w:rPr>
        <w:t xml:space="preserve"> will accept the following command line options:</w:t>
      </w:r>
    </w:p>
    <w:p w:rsidR="00460323" w:rsidRPr="00131924" w:rsidRDefault="00460323" w:rsidP="003A7D1D">
      <w:pPr>
        <w:pStyle w:val="Default"/>
        <w:rPr>
          <w:rFonts w:ascii="Arial" w:hAnsi="Arial"/>
        </w:rPr>
      </w:pPr>
    </w:p>
    <w:p w:rsidR="005E4443" w:rsidRDefault="00460323" w:rsidP="00460323">
      <w:pPr>
        <w:pStyle w:val="Default"/>
        <w:numPr>
          <w:ilvl w:val="0"/>
          <w:numId w:val="20"/>
        </w:numPr>
        <w:rPr>
          <w:rFonts w:ascii="Arial" w:hAnsi="Arial"/>
        </w:rPr>
      </w:pPr>
      <w:r>
        <w:rPr>
          <w:rFonts w:ascii="Arial" w:hAnsi="Arial"/>
        </w:rPr>
        <w:t>-</w:t>
      </w:r>
      <w:proofErr w:type="gramStart"/>
      <w:r>
        <w:rPr>
          <w:rFonts w:ascii="Arial" w:hAnsi="Arial"/>
        </w:rPr>
        <w:t>c</w:t>
      </w:r>
      <w:proofErr w:type="gramEnd"/>
      <w:r>
        <w:rPr>
          <w:rFonts w:ascii="Arial" w:hAnsi="Arial"/>
        </w:rPr>
        <w:t xml:space="preserve"> [file]</w:t>
      </w:r>
      <w:r w:rsidR="00131924">
        <w:rPr>
          <w:rFonts w:ascii="Arial" w:hAnsi="Arial"/>
        </w:rPr>
        <w:t xml:space="preserve"> - Use 'file' containing IP addresses and /or hostname</w:t>
      </w:r>
      <w:r w:rsidRPr="00460323">
        <w:rPr>
          <w:rFonts w:ascii="Arial" w:hAnsi="Arial"/>
        </w:rPr>
        <w:t xml:space="preserve"> (one per line) which are a list of clients authorized to connect.  Requests from </w:t>
      </w:r>
      <w:proofErr w:type="gramStart"/>
      <w:r w:rsidRPr="00460323">
        <w:rPr>
          <w:rFonts w:ascii="Arial" w:hAnsi="Arial"/>
        </w:rPr>
        <w:t>clients which are not authorized</w:t>
      </w:r>
      <w:proofErr w:type="gramEnd"/>
      <w:r w:rsidRPr="00460323">
        <w:rPr>
          <w:rFonts w:ascii="Arial" w:hAnsi="Arial"/>
        </w:rPr>
        <w:t xml:space="preserve"> are ignored. Defaults to al</w:t>
      </w:r>
      <w:r>
        <w:rPr>
          <w:rFonts w:ascii="Arial" w:hAnsi="Arial"/>
        </w:rPr>
        <w:t xml:space="preserve">lowing connections from </w:t>
      </w:r>
      <w:proofErr w:type="spellStart"/>
      <w:r>
        <w:rPr>
          <w:rFonts w:ascii="Arial" w:hAnsi="Arial"/>
        </w:rPr>
        <w:t>localhost</w:t>
      </w:r>
      <w:proofErr w:type="spellEnd"/>
      <w:r w:rsidRPr="00460323">
        <w:rPr>
          <w:rFonts w:ascii="Arial" w:hAnsi="Arial"/>
        </w:rPr>
        <w:t>. The format of the file looks like this:</w:t>
      </w:r>
    </w:p>
    <w:p w:rsidR="005E4443" w:rsidRDefault="005E4443" w:rsidP="005E4443">
      <w:pPr>
        <w:pStyle w:val="Default"/>
        <w:ind w:left="780"/>
        <w:rPr>
          <w:rFonts w:ascii="Arial" w:hAnsi="Arial"/>
        </w:rPr>
      </w:pPr>
    </w:p>
    <w:p w:rsidR="005E4443" w:rsidRPr="005E4443" w:rsidRDefault="005E4443" w:rsidP="005E4443">
      <w:pPr>
        <w:pStyle w:val="Default"/>
        <w:ind w:left="1250"/>
        <w:rPr>
          <w:rFonts w:ascii="Courier" w:hAnsi="Courier"/>
          <w:sz w:val="20"/>
        </w:rPr>
      </w:pPr>
      <w:proofErr w:type="spellStart"/>
      <w:proofErr w:type="gramStart"/>
      <w:r w:rsidRPr="005E4443">
        <w:rPr>
          <w:rFonts w:ascii="Courier" w:hAnsi="Courier"/>
          <w:sz w:val="20"/>
        </w:rPr>
        <w:t>localhost</w:t>
      </w:r>
      <w:proofErr w:type="spellEnd"/>
      <w:proofErr w:type="gramEnd"/>
      <w:r w:rsidRPr="005E4443">
        <w:rPr>
          <w:rFonts w:ascii="Courier" w:hAnsi="Courier"/>
          <w:sz w:val="20"/>
        </w:rPr>
        <w:t xml:space="preserve"> 2135=aefrt,2335=aefrt,2435=</w:t>
      </w:r>
      <w:proofErr w:type="spellStart"/>
      <w:r w:rsidRPr="005E4443">
        <w:rPr>
          <w:rFonts w:ascii="Courier" w:hAnsi="Courier"/>
          <w:sz w:val="20"/>
        </w:rPr>
        <w:t>aefrt</w:t>
      </w:r>
      <w:proofErr w:type="spellEnd"/>
    </w:p>
    <w:p w:rsidR="005E4443" w:rsidRPr="005E4443" w:rsidRDefault="005E4443" w:rsidP="005E4443">
      <w:pPr>
        <w:pStyle w:val="Default"/>
        <w:ind w:left="1250"/>
        <w:rPr>
          <w:rFonts w:ascii="Courier" w:hAnsi="Courier"/>
          <w:sz w:val="20"/>
        </w:rPr>
      </w:pPr>
      <w:proofErr w:type="gramStart"/>
      <w:r w:rsidRPr="005E4443">
        <w:rPr>
          <w:rFonts w:ascii="Courier" w:hAnsi="Courier"/>
          <w:sz w:val="20"/>
        </w:rPr>
        <w:t>dtsct.ctio.noao.edu</w:t>
      </w:r>
      <w:proofErr w:type="gramEnd"/>
      <w:r w:rsidRPr="005E4443">
        <w:rPr>
          <w:rFonts w:ascii="Courier" w:hAnsi="Courier"/>
          <w:sz w:val="20"/>
        </w:rPr>
        <w:t xml:space="preserve"> 2135=aefrt,2335=aefrt,2435=</w:t>
      </w:r>
      <w:proofErr w:type="spellStart"/>
      <w:r w:rsidRPr="005E4443">
        <w:rPr>
          <w:rFonts w:ascii="Courier" w:hAnsi="Courier"/>
          <w:sz w:val="20"/>
        </w:rPr>
        <w:t>aefrt</w:t>
      </w:r>
      <w:proofErr w:type="spellEnd"/>
    </w:p>
    <w:p w:rsidR="005E4443" w:rsidRPr="005E4443" w:rsidRDefault="005E4443" w:rsidP="005E4443">
      <w:pPr>
        <w:pStyle w:val="Default"/>
        <w:ind w:left="1250"/>
        <w:rPr>
          <w:rFonts w:ascii="Courier" w:hAnsi="Courier"/>
          <w:sz w:val="20"/>
        </w:rPr>
      </w:pPr>
      <w:proofErr w:type="spellStart"/>
      <w:proofErr w:type="gramStart"/>
      <w:r w:rsidRPr="005E4443">
        <w:rPr>
          <w:rFonts w:ascii="Courier" w:hAnsi="Courier"/>
          <w:sz w:val="20"/>
        </w:rPr>
        <w:t>dtsct</w:t>
      </w:r>
      <w:proofErr w:type="spellEnd"/>
      <w:proofErr w:type="gramEnd"/>
      <w:r w:rsidRPr="005E4443">
        <w:rPr>
          <w:rFonts w:ascii="Courier" w:hAnsi="Courier"/>
          <w:sz w:val="20"/>
        </w:rPr>
        <w:t xml:space="preserve"> 2135=aefrt,2335=aefrt,2435=</w:t>
      </w:r>
      <w:proofErr w:type="spellStart"/>
      <w:r w:rsidRPr="005E4443">
        <w:rPr>
          <w:rFonts w:ascii="Courier" w:hAnsi="Courier"/>
          <w:sz w:val="20"/>
        </w:rPr>
        <w:t>aefrt</w:t>
      </w:r>
      <w:proofErr w:type="spellEnd"/>
    </w:p>
    <w:p w:rsidR="005E4443" w:rsidRPr="005E4443" w:rsidRDefault="005E4443" w:rsidP="005E4443">
      <w:pPr>
        <w:pStyle w:val="Default"/>
        <w:ind w:left="1250"/>
        <w:rPr>
          <w:rFonts w:ascii="Courier" w:hAnsi="Courier"/>
          <w:sz w:val="20"/>
        </w:rPr>
      </w:pPr>
      <w:proofErr w:type="gramStart"/>
      <w:r w:rsidRPr="005E4443">
        <w:rPr>
          <w:rFonts w:ascii="Courier" w:hAnsi="Courier"/>
          <w:sz w:val="20"/>
        </w:rPr>
        <w:t>dsas3.ctio.noao.edu</w:t>
      </w:r>
      <w:proofErr w:type="gramEnd"/>
      <w:r w:rsidRPr="005E4443">
        <w:rPr>
          <w:rFonts w:ascii="Courier" w:hAnsi="Courier"/>
          <w:sz w:val="20"/>
        </w:rPr>
        <w:t xml:space="preserve"> 2135=t,2335=t,2435=</w:t>
      </w:r>
      <w:proofErr w:type="spellStart"/>
      <w:r w:rsidRPr="005E4443">
        <w:rPr>
          <w:rFonts w:ascii="Courier" w:hAnsi="Courier"/>
          <w:sz w:val="20"/>
        </w:rPr>
        <w:t>rt</w:t>
      </w:r>
      <w:proofErr w:type="spellEnd"/>
    </w:p>
    <w:p w:rsidR="005E4443" w:rsidRPr="005E4443" w:rsidRDefault="005E4443" w:rsidP="005E4443">
      <w:pPr>
        <w:pStyle w:val="Default"/>
        <w:ind w:left="1250"/>
        <w:rPr>
          <w:rFonts w:ascii="Courier" w:hAnsi="Courier"/>
          <w:sz w:val="20"/>
        </w:rPr>
      </w:pPr>
      <w:proofErr w:type="gramStart"/>
      <w:r w:rsidRPr="005E4443">
        <w:rPr>
          <w:rFonts w:ascii="Courier" w:hAnsi="Courier"/>
          <w:sz w:val="20"/>
        </w:rPr>
        <w:t>dsas3</w:t>
      </w:r>
      <w:proofErr w:type="gramEnd"/>
      <w:r w:rsidRPr="005E4443">
        <w:rPr>
          <w:rFonts w:ascii="Courier" w:hAnsi="Courier"/>
          <w:sz w:val="20"/>
        </w:rPr>
        <w:t xml:space="preserve"> 2135=t,2335=t,2435=</w:t>
      </w:r>
      <w:proofErr w:type="spellStart"/>
      <w:r w:rsidRPr="005E4443">
        <w:rPr>
          <w:rFonts w:ascii="Courier" w:hAnsi="Courier"/>
          <w:sz w:val="20"/>
        </w:rPr>
        <w:t>rt</w:t>
      </w:r>
      <w:proofErr w:type="spellEnd"/>
    </w:p>
    <w:p w:rsidR="005E4443" w:rsidRDefault="005E4443" w:rsidP="005E4443">
      <w:pPr>
        <w:pStyle w:val="Default"/>
        <w:ind w:left="780"/>
        <w:rPr>
          <w:rFonts w:ascii="Arial" w:hAnsi="Arial"/>
        </w:rPr>
      </w:pPr>
    </w:p>
    <w:p w:rsidR="00460323" w:rsidRPr="007A418F" w:rsidRDefault="00460323" w:rsidP="007A418F">
      <w:pPr>
        <w:pStyle w:val="Default"/>
        <w:ind w:left="1250"/>
        <w:rPr>
          <w:rFonts w:ascii="Arial" w:hAnsi="Arial"/>
        </w:rPr>
      </w:pPr>
      <w:r w:rsidRPr="007A418F">
        <w:rPr>
          <w:rFonts w:ascii="Arial" w:hAnsi="Arial"/>
        </w:rPr>
        <w:t>Where the hostname is followed by a list of authorized actions:</w:t>
      </w:r>
    </w:p>
    <w:p w:rsidR="00460323" w:rsidRPr="007A418F" w:rsidRDefault="007A418F" w:rsidP="007A418F">
      <w:pPr>
        <w:pStyle w:val="Default"/>
        <w:ind w:left="1250"/>
        <w:rPr>
          <w:rFonts w:ascii="Courier" w:hAnsi="Courier"/>
          <w:sz w:val="20"/>
        </w:rPr>
      </w:pPr>
      <w:r w:rsidRPr="007A418F">
        <w:rPr>
          <w:rFonts w:ascii="Courier" w:hAnsi="Courier"/>
          <w:sz w:val="20"/>
        </w:rPr>
        <w:t xml:space="preserve">   </w:t>
      </w:r>
      <w:proofErr w:type="gramStart"/>
      <w:r w:rsidRPr="007A418F">
        <w:rPr>
          <w:rFonts w:ascii="Courier" w:hAnsi="Courier"/>
          <w:sz w:val="20"/>
        </w:rPr>
        <w:t>a</w:t>
      </w:r>
      <w:proofErr w:type="gramEnd"/>
      <w:r w:rsidR="00460323" w:rsidRPr="007A418F">
        <w:rPr>
          <w:rFonts w:ascii="Courier" w:hAnsi="Courier"/>
          <w:sz w:val="20"/>
        </w:rPr>
        <w:t xml:space="preserve"> - add track</w:t>
      </w:r>
    </w:p>
    <w:p w:rsidR="00460323" w:rsidRPr="007A418F" w:rsidRDefault="007A418F" w:rsidP="007A418F">
      <w:pPr>
        <w:pStyle w:val="Default"/>
        <w:ind w:left="1250"/>
        <w:rPr>
          <w:rFonts w:ascii="Courier" w:hAnsi="Courier"/>
          <w:sz w:val="20"/>
        </w:rPr>
      </w:pPr>
      <w:r w:rsidRPr="007A418F">
        <w:rPr>
          <w:rFonts w:ascii="Courier" w:hAnsi="Courier"/>
          <w:sz w:val="20"/>
        </w:rPr>
        <w:t xml:space="preserve">   </w:t>
      </w:r>
      <w:proofErr w:type="gramStart"/>
      <w:r w:rsidRPr="007A418F">
        <w:rPr>
          <w:rFonts w:ascii="Courier" w:hAnsi="Courier"/>
          <w:sz w:val="20"/>
        </w:rPr>
        <w:t>e</w:t>
      </w:r>
      <w:proofErr w:type="gramEnd"/>
      <w:r w:rsidR="00460323" w:rsidRPr="007A418F">
        <w:rPr>
          <w:rFonts w:ascii="Courier" w:hAnsi="Courier"/>
          <w:sz w:val="20"/>
        </w:rPr>
        <w:t xml:space="preserve"> - shutdown the queue daemon</w:t>
      </w:r>
    </w:p>
    <w:p w:rsidR="00460323" w:rsidRPr="007A418F" w:rsidRDefault="007A418F" w:rsidP="007A418F">
      <w:pPr>
        <w:pStyle w:val="Default"/>
        <w:ind w:left="1250"/>
        <w:rPr>
          <w:rFonts w:ascii="Courier" w:hAnsi="Courier"/>
          <w:sz w:val="20"/>
        </w:rPr>
      </w:pPr>
      <w:r w:rsidRPr="007A418F">
        <w:rPr>
          <w:rFonts w:ascii="Courier" w:hAnsi="Courier"/>
          <w:sz w:val="20"/>
        </w:rPr>
        <w:t xml:space="preserve">   </w:t>
      </w:r>
      <w:proofErr w:type="gramStart"/>
      <w:r w:rsidRPr="007A418F">
        <w:rPr>
          <w:rFonts w:ascii="Courier" w:hAnsi="Courier"/>
          <w:sz w:val="20"/>
        </w:rPr>
        <w:t>r</w:t>
      </w:r>
      <w:proofErr w:type="gramEnd"/>
      <w:r w:rsidR="00460323" w:rsidRPr="007A418F">
        <w:rPr>
          <w:rFonts w:ascii="Courier" w:hAnsi="Courier"/>
          <w:sz w:val="20"/>
        </w:rPr>
        <w:t xml:space="preserve"> - remove track</w:t>
      </w:r>
    </w:p>
    <w:p w:rsidR="00460323" w:rsidRPr="007A418F" w:rsidRDefault="007A418F" w:rsidP="007A418F">
      <w:pPr>
        <w:pStyle w:val="Default"/>
        <w:ind w:left="1250"/>
        <w:rPr>
          <w:rFonts w:ascii="Courier" w:hAnsi="Courier"/>
          <w:sz w:val="20"/>
        </w:rPr>
      </w:pPr>
      <w:r w:rsidRPr="007A418F">
        <w:rPr>
          <w:rFonts w:ascii="Courier" w:hAnsi="Courier"/>
          <w:sz w:val="20"/>
        </w:rPr>
        <w:t xml:space="preserve">   </w:t>
      </w:r>
      <w:proofErr w:type="gramStart"/>
      <w:r w:rsidRPr="007A418F">
        <w:rPr>
          <w:rFonts w:ascii="Courier" w:hAnsi="Courier"/>
          <w:sz w:val="20"/>
        </w:rPr>
        <w:t>t</w:t>
      </w:r>
      <w:proofErr w:type="gramEnd"/>
      <w:r w:rsidR="00460323" w:rsidRPr="007A418F">
        <w:rPr>
          <w:rFonts w:ascii="Courier" w:hAnsi="Courier"/>
          <w:sz w:val="20"/>
        </w:rPr>
        <w:t xml:space="preserve"> - send a list of tracks in queue  </w:t>
      </w:r>
    </w:p>
    <w:p w:rsidR="00460323" w:rsidRPr="00460323" w:rsidRDefault="00460323" w:rsidP="00460323">
      <w:pPr>
        <w:pStyle w:val="Default"/>
        <w:rPr>
          <w:rFonts w:ascii="Arial" w:hAnsi="Arial"/>
        </w:rPr>
      </w:pPr>
    </w:p>
    <w:p w:rsidR="003B6835" w:rsidRDefault="00460323" w:rsidP="007A418F">
      <w:pPr>
        <w:pStyle w:val="Default"/>
        <w:numPr>
          <w:ilvl w:val="0"/>
          <w:numId w:val="20"/>
        </w:numPr>
        <w:rPr>
          <w:rFonts w:ascii="Arial" w:hAnsi="Arial"/>
        </w:rPr>
      </w:pPr>
      <w:r w:rsidRPr="00460323">
        <w:rPr>
          <w:rFonts w:ascii="Arial" w:hAnsi="Arial"/>
        </w:rPr>
        <w:t>-</w:t>
      </w:r>
      <w:proofErr w:type="gramStart"/>
      <w:r w:rsidRPr="00460323">
        <w:rPr>
          <w:rFonts w:ascii="Arial" w:hAnsi="Arial"/>
        </w:rPr>
        <w:t>f</w:t>
      </w:r>
      <w:proofErr w:type="gramEnd"/>
      <w:r w:rsidRPr="00460323">
        <w:rPr>
          <w:rFonts w:ascii="Arial" w:hAnsi="Arial"/>
        </w:rPr>
        <w:t xml:space="preserve"> [file</w:t>
      </w:r>
      <w:r w:rsidR="007A418F">
        <w:rPr>
          <w:rFonts w:ascii="Arial" w:hAnsi="Arial"/>
        </w:rPr>
        <w:t>]</w:t>
      </w:r>
      <w:r w:rsidRPr="00460323">
        <w:rPr>
          <w:rFonts w:ascii="Arial" w:hAnsi="Arial"/>
        </w:rPr>
        <w:t xml:space="preserve"> - Use 'file' for writing t</w:t>
      </w:r>
      <w:r w:rsidR="007A418F">
        <w:rPr>
          <w:rFonts w:ascii="Arial" w:hAnsi="Arial"/>
        </w:rPr>
        <w:t xml:space="preserve">he updated queue. Defaults to </w:t>
      </w:r>
      <w:proofErr w:type="spellStart"/>
      <w:proofErr w:type="gramStart"/>
      <w:r w:rsidR="003B6835">
        <w:rPr>
          <w:rFonts w:ascii="Arial" w:hAnsi="Arial"/>
        </w:rPr>
        <w:t>queue.DciTrackD</w:t>
      </w:r>
      <w:proofErr w:type="spellEnd"/>
      <w:proofErr w:type="gramEnd"/>
      <w:r w:rsidR="003B6835">
        <w:rPr>
          <w:rFonts w:ascii="Arial" w:hAnsi="Arial"/>
        </w:rPr>
        <w:t xml:space="preserve"> in CWD.</w:t>
      </w:r>
    </w:p>
    <w:p w:rsidR="003B6835" w:rsidRDefault="003B6835" w:rsidP="00460323">
      <w:pPr>
        <w:pStyle w:val="Default"/>
        <w:numPr>
          <w:ilvl w:val="0"/>
          <w:numId w:val="20"/>
        </w:numPr>
        <w:rPr>
          <w:rFonts w:ascii="Arial" w:hAnsi="Arial"/>
        </w:rPr>
      </w:pPr>
      <w:r>
        <w:rPr>
          <w:rFonts w:ascii="Arial" w:hAnsi="Arial"/>
        </w:rPr>
        <w:t>-</w:t>
      </w:r>
      <w:proofErr w:type="gramStart"/>
      <w:r>
        <w:rPr>
          <w:rFonts w:ascii="Arial" w:hAnsi="Arial"/>
        </w:rPr>
        <w:t>p</w:t>
      </w:r>
      <w:proofErr w:type="gramEnd"/>
      <w:r>
        <w:rPr>
          <w:rFonts w:ascii="Arial" w:hAnsi="Arial"/>
        </w:rPr>
        <w:t xml:space="preserve"> [port]</w:t>
      </w:r>
      <w:r w:rsidR="00460323" w:rsidRPr="003B6835">
        <w:rPr>
          <w:rFonts w:ascii="Arial" w:hAnsi="Arial"/>
        </w:rPr>
        <w:t xml:space="preserve"> - Listen on port number 'port'. Defaults to 1335.</w:t>
      </w:r>
    </w:p>
    <w:p w:rsidR="00131924" w:rsidRDefault="003B6835" w:rsidP="00460323">
      <w:pPr>
        <w:pStyle w:val="Default"/>
        <w:numPr>
          <w:ilvl w:val="0"/>
          <w:numId w:val="20"/>
        </w:numPr>
        <w:rPr>
          <w:rFonts w:ascii="Arial" w:hAnsi="Arial"/>
        </w:rPr>
      </w:pPr>
      <w:r>
        <w:rPr>
          <w:rFonts w:ascii="Arial" w:hAnsi="Arial"/>
        </w:rPr>
        <w:t>-</w:t>
      </w:r>
      <w:proofErr w:type="gramStart"/>
      <w:r>
        <w:rPr>
          <w:rFonts w:ascii="Arial" w:hAnsi="Arial"/>
        </w:rPr>
        <w:t>v</w:t>
      </w:r>
      <w:proofErr w:type="gramEnd"/>
      <w:r>
        <w:rPr>
          <w:rFonts w:ascii="Arial" w:hAnsi="Arial"/>
        </w:rPr>
        <w:t xml:space="preserve"> [level]</w:t>
      </w:r>
      <w:r w:rsidR="00460323" w:rsidRPr="003B6835">
        <w:rPr>
          <w:rFonts w:ascii="Arial" w:hAnsi="Arial"/>
        </w:rPr>
        <w:t xml:space="preserve"> - The verbosity level. Default=0, means no messages, while higher means more.</w:t>
      </w:r>
    </w:p>
    <w:p w:rsidR="00977EE3" w:rsidRPr="003B6835" w:rsidRDefault="00977EE3" w:rsidP="00131924">
      <w:pPr>
        <w:pStyle w:val="Default"/>
        <w:ind w:left="60"/>
        <w:rPr>
          <w:rFonts w:ascii="Arial" w:hAnsi="Arial"/>
        </w:rPr>
      </w:pPr>
    </w:p>
    <w:p w:rsidR="004D5048" w:rsidRDefault="00131924" w:rsidP="0006658D">
      <w:pPr>
        <w:pStyle w:val="Default"/>
        <w:rPr>
          <w:rFonts w:ascii="Arial" w:hAnsi="Arial"/>
          <w:i/>
        </w:rPr>
      </w:pPr>
      <w:r w:rsidRPr="00131924">
        <w:rPr>
          <w:rFonts w:ascii="Arial" w:hAnsi="Arial"/>
          <w:i/>
        </w:rPr>
        <w:t>Preconditions:</w:t>
      </w:r>
    </w:p>
    <w:p w:rsidR="00382A06" w:rsidRDefault="00382A06" w:rsidP="0006658D">
      <w:pPr>
        <w:pStyle w:val="Default"/>
        <w:rPr>
          <w:rFonts w:ascii="Arial" w:hAnsi="Arial"/>
        </w:rPr>
      </w:pPr>
    </w:p>
    <w:p w:rsidR="004D5048" w:rsidRDefault="004D5048" w:rsidP="004D5048">
      <w:pPr>
        <w:pStyle w:val="Default"/>
        <w:numPr>
          <w:ilvl w:val="0"/>
          <w:numId w:val="21"/>
        </w:numPr>
        <w:rPr>
          <w:rFonts w:ascii="Arial" w:hAnsi="Arial"/>
        </w:rPr>
      </w:pPr>
      <w:r>
        <w:rPr>
          <w:rFonts w:ascii="Arial" w:hAnsi="Arial"/>
        </w:rPr>
        <w:t>The clients file must exist, and must be configured authorized hostnames.</w:t>
      </w:r>
    </w:p>
    <w:p w:rsidR="00E354C5" w:rsidRDefault="004D5048" w:rsidP="004D5048">
      <w:pPr>
        <w:pStyle w:val="Default"/>
        <w:numPr>
          <w:ilvl w:val="0"/>
          <w:numId w:val="21"/>
        </w:numPr>
        <w:rPr>
          <w:rFonts w:ascii="Arial" w:hAnsi="Arial"/>
        </w:rPr>
      </w:pPr>
      <w:r>
        <w:rPr>
          <w:rFonts w:ascii="Arial" w:hAnsi="Arial"/>
        </w:rPr>
        <w:t>The port must be a non-privileged port</w:t>
      </w:r>
      <w:r w:rsidR="00E354C5">
        <w:rPr>
          <w:rFonts w:ascii="Arial" w:hAnsi="Arial"/>
        </w:rPr>
        <w:t xml:space="preserve"> and accessible by remote clients.</w:t>
      </w:r>
    </w:p>
    <w:p w:rsidR="00382A06" w:rsidRDefault="00E354C5" w:rsidP="004D5048">
      <w:pPr>
        <w:pStyle w:val="Default"/>
        <w:numPr>
          <w:ilvl w:val="0"/>
          <w:numId w:val="21"/>
        </w:numPr>
        <w:rPr>
          <w:rFonts w:ascii="Arial" w:hAnsi="Arial"/>
        </w:rPr>
      </w:pPr>
      <w:r>
        <w:rPr>
          <w:rFonts w:ascii="Arial" w:hAnsi="Arial"/>
        </w:rPr>
        <w:t xml:space="preserve">The </w:t>
      </w:r>
      <w:proofErr w:type="spellStart"/>
      <w:r>
        <w:rPr>
          <w:rFonts w:ascii="Arial" w:hAnsi="Arial"/>
        </w:rPr>
        <w:t>logfile</w:t>
      </w:r>
      <w:proofErr w:type="spellEnd"/>
      <w:r>
        <w:rPr>
          <w:rFonts w:ascii="Arial" w:hAnsi="Arial"/>
        </w:rPr>
        <w:t xml:space="preserve"> directory must exist and the </w:t>
      </w:r>
      <w:proofErr w:type="spellStart"/>
      <w:r>
        <w:rPr>
          <w:rFonts w:ascii="Arial" w:hAnsi="Arial"/>
        </w:rPr>
        <w:t>DciTrackD</w:t>
      </w:r>
      <w:proofErr w:type="spellEnd"/>
      <w:r>
        <w:rPr>
          <w:rFonts w:ascii="Arial" w:hAnsi="Arial"/>
        </w:rPr>
        <w:t xml:space="preserve"> daemon user must have write permission.</w:t>
      </w:r>
    </w:p>
    <w:p w:rsidR="00E354C5" w:rsidRDefault="00E354C5" w:rsidP="00E354C5">
      <w:pPr>
        <w:pStyle w:val="Default"/>
        <w:rPr>
          <w:rFonts w:ascii="Arial" w:hAnsi="Arial"/>
        </w:rPr>
      </w:pPr>
    </w:p>
    <w:p w:rsidR="004D5048" w:rsidRPr="00E354C5" w:rsidRDefault="00E354C5" w:rsidP="00E354C5">
      <w:pPr>
        <w:pStyle w:val="Default"/>
        <w:rPr>
          <w:rFonts w:ascii="Arial" w:hAnsi="Arial"/>
          <w:i/>
        </w:rPr>
      </w:pPr>
      <w:proofErr w:type="spellStart"/>
      <w:r w:rsidRPr="00E354C5">
        <w:rPr>
          <w:rFonts w:ascii="Arial" w:hAnsi="Arial"/>
          <w:i/>
        </w:rPr>
        <w:t>Postconditions</w:t>
      </w:r>
      <w:proofErr w:type="spellEnd"/>
      <w:r w:rsidRPr="00E354C5">
        <w:rPr>
          <w:rFonts w:ascii="Arial" w:hAnsi="Arial"/>
          <w:i/>
        </w:rPr>
        <w:t>:</w:t>
      </w:r>
    </w:p>
    <w:p w:rsidR="00E354C5" w:rsidRDefault="00E354C5" w:rsidP="0006658D">
      <w:pPr>
        <w:pStyle w:val="Default"/>
        <w:rPr>
          <w:rFonts w:ascii="Arial" w:hAnsi="Arial"/>
        </w:rPr>
      </w:pPr>
    </w:p>
    <w:p w:rsidR="00E354C5" w:rsidRDefault="00E354C5" w:rsidP="00E354C5">
      <w:pPr>
        <w:pStyle w:val="Default"/>
        <w:numPr>
          <w:ilvl w:val="0"/>
          <w:numId w:val="23"/>
        </w:numPr>
        <w:rPr>
          <w:rFonts w:ascii="Arial" w:hAnsi="Arial"/>
        </w:rPr>
      </w:pPr>
      <w:r>
        <w:rPr>
          <w:rFonts w:ascii="Arial" w:hAnsi="Arial"/>
        </w:rPr>
        <w:t xml:space="preserve">On successful startup, the </w:t>
      </w:r>
      <w:proofErr w:type="spellStart"/>
      <w:r>
        <w:rPr>
          <w:rFonts w:ascii="Arial" w:hAnsi="Arial"/>
        </w:rPr>
        <w:t>DciTrackD</w:t>
      </w:r>
      <w:proofErr w:type="spellEnd"/>
      <w:r>
        <w:rPr>
          <w:rFonts w:ascii="Arial" w:hAnsi="Arial"/>
        </w:rPr>
        <w:t xml:space="preserve"> writes the authorized clients to the </w:t>
      </w:r>
      <w:proofErr w:type="spellStart"/>
      <w:r>
        <w:rPr>
          <w:rFonts w:ascii="Arial" w:hAnsi="Arial"/>
        </w:rPr>
        <w:t>DciTrackD</w:t>
      </w:r>
      <w:proofErr w:type="spellEnd"/>
      <w:r>
        <w:rPr>
          <w:rFonts w:ascii="Arial" w:hAnsi="Arial"/>
        </w:rPr>
        <w:t xml:space="preserve"> log.</w:t>
      </w:r>
    </w:p>
    <w:p w:rsidR="00F04FD1" w:rsidRDefault="00E354C5" w:rsidP="00E354C5">
      <w:pPr>
        <w:pStyle w:val="Default"/>
        <w:numPr>
          <w:ilvl w:val="0"/>
          <w:numId w:val="23"/>
        </w:numPr>
        <w:rPr>
          <w:rFonts w:ascii="Arial" w:hAnsi="Arial"/>
        </w:rPr>
      </w:pPr>
      <w:r w:rsidRPr="00977EE3">
        <w:rPr>
          <w:rFonts w:ascii="Arial" w:hAnsi="Arial"/>
        </w:rPr>
        <w:t>If the server is already running, an attempt to start a new daemon fails since only one application can listen to a given port at a time (see, e.g., The Perl Cookbook, Section 17.2 Writing a TCP Server).</w:t>
      </w:r>
    </w:p>
    <w:p w:rsidR="00F04FD1" w:rsidRDefault="00F04FD1" w:rsidP="00F04FD1">
      <w:pPr>
        <w:pStyle w:val="Default"/>
        <w:rPr>
          <w:rFonts w:ascii="Arial" w:hAnsi="Arial"/>
        </w:rPr>
      </w:pPr>
    </w:p>
    <w:p w:rsidR="006619EA" w:rsidRPr="00FB3606" w:rsidRDefault="00F04FD1" w:rsidP="00F04FD1">
      <w:pPr>
        <w:pStyle w:val="Default"/>
        <w:rPr>
          <w:rFonts w:ascii="Arial" w:hAnsi="Arial"/>
          <w:u w:val="single"/>
        </w:rPr>
      </w:pPr>
      <w:r w:rsidRPr="00FB3606">
        <w:rPr>
          <w:rFonts w:ascii="Arial" w:hAnsi="Arial"/>
          <w:u w:val="single"/>
        </w:rPr>
        <w:t>Data Types and Constants:</w:t>
      </w:r>
    </w:p>
    <w:p w:rsidR="006619EA" w:rsidRDefault="006619EA" w:rsidP="00F04FD1">
      <w:pPr>
        <w:pStyle w:val="Default"/>
        <w:rPr>
          <w:rFonts w:ascii="Arial" w:hAnsi="Arial"/>
          <w:u w:val="single"/>
        </w:rPr>
      </w:pPr>
    </w:p>
    <w:p w:rsidR="006619EA" w:rsidRPr="006619EA" w:rsidRDefault="006619EA" w:rsidP="006619EA">
      <w:pPr>
        <w:pStyle w:val="Default"/>
        <w:numPr>
          <w:ilvl w:val="0"/>
          <w:numId w:val="25"/>
        </w:numPr>
        <w:rPr>
          <w:rFonts w:ascii="Arial" w:hAnsi="Arial"/>
          <w:u w:val="single"/>
        </w:rPr>
      </w:pPr>
      <w:proofErr w:type="gramStart"/>
      <w:r>
        <w:rPr>
          <w:rFonts w:ascii="Arial" w:hAnsi="Arial"/>
        </w:rPr>
        <w:t>string</w:t>
      </w:r>
      <w:proofErr w:type="gramEnd"/>
      <w:r>
        <w:rPr>
          <w:rFonts w:ascii="Arial" w:hAnsi="Arial"/>
        </w:rPr>
        <w:t xml:space="preserve"> </w:t>
      </w:r>
      <w:r w:rsidRPr="006619EA">
        <w:rPr>
          <w:rFonts w:ascii="Arial" w:hAnsi="Arial"/>
          <w:i/>
        </w:rPr>
        <w:t>track</w:t>
      </w:r>
      <w:r>
        <w:rPr>
          <w:rFonts w:ascii="Arial" w:hAnsi="Arial"/>
          <w:i/>
        </w:rPr>
        <w:t>:</w:t>
      </w:r>
      <w:r w:rsidRPr="003A7D1D">
        <w:rPr>
          <w:rFonts w:ascii="Arial" w:hAnsi="Arial"/>
        </w:rPr>
        <w:t xml:space="preserve"> is a space separat</w:t>
      </w:r>
      <w:r>
        <w:rPr>
          <w:rFonts w:ascii="Arial" w:hAnsi="Arial"/>
        </w:rPr>
        <w:t xml:space="preserve">ed quoted string containing 'filename md5sum </w:t>
      </w:r>
      <w:proofErr w:type="spellStart"/>
      <w:r>
        <w:rPr>
          <w:rFonts w:ascii="Arial" w:hAnsi="Arial"/>
        </w:rPr>
        <w:t>filesize</w:t>
      </w:r>
      <w:proofErr w:type="spellEnd"/>
      <w:r>
        <w:rPr>
          <w:rFonts w:ascii="Arial" w:hAnsi="Arial"/>
        </w:rPr>
        <w:t>'</w:t>
      </w:r>
      <w:r w:rsidRPr="003A7D1D">
        <w:rPr>
          <w:rFonts w:ascii="Arial" w:hAnsi="Arial"/>
        </w:rPr>
        <w:t xml:space="preserve">.  </w:t>
      </w:r>
    </w:p>
    <w:p w:rsidR="00A34510" w:rsidRPr="00A34510" w:rsidRDefault="006619EA" w:rsidP="00112463">
      <w:pPr>
        <w:pStyle w:val="Default"/>
        <w:numPr>
          <w:ilvl w:val="0"/>
          <w:numId w:val="10"/>
        </w:numPr>
        <w:ind w:left="1080"/>
        <w:rPr>
          <w:rFonts w:ascii="Arial" w:hAnsi="Arial"/>
        </w:rPr>
      </w:pPr>
      <w:proofErr w:type="gramStart"/>
      <w:r>
        <w:rPr>
          <w:rFonts w:ascii="Arial" w:hAnsi="Arial"/>
        </w:rPr>
        <w:t>string</w:t>
      </w:r>
      <w:proofErr w:type="gramEnd"/>
      <w:r>
        <w:rPr>
          <w:rFonts w:ascii="Arial" w:hAnsi="Arial"/>
        </w:rPr>
        <w:t xml:space="preserve"> </w:t>
      </w:r>
      <w:r w:rsidRPr="006619EA">
        <w:rPr>
          <w:rFonts w:ascii="Arial" w:hAnsi="Arial"/>
          <w:i/>
        </w:rPr>
        <w:t>filename</w:t>
      </w:r>
      <w:r>
        <w:rPr>
          <w:rFonts w:ascii="Arial" w:hAnsi="Arial"/>
        </w:rPr>
        <w:t xml:space="preserve">: name of file to process including pathname. The pathname </w:t>
      </w:r>
      <w:r w:rsidRPr="006619EA">
        <w:rPr>
          <w:rFonts w:ascii="Arial" w:hAnsi="Arial"/>
        </w:rPr>
        <w:t>may be a absolute physical pat</w:t>
      </w:r>
      <w:r>
        <w:rPr>
          <w:rFonts w:ascii="Arial" w:hAnsi="Arial"/>
        </w:rPr>
        <w:t>h</w:t>
      </w:r>
      <w:r w:rsidR="00A34510">
        <w:rPr>
          <w:rFonts w:ascii="Arial" w:hAnsi="Arial"/>
        </w:rPr>
        <w:t xml:space="preserve"> or a logical </w:t>
      </w:r>
      <w:proofErr w:type="spellStart"/>
      <w:r w:rsidR="00A34510">
        <w:rPr>
          <w:rFonts w:ascii="Arial" w:hAnsi="Arial"/>
        </w:rPr>
        <w:t>iRODS</w:t>
      </w:r>
      <w:proofErr w:type="spellEnd"/>
      <w:r w:rsidR="00A34510">
        <w:rPr>
          <w:rFonts w:ascii="Arial" w:hAnsi="Arial"/>
        </w:rPr>
        <w:t xml:space="preserve"> path:</w:t>
      </w:r>
    </w:p>
    <w:p w:rsidR="006619EA" w:rsidRPr="006619EA" w:rsidRDefault="00A34510" w:rsidP="00112463">
      <w:pPr>
        <w:pStyle w:val="Default"/>
        <w:numPr>
          <w:ilvl w:val="1"/>
          <w:numId w:val="10"/>
        </w:numPr>
        <w:ind w:left="1800"/>
        <w:rPr>
          <w:rFonts w:ascii="Arial" w:hAnsi="Arial"/>
        </w:rPr>
      </w:pPr>
      <w:r>
        <w:rPr>
          <w:rFonts w:ascii="Arial" w:hAnsi="Arial"/>
        </w:rPr>
        <w:t>To queue a local file to be transferred or registered with IRODS, you must use absolute path:</w:t>
      </w:r>
    </w:p>
    <w:p w:rsidR="006619EA" w:rsidRPr="006619EA" w:rsidRDefault="006619EA" w:rsidP="00112463">
      <w:pPr>
        <w:pStyle w:val="Default"/>
        <w:ind w:left="360" w:firstLine="1160"/>
        <w:rPr>
          <w:rFonts w:ascii="Arial" w:hAnsi="Arial"/>
        </w:rPr>
      </w:pPr>
    </w:p>
    <w:p w:rsidR="006619EA" w:rsidRPr="00A34510" w:rsidRDefault="006619EA" w:rsidP="00112463">
      <w:pPr>
        <w:pStyle w:val="Default"/>
        <w:ind w:left="1440"/>
        <w:rPr>
          <w:rFonts w:ascii="Arial" w:hAnsi="Arial"/>
        </w:rPr>
      </w:pPr>
      <w:r w:rsidRPr="00A34510">
        <w:rPr>
          <w:rFonts w:ascii="Arial" w:hAnsi="Arial"/>
        </w:rPr>
        <w:t>/noaocache/mtn/20100215/soar/2010A-0318/cp353484.fits.fz</w:t>
      </w:r>
    </w:p>
    <w:p w:rsidR="006619EA" w:rsidRPr="006619EA" w:rsidRDefault="006619EA" w:rsidP="00112463">
      <w:pPr>
        <w:pStyle w:val="Default"/>
        <w:ind w:left="360" w:firstLine="1720"/>
        <w:rPr>
          <w:rFonts w:ascii="Arial" w:hAnsi="Arial"/>
        </w:rPr>
      </w:pPr>
    </w:p>
    <w:p w:rsidR="006619EA" w:rsidRPr="006619EA" w:rsidRDefault="00A34510" w:rsidP="00112463">
      <w:pPr>
        <w:pStyle w:val="Default"/>
        <w:numPr>
          <w:ilvl w:val="1"/>
          <w:numId w:val="10"/>
        </w:numPr>
        <w:ind w:left="1800"/>
        <w:rPr>
          <w:rFonts w:ascii="Arial" w:hAnsi="Arial"/>
        </w:rPr>
      </w:pPr>
      <w:r>
        <w:rPr>
          <w:rFonts w:ascii="Arial" w:hAnsi="Arial"/>
        </w:rPr>
        <w:t>To queue</w:t>
      </w:r>
      <w:r w:rsidR="006619EA" w:rsidRPr="006619EA">
        <w:rPr>
          <w:rFonts w:ascii="Arial" w:hAnsi="Arial"/>
        </w:rPr>
        <w:t xml:space="preserve"> </w:t>
      </w:r>
      <w:r>
        <w:rPr>
          <w:rFonts w:ascii="Arial" w:hAnsi="Arial"/>
        </w:rPr>
        <w:t xml:space="preserve">a file for Archive ingest you must use </w:t>
      </w:r>
      <w:proofErr w:type="spellStart"/>
      <w:r>
        <w:rPr>
          <w:rFonts w:ascii="Arial" w:hAnsi="Arial"/>
        </w:rPr>
        <w:t>iRODS</w:t>
      </w:r>
      <w:proofErr w:type="spellEnd"/>
      <w:r>
        <w:rPr>
          <w:rFonts w:ascii="Arial" w:hAnsi="Arial"/>
        </w:rPr>
        <w:t xml:space="preserve"> logical path:</w:t>
      </w:r>
    </w:p>
    <w:p w:rsidR="006619EA" w:rsidRPr="006619EA" w:rsidRDefault="006619EA" w:rsidP="00112463">
      <w:pPr>
        <w:pStyle w:val="Default"/>
        <w:ind w:left="360" w:firstLine="1160"/>
        <w:rPr>
          <w:rFonts w:ascii="Arial" w:hAnsi="Arial"/>
        </w:rPr>
      </w:pPr>
    </w:p>
    <w:p w:rsidR="006619EA" w:rsidRPr="00A34510" w:rsidRDefault="006619EA" w:rsidP="00112463">
      <w:pPr>
        <w:pStyle w:val="Default"/>
        <w:ind w:left="1440"/>
        <w:rPr>
          <w:rFonts w:ascii="Arial" w:hAnsi="Arial"/>
        </w:rPr>
      </w:pPr>
      <w:r w:rsidRPr="00A34510">
        <w:rPr>
          <w:rFonts w:ascii="Arial" w:hAnsi="Arial"/>
        </w:rPr>
        <w:t>/noao-tuc-z1/mtn/20100215/soar/2010A-0318/cp353484.fits.fz</w:t>
      </w:r>
    </w:p>
    <w:p w:rsidR="006619EA" w:rsidRPr="006619EA" w:rsidRDefault="006619EA" w:rsidP="00112463">
      <w:pPr>
        <w:pStyle w:val="Default"/>
        <w:ind w:left="360" w:firstLine="1720"/>
        <w:rPr>
          <w:rFonts w:ascii="Arial" w:hAnsi="Arial"/>
        </w:rPr>
      </w:pPr>
    </w:p>
    <w:p w:rsidR="006619EA" w:rsidRPr="006619EA" w:rsidRDefault="00112463" w:rsidP="00112463">
      <w:pPr>
        <w:pStyle w:val="Default"/>
        <w:numPr>
          <w:ilvl w:val="0"/>
          <w:numId w:val="10"/>
        </w:numPr>
        <w:ind w:left="1080"/>
        <w:rPr>
          <w:rFonts w:ascii="Arial" w:hAnsi="Arial"/>
        </w:rPr>
      </w:pPr>
      <w:proofErr w:type="gramStart"/>
      <w:r>
        <w:rPr>
          <w:rFonts w:ascii="Arial" w:hAnsi="Arial"/>
        </w:rPr>
        <w:t>string</w:t>
      </w:r>
      <w:proofErr w:type="gramEnd"/>
      <w:r>
        <w:rPr>
          <w:rFonts w:ascii="Arial" w:hAnsi="Arial"/>
        </w:rPr>
        <w:t xml:space="preserve"> </w:t>
      </w:r>
      <w:r w:rsidR="006619EA" w:rsidRPr="00112463">
        <w:rPr>
          <w:rFonts w:ascii="Arial" w:hAnsi="Arial"/>
          <w:i/>
        </w:rPr>
        <w:t xml:space="preserve">md5sum </w:t>
      </w:r>
      <w:r w:rsidR="006619EA" w:rsidRPr="006619EA">
        <w:rPr>
          <w:rFonts w:ascii="Arial" w:hAnsi="Arial"/>
        </w:rPr>
        <w:t>-  MD5  (128-bit)  checksum</w:t>
      </w:r>
    </w:p>
    <w:p w:rsidR="006619EA" w:rsidRPr="006619EA" w:rsidRDefault="006619EA" w:rsidP="00112463">
      <w:pPr>
        <w:pStyle w:val="Default"/>
        <w:ind w:left="360" w:firstLine="580"/>
        <w:rPr>
          <w:rFonts w:ascii="Arial" w:hAnsi="Arial"/>
        </w:rPr>
      </w:pPr>
    </w:p>
    <w:p w:rsidR="00F04FD1" w:rsidRPr="00112463" w:rsidRDefault="00112463" w:rsidP="00112463">
      <w:pPr>
        <w:pStyle w:val="Default"/>
        <w:numPr>
          <w:ilvl w:val="0"/>
          <w:numId w:val="10"/>
        </w:numPr>
        <w:ind w:left="1080"/>
        <w:rPr>
          <w:rFonts w:ascii="Arial" w:hAnsi="Arial"/>
        </w:rPr>
      </w:pPr>
      <w:proofErr w:type="gramStart"/>
      <w:r>
        <w:rPr>
          <w:rFonts w:ascii="Arial" w:hAnsi="Arial"/>
        </w:rPr>
        <w:t>integer</w:t>
      </w:r>
      <w:proofErr w:type="gramEnd"/>
      <w:r>
        <w:rPr>
          <w:rFonts w:ascii="Arial" w:hAnsi="Arial"/>
        </w:rPr>
        <w:t xml:space="preserve"> </w:t>
      </w:r>
      <w:proofErr w:type="spellStart"/>
      <w:r w:rsidR="006619EA" w:rsidRPr="00112463">
        <w:rPr>
          <w:rFonts w:ascii="Arial" w:hAnsi="Arial"/>
          <w:i/>
        </w:rPr>
        <w:t>filesize</w:t>
      </w:r>
      <w:proofErr w:type="spellEnd"/>
      <w:r w:rsidR="006619EA" w:rsidRPr="006619EA">
        <w:rPr>
          <w:rFonts w:ascii="Arial" w:hAnsi="Arial"/>
        </w:rPr>
        <w:t xml:space="preserve"> - in bytes</w:t>
      </w:r>
    </w:p>
    <w:p w:rsidR="00F04FD1" w:rsidRDefault="00F04FD1" w:rsidP="00F04FD1">
      <w:pPr>
        <w:pStyle w:val="Default"/>
        <w:rPr>
          <w:rFonts w:ascii="Arial" w:hAnsi="Arial"/>
        </w:rPr>
      </w:pPr>
    </w:p>
    <w:p w:rsidR="00F04FD1" w:rsidRPr="00FB3606" w:rsidRDefault="00F04FD1" w:rsidP="00F04FD1">
      <w:pPr>
        <w:pStyle w:val="Default"/>
        <w:rPr>
          <w:rFonts w:ascii="Arial" w:hAnsi="Arial"/>
          <w:u w:val="single"/>
        </w:rPr>
      </w:pPr>
      <w:r w:rsidRPr="00FB3606">
        <w:rPr>
          <w:rFonts w:ascii="Arial" w:hAnsi="Arial"/>
          <w:u w:val="single"/>
        </w:rPr>
        <w:t>Error Handling:</w:t>
      </w:r>
    </w:p>
    <w:p w:rsidR="00FC6B74" w:rsidRDefault="00FC6B74" w:rsidP="00F04FD1">
      <w:pPr>
        <w:pStyle w:val="Default"/>
        <w:rPr>
          <w:rFonts w:ascii="Arial" w:hAnsi="Arial"/>
        </w:rPr>
      </w:pPr>
    </w:p>
    <w:p w:rsidR="00E43123" w:rsidRDefault="00FC6B74" w:rsidP="00E43123">
      <w:pPr>
        <w:pStyle w:val="Default"/>
        <w:numPr>
          <w:ilvl w:val="0"/>
          <w:numId w:val="23"/>
        </w:numPr>
        <w:rPr>
          <w:rFonts w:ascii="Arial" w:hAnsi="Arial"/>
        </w:rPr>
      </w:pPr>
      <w:r>
        <w:rPr>
          <w:rFonts w:ascii="Arial" w:hAnsi="Arial"/>
        </w:rPr>
        <w:t xml:space="preserve">Possible error codes: </w:t>
      </w:r>
    </w:p>
    <w:p w:rsidR="00E43123" w:rsidRDefault="00FC6B74" w:rsidP="00E43123">
      <w:pPr>
        <w:pStyle w:val="Default"/>
        <w:numPr>
          <w:ilvl w:val="1"/>
          <w:numId w:val="23"/>
        </w:numPr>
        <w:rPr>
          <w:rFonts w:ascii="Arial" w:hAnsi="Arial"/>
        </w:rPr>
      </w:pPr>
      <w:r w:rsidRPr="00E43123">
        <w:rPr>
          <w:rFonts w:ascii="Arial" w:hAnsi="Arial"/>
        </w:rPr>
        <w:t>100 - add NOT permitted</w:t>
      </w:r>
    </w:p>
    <w:p w:rsidR="00E43123" w:rsidRDefault="00FC6B74" w:rsidP="00E43123">
      <w:pPr>
        <w:pStyle w:val="Default"/>
        <w:numPr>
          <w:ilvl w:val="1"/>
          <w:numId w:val="23"/>
        </w:numPr>
        <w:rPr>
          <w:rFonts w:ascii="Arial" w:hAnsi="Arial"/>
        </w:rPr>
      </w:pPr>
      <w:r w:rsidRPr="00E43123">
        <w:rPr>
          <w:rFonts w:ascii="Arial" w:hAnsi="Arial"/>
        </w:rPr>
        <w:t xml:space="preserve">101 - add </w:t>
      </w:r>
      <w:proofErr w:type="spellStart"/>
      <w:r w:rsidRPr="00E43123">
        <w:rPr>
          <w:rFonts w:ascii="Arial" w:hAnsi="Arial"/>
        </w:rPr>
        <w:t>nonexistant</w:t>
      </w:r>
      <w:proofErr w:type="spellEnd"/>
      <w:r w:rsidRPr="00E43123">
        <w:rPr>
          <w:rFonts w:ascii="Arial" w:hAnsi="Arial"/>
        </w:rPr>
        <w:t xml:space="preserve"> track</w:t>
      </w:r>
    </w:p>
    <w:p w:rsidR="00E43123" w:rsidRDefault="00FC6B74" w:rsidP="00FC6B74">
      <w:pPr>
        <w:pStyle w:val="Default"/>
        <w:numPr>
          <w:ilvl w:val="1"/>
          <w:numId w:val="23"/>
        </w:numPr>
        <w:rPr>
          <w:rFonts w:ascii="Arial" w:hAnsi="Arial"/>
        </w:rPr>
      </w:pPr>
      <w:r w:rsidRPr="00E43123">
        <w:rPr>
          <w:rFonts w:ascii="Arial" w:hAnsi="Arial"/>
        </w:rPr>
        <w:t>102 - add empty track</w:t>
      </w:r>
    </w:p>
    <w:p w:rsidR="00E43123" w:rsidRDefault="00FC6B74" w:rsidP="00E43123">
      <w:pPr>
        <w:pStyle w:val="Default"/>
        <w:numPr>
          <w:ilvl w:val="1"/>
          <w:numId w:val="23"/>
        </w:numPr>
        <w:rPr>
          <w:rFonts w:ascii="Arial" w:hAnsi="Arial"/>
        </w:rPr>
      </w:pPr>
      <w:r w:rsidRPr="00E43123">
        <w:rPr>
          <w:rFonts w:ascii="Arial" w:hAnsi="Arial"/>
        </w:rPr>
        <w:t>1</w:t>
      </w:r>
      <w:r w:rsidR="00E43123">
        <w:rPr>
          <w:rFonts w:ascii="Arial" w:hAnsi="Arial"/>
        </w:rPr>
        <w:t>20 - tracks/remove NOT permitted</w:t>
      </w:r>
    </w:p>
    <w:p w:rsidR="00E43123" w:rsidRDefault="00FC6B74" w:rsidP="00E43123">
      <w:pPr>
        <w:pStyle w:val="Default"/>
        <w:numPr>
          <w:ilvl w:val="1"/>
          <w:numId w:val="23"/>
        </w:numPr>
        <w:rPr>
          <w:rFonts w:ascii="Arial" w:hAnsi="Arial"/>
        </w:rPr>
      </w:pPr>
      <w:r w:rsidRPr="00E43123">
        <w:rPr>
          <w:rFonts w:ascii="Arial" w:hAnsi="Arial"/>
        </w:rPr>
        <w:t xml:space="preserve">121 - remove </w:t>
      </w:r>
      <w:proofErr w:type="spellStart"/>
      <w:r w:rsidRPr="00E43123">
        <w:rPr>
          <w:rFonts w:ascii="Arial" w:hAnsi="Arial"/>
        </w:rPr>
        <w:t>nonexistant</w:t>
      </w:r>
      <w:proofErr w:type="spellEnd"/>
      <w:r w:rsidRPr="00E43123">
        <w:rPr>
          <w:rFonts w:ascii="Arial" w:hAnsi="Arial"/>
        </w:rPr>
        <w:t xml:space="preserve"> track</w:t>
      </w:r>
    </w:p>
    <w:p w:rsidR="00E43123" w:rsidRDefault="00FC6B74" w:rsidP="00E43123">
      <w:pPr>
        <w:pStyle w:val="Default"/>
        <w:numPr>
          <w:ilvl w:val="1"/>
          <w:numId w:val="23"/>
        </w:numPr>
        <w:rPr>
          <w:rFonts w:ascii="Arial" w:hAnsi="Arial"/>
        </w:rPr>
      </w:pPr>
      <w:r w:rsidRPr="00E43123">
        <w:rPr>
          <w:rFonts w:ascii="Arial" w:hAnsi="Arial"/>
        </w:rPr>
        <w:t>130 - exit NOT permitted</w:t>
      </w:r>
    </w:p>
    <w:p w:rsidR="00131924" w:rsidRPr="00E43123" w:rsidRDefault="00FC6B74" w:rsidP="00E43123">
      <w:pPr>
        <w:pStyle w:val="Default"/>
        <w:numPr>
          <w:ilvl w:val="1"/>
          <w:numId w:val="23"/>
        </w:numPr>
        <w:rPr>
          <w:rFonts w:ascii="Arial" w:hAnsi="Arial"/>
        </w:rPr>
      </w:pPr>
      <w:r w:rsidRPr="00E43123">
        <w:rPr>
          <w:rFonts w:ascii="Arial" w:hAnsi="Arial"/>
        </w:rPr>
        <w:t xml:space="preserve">200 - connect NOT permitted              </w:t>
      </w:r>
    </w:p>
    <w:p w:rsidR="0009047A" w:rsidRDefault="0009047A" w:rsidP="0006658D">
      <w:pPr>
        <w:pStyle w:val="Default"/>
        <w:rPr>
          <w:rFonts w:ascii="Arial" w:hAnsi="Arial"/>
        </w:rPr>
      </w:pPr>
    </w:p>
    <w:p w:rsidR="0009047A" w:rsidRDefault="0009047A" w:rsidP="0006658D">
      <w:pPr>
        <w:pStyle w:val="Default"/>
        <w:rPr>
          <w:rFonts w:ascii="Arial" w:hAnsi="Arial"/>
          <w:u w:val="single"/>
        </w:rPr>
      </w:pPr>
      <w:r w:rsidRPr="0009047A">
        <w:rPr>
          <w:rFonts w:ascii="Arial" w:hAnsi="Arial"/>
          <w:u w:val="single"/>
        </w:rPr>
        <w:t>Variability:</w:t>
      </w:r>
    </w:p>
    <w:p w:rsidR="00977EE3" w:rsidRPr="0009047A" w:rsidRDefault="00977EE3" w:rsidP="0006658D">
      <w:pPr>
        <w:pStyle w:val="Default"/>
        <w:rPr>
          <w:rFonts w:ascii="Arial" w:hAnsi="Arial"/>
        </w:rPr>
      </w:pPr>
    </w:p>
    <w:p w:rsidR="0009047A" w:rsidRDefault="004A75BA" w:rsidP="0006658D">
      <w:pPr>
        <w:pStyle w:val="Default"/>
        <w:rPr>
          <w:rFonts w:ascii="Arial" w:hAnsi="Arial"/>
        </w:rPr>
      </w:pPr>
      <w:r>
        <w:rPr>
          <w:rFonts w:ascii="Arial" w:hAnsi="Arial"/>
        </w:rPr>
        <w:t xml:space="preserve">The </w:t>
      </w:r>
      <w:proofErr w:type="spellStart"/>
      <w:r>
        <w:rPr>
          <w:rFonts w:ascii="Arial" w:hAnsi="Arial"/>
        </w:rPr>
        <w:t>DciTrackD</w:t>
      </w:r>
      <w:proofErr w:type="spellEnd"/>
      <w:r>
        <w:rPr>
          <w:rFonts w:ascii="Arial" w:hAnsi="Arial"/>
        </w:rPr>
        <w:t xml:space="preserve"> can be called directly from a Perl program, or from command line. </w:t>
      </w:r>
      <w:r w:rsidR="005C73A6">
        <w:rPr>
          <w:rFonts w:ascii="Arial" w:hAnsi="Arial"/>
        </w:rPr>
        <w:t xml:space="preserve">This document will assume that </w:t>
      </w:r>
      <w:r w:rsidR="00466CDB">
        <w:rPr>
          <w:rFonts w:ascii="Arial" w:hAnsi="Arial"/>
        </w:rPr>
        <w:t xml:space="preserve">all external calls to the </w:t>
      </w:r>
      <w:proofErr w:type="spellStart"/>
      <w:r w:rsidR="00466CDB">
        <w:rPr>
          <w:rFonts w:ascii="Arial" w:hAnsi="Arial"/>
        </w:rPr>
        <w:t>DciTrackD</w:t>
      </w:r>
      <w:proofErr w:type="spellEnd"/>
      <w:r w:rsidR="00466CDB">
        <w:rPr>
          <w:rFonts w:ascii="Arial" w:hAnsi="Arial"/>
        </w:rPr>
        <w:t xml:space="preserve"> will use the command line interface. Therefore, the Perl API </w:t>
      </w:r>
      <w:r w:rsidR="005C73A6">
        <w:rPr>
          <w:rFonts w:ascii="Arial" w:hAnsi="Arial"/>
        </w:rPr>
        <w:t xml:space="preserve">resource </w:t>
      </w:r>
      <w:r w:rsidR="00466CDB">
        <w:rPr>
          <w:rFonts w:ascii="Arial" w:hAnsi="Arial"/>
        </w:rPr>
        <w:t xml:space="preserve">will not be described. </w:t>
      </w:r>
    </w:p>
    <w:p w:rsidR="00D363C0" w:rsidRDefault="00D363C0" w:rsidP="0006658D">
      <w:pPr>
        <w:pStyle w:val="Default"/>
        <w:rPr>
          <w:rFonts w:ascii="Arial" w:hAnsi="Arial"/>
        </w:rPr>
      </w:pPr>
    </w:p>
    <w:p w:rsidR="00D363C0" w:rsidRPr="00D363C0" w:rsidRDefault="00D363C0" w:rsidP="0006658D">
      <w:pPr>
        <w:pStyle w:val="Default"/>
        <w:rPr>
          <w:rFonts w:ascii="Arial" w:hAnsi="Arial"/>
          <w:u w:val="single"/>
        </w:rPr>
      </w:pPr>
      <w:r w:rsidRPr="00D363C0">
        <w:rPr>
          <w:rFonts w:ascii="Arial" w:hAnsi="Arial"/>
          <w:u w:val="single"/>
        </w:rPr>
        <w:t>Quality-Attribute Characteristics:</w:t>
      </w:r>
    </w:p>
    <w:p w:rsidR="00D363C0" w:rsidRDefault="00D363C0" w:rsidP="0006658D">
      <w:pPr>
        <w:pStyle w:val="Default"/>
        <w:rPr>
          <w:rFonts w:ascii="Arial" w:hAnsi="Arial"/>
        </w:rPr>
      </w:pPr>
    </w:p>
    <w:p w:rsidR="00126196" w:rsidRDefault="00D363C0" w:rsidP="0006658D">
      <w:pPr>
        <w:pStyle w:val="Default"/>
        <w:rPr>
          <w:rFonts w:ascii="Arial" w:hAnsi="Arial"/>
        </w:rPr>
      </w:pPr>
      <w:r>
        <w:rPr>
          <w:rFonts w:ascii="Arial" w:hAnsi="Arial"/>
        </w:rPr>
        <w:t xml:space="preserve">The </w:t>
      </w:r>
      <w:proofErr w:type="spellStart"/>
      <w:r>
        <w:rPr>
          <w:rFonts w:ascii="Arial" w:hAnsi="Arial"/>
        </w:rPr>
        <w:t>DciTrackD</w:t>
      </w:r>
      <w:proofErr w:type="spellEnd"/>
      <w:r>
        <w:rPr>
          <w:rFonts w:ascii="Arial" w:hAnsi="Arial"/>
        </w:rPr>
        <w:t xml:space="preserve"> is not thread enabled, and can only accept on connection at a time.</w:t>
      </w:r>
    </w:p>
    <w:p w:rsidR="00126196" w:rsidRDefault="00126196" w:rsidP="0006658D">
      <w:pPr>
        <w:pStyle w:val="Default"/>
        <w:rPr>
          <w:rFonts w:ascii="Arial" w:hAnsi="Arial"/>
        </w:rPr>
      </w:pPr>
    </w:p>
    <w:p w:rsidR="00126196" w:rsidRDefault="00126196" w:rsidP="0006658D">
      <w:pPr>
        <w:pStyle w:val="Default"/>
        <w:rPr>
          <w:rFonts w:ascii="Arial" w:hAnsi="Arial"/>
          <w:u w:val="single"/>
        </w:rPr>
      </w:pPr>
      <w:r w:rsidRPr="00126196">
        <w:rPr>
          <w:rFonts w:ascii="Arial" w:hAnsi="Arial"/>
          <w:u w:val="single"/>
        </w:rPr>
        <w:t>Rationale and Design Issues:</w:t>
      </w:r>
    </w:p>
    <w:p w:rsidR="00126196" w:rsidRDefault="00126196" w:rsidP="0006658D">
      <w:pPr>
        <w:pStyle w:val="Default"/>
        <w:rPr>
          <w:rFonts w:ascii="Arial" w:hAnsi="Arial"/>
          <w:u w:val="single"/>
        </w:rPr>
      </w:pPr>
    </w:p>
    <w:p w:rsidR="005B713C" w:rsidRDefault="00126196" w:rsidP="0006658D">
      <w:pPr>
        <w:pStyle w:val="Default"/>
        <w:rPr>
          <w:rFonts w:ascii="Arial" w:hAnsi="Arial"/>
        </w:rPr>
      </w:pPr>
      <w:r w:rsidRPr="00977EE3">
        <w:rPr>
          <w:rFonts w:ascii="Arial" w:hAnsi="Arial"/>
        </w:rPr>
        <w:t xml:space="preserve">To preserve the track queue between server stops and restarts, the </w:t>
      </w:r>
      <w:proofErr w:type="spellStart"/>
      <w:r>
        <w:rPr>
          <w:rFonts w:ascii="Arial" w:hAnsi="Arial"/>
        </w:rPr>
        <w:t>DciTrackD</w:t>
      </w:r>
      <w:proofErr w:type="spellEnd"/>
      <w:r>
        <w:rPr>
          <w:rFonts w:ascii="Arial" w:hAnsi="Arial"/>
        </w:rPr>
        <w:t xml:space="preserve"> server dumps the contents of the queue</w:t>
      </w:r>
      <w:r w:rsidRPr="00977EE3">
        <w:rPr>
          <w:rFonts w:ascii="Arial" w:hAnsi="Arial"/>
        </w:rPr>
        <w:t xml:space="preserve"> to a file every time a client successfully updates it. When the </w:t>
      </w:r>
      <w:proofErr w:type="spellStart"/>
      <w:r>
        <w:rPr>
          <w:rFonts w:ascii="Arial" w:hAnsi="Arial"/>
        </w:rPr>
        <w:t>DciTrackD</w:t>
      </w:r>
      <w:proofErr w:type="spellEnd"/>
      <w:r>
        <w:rPr>
          <w:rFonts w:ascii="Arial" w:hAnsi="Arial"/>
        </w:rPr>
        <w:t xml:space="preserve"> </w:t>
      </w:r>
      <w:r w:rsidRPr="00977EE3">
        <w:rPr>
          <w:rFonts w:ascii="Arial" w:hAnsi="Arial"/>
        </w:rPr>
        <w:t>ser</w:t>
      </w:r>
      <w:r>
        <w:rPr>
          <w:rFonts w:ascii="Arial" w:hAnsi="Arial"/>
        </w:rPr>
        <w:t xml:space="preserve">ver is restarted, it reads this </w:t>
      </w:r>
      <w:proofErr w:type="spellStart"/>
      <w:r>
        <w:rPr>
          <w:rFonts w:ascii="Arial" w:hAnsi="Arial"/>
        </w:rPr>
        <w:t>DciTrackD</w:t>
      </w:r>
      <w:proofErr w:type="spellEnd"/>
      <w:r>
        <w:rPr>
          <w:rFonts w:ascii="Arial" w:hAnsi="Arial"/>
        </w:rPr>
        <w:t xml:space="preserve"> queue file</w:t>
      </w:r>
      <w:r w:rsidRPr="00977EE3">
        <w:rPr>
          <w:rFonts w:ascii="Arial" w:hAnsi="Arial"/>
        </w:rPr>
        <w:t xml:space="preserve"> during initialization. The file can be specified with the '-f' line option as shown above.</w:t>
      </w:r>
    </w:p>
    <w:p w:rsidR="005B713C" w:rsidRDefault="005B713C" w:rsidP="0006658D">
      <w:pPr>
        <w:pStyle w:val="Default"/>
        <w:rPr>
          <w:rFonts w:ascii="Arial" w:hAnsi="Arial"/>
        </w:rPr>
      </w:pPr>
    </w:p>
    <w:p w:rsidR="005B713C" w:rsidRPr="005B713C" w:rsidRDefault="005B713C" w:rsidP="0006658D">
      <w:pPr>
        <w:pStyle w:val="Default"/>
        <w:rPr>
          <w:rFonts w:ascii="Arial" w:hAnsi="Arial"/>
          <w:u w:val="single"/>
        </w:rPr>
      </w:pPr>
      <w:r w:rsidRPr="005B713C">
        <w:rPr>
          <w:rFonts w:ascii="Arial" w:hAnsi="Arial"/>
          <w:u w:val="single"/>
        </w:rPr>
        <w:t>Usage Guide:</w:t>
      </w:r>
    </w:p>
    <w:p w:rsidR="005B713C" w:rsidRDefault="005B713C" w:rsidP="0006658D">
      <w:pPr>
        <w:pStyle w:val="Default"/>
        <w:rPr>
          <w:rFonts w:ascii="Arial" w:hAnsi="Arial"/>
        </w:rPr>
      </w:pPr>
    </w:p>
    <w:p w:rsidR="005B713C" w:rsidRDefault="005B713C" w:rsidP="0006658D">
      <w:pPr>
        <w:pStyle w:val="Default"/>
        <w:rPr>
          <w:rFonts w:ascii="Arial" w:hAnsi="Arial"/>
        </w:rPr>
      </w:pPr>
      <w:r>
        <w:rPr>
          <w:rFonts w:ascii="Arial" w:hAnsi="Arial"/>
        </w:rPr>
        <w:t xml:space="preserve">Examples of calling the </w:t>
      </w:r>
      <w:proofErr w:type="spellStart"/>
      <w:r>
        <w:rPr>
          <w:rFonts w:ascii="Arial" w:hAnsi="Arial"/>
        </w:rPr>
        <w:t>DciTrackD</w:t>
      </w:r>
      <w:proofErr w:type="spellEnd"/>
      <w:r>
        <w:rPr>
          <w:rFonts w:ascii="Arial" w:hAnsi="Arial"/>
        </w:rPr>
        <w:t xml:space="preserve"> via the Perl API are not covered in this document. </w:t>
      </w:r>
      <w:r w:rsidR="00A97C52">
        <w:rPr>
          <w:rFonts w:ascii="Arial" w:hAnsi="Arial"/>
        </w:rPr>
        <w:t xml:space="preserve">Example of calling the </w:t>
      </w:r>
      <w:proofErr w:type="spellStart"/>
      <w:r w:rsidR="00A97C52">
        <w:rPr>
          <w:rFonts w:ascii="Arial" w:hAnsi="Arial"/>
        </w:rPr>
        <w:t>DciTrackD</w:t>
      </w:r>
      <w:proofErr w:type="spellEnd"/>
      <w:r w:rsidR="00A97C52">
        <w:rPr>
          <w:rFonts w:ascii="Arial" w:hAnsi="Arial"/>
        </w:rPr>
        <w:t xml:space="preserve"> via a command line interface is described </w:t>
      </w:r>
      <w:r w:rsidR="004D4E8F">
        <w:rPr>
          <w:rFonts w:ascii="Arial" w:hAnsi="Arial"/>
        </w:rPr>
        <w:t>in the</w:t>
      </w:r>
      <w:r w:rsidR="00A97C52">
        <w:rPr>
          <w:rFonts w:ascii="Arial" w:hAnsi="Arial"/>
        </w:rPr>
        <w:t xml:space="preserve"> resource </w:t>
      </w:r>
      <w:proofErr w:type="spellStart"/>
      <w:r w:rsidR="00A97C52">
        <w:rPr>
          <w:rFonts w:ascii="Arial" w:hAnsi="Arial"/>
        </w:rPr>
        <w:t>DciArchT</w:t>
      </w:r>
      <w:proofErr w:type="spellEnd"/>
      <w:r w:rsidR="00A97C52">
        <w:rPr>
          <w:rFonts w:ascii="Arial" w:hAnsi="Arial"/>
        </w:rPr>
        <w:t>.</w:t>
      </w:r>
    </w:p>
    <w:p w:rsidR="00D363C0" w:rsidRDefault="00D363C0" w:rsidP="0006658D">
      <w:pPr>
        <w:pStyle w:val="Default"/>
        <w:rPr>
          <w:rFonts w:ascii="Arial" w:hAnsi="Arial"/>
        </w:rPr>
      </w:pPr>
    </w:p>
    <w:p w:rsidR="004B7995" w:rsidRDefault="004B7995" w:rsidP="004E785D">
      <w:pPr>
        <w:pStyle w:val="Default"/>
        <w:rPr>
          <w:rFonts w:ascii="Arial" w:hAnsi="Arial"/>
        </w:rPr>
      </w:pPr>
    </w:p>
    <w:p w:rsidR="000A0694" w:rsidRPr="0006658D" w:rsidRDefault="000A0694" w:rsidP="000A0694">
      <w:pPr>
        <w:pStyle w:val="Heading2"/>
        <w:numPr>
          <w:ilvl w:val="0"/>
          <w:numId w:val="0"/>
        </w:numPr>
      </w:pPr>
      <w:bookmarkStart w:id="18" w:name="_Toc164220357"/>
      <w:proofErr w:type="spellStart"/>
      <w:proofErr w:type="gramStart"/>
      <w:r>
        <w:t>iclient</w:t>
      </w:r>
      <w:bookmarkEnd w:id="18"/>
      <w:proofErr w:type="spellEnd"/>
      <w:proofErr w:type="gramEnd"/>
      <w:r w:rsidRPr="0006658D">
        <w:t xml:space="preserve"> </w:t>
      </w:r>
    </w:p>
    <w:p w:rsidR="000A0694" w:rsidRDefault="000A0694" w:rsidP="000A0694">
      <w:pPr>
        <w:pStyle w:val="Default"/>
        <w:rPr>
          <w:rFonts w:ascii="Arial" w:hAnsi="Arial"/>
        </w:rPr>
      </w:pPr>
    </w:p>
    <w:p w:rsidR="000A0694" w:rsidRDefault="000A0694" w:rsidP="000A0694">
      <w:pPr>
        <w:pStyle w:val="Default"/>
        <w:rPr>
          <w:rFonts w:ascii="Arial" w:hAnsi="Arial"/>
        </w:rPr>
      </w:pPr>
      <w:r>
        <w:rPr>
          <w:rFonts w:ascii="Arial" w:hAnsi="Arial"/>
          <w:u w:val="single"/>
        </w:rPr>
        <w:t>Interface Identity</w:t>
      </w:r>
      <w:r w:rsidRPr="00FF2126">
        <w:rPr>
          <w:rFonts w:ascii="Arial" w:hAnsi="Arial"/>
          <w:u w:val="single"/>
        </w:rPr>
        <w:t>:</w:t>
      </w:r>
    </w:p>
    <w:p w:rsidR="000A0694" w:rsidRDefault="000A0694" w:rsidP="000A0694">
      <w:pPr>
        <w:pStyle w:val="Default"/>
        <w:rPr>
          <w:rFonts w:ascii="Arial" w:hAnsi="Arial"/>
        </w:rPr>
      </w:pPr>
    </w:p>
    <w:p w:rsidR="000A0694" w:rsidRPr="00264BE7" w:rsidRDefault="000A0694" w:rsidP="000A0694">
      <w:pPr>
        <w:pStyle w:val="Default"/>
        <w:rPr>
          <w:rFonts w:ascii="Arial" w:hAnsi="Arial"/>
        </w:rPr>
      </w:pPr>
      <w:r>
        <w:rPr>
          <w:rFonts w:ascii="Arial" w:hAnsi="Arial"/>
        </w:rPr>
        <w:t xml:space="preserve">The </w:t>
      </w:r>
      <w:proofErr w:type="spellStart"/>
      <w:r w:rsidRPr="000A0694">
        <w:rPr>
          <w:rFonts w:ascii="Arial" w:hAnsi="Arial"/>
          <w:i/>
        </w:rPr>
        <w:t>iclient</w:t>
      </w:r>
      <w:proofErr w:type="spellEnd"/>
      <w:r>
        <w:rPr>
          <w:rFonts w:ascii="Arial" w:hAnsi="Arial"/>
        </w:rPr>
        <w:t xml:space="preserve"> is </w:t>
      </w:r>
      <w:proofErr w:type="gramStart"/>
      <w:r>
        <w:rPr>
          <w:rFonts w:ascii="Arial" w:hAnsi="Arial"/>
        </w:rPr>
        <w:t>a</w:t>
      </w:r>
      <w:proofErr w:type="gramEnd"/>
      <w:r w:rsidRPr="00264BE7">
        <w:rPr>
          <w:rFonts w:ascii="Arial" w:hAnsi="Arial"/>
        </w:rPr>
        <w:t xml:space="preserve"> </w:t>
      </w:r>
      <w:proofErr w:type="spellStart"/>
      <w:r w:rsidRPr="00264BE7">
        <w:rPr>
          <w:rFonts w:ascii="Arial" w:hAnsi="Arial"/>
        </w:rPr>
        <w:t>iDCI</w:t>
      </w:r>
      <w:proofErr w:type="spellEnd"/>
      <w:r w:rsidRPr="00264BE7">
        <w:rPr>
          <w:rFonts w:ascii="Arial" w:hAnsi="Arial"/>
        </w:rPr>
        <w:t xml:space="preserve"> client that interfaces with IRODS and </w:t>
      </w:r>
      <w:r>
        <w:rPr>
          <w:rFonts w:ascii="Arial" w:hAnsi="Arial"/>
        </w:rPr>
        <w:t xml:space="preserve">the </w:t>
      </w:r>
      <w:r w:rsidRPr="00264BE7">
        <w:rPr>
          <w:rFonts w:ascii="Arial" w:hAnsi="Arial"/>
        </w:rPr>
        <w:t>Archive.</w:t>
      </w:r>
      <w:r>
        <w:rPr>
          <w:rFonts w:ascii="Arial" w:hAnsi="Arial"/>
        </w:rPr>
        <w:t xml:space="preserve"> The </w:t>
      </w:r>
      <w:proofErr w:type="spellStart"/>
      <w:r w:rsidRPr="000A0694">
        <w:rPr>
          <w:rFonts w:ascii="Arial" w:hAnsi="Arial"/>
          <w:i/>
        </w:rPr>
        <w:t>iclient</w:t>
      </w:r>
      <w:proofErr w:type="spellEnd"/>
      <w:r>
        <w:rPr>
          <w:rFonts w:ascii="Arial" w:hAnsi="Arial"/>
        </w:rPr>
        <w:t xml:space="preserve"> is required at each </w:t>
      </w:r>
      <w:proofErr w:type="spellStart"/>
      <w:r>
        <w:rPr>
          <w:rFonts w:ascii="Arial" w:hAnsi="Arial"/>
        </w:rPr>
        <w:t>iDCI</w:t>
      </w:r>
      <w:proofErr w:type="spellEnd"/>
      <w:r>
        <w:rPr>
          <w:rFonts w:ascii="Arial" w:hAnsi="Arial"/>
        </w:rPr>
        <w:t xml:space="preserve"> cache to register </w:t>
      </w:r>
      <w:r w:rsidRPr="000A0694">
        <w:rPr>
          <w:rFonts w:ascii="Arial" w:hAnsi="Arial"/>
          <w:i/>
        </w:rPr>
        <w:t>metadata</w:t>
      </w:r>
      <w:r>
        <w:rPr>
          <w:rFonts w:ascii="Arial" w:hAnsi="Arial"/>
        </w:rPr>
        <w:t xml:space="preserve"> about each </w:t>
      </w:r>
      <w:proofErr w:type="gramStart"/>
      <w:r>
        <w:rPr>
          <w:rFonts w:ascii="Arial" w:hAnsi="Arial"/>
        </w:rPr>
        <w:t>files</w:t>
      </w:r>
      <w:proofErr w:type="gramEnd"/>
      <w:r>
        <w:rPr>
          <w:rFonts w:ascii="Arial" w:hAnsi="Arial"/>
        </w:rPr>
        <w:t xml:space="preserve"> that is stored on the local cache. The </w:t>
      </w:r>
      <w:proofErr w:type="spellStart"/>
      <w:r w:rsidRPr="000A0694">
        <w:rPr>
          <w:rFonts w:ascii="Arial" w:hAnsi="Arial"/>
          <w:i/>
        </w:rPr>
        <w:t>iclient</w:t>
      </w:r>
      <w:proofErr w:type="spellEnd"/>
      <w:r>
        <w:rPr>
          <w:rFonts w:ascii="Arial" w:hAnsi="Arial"/>
        </w:rPr>
        <w:t xml:space="preserve"> is the interfaces that triggers ingest into the Archive.</w:t>
      </w:r>
    </w:p>
    <w:p w:rsidR="000A0694" w:rsidRDefault="000A0694" w:rsidP="000A0694">
      <w:pPr>
        <w:pStyle w:val="Default"/>
        <w:rPr>
          <w:rFonts w:ascii="Arial" w:hAnsi="Arial"/>
          <w:b/>
          <w:u w:val="single"/>
        </w:rPr>
      </w:pPr>
    </w:p>
    <w:p w:rsidR="000A0694" w:rsidRDefault="000A0694" w:rsidP="000A0694">
      <w:pPr>
        <w:pStyle w:val="Default"/>
        <w:rPr>
          <w:rFonts w:ascii="Arial" w:hAnsi="Arial"/>
          <w:u w:val="single"/>
        </w:rPr>
      </w:pPr>
      <w:r w:rsidRPr="001E7E9F">
        <w:rPr>
          <w:rFonts w:ascii="Arial" w:hAnsi="Arial"/>
          <w:u w:val="single"/>
        </w:rPr>
        <w:t>Resources:</w:t>
      </w:r>
    </w:p>
    <w:p w:rsidR="000A0694" w:rsidRDefault="000A0694" w:rsidP="000A0694">
      <w:pPr>
        <w:pStyle w:val="Default"/>
        <w:numPr>
          <w:ilvl w:val="0"/>
          <w:numId w:val="32"/>
        </w:numPr>
        <w:rPr>
          <w:rFonts w:ascii="Arial" w:hAnsi="Arial"/>
        </w:rPr>
      </w:pPr>
      <w:r w:rsidRPr="001E7E9F">
        <w:rPr>
          <w:rFonts w:ascii="Arial" w:hAnsi="Arial"/>
        </w:rPr>
        <w:t>Syntax</w:t>
      </w:r>
    </w:p>
    <w:p w:rsidR="000A0694" w:rsidRDefault="000A0694" w:rsidP="000A0694">
      <w:pPr>
        <w:pStyle w:val="Default"/>
        <w:numPr>
          <w:ilvl w:val="0"/>
          <w:numId w:val="32"/>
        </w:numPr>
        <w:rPr>
          <w:rFonts w:ascii="Arial" w:hAnsi="Arial"/>
        </w:rPr>
      </w:pPr>
      <w:r w:rsidRPr="001E7E9F">
        <w:rPr>
          <w:rFonts w:ascii="Arial" w:hAnsi="Arial"/>
        </w:rPr>
        <w:t>Semantics</w:t>
      </w:r>
    </w:p>
    <w:p w:rsidR="000A0694" w:rsidRDefault="000A0694" w:rsidP="000A0694">
      <w:pPr>
        <w:pStyle w:val="Default"/>
        <w:numPr>
          <w:ilvl w:val="0"/>
          <w:numId w:val="32"/>
        </w:numPr>
        <w:rPr>
          <w:rFonts w:ascii="Arial" w:hAnsi="Arial"/>
        </w:rPr>
      </w:pPr>
      <w:r w:rsidRPr="001E7E9F">
        <w:rPr>
          <w:rFonts w:ascii="Arial" w:hAnsi="Arial"/>
        </w:rPr>
        <w:t>Error Handling</w:t>
      </w:r>
    </w:p>
    <w:p w:rsidR="000A0694" w:rsidRPr="00110317" w:rsidRDefault="000A0694" w:rsidP="000A0694">
      <w:pPr>
        <w:pStyle w:val="Default"/>
        <w:rPr>
          <w:rFonts w:ascii="Arial" w:hAnsi="Arial"/>
        </w:rPr>
      </w:pPr>
    </w:p>
    <w:p w:rsidR="000A0694" w:rsidRDefault="000A0694" w:rsidP="000A0694">
      <w:pPr>
        <w:pStyle w:val="Default"/>
        <w:rPr>
          <w:rFonts w:ascii="Arial" w:hAnsi="Arial"/>
          <w:u w:val="single"/>
        </w:rPr>
      </w:pPr>
      <w:r w:rsidRPr="001E7E9F">
        <w:rPr>
          <w:rFonts w:ascii="Arial" w:hAnsi="Arial"/>
          <w:u w:val="single"/>
        </w:rPr>
        <w:t>Data Types and Constants:</w:t>
      </w:r>
    </w:p>
    <w:p w:rsidR="000A0694" w:rsidRDefault="000A0694" w:rsidP="000A0694">
      <w:pPr>
        <w:pStyle w:val="Default"/>
        <w:rPr>
          <w:rFonts w:ascii="Arial" w:hAnsi="Arial"/>
        </w:rPr>
      </w:pPr>
    </w:p>
    <w:p w:rsidR="000A0694" w:rsidRDefault="000A0694" w:rsidP="000A0694">
      <w:pPr>
        <w:pStyle w:val="Default"/>
        <w:rPr>
          <w:rFonts w:ascii="Arial" w:hAnsi="Arial"/>
          <w:u w:val="single"/>
        </w:rPr>
      </w:pPr>
      <w:r w:rsidRPr="001E7E9F">
        <w:rPr>
          <w:rFonts w:ascii="Arial" w:hAnsi="Arial"/>
          <w:u w:val="single"/>
        </w:rPr>
        <w:t>Error Handling:</w:t>
      </w:r>
    </w:p>
    <w:p w:rsidR="000A0694" w:rsidRDefault="000A0694" w:rsidP="000A0694">
      <w:pPr>
        <w:pStyle w:val="Default"/>
        <w:rPr>
          <w:rFonts w:ascii="Arial" w:hAnsi="Arial"/>
        </w:rPr>
      </w:pPr>
    </w:p>
    <w:p w:rsidR="000A0694" w:rsidRDefault="000A0694" w:rsidP="000A0694">
      <w:pPr>
        <w:pStyle w:val="Default"/>
        <w:rPr>
          <w:rFonts w:ascii="Arial" w:hAnsi="Arial"/>
          <w:u w:val="single"/>
        </w:rPr>
      </w:pPr>
      <w:r w:rsidRPr="001E7E9F">
        <w:rPr>
          <w:rFonts w:ascii="Arial" w:hAnsi="Arial"/>
          <w:u w:val="single"/>
        </w:rPr>
        <w:t>Variability:</w:t>
      </w:r>
    </w:p>
    <w:p w:rsidR="000A0694" w:rsidRDefault="000A0694" w:rsidP="000A0694">
      <w:pPr>
        <w:pStyle w:val="Default"/>
        <w:rPr>
          <w:rFonts w:ascii="Arial" w:hAnsi="Arial"/>
          <w:u w:val="single"/>
        </w:rPr>
      </w:pPr>
    </w:p>
    <w:p w:rsidR="000A0694" w:rsidRDefault="000A0694" w:rsidP="000A0694">
      <w:pPr>
        <w:pStyle w:val="Default"/>
        <w:rPr>
          <w:rFonts w:ascii="Arial" w:hAnsi="Arial"/>
        </w:rPr>
      </w:pPr>
      <w:r w:rsidRPr="001E7E9F">
        <w:rPr>
          <w:rFonts w:ascii="Arial" w:hAnsi="Arial"/>
          <w:u w:val="single"/>
        </w:rPr>
        <w:t>Quality-Attribute Characteristics</w:t>
      </w:r>
      <w:r w:rsidRPr="001E7E9F">
        <w:rPr>
          <w:rFonts w:ascii="Arial" w:hAnsi="Arial"/>
        </w:rPr>
        <w:t>:</w:t>
      </w:r>
    </w:p>
    <w:p w:rsidR="000A0694" w:rsidRDefault="000A0694" w:rsidP="000A0694">
      <w:pPr>
        <w:pStyle w:val="Default"/>
        <w:rPr>
          <w:rFonts w:ascii="Arial" w:hAnsi="Arial"/>
          <w:u w:val="single"/>
        </w:rPr>
      </w:pPr>
    </w:p>
    <w:p w:rsidR="000A0694" w:rsidRDefault="000A0694" w:rsidP="000A0694">
      <w:pPr>
        <w:pStyle w:val="Default"/>
        <w:rPr>
          <w:rFonts w:ascii="Arial" w:hAnsi="Arial"/>
        </w:rPr>
      </w:pPr>
      <w:r w:rsidRPr="001E7E9F">
        <w:rPr>
          <w:rFonts w:ascii="Arial" w:hAnsi="Arial"/>
          <w:u w:val="single"/>
        </w:rPr>
        <w:t>Rationale and Design Issues</w:t>
      </w:r>
      <w:r w:rsidRPr="001E7E9F">
        <w:rPr>
          <w:rFonts w:ascii="Arial" w:hAnsi="Arial"/>
        </w:rPr>
        <w:t>:</w:t>
      </w:r>
    </w:p>
    <w:p w:rsidR="000A0694" w:rsidRPr="001E7E9F" w:rsidRDefault="000A0694" w:rsidP="000A0694">
      <w:pPr>
        <w:pStyle w:val="Default"/>
        <w:rPr>
          <w:rFonts w:ascii="Arial" w:hAnsi="Arial"/>
          <w:u w:val="single"/>
        </w:rPr>
      </w:pPr>
    </w:p>
    <w:p w:rsidR="0028418D" w:rsidRDefault="000A0694" w:rsidP="000A0694">
      <w:pPr>
        <w:pStyle w:val="Default"/>
        <w:rPr>
          <w:rFonts w:ascii="Arial" w:hAnsi="Arial"/>
          <w:u w:val="single"/>
        </w:rPr>
      </w:pPr>
      <w:r>
        <w:rPr>
          <w:rFonts w:ascii="Arial" w:hAnsi="Arial"/>
          <w:u w:val="single"/>
        </w:rPr>
        <w:t>Usage Guide:</w:t>
      </w:r>
    </w:p>
    <w:p w:rsidR="0028418D" w:rsidRDefault="0028418D" w:rsidP="000A0694">
      <w:pPr>
        <w:pStyle w:val="Default"/>
        <w:rPr>
          <w:rFonts w:ascii="Arial" w:hAnsi="Arial"/>
          <w:u w:val="single"/>
        </w:rPr>
      </w:pPr>
    </w:p>
    <w:p w:rsidR="0028418D" w:rsidRPr="0028418D" w:rsidRDefault="0028418D" w:rsidP="0028418D">
      <w:pPr>
        <w:pStyle w:val="Default"/>
        <w:ind w:left="1250"/>
        <w:rPr>
          <w:rFonts w:ascii="Courier" w:hAnsi="Courier"/>
        </w:rPr>
      </w:pPr>
      <w:r w:rsidRPr="0028418D">
        <w:rPr>
          <w:rFonts w:ascii="Courier" w:hAnsi="Courier"/>
        </w:rPr>
        <w:t>Usage: iclient.pl -a action -p port [</w:t>
      </w:r>
      <w:proofErr w:type="spellStart"/>
      <w:r w:rsidRPr="0028418D">
        <w:rPr>
          <w:rFonts w:ascii="Courier" w:hAnsi="Courier"/>
        </w:rPr>
        <w:t>qsvDI</w:t>
      </w:r>
      <w:proofErr w:type="spellEnd"/>
      <w:r w:rsidRPr="0028418D">
        <w:rPr>
          <w:rFonts w:ascii="Courier" w:hAnsi="Courier"/>
        </w:rPr>
        <w:t>]</w:t>
      </w:r>
    </w:p>
    <w:p w:rsidR="0028418D" w:rsidRPr="0028418D" w:rsidRDefault="0028418D" w:rsidP="0028418D">
      <w:pPr>
        <w:pStyle w:val="Default"/>
        <w:ind w:left="1250"/>
        <w:rPr>
          <w:rFonts w:ascii="Courier" w:hAnsi="Courier"/>
        </w:rPr>
      </w:pPr>
      <w:r w:rsidRPr="0028418D">
        <w:rPr>
          <w:rFonts w:ascii="Courier" w:hAnsi="Courier"/>
        </w:rPr>
        <w:t>Where: action =  '</w:t>
      </w:r>
      <w:proofErr w:type="spellStart"/>
      <w:r w:rsidRPr="0028418D">
        <w:rPr>
          <w:rFonts w:ascii="Courier" w:hAnsi="Courier"/>
        </w:rPr>
        <w:t>iget</w:t>
      </w:r>
      <w:proofErr w:type="spellEnd"/>
      <w:r w:rsidRPr="0028418D">
        <w:rPr>
          <w:rFonts w:ascii="Courier" w:hAnsi="Courier"/>
        </w:rPr>
        <w:t>' || '</w:t>
      </w:r>
      <w:proofErr w:type="spellStart"/>
      <w:r w:rsidRPr="0028418D">
        <w:rPr>
          <w:rFonts w:ascii="Courier" w:hAnsi="Courier"/>
        </w:rPr>
        <w:t>ireg</w:t>
      </w:r>
      <w:proofErr w:type="spellEnd"/>
      <w:r w:rsidRPr="0028418D">
        <w:rPr>
          <w:rFonts w:ascii="Courier" w:hAnsi="Courier"/>
        </w:rPr>
        <w:t>'.</w:t>
      </w:r>
    </w:p>
    <w:p w:rsidR="0028418D" w:rsidRPr="0028418D" w:rsidRDefault="0028418D" w:rsidP="0028418D">
      <w:pPr>
        <w:pStyle w:val="Default"/>
        <w:ind w:left="1250"/>
        <w:rPr>
          <w:rFonts w:ascii="Courier" w:hAnsi="Courier"/>
        </w:rPr>
      </w:pPr>
      <w:r w:rsidRPr="0028418D">
        <w:rPr>
          <w:rFonts w:ascii="Courier" w:hAnsi="Courier"/>
        </w:rPr>
        <w:t xml:space="preserve">       </w:t>
      </w:r>
      <w:proofErr w:type="gramStart"/>
      <w:r w:rsidRPr="0028418D">
        <w:rPr>
          <w:rFonts w:ascii="Courier" w:hAnsi="Courier"/>
        </w:rPr>
        <w:t>port</w:t>
      </w:r>
      <w:proofErr w:type="gramEnd"/>
      <w:r w:rsidRPr="0028418D">
        <w:rPr>
          <w:rFonts w:ascii="Courier" w:hAnsi="Courier"/>
        </w:rPr>
        <w:t xml:space="preserve"> = port to listen to.</w:t>
      </w:r>
    </w:p>
    <w:p w:rsidR="000A0694" w:rsidRPr="0028418D" w:rsidRDefault="000A0694" w:rsidP="0028418D">
      <w:pPr>
        <w:pStyle w:val="Default"/>
        <w:ind w:left="1250"/>
        <w:rPr>
          <w:rFonts w:ascii="Courier" w:hAnsi="Courier"/>
        </w:rPr>
      </w:pPr>
    </w:p>
    <w:p w:rsidR="000A0694" w:rsidRDefault="000A0694" w:rsidP="000A0694">
      <w:pPr>
        <w:pStyle w:val="Default"/>
        <w:rPr>
          <w:rFonts w:ascii="Arial" w:hAnsi="Arial"/>
          <w:u w:val="single"/>
        </w:rPr>
      </w:pPr>
    </w:p>
    <w:p w:rsidR="000A0694" w:rsidRDefault="000A0694" w:rsidP="000A0694">
      <w:pPr>
        <w:pStyle w:val="Default"/>
        <w:rPr>
          <w:rFonts w:ascii="Arial" w:hAnsi="Arial"/>
        </w:rPr>
      </w:pPr>
      <w:r>
        <w:rPr>
          <w:rFonts w:ascii="Arial" w:hAnsi="Arial"/>
          <w:u w:val="single"/>
        </w:rPr>
        <w:t>Requirements:</w:t>
      </w:r>
    </w:p>
    <w:p w:rsidR="000A0694" w:rsidRDefault="000A0694" w:rsidP="000A0694">
      <w:pPr>
        <w:pStyle w:val="Default"/>
        <w:rPr>
          <w:rFonts w:ascii="Arial" w:hAnsi="Arial"/>
        </w:rPr>
      </w:pPr>
    </w:p>
    <w:p w:rsidR="001B1261" w:rsidRDefault="001B1261" w:rsidP="001B1261">
      <w:pPr>
        <w:pStyle w:val="Default"/>
        <w:rPr>
          <w:rFonts w:ascii="Arial" w:hAnsi="Arial"/>
        </w:rPr>
      </w:pPr>
    </w:p>
    <w:p w:rsidR="001B1261" w:rsidRPr="0006658D" w:rsidRDefault="001B1261" w:rsidP="001B1261">
      <w:pPr>
        <w:pStyle w:val="Heading2"/>
        <w:numPr>
          <w:ilvl w:val="0"/>
          <w:numId w:val="0"/>
        </w:numPr>
      </w:pPr>
      <w:bookmarkStart w:id="19" w:name="_Toc164220358"/>
      <w:proofErr w:type="spellStart"/>
      <w:r>
        <w:t>DsQueue</w:t>
      </w:r>
      <w:bookmarkEnd w:id="19"/>
      <w:proofErr w:type="spellEnd"/>
      <w:r w:rsidRPr="0006658D">
        <w:t xml:space="preserve"> </w:t>
      </w:r>
    </w:p>
    <w:p w:rsidR="001B1261" w:rsidRDefault="001B1261" w:rsidP="001B1261">
      <w:pPr>
        <w:pStyle w:val="Default"/>
        <w:rPr>
          <w:rFonts w:ascii="Arial" w:hAnsi="Arial"/>
        </w:rPr>
      </w:pPr>
    </w:p>
    <w:p w:rsidR="001B1261" w:rsidRDefault="001B1261" w:rsidP="001B1261">
      <w:pPr>
        <w:pStyle w:val="Default"/>
        <w:rPr>
          <w:rFonts w:ascii="Arial" w:hAnsi="Arial"/>
        </w:rPr>
      </w:pPr>
      <w:r>
        <w:rPr>
          <w:rFonts w:ascii="Arial" w:hAnsi="Arial"/>
          <w:u w:val="single"/>
        </w:rPr>
        <w:t>Interface Identity</w:t>
      </w:r>
      <w:r w:rsidRPr="00FF2126">
        <w:rPr>
          <w:rFonts w:ascii="Arial" w:hAnsi="Arial"/>
          <w:u w:val="single"/>
        </w:rPr>
        <w:t>:</w:t>
      </w:r>
    </w:p>
    <w:p w:rsidR="001B1261" w:rsidRDefault="001B1261" w:rsidP="001B1261">
      <w:pPr>
        <w:pStyle w:val="Default"/>
        <w:rPr>
          <w:rFonts w:ascii="Arial" w:hAnsi="Arial"/>
        </w:rPr>
      </w:pPr>
    </w:p>
    <w:p w:rsidR="001B1261" w:rsidRPr="00470744" w:rsidRDefault="001B1261" w:rsidP="001B1261">
      <w:pPr>
        <w:pStyle w:val="Default"/>
        <w:rPr>
          <w:rFonts w:ascii="Arial" w:hAnsi="Arial"/>
        </w:rPr>
      </w:pPr>
      <w:r>
        <w:rPr>
          <w:rFonts w:ascii="Arial" w:hAnsi="Arial"/>
        </w:rPr>
        <w:t xml:space="preserve">The </w:t>
      </w:r>
      <w:proofErr w:type="spellStart"/>
      <w:r>
        <w:rPr>
          <w:rFonts w:ascii="Arial" w:hAnsi="Arial"/>
        </w:rPr>
        <w:t>DsQueue</w:t>
      </w:r>
      <w:proofErr w:type="spellEnd"/>
      <w:r>
        <w:rPr>
          <w:rFonts w:ascii="Arial" w:hAnsi="Arial"/>
        </w:rPr>
        <w:t xml:space="preserve"> is</w:t>
      </w:r>
      <w:r w:rsidRPr="00264BE7">
        <w:rPr>
          <w:rFonts w:ascii="Arial" w:hAnsi="Arial"/>
        </w:rPr>
        <w:t xml:space="preserve"> Data Servic</w:t>
      </w:r>
      <w:r>
        <w:rPr>
          <w:rFonts w:ascii="Arial" w:hAnsi="Arial"/>
        </w:rPr>
        <w:t>e message queue provided by the Archive.</w:t>
      </w:r>
      <w:r w:rsidR="00470744">
        <w:rPr>
          <w:rFonts w:ascii="Arial" w:hAnsi="Arial"/>
        </w:rPr>
        <w:t xml:space="preserve"> The </w:t>
      </w:r>
      <w:proofErr w:type="spellStart"/>
      <w:r w:rsidR="00470744" w:rsidRPr="00470744">
        <w:rPr>
          <w:rStyle w:val="highlightedsearchterm"/>
          <w:rFonts w:ascii="Arial" w:hAnsi="Arial"/>
        </w:rPr>
        <w:t>DsQueue</w:t>
      </w:r>
      <w:proofErr w:type="spellEnd"/>
      <w:r w:rsidR="00470744" w:rsidRPr="00470744">
        <w:rPr>
          <w:rFonts w:ascii="Arial" w:hAnsi="Arial"/>
        </w:rPr>
        <w:t>, a Perl script that immediately returns to the caller. Internally, the script forks a child process which contacts the Data Entry Service to be</w:t>
      </w:r>
      <w:r w:rsidR="00D94720">
        <w:rPr>
          <w:rFonts w:ascii="Arial" w:hAnsi="Arial"/>
        </w:rPr>
        <w:t>gin Archive ingest</w:t>
      </w:r>
      <w:r w:rsidR="00470744" w:rsidRPr="00470744">
        <w:rPr>
          <w:rFonts w:ascii="Arial" w:hAnsi="Arial"/>
        </w:rPr>
        <w:t>.</w:t>
      </w:r>
    </w:p>
    <w:p w:rsidR="001B1261" w:rsidRDefault="001B1261" w:rsidP="001B1261">
      <w:pPr>
        <w:pStyle w:val="Default"/>
        <w:rPr>
          <w:rFonts w:ascii="Arial" w:hAnsi="Arial"/>
          <w:b/>
          <w:u w:val="single"/>
        </w:rPr>
      </w:pPr>
    </w:p>
    <w:p w:rsidR="001B1261" w:rsidRDefault="001B1261" w:rsidP="001B1261">
      <w:pPr>
        <w:pStyle w:val="Default"/>
        <w:rPr>
          <w:rFonts w:ascii="Arial" w:hAnsi="Arial"/>
          <w:u w:val="single"/>
        </w:rPr>
      </w:pPr>
      <w:r w:rsidRPr="001E7E9F">
        <w:rPr>
          <w:rFonts w:ascii="Arial" w:hAnsi="Arial"/>
          <w:u w:val="single"/>
        </w:rPr>
        <w:t>Resources:</w:t>
      </w:r>
    </w:p>
    <w:p w:rsidR="007F69CA" w:rsidRDefault="007F69CA" w:rsidP="007F69CA">
      <w:pPr>
        <w:pStyle w:val="Default"/>
        <w:rPr>
          <w:rFonts w:ascii="Arial" w:hAnsi="Arial"/>
        </w:rPr>
      </w:pPr>
    </w:p>
    <w:p w:rsidR="007F69CA" w:rsidRDefault="001B1261" w:rsidP="007F69CA">
      <w:pPr>
        <w:pStyle w:val="Default"/>
        <w:rPr>
          <w:rFonts w:ascii="Arial" w:hAnsi="Arial"/>
        </w:rPr>
      </w:pPr>
      <w:r w:rsidRPr="007F69CA">
        <w:rPr>
          <w:rFonts w:ascii="Arial" w:hAnsi="Arial"/>
          <w:i/>
        </w:rPr>
        <w:t>Syntax</w:t>
      </w:r>
      <w:r w:rsidR="007F69CA">
        <w:rPr>
          <w:rFonts w:ascii="Arial" w:hAnsi="Arial"/>
        </w:rPr>
        <w:t>:</w:t>
      </w:r>
    </w:p>
    <w:p w:rsidR="007F69CA" w:rsidRDefault="007F69CA" w:rsidP="007F69CA">
      <w:pPr>
        <w:pStyle w:val="Default"/>
        <w:rPr>
          <w:rFonts w:ascii="Arial" w:hAnsi="Arial"/>
        </w:rPr>
      </w:pPr>
    </w:p>
    <w:p w:rsidR="007F69CA" w:rsidRDefault="007F69CA" w:rsidP="007F69CA">
      <w:pPr>
        <w:pStyle w:val="Default"/>
        <w:ind w:left="360"/>
      </w:pPr>
      <w:proofErr w:type="spellStart"/>
      <w:r>
        <w:rPr>
          <w:rStyle w:val="highlightedsearchterm"/>
        </w:rPr>
        <w:t>DsQueue</w:t>
      </w:r>
      <w:proofErr w:type="spellEnd"/>
      <w:r>
        <w:t xml:space="preserve"> -a "</w:t>
      </w:r>
      <w:hyperlink r:id="rId8" w:history="1">
        <w:r>
          <w:rPr>
            <w:rStyle w:val="Hyperlink"/>
          </w:rPr>
          <w:t>file://$DFNAME</w:t>
        </w:r>
      </w:hyperlink>
      <w:r>
        <w:t xml:space="preserve"> $MD5VAL $FILSIZ &lt;newline&gt; </w:t>
      </w:r>
      <w:hyperlink r:id="rId9" w:history="1">
        <w:r>
          <w:rPr>
            <w:rStyle w:val="Hyperlink"/>
          </w:rPr>
          <w:t>file://$HDRNAME</w:t>
        </w:r>
      </w:hyperlink>
      <w:r>
        <w:t xml:space="preserve"> $HDRMD5 $HDRSIZ"</w:t>
      </w:r>
    </w:p>
    <w:p w:rsidR="001B1261" w:rsidRPr="007F69CA" w:rsidRDefault="001B1261" w:rsidP="007F69CA">
      <w:pPr>
        <w:pStyle w:val="Default"/>
        <w:ind w:left="360"/>
        <w:rPr>
          <w:rFonts w:ascii="Courier" w:hAnsi="Courier"/>
        </w:rPr>
      </w:pPr>
    </w:p>
    <w:p w:rsidR="007F69CA" w:rsidRDefault="001B1261" w:rsidP="007F69CA">
      <w:pPr>
        <w:pStyle w:val="Default"/>
        <w:rPr>
          <w:rFonts w:ascii="Arial" w:hAnsi="Arial"/>
          <w:i/>
        </w:rPr>
      </w:pPr>
      <w:r w:rsidRPr="007F69CA">
        <w:rPr>
          <w:rFonts w:ascii="Arial" w:hAnsi="Arial"/>
          <w:i/>
        </w:rPr>
        <w:t>Semantics</w:t>
      </w:r>
      <w:r w:rsidR="007F69CA" w:rsidRPr="007F69CA">
        <w:rPr>
          <w:rFonts w:ascii="Arial" w:hAnsi="Arial"/>
          <w:i/>
        </w:rPr>
        <w:t>:</w:t>
      </w:r>
    </w:p>
    <w:p w:rsidR="007F69CA" w:rsidRDefault="007F69CA" w:rsidP="007F69CA">
      <w:pPr>
        <w:pStyle w:val="Default"/>
        <w:rPr>
          <w:rFonts w:ascii="Arial" w:hAnsi="Arial"/>
          <w:u w:val="single"/>
        </w:rPr>
      </w:pPr>
    </w:p>
    <w:p w:rsidR="009B7D17" w:rsidRDefault="007F69CA" w:rsidP="009B7D17">
      <w:pPr>
        <w:pStyle w:val="Default"/>
        <w:ind w:left="1250"/>
        <w:rPr>
          <w:rFonts w:ascii="Arial" w:hAnsi="Arial"/>
          <w:i/>
        </w:rPr>
      </w:pPr>
      <w:r>
        <w:rPr>
          <w:rFonts w:ascii="Arial" w:hAnsi="Arial"/>
        </w:rPr>
        <w:t>-</w:t>
      </w:r>
      <w:proofErr w:type="gramStart"/>
      <w:r w:rsidRPr="009B7D17">
        <w:rPr>
          <w:rFonts w:ascii="Courier" w:hAnsi="Courier"/>
        </w:rPr>
        <w:t>a</w:t>
      </w:r>
      <w:proofErr w:type="gramEnd"/>
      <w:r w:rsidRPr="009B7D17">
        <w:rPr>
          <w:rFonts w:ascii="Courier" w:hAnsi="Courier"/>
        </w:rPr>
        <w:t xml:space="preserve"> </w:t>
      </w:r>
      <w:r w:rsidRPr="009B7D17">
        <w:rPr>
          <w:rFonts w:ascii="Courier" w:hAnsi="Courier"/>
          <w:i/>
        </w:rPr>
        <w:t>string – add a file to be ingested</w:t>
      </w:r>
    </w:p>
    <w:p w:rsidR="009B7D17" w:rsidRDefault="009B7D17" w:rsidP="007F69CA">
      <w:pPr>
        <w:pStyle w:val="Default"/>
        <w:rPr>
          <w:rFonts w:ascii="Arial" w:hAnsi="Arial"/>
        </w:rPr>
      </w:pPr>
    </w:p>
    <w:p w:rsidR="009B7D17" w:rsidRDefault="009B7D17" w:rsidP="007F69CA">
      <w:pPr>
        <w:pStyle w:val="Default"/>
        <w:rPr>
          <w:rFonts w:ascii="Arial" w:hAnsi="Arial"/>
        </w:rPr>
      </w:pPr>
      <w:r>
        <w:rPr>
          <w:rFonts w:ascii="Arial" w:hAnsi="Arial"/>
        </w:rPr>
        <w:t>Inputs:</w:t>
      </w:r>
    </w:p>
    <w:p w:rsidR="009B7D17" w:rsidRDefault="009B7D17" w:rsidP="009B7D17">
      <w:pPr>
        <w:pStyle w:val="Default"/>
        <w:numPr>
          <w:ilvl w:val="0"/>
          <w:numId w:val="39"/>
        </w:numPr>
        <w:rPr>
          <w:rFonts w:ascii="Arial" w:hAnsi="Arial"/>
        </w:rPr>
      </w:pPr>
      <w:r>
        <w:rPr>
          <w:rFonts w:ascii="Arial" w:hAnsi="Arial"/>
        </w:rPr>
        <w:t>A double-quoted string containing:</w:t>
      </w:r>
    </w:p>
    <w:p w:rsidR="009B7D17" w:rsidRDefault="009B7D17" w:rsidP="009B7D17">
      <w:pPr>
        <w:pStyle w:val="Default"/>
        <w:numPr>
          <w:ilvl w:val="1"/>
          <w:numId w:val="39"/>
        </w:numPr>
        <w:rPr>
          <w:rFonts w:ascii="Arial" w:hAnsi="Arial"/>
        </w:rPr>
      </w:pPr>
      <w:r>
        <w:rPr>
          <w:rFonts w:ascii="Arial" w:hAnsi="Arial"/>
        </w:rPr>
        <w:t xml:space="preserve"> </w:t>
      </w:r>
      <w:proofErr w:type="gramStart"/>
      <w:r>
        <w:rPr>
          <w:rFonts w:ascii="Arial" w:hAnsi="Arial"/>
        </w:rPr>
        <w:t>the</w:t>
      </w:r>
      <w:proofErr w:type="gramEnd"/>
      <w:r>
        <w:rPr>
          <w:rFonts w:ascii="Arial" w:hAnsi="Arial"/>
        </w:rPr>
        <w:t xml:space="preserve"> physical path of the file, </w:t>
      </w:r>
    </w:p>
    <w:p w:rsidR="009B7D17" w:rsidRPr="009B7D17" w:rsidRDefault="009B7D17" w:rsidP="009B7D17">
      <w:pPr>
        <w:pStyle w:val="Default"/>
        <w:numPr>
          <w:ilvl w:val="1"/>
          <w:numId w:val="39"/>
        </w:numPr>
        <w:rPr>
          <w:rFonts w:ascii="Arial" w:hAnsi="Arial"/>
        </w:rPr>
      </w:pPr>
      <w:r>
        <w:rPr>
          <w:rFonts w:ascii="Arial" w:hAnsi="Arial"/>
        </w:rPr>
        <w:t xml:space="preserve"> </w:t>
      </w:r>
      <w:proofErr w:type="gramStart"/>
      <w:r>
        <w:rPr>
          <w:rFonts w:ascii="Arial" w:hAnsi="Arial"/>
        </w:rPr>
        <w:t>the</w:t>
      </w:r>
      <w:proofErr w:type="gramEnd"/>
      <w:r>
        <w:rPr>
          <w:rFonts w:ascii="Arial" w:hAnsi="Arial"/>
        </w:rPr>
        <w:t xml:space="preserve"> MD4VAL (</w:t>
      </w:r>
      <w:r>
        <w:t>md5sum)</w:t>
      </w:r>
    </w:p>
    <w:p w:rsidR="009B7D17" w:rsidRDefault="009B7D17" w:rsidP="009B7D17">
      <w:pPr>
        <w:pStyle w:val="Default"/>
        <w:numPr>
          <w:ilvl w:val="1"/>
          <w:numId w:val="39"/>
        </w:numPr>
        <w:rPr>
          <w:rFonts w:ascii="Arial" w:hAnsi="Arial"/>
        </w:rPr>
      </w:pPr>
      <w:r>
        <w:t xml:space="preserve"> </w:t>
      </w:r>
      <w:proofErr w:type="gramStart"/>
      <w:r>
        <w:t>the</w:t>
      </w:r>
      <w:proofErr w:type="gramEnd"/>
      <w:r>
        <w:t xml:space="preserve"> FILSIZ (</w:t>
      </w:r>
      <w:proofErr w:type="spellStart"/>
      <w:r>
        <w:t>filesize</w:t>
      </w:r>
      <w:proofErr w:type="spellEnd"/>
      <w:r>
        <w:t xml:space="preserve"> in bytes)</w:t>
      </w:r>
    </w:p>
    <w:p w:rsidR="009B7D17" w:rsidRDefault="009B7D17" w:rsidP="009B7D17">
      <w:pPr>
        <w:pStyle w:val="Default"/>
        <w:numPr>
          <w:ilvl w:val="1"/>
          <w:numId w:val="39"/>
        </w:numPr>
        <w:rPr>
          <w:rFonts w:ascii="Arial" w:hAnsi="Arial"/>
        </w:rPr>
      </w:pPr>
      <w:proofErr w:type="gramStart"/>
      <w:r>
        <w:rPr>
          <w:rFonts w:ascii="Arial" w:hAnsi="Arial"/>
        </w:rPr>
        <w:t>optionally</w:t>
      </w:r>
      <w:proofErr w:type="gramEnd"/>
      <w:r>
        <w:rPr>
          <w:rFonts w:ascii="Arial" w:hAnsi="Arial"/>
        </w:rPr>
        <w:t xml:space="preserve"> followed by a &lt;newline&gt; plus the physical path of the files ASCII FITS header.</w:t>
      </w:r>
    </w:p>
    <w:p w:rsidR="009B7D17" w:rsidRDefault="009B7D17" w:rsidP="009B7D17">
      <w:pPr>
        <w:pStyle w:val="Default"/>
        <w:numPr>
          <w:ilvl w:val="1"/>
          <w:numId w:val="39"/>
        </w:numPr>
        <w:rPr>
          <w:rFonts w:ascii="Arial" w:hAnsi="Arial"/>
        </w:rPr>
      </w:pPr>
      <w:r>
        <w:rPr>
          <w:rFonts w:ascii="Arial" w:hAnsi="Arial"/>
        </w:rPr>
        <w:t>The double-quoted string contains</w:t>
      </w:r>
    </w:p>
    <w:p w:rsidR="001B1261" w:rsidRPr="007F69CA" w:rsidRDefault="001B1261" w:rsidP="007F69CA">
      <w:pPr>
        <w:pStyle w:val="Default"/>
        <w:rPr>
          <w:rFonts w:ascii="Arial" w:hAnsi="Arial"/>
        </w:rPr>
      </w:pPr>
    </w:p>
    <w:p w:rsidR="007F69CA" w:rsidRDefault="001B1261" w:rsidP="007F69CA">
      <w:pPr>
        <w:pStyle w:val="Default"/>
        <w:rPr>
          <w:rFonts w:ascii="Arial" w:hAnsi="Arial"/>
          <w:i/>
        </w:rPr>
      </w:pPr>
      <w:r w:rsidRPr="007F69CA">
        <w:rPr>
          <w:rFonts w:ascii="Arial" w:hAnsi="Arial"/>
          <w:i/>
        </w:rPr>
        <w:t>Error Handling</w:t>
      </w:r>
      <w:r w:rsidR="007F69CA" w:rsidRPr="007F69CA">
        <w:rPr>
          <w:rFonts w:ascii="Arial" w:hAnsi="Arial"/>
          <w:i/>
        </w:rPr>
        <w:t>:</w:t>
      </w:r>
    </w:p>
    <w:p w:rsidR="001B1261" w:rsidRPr="007F69CA" w:rsidRDefault="001B1261" w:rsidP="007F69CA">
      <w:pPr>
        <w:pStyle w:val="Default"/>
        <w:rPr>
          <w:rFonts w:ascii="Arial" w:hAnsi="Arial"/>
        </w:rPr>
      </w:pPr>
    </w:p>
    <w:p w:rsidR="001B1261" w:rsidRPr="00110317" w:rsidRDefault="001B1261" w:rsidP="001B1261">
      <w:pPr>
        <w:pStyle w:val="Default"/>
        <w:rPr>
          <w:rFonts w:ascii="Arial" w:hAnsi="Arial"/>
        </w:rPr>
      </w:pPr>
    </w:p>
    <w:p w:rsidR="001B1261" w:rsidRDefault="001B1261" w:rsidP="001B1261">
      <w:pPr>
        <w:pStyle w:val="Default"/>
        <w:rPr>
          <w:rFonts w:ascii="Arial" w:hAnsi="Arial"/>
          <w:u w:val="single"/>
        </w:rPr>
      </w:pPr>
      <w:r w:rsidRPr="001E7E9F">
        <w:rPr>
          <w:rFonts w:ascii="Arial" w:hAnsi="Arial"/>
          <w:u w:val="single"/>
        </w:rPr>
        <w:t>Data Types and Constants:</w:t>
      </w:r>
    </w:p>
    <w:p w:rsidR="001B1261" w:rsidRDefault="001B1261" w:rsidP="001B1261">
      <w:pPr>
        <w:pStyle w:val="Default"/>
        <w:rPr>
          <w:rFonts w:ascii="Arial" w:hAnsi="Arial"/>
        </w:rPr>
      </w:pPr>
    </w:p>
    <w:p w:rsidR="001B1261" w:rsidRDefault="001B1261" w:rsidP="001B1261">
      <w:pPr>
        <w:pStyle w:val="Default"/>
        <w:rPr>
          <w:rFonts w:ascii="Arial" w:hAnsi="Arial"/>
          <w:u w:val="single"/>
        </w:rPr>
      </w:pPr>
      <w:r w:rsidRPr="001E7E9F">
        <w:rPr>
          <w:rFonts w:ascii="Arial" w:hAnsi="Arial"/>
          <w:u w:val="single"/>
        </w:rPr>
        <w:t>Error Handling:</w:t>
      </w:r>
    </w:p>
    <w:p w:rsidR="001B1261" w:rsidRDefault="001B1261" w:rsidP="001B1261">
      <w:pPr>
        <w:pStyle w:val="Default"/>
        <w:rPr>
          <w:rFonts w:ascii="Arial" w:hAnsi="Arial"/>
        </w:rPr>
      </w:pPr>
    </w:p>
    <w:p w:rsidR="001B1261" w:rsidRDefault="001B1261" w:rsidP="001B1261">
      <w:pPr>
        <w:pStyle w:val="Default"/>
        <w:rPr>
          <w:rFonts w:ascii="Arial" w:hAnsi="Arial"/>
          <w:u w:val="single"/>
        </w:rPr>
      </w:pPr>
      <w:r w:rsidRPr="001E7E9F">
        <w:rPr>
          <w:rFonts w:ascii="Arial" w:hAnsi="Arial"/>
          <w:u w:val="single"/>
        </w:rPr>
        <w:t>Variability:</w:t>
      </w:r>
    </w:p>
    <w:p w:rsidR="001B1261" w:rsidRDefault="001B1261" w:rsidP="001B1261">
      <w:pPr>
        <w:pStyle w:val="Default"/>
        <w:rPr>
          <w:rFonts w:ascii="Arial" w:hAnsi="Arial"/>
          <w:u w:val="single"/>
        </w:rPr>
      </w:pPr>
    </w:p>
    <w:p w:rsidR="001B1261" w:rsidRDefault="001B1261" w:rsidP="001B1261">
      <w:pPr>
        <w:pStyle w:val="Default"/>
        <w:rPr>
          <w:rFonts w:ascii="Arial" w:hAnsi="Arial"/>
        </w:rPr>
      </w:pPr>
      <w:r w:rsidRPr="001E7E9F">
        <w:rPr>
          <w:rFonts w:ascii="Arial" w:hAnsi="Arial"/>
          <w:u w:val="single"/>
        </w:rPr>
        <w:t>Quality-Attribute Characteristics</w:t>
      </w:r>
      <w:r w:rsidRPr="001E7E9F">
        <w:rPr>
          <w:rFonts w:ascii="Arial" w:hAnsi="Arial"/>
        </w:rPr>
        <w:t>:</w:t>
      </w:r>
    </w:p>
    <w:p w:rsidR="001B1261" w:rsidRDefault="001B1261" w:rsidP="001B1261">
      <w:pPr>
        <w:pStyle w:val="Default"/>
        <w:rPr>
          <w:rFonts w:ascii="Arial" w:hAnsi="Arial"/>
          <w:u w:val="single"/>
        </w:rPr>
      </w:pPr>
    </w:p>
    <w:p w:rsidR="001B1261" w:rsidRDefault="001B1261" w:rsidP="001B1261">
      <w:pPr>
        <w:pStyle w:val="Default"/>
        <w:rPr>
          <w:rFonts w:ascii="Arial" w:hAnsi="Arial"/>
        </w:rPr>
      </w:pPr>
      <w:r w:rsidRPr="001E7E9F">
        <w:rPr>
          <w:rFonts w:ascii="Arial" w:hAnsi="Arial"/>
          <w:u w:val="single"/>
        </w:rPr>
        <w:t>Rationale and Design Issues</w:t>
      </w:r>
      <w:r w:rsidRPr="001E7E9F">
        <w:rPr>
          <w:rFonts w:ascii="Arial" w:hAnsi="Arial"/>
        </w:rPr>
        <w:t>:</w:t>
      </w:r>
    </w:p>
    <w:p w:rsidR="001B1261" w:rsidRPr="001E7E9F" w:rsidRDefault="001B1261" w:rsidP="001B1261">
      <w:pPr>
        <w:pStyle w:val="Default"/>
        <w:rPr>
          <w:rFonts w:ascii="Arial" w:hAnsi="Arial"/>
          <w:u w:val="single"/>
        </w:rPr>
      </w:pPr>
    </w:p>
    <w:p w:rsidR="001B1261" w:rsidRPr="007F69CA" w:rsidRDefault="001B1261" w:rsidP="007F69CA">
      <w:pPr>
        <w:pStyle w:val="Default"/>
        <w:rPr>
          <w:rFonts w:ascii="Arial" w:hAnsi="Arial"/>
          <w:u w:val="single"/>
        </w:rPr>
      </w:pPr>
      <w:r>
        <w:rPr>
          <w:rFonts w:ascii="Arial" w:hAnsi="Arial"/>
          <w:u w:val="single"/>
        </w:rPr>
        <w:t>Usage Guide:</w:t>
      </w:r>
    </w:p>
    <w:p w:rsidR="001B1261" w:rsidRDefault="001B1261" w:rsidP="001B1261">
      <w:pPr>
        <w:pStyle w:val="Default"/>
        <w:rPr>
          <w:rFonts w:ascii="Arial" w:hAnsi="Arial"/>
          <w:u w:val="single"/>
        </w:rPr>
      </w:pPr>
    </w:p>
    <w:p w:rsidR="00CA21FE" w:rsidRDefault="001B1261" w:rsidP="001B1261">
      <w:pPr>
        <w:pStyle w:val="Default"/>
        <w:rPr>
          <w:rFonts w:ascii="Arial" w:hAnsi="Arial"/>
        </w:rPr>
      </w:pPr>
      <w:r>
        <w:rPr>
          <w:rFonts w:ascii="Arial" w:hAnsi="Arial"/>
          <w:u w:val="single"/>
        </w:rPr>
        <w:t>Requirements:</w:t>
      </w:r>
    </w:p>
    <w:p w:rsidR="00CA21FE" w:rsidRDefault="00CA21FE" w:rsidP="001B1261">
      <w:pPr>
        <w:pStyle w:val="Default"/>
        <w:rPr>
          <w:rFonts w:ascii="Arial" w:hAnsi="Arial"/>
        </w:rPr>
      </w:pPr>
    </w:p>
    <w:p w:rsidR="00CA21FE" w:rsidRDefault="00CA21FE" w:rsidP="00CA21FE">
      <w:pPr>
        <w:pStyle w:val="Heading1"/>
      </w:pPr>
      <w:bookmarkStart w:id="20" w:name="_Toc164220359"/>
      <w:r>
        <w:t>SDM Operations Requirements</w:t>
      </w:r>
      <w:bookmarkEnd w:id="20"/>
    </w:p>
    <w:p w:rsidR="00CA21FE" w:rsidRDefault="00CA21FE" w:rsidP="00CA21FE">
      <w:pPr>
        <w:pStyle w:val="Default"/>
      </w:pPr>
    </w:p>
    <w:p w:rsidR="008873DE" w:rsidRDefault="00CA21FE" w:rsidP="00CA21FE">
      <w:pPr>
        <w:pStyle w:val="Default"/>
        <w:rPr>
          <w:rFonts w:ascii="Arial" w:hAnsi="Arial"/>
        </w:rPr>
      </w:pPr>
      <w:r>
        <w:rPr>
          <w:rFonts w:ascii="Arial" w:hAnsi="Arial"/>
        </w:rPr>
        <w:t xml:space="preserve">All code to implement these interfaces (DTS, </w:t>
      </w:r>
      <w:proofErr w:type="spellStart"/>
      <w:r>
        <w:rPr>
          <w:rFonts w:ascii="Arial" w:hAnsi="Arial"/>
        </w:rPr>
        <w:t>iSTB</w:t>
      </w:r>
      <w:proofErr w:type="spellEnd"/>
      <w:r>
        <w:rPr>
          <w:rFonts w:ascii="Arial" w:hAnsi="Arial"/>
        </w:rPr>
        <w:t xml:space="preserve"> and </w:t>
      </w:r>
      <w:proofErr w:type="spellStart"/>
      <w:r>
        <w:rPr>
          <w:rFonts w:ascii="Arial" w:hAnsi="Arial"/>
        </w:rPr>
        <w:t>iDCI</w:t>
      </w:r>
      <w:proofErr w:type="spellEnd"/>
      <w:r>
        <w:rPr>
          <w:rFonts w:ascii="Arial" w:hAnsi="Arial"/>
        </w:rPr>
        <w:t xml:space="preserve">) must be delivered as a package that can be installed, configured and maintained by SDM Operations. </w:t>
      </w:r>
    </w:p>
    <w:p w:rsidR="00CA21FE" w:rsidRDefault="00CA21FE" w:rsidP="00CA21FE">
      <w:pPr>
        <w:pStyle w:val="Default"/>
        <w:rPr>
          <w:rFonts w:ascii="Arial" w:hAnsi="Arial"/>
        </w:rPr>
      </w:pPr>
      <w:r>
        <w:rPr>
          <w:rFonts w:ascii="Arial" w:hAnsi="Arial"/>
        </w:rPr>
        <w:t xml:space="preserve"> </w:t>
      </w:r>
    </w:p>
    <w:p w:rsidR="00CA21FE" w:rsidRDefault="00CA21FE" w:rsidP="00CA21FE">
      <w:pPr>
        <w:pStyle w:val="Default"/>
        <w:numPr>
          <w:ilvl w:val="0"/>
          <w:numId w:val="38"/>
        </w:numPr>
        <w:rPr>
          <w:rFonts w:ascii="Arial" w:hAnsi="Arial"/>
        </w:rPr>
      </w:pPr>
      <w:r>
        <w:rPr>
          <w:rFonts w:ascii="Arial" w:hAnsi="Arial"/>
        </w:rPr>
        <w:t>The code must be submitted to the SDM SVN repository;</w:t>
      </w:r>
    </w:p>
    <w:p w:rsidR="008873DE" w:rsidRDefault="00CA21FE" w:rsidP="00CA21FE">
      <w:pPr>
        <w:pStyle w:val="Default"/>
        <w:numPr>
          <w:ilvl w:val="0"/>
          <w:numId w:val="38"/>
        </w:numPr>
        <w:rPr>
          <w:rFonts w:ascii="Arial" w:hAnsi="Arial"/>
        </w:rPr>
      </w:pPr>
      <w:r>
        <w:rPr>
          <w:rFonts w:ascii="Arial" w:hAnsi="Arial"/>
        </w:rPr>
        <w:t>Documentation on how to install and configure each interface must be contained within each interface package.</w:t>
      </w:r>
    </w:p>
    <w:p w:rsidR="008873DE" w:rsidRDefault="008873DE" w:rsidP="00CA21FE">
      <w:pPr>
        <w:pStyle w:val="Default"/>
        <w:numPr>
          <w:ilvl w:val="0"/>
          <w:numId w:val="38"/>
        </w:numPr>
        <w:rPr>
          <w:rFonts w:ascii="Arial" w:hAnsi="Arial"/>
        </w:rPr>
      </w:pPr>
      <w:r>
        <w:rPr>
          <w:rFonts w:ascii="Arial" w:hAnsi="Arial"/>
        </w:rPr>
        <w:t>Documentation should include:</w:t>
      </w:r>
    </w:p>
    <w:p w:rsidR="008873DE" w:rsidRDefault="008873DE" w:rsidP="008873DE">
      <w:pPr>
        <w:pStyle w:val="Default"/>
        <w:numPr>
          <w:ilvl w:val="1"/>
          <w:numId w:val="38"/>
        </w:numPr>
        <w:rPr>
          <w:rFonts w:ascii="Arial" w:hAnsi="Arial"/>
        </w:rPr>
      </w:pPr>
      <w:proofErr w:type="gramStart"/>
      <w:r>
        <w:rPr>
          <w:rFonts w:ascii="Arial" w:hAnsi="Arial"/>
        </w:rPr>
        <w:t>how</w:t>
      </w:r>
      <w:proofErr w:type="gramEnd"/>
      <w:r>
        <w:rPr>
          <w:rFonts w:ascii="Arial" w:hAnsi="Arial"/>
        </w:rPr>
        <w:t xml:space="preserve"> to install and configure the interface including:</w:t>
      </w:r>
    </w:p>
    <w:p w:rsidR="008873DE" w:rsidRDefault="008873DE" w:rsidP="008873DE">
      <w:pPr>
        <w:pStyle w:val="Default"/>
        <w:numPr>
          <w:ilvl w:val="2"/>
          <w:numId w:val="38"/>
        </w:numPr>
        <w:rPr>
          <w:rFonts w:ascii="Arial" w:hAnsi="Arial"/>
        </w:rPr>
      </w:pPr>
      <w:proofErr w:type="gramStart"/>
      <w:r>
        <w:rPr>
          <w:rFonts w:ascii="Arial" w:hAnsi="Arial"/>
        </w:rPr>
        <w:t>required</w:t>
      </w:r>
      <w:proofErr w:type="gramEnd"/>
      <w:r>
        <w:rPr>
          <w:rFonts w:ascii="Arial" w:hAnsi="Arial"/>
        </w:rPr>
        <w:t xml:space="preserve"> user accounts;</w:t>
      </w:r>
    </w:p>
    <w:p w:rsidR="008873DE" w:rsidRDefault="008873DE" w:rsidP="008873DE">
      <w:pPr>
        <w:pStyle w:val="Default"/>
        <w:numPr>
          <w:ilvl w:val="2"/>
          <w:numId w:val="38"/>
        </w:numPr>
        <w:rPr>
          <w:rFonts w:ascii="Arial" w:hAnsi="Arial"/>
        </w:rPr>
      </w:pPr>
      <w:proofErr w:type="gramStart"/>
      <w:r>
        <w:rPr>
          <w:rFonts w:ascii="Arial" w:hAnsi="Arial"/>
        </w:rPr>
        <w:t>required</w:t>
      </w:r>
      <w:proofErr w:type="gramEnd"/>
      <w:r>
        <w:rPr>
          <w:rFonts w:ascii="Arial" w:hAnsi="Arial"/>
        </w:rPr>
        <w:t xml:space="preserve"> port numbers;</w:t>
      </w:r>
    </w:p>
    <w:p w:rsidR="008873DE" w:rsidRDefault="008873DE" w:rsidP="008873DE">
      <w:pPr>
        <w:pStyle w:val="Default"/>
        <w:numPr>
          <w:ilvl w:val="2"/>
          <w:numId w:val="38"/>
        </w:numPr>
        <w:rPr>
          <w:rFonts w:ascii="Arial" w:hAnsi="Arial"/>
        </w:rPr>
      </w:pPr>
      <w:proofErr w:type="gramStart"/>
      <w:r>
        <w:rPr>
          <w:rFonts w:ascii="Arial" w:hAnsi="Arial"/>
        </w:rPr>
        <w:t>required</w:t>
      </w:r>
      <w:proofErr w:type="gramEnd"/>
      <w:r>
        <w:rPr>
          <w:rFonts w:ascii="Arial" w:hAnsi="Arial"/>
        </w:rPr>
        <w:t xml:space="preserve"> firewall rules;</w:t>
      </w:r>
    </w:p>
    <w:p w:rsidR="008873DE" w:rsidRDefault="008873DE" w:rsidP="008873DE">
      <w:pPr>
        <w:pStyle w:val="Default"/>
        <w:numPr>
          <w:ilvl w:val="2"/>
          <w:numId w:val="38"/>
        </w:numPr>
        <w:rPr>
          <w:rFonts w:ascii="Arial" w:hAnsi="Arial"/>
        </w:rPr>
      </w:pPr>
      <w:proofErr w:type="gramStart"/>
      <w:r>
        <w:rPr>
          <w:rFonts w:ascii="Arial" w:hAnsi="Arial"/>
        </w:rPr>
        <w:t>required</w:t>
      </w:r>
      <w:proofErr w:type="gramEnd"/>
      <w:r>
        <w:rPr>
          <w:rFonts w:ascii="Arial" w:hAnsi="Arial"/>
        </w:rPr>
        <w:t xml:space="preserve"> pre-requisite middle-ware;</w:t>
      </w:r>
    </w:p>
    <w:p w:rsidR="008873DE" w:rsidRDefault="008873DE" w:rsidP="008873DE">
      <w:pPr>
        <w:pStyle w:val="Default"/>
        <w:numPr>
          <w:ilvl w:val="1"/>
          <w:numId w:val="38"/>
        </w:numPr>
        <w:rPr>
          <w:rFonts w:ascii="Arial" w:hAnsi="Arial"/>
        </w:rPr>
      </w:pPr>
      <w:proofErr w:type="gramStart"/>
      <w:r>
        <w:rPr>
          <w:rFonts w:ascii="Arial" w:hAnsi="Arial"/>
        </w:rPr>
        <w:t>trouble</w:t>
      </w:r>
      <w:proofErr w:type="gramEnd"/>
      <w:r>
        <w:rPr>
          <w:rFonts w:ascii="Arial" w:hAnsi="Arial"/>
        </w:rPr>
        <w:t>-shooting guide;</w:t>
      </w:r>
    </w:p>
    <w:p w:rsidR="008873DE" w:rsidRDefault="008873DE" w:rsidP="008873DE">
      <w:pPr>
        <w:pStyle w:val="Default"/>
        <w:numPr>
          <w:ilvl w:val="1"/>
          <w:numId w:val="38"/>
        </w:numPr>
        <w:rPr>
          <w:rFonts w:ascii="Arial" w:hAnsi="Arial"/>
        </w:rPr>
      </w:pPr>
      <w:proofErr w:type="gramStart"/>
      <w:r>
        <w:rPr>
          <w:rFonts w:ascii="Arial" w:hAnsi="Arial"/>
        </w:rPr>
        <w:t>user’s</w:t>
      </w:r>
      <w:proofErr w:type="gramEnd"/>
      <w:r>
        <w:rPr>
          <w:rFonts w:ascii="Arial" w:hAnsi="Arial"/>
        </w:rPr>
        <w:t xml:space="preserve"> guide.</w:t>
      </w:r>
    </w:p>
    <w:p w:rsidR="00CA21FE" w:rsidRDefault="00CA21FE" w:rsidP="008873DE">
      <w:pPr>
        <w:pStyle w:val="Default"/>
        <w:ind w:left="720"/>
        <w:rPr>
          <w:rFonts w:ascii="Arial" w:hAnsi="Arial"/>
        </w:rPr>
      </w:pPr>
    </w:p>
    <w:p w:rsidR="00CA21FE" w:rsidRDefault="00CA21FE" w:rsidP="00CA21FE">
      <w:pPr>
        <w:pStyle w:val="Default"/>
        <w:rPr>
          <w:rFonts w:ascii="Arial" w:hAnsi="Arial"/>
        </w:rPr>
      </w:pPr>
    </w:p>
    <w:p w:rsidR="00264BE7" w:rsidRPr="00CA21FE" w:rsidRDefault="00264BE7" w:rsidP="00CA21FE">
      <w:pPr>
        <w:pStyle w:val="Default"/>
        <w:rPr>
          <w:rFonts w:ascii="Arial" w:hAnsi="Arial"/>
        </w:rPr>
        <w:sectPr w:rsidR="00264BE7" w:rsidRPr="00CA21FE">
          <w:footnotePr>
            <w:pos w:val="beneathText"/>
          </w:footnotePr>
          <w:pgSz w:w="12523" w:h="15840"/>
          <w:pgMar w:top="1440" w:right="1800" w:bottom="1440" w:left="1800" w:gutter="0"/>
          <w:docGrid w:linePitch="360"/>
          <w:printerSettings r:id="rId10"/>
        </w:sectPr>
      </w:pPr>
    </w:p>
    <w:p w:rsidR="00DD5F8F" w:rsidRDefault="00F84B42" w:rsidP="00DD5F8F">
      <w:pPr>
        <w:pStyle w:val="Heading1"/>
        <w:numPr>
          <w:ilvl w:val="0"/>
          <w:numId w:val="15"/>
        </w:numPr>
      </w:pPr>
      <w:bookmarkStart w:id="21" w:name="_Toc164220360"/>
      <w:r>
        <w:t>References</w:t>
      </w:r>
      <w:bookmarkEnd w:id="21"/>
    </w:p>
    <w:p w:rsidR="001738CA" w:rsidRDefault="00DD5F8F" w:rsidP="001738CA">
      <w:pPr>
        <w:pStyle w:val="Default"/>
        <w:rPr>
          <w:rFonts w:ascii="Arial" w:hAnsi="Arial"/>
        </w:rPr>
      </w:pPr>
      <w:r w:rsidRPr="001738CA">
        <w:rPr>
          <w:rFonts w:ascii="Arial" w:hAnsi="Arial"/>
        </w:rPr>
        <w:t xml:space="preserve">[1] STR-2010-02: </w:t>
      </w:r>
      <w:r w:rsidRPr="001738CA">
        <w:rPr>
          <w:rFonts w:ascii="Arial" w:hAnsi="Arial"/>
          <w:i/>
          <w:iCs/>
        </w:rPr>
        <w:t>“</w:t>
      </w:r>
      <w:proofErr w:type="spellStart"/>
      <w:r w:rsidRPr="001738CA">
        <w:rPr>
          <w:rFonts w:ascii="Arial" w:hAnsi="Arial"/>
          <w:i/>
          <w:iCs/>
        </w:rPr>
        <w:t>DECam</w:t>
      </w:r>
      <w:proofErr w:type="spellEnd"/>
      <w:r w:rsidRPr="001738CA">
        <w:rPr>
          <w:rFonts w:ascii="Arial" w:hAnsi="Arial"/>
          <w:i/>
          <w:iCs/>
        </w:rPr>
        <w:t xml:space="preserve"> Community Pipeline E2D Interface Control Document” </w:t>
      </w:r>
      <w:r w:rsidRPr="001738CA">
        <w:rPr>
          <w:rFonts w:ascii="Arial" w:hAnsi="Arial"/>
        </w:rPr>
        <w:t xml:space="preserve">- </w:t>
      </w:r>
      <w:hyperlink r:id="rId11" w:history="1">
        <w:r w:rsidR="001738CA" w:rsidRPr="009B543F">
          <w:rPr>
            <w:rStyle w:val="Hyperlink"/>
            <w:rFonts w:ascii="Arial" w:hAnsi="Arial"/>
          </w:rPr>
          <w:t>http://chive.tuc.noao.edu:8080/DPPDOCS/software-technical-reports/STR-2009-02_E2E_ICD_v1.02.pdf</w:t>
        </w:r>
      </w:hyperlink>
    </w:p>
    <w:p w:rsidR="001738CA" w:rsidRDefault="001738CA" w:rsidP="001738CA">
      <w:pPr>
        <w:pStyle w:val="Default"/>
        <w:rPr>
          <w:rFonts w:ascii="Arial" w:hAnsi="Arial"/>
        </w:rPr>
      </w:pPr>
    </w:p>
    <w:p w:rsidR="003B7880" w:rsidRDefault="001738CA" w:rsidP="001738CA">
      <w:pPr>
        <w:pStyle w:val="Default"/>
      </w:pPr>
      <w:r>
        <w:rPr>
          <w:rFonts w:ascii="Arial" w:hAnsi="Arial"/>
        </w:rPr>
        <w:t xml:space="preserve">[2] </w:t>
      </w:r>
      <w:proofErr w:type="spellStart"/>
      <w:proofErr w:type="gramStart"/>
      <w:r>
        <w:rPr>
          <w:rFonts w:ascii="Arial" w:hAnsi="Arial"/>
        </w:rPr>
        <w:t>iRODS</w:t>
      </w:r>
      <w:proofErr w:type="spellEnd"/>
      <w:proofErr w:type="gramEnd"/>
      <w:r>
        <w:rPr>
          <w:rFonts w:ascii="Arial" w:hAnsi="Arial"/>
        </w:rPr>
        <w:t xml:space="preserve">: </w:t>
      </w:r>
      <w:r w:rsidR="00625560">
        <w:t>Integrated Rule-Oriented Data System developed by the by the DICE Center at UNC at Chapel Hill, NC (</w:t>
      </w:r>
      <w:hyperlink r:id="rId12" w:history="1">
        <w:r w:rsidR="00625560" w:rsidRPr="00625560">
          <w:rPr>
            <w:rStyle w:val="Hyperlink"/>
          </w:rPr>
          <w:t>http://www.irods.org</w:t>
        </w:r>
      </w:hyperlink>
      <w:r w:rsidR="00625560">
        <w:t>)</w:t>
      </w:r>
      <w:r w:rsidR="003B7880">
        <w:t>.</w:t>
      </w:r>
    </w:p>
    <w:p w:rsidR="003B7880" w:rsidRDefault="003B7880" w:rsidP="001738CA">
      <w:pPr>
        <w:pStyle w:val="Default"/>
      </w:pPr>
    </w:p>
    <w:p w:rsidR="00131CCC" w:rsidRDefault="003B7880" w:rsidP="001738CA">
      <w:pPr>
        <w:pStyle w:val="Default"/>
        <w:rPr>
          <w:rFonts w:ascii="Arial" w:hAnsi="Arial"/>
        </w:rPr>
      </w:pPr>
      <w:r w:rsidRPr="003B7880">
        <w:rPr>
          <w:rFonts w:ascii="Arial" w:hAnsi="Arial"/>
        </w:rPr>
        <w:t xml:space="preserve">[3] </w:t>
      </w:r>
      <w:proofErr w:type="spellStart"/>
      <w:r w:rsidRPr="003B7880">
        <w:rPr>
          <w:rFonts w:ascii="Arial" w:hAnsi="Arial"/>
        </w:rPr>
        <w:t>DECam</w:t>
      </w:r>
      <w:proofErr w:type="spellEnd"/>
      <w:r w:rsidRPr="003B7880">
        <w:rPr>
          <w:rFonts w:ascii="Arial" w:hAnsi="Arial"/>
        </w:rPr>
        <w:t xml:space="preserve"> DES/SISPI - DTS Interface Control Document (ICD)</w:t>
      </w:r>
      <w:r>
        <w:rPr>
          <w:rFonts w:ascii="Arial" w:hAnsi="Arial"/>
        </w:rPr>
        <w:t>.</w:t>
      </w:r>
    </w:p>
    <w:p w:rsidR="00131CCC" w:rsidRDefault="00131CCC" w:rsidP="001738CA">
      <w:pPr>
        <w:pStyle w:val="Default"/>
        <w:rPr>
          <w:rFonts w:ascii="Arial" w:hAnsi="Arial"/>
        </w:rPr>
      </w:pPr>
    </w:p>
    <w:p w:rsidR="00A75338" w:rsidRDefault="00131CCC" w:rsidP="001738CA">
      <w:pPr>
        <w:pStyle w:val="Default"/>
        <w:rPr>
          <w:rFonts w:ascii="Arial" w:hAnsi="Arial"/>
        </w:rPr>
      </w:pPr>
      <w:r>
        <w:rPr>
          <w:rFonts w:ascii="Arial" w:hAnsi="Arial"/>
        </w:rPr>
        <w:t>[4] SDM Program Plan</w:t>
      </w:r>
      <w:r w:rsidR="00F32E64">
        <w:rPr>
          <w:rFonts w:ascii="Arial" w:hAnsi="Arial"/>
        </w:rPr>
        <w:t xml:space="preserve"> 2009</w:t>
      </w:r>
      <w:r>
        <w:rPr>
          <w:rFonts w:ascii="Arial" w:hAnsi="Arial"/>
        </w:rPr>
        <w:t xml:space="preserve"> –</w:t>
      </w:r>
      <w:r w:rsidR="00115441">
        <w:rPr>
          <w:rFonts w:ascii="Arial" w:hAnsi="Arial"/>
        </w:rPr>
        <w:t xml:space="preserve"> </w:t>
      </w:r>
      <w:r w:rsidR="00F32E64">
        <w:rPr>
          <w:rFonts w:ascii="Arial" w:hAnsi="Arial"/>
        </w:rPr>
        <w:t>For the period FY2009-FY2010, Version 1.5 (06/19/09).</w:t>
      </w:r>
    </w:p>
    <w:p w:rsidR="00A75338" w:rsidRDefault="00A75338" w:rsidP="001738CA">
      <w:pPr>
        <w:pStyle w:val="Default"/>
        <w:rPr>
          <w:rFonts w:ascii="Arial" w:hAnsi="Arial"/>
        </w:rPr>
      </w:pPr>
    </w:p>
    <w:p w:rsidR="001738CA" w:rsidRDefault="00A75338" w:rsidP="001738CA">
      <w:pPr>
        <w:pStyle w:val="Default"/>
        <w:rPr>
          <w:rFonts w:ascii="Arial" w:hAnsi="Arial"/>
        </w:rPr>
      </w:pPr>
      <w:r>
        <w:rPr>
          <w:rFonts w:ascii="Arial" w:hAnsi="Arial"/>
        </w:rPr>
        <w:t xml:space="preserve">[5] </w:t>
      </w:r>
      <w:r w:rsidRPr="00A75338">
        <w:rPr>
          <w:rFonts w:ascii="Arial" w:hAnsi="Arial"/>
        </w:rPr>
        <w:t xml:space="preserve">Seaman, R. L. 2000, in ASP Conf. Ser., Vol. 216, Astronomical Data Analysis Software and Systems IX, eds. N. </w:t>
      </w:r>
      <w:proofErr w:type="spellStart"/>
      <w:r w:rsidRPr="00A75338">
        <w:rPr>
          <w:rFonts w:ascii="Arial" w:hAnsi="Arial"/>
        </w:rPr>
        <w:t>Manset</w:t>
      </w:r>
      <w:proofErr w:type="spellEnd"/>
      <w:r w:rsidRPr="00A75338">
        <w:rPr>
          <w:rFonts w:ascii="Arial" w:hAnsi="Arial"/>
        </w:rPr>
        <w:t xml:space="preserve">, C. </w:t>
      </w:r>
      <w:proofErr w:type="spellStart"/>
      <w:r w:rsidRPr="00A75338">
        <w:rPr>
          <w:rFonts w:ascii="Arial" w:hAnsi="Arial"/>
        </w:rPr>
        <w:t>Veillet</w:t>
      </w:r>
      <w:proofErr w:type="spellEnd"/>
      <w:r w:rsidRPr="00A75338">
        <w:rPr>
          <w:rFonts w:ascii="Arial" w:hAnsi="Arial"/>
        </w:rPr>
        <w:t>, D. Crabtree (San Francisco: ASP), 133</w:t>
      </w:r>
    </w:p>
    <w:p w:rsidR="001738CA" w:rsidRDefault="001738CA" w:rsidP="001738CA">
      <w:pPr>
        <w:pStyle w:val="Default"/>
        <w:rPr>
          <w:rFonts w:ascii="Arial" w:hAnsi="Arial"/>
        </w:rPr>
      </w:pPr>
    </w:p>
    <w:p w:rsidR="001738CA" w:rsidRDefault="001738CA" w:rsidP="001738CA">
      <w:pPr>
        <w:pStyle w:val="Default"/>
        <w:rPr>
          <w:rFonts w:ascii="Arial" w:hAnsi="Arial"/>
        </w:rPr>
      </w:pPr>
    </w:p>
    <w:p w:rsidR="001738CA" w:rsidRDefault="001738CA" w:rsidP="001738CA">
      <w:pPr>
        <w:pStyle w:val="Heading1"/>
        <w:numPr>
          <w:ilvl w:val="0"/>
          <w:numId w:val="15"/>
        </w:numPr>
      </w:pPr>
      <w:bookmarkStart w:id="22" w:name="_Toc164220361"/>
      <w:r>
        <w:t>Definitions</w:t>
      </w:r>
      <w:bookmarkEnd w:id="22"/>
    </w:p>
    <w:p w:rsidR="001738CA" w:rsidRDefault="001738CA" w:rsidP="001738CA">
      <w:pPr>
        <w:pStyle w:val="Default"/>
      </w:pPr>
    </w:p>
    <w:p w:rsidR="00742BB8" w:rsidRDefault="001738CA" w:rsidP="001738CA">
      <w:pPr>
        <w:pStyle w:val="List"/>
        <w:rPr>
          <w:rFonts w:ascii="Arial" w:hAnsi="Arial"/>
        </w:rPr>
      </w:pPr>
      <w:r w:rsidRPr="00F1708E">
        <w:rPr>
          <w:rFonts w:ascii="Arial" w:hAnsi="Arial"/>
        </w:rPr>
        <w:t xml:space="preserve">Data Store – Temporary or permanent physical data storage. Maybe spinning disks or </w:t>
      </w:r>
      <w:proofErr w:type="gramStart"/>
      <w:r w:rsidRPr="00F1708E">
        <w:rPr>
          <w:rFonts w:ascii="Arial" w:hAnsi="Arial"/>
        </w:rPr>
        <w:t>tape</w:t>
      </w:r>
      <w:proofErr w:type="gramEnd"/>
      <w:r w:rsidRPr="00F1708E">
        <w:rPr>
          <w:rFonts w:ascii="Arial" w:hAnsi="Arial"/>
        </w:rPr>
        <w:t>.</w:t>
      </w:r>
    </w:p>
    <w:p w:rsidR="00742BB8" w:rsidRDefault="00742BB8" w:rsidP="001738CA">
      <w:pPr>
        <w:pStyle w:val="List"/>
        <w:rPr>
          <w:rFonts w:ascii="Arial" w:hAnsi="Arial"/>
        </w:rPr>
      </w:pPr>
      <w:r>
        <w:rPr>
          <w:rFonts w:ascii="Arial" w:hAnsi="Arial"/>
        </w:rPr>
        <w:t>DES 3-Day Store – the storage system at CTIO into which SISPI puts the final FITS image.</w:t>
      </w:r>
    </w:p>
    <w:p w:rsidR="00742BB8" w:rsidRDefault="00742BB8" w:rsidP="001738CA">
      <w:pPr>
        <w:pStyle w:val="List"/>
        <w:rPr>
          <w:rFonts w:ascii="Arial" w:hAnsi="Arial"/>
        </w:rPr>
      </w:pPr>
      <w:r>
        <w:rPr>
          <w:rFonts w:ascii="Arial" w:hAnsi="Arial"/>
        </w:rPr>
        <w:t>Delivery Application – The application that is executed by the DTS system at a site that does whatever processing is required to ‘</w:t>
      </w:r>
      <w:r w:rsidRPr="00742BB8">
        <w:rPr>
          <w:rFonts w:ascii="Arial" w:hAnsi="Arial"/>
          <w:i/>
        </w:rPr>
        <w:t>deliver’</w:t>
      </w:r>
      <w:r>
        <w:rPr>
          <w:rFonts w:ascii="Arial" w:hAnsi="Arial"/>
        </w:rPr>
        <w:t xml:space="preserve"> a file.</w:t>
      </w:r>
    </w:p>
    <w:p w:rsidR="00796162" w:rsidRPr="00F1708E" w:rsidRDefault="00742BB8" w:rsidP="001738CA">
      <w:pPr>
        <w:pStyle w:val="List"/>
        <w:rPr>
          <w:rFonts w:ascii="Arial" w:hAnsi="Arial"/>
        </w:rPr>
      </w:pPr>
      <w:r>
        <w:rPr>
          <w:rFonts w:ascii="Arial" w:hAnsi="Arial"/>
        </w:rPr>
        <w:t>Delivery Directory – The director outside the DTS working area into which a copy of a transported file is placed. The directory must be specified for each site that receives data.</w:t>
      </w:r>
    </w:p>
    <w:p w:rsidR="00F1708E" w:rsidRPr="00F1708E" w:rsidRDefault="00796162" w:rsidP="001738CA">
      <w:pPr>
        <w:pStyle w:val="List"/>
        <w:rPr>
          <w:rFonts w:ascii="Arial" w:hAnsi="Arial"/>
        </w:rPr>
      </w:pPr>
      <w:r w:rsidRPr="00F1708E">
        <w:rPr>
          <w:rFonts w:ascii="Arial" w:hAnsi="Arial"/>
        </w:rPr>
        <w:t>DTS – Data Transport System as described in [3].</w:t>
      </w:r>
    </w:p>
    <w:p w:rsidR="00F1708E" w:rsidRPr="00F1708E" w:rsidRDefault="00F1708E" w:rsidP="00F1708E">
      <w:pPr>
        <w:pStyle w:val="List"/>
        <w:rPr>
          <w:rFonts w:ascii="Arial" w:hAnsi="Arial"/>
        </w:rPr>
      </w:pPr>
      <w:r w:rsidRPr="00F1708E">
        <w:rPr>
          <w:rFonts w:ascii="Arial" w:hAnsi="Arial"/>
        </w:rPr>
        <w:t xml:space="preserve">DTSQ - a DTS </w:t>
      </w:r>
      <w:proofErr w:type="spellStart"/>
      <w:r w:rsidRPr="00F1708E">
        <w:rPr>
          <w:rFonts w:ascii="Arial" w:hAnsi="Arial"/>
        </w:rPr>
        <w:t>queueing</w:t>
      </w:r>
      <w:proofErr w:type="spellEnd"/>
      <w:r w:rsidRPr="00F1708E">
        <w:rPr>
          <w:rFonts w:ascii="Arial" w:hAnsi="Arial"/>
        </w:rPr>
        <w:t xml:space="preserve"> agent on the </w:t>
      </w:r>
      <w:proofErr w:type="spellStart"/>
      <w:r w:rsidRPr="00F1708E">
        <w:rPr>
          <w:rFonts w:ascii="Arial" w:hAnsi="Arial"/>
        </w:rPr>
        <w:t>DECam</w:t>
      </w:r>
      <w:proofErr w:type="spellEnd"/>
      <w:r w:rsidRPr="00F1708E">
        <w:rPr>
          <w:rFonts w:ascii="Arial" w:hAnsi="Arial"/>
        </w:rPr>
        <w:t xml:space="preserve"> controlled computer at the CTIO Blanco telescope.</w:t>
      </w:r>
    </w:p>
    <w:p w:rsidR="00F1708E" w:rsidRPr="00F1708E" w:rsidRDefault="00F1708E" w:rsidP="00F1708E">
      <w:pPr>
        <w:pStyle w:val="List"/>
        <w:rPr>
          <w:rFonts w:ascii="Arial" w:hAnsi="Arial"/>
        </w:rPr>
      </w:pPr>
      <w:r w:rsidRPr="00F1708E">
        <w:rPr>
          <w:rFonts w:ascii="Arial" w:hAnsi="Arial"/>
        </w:rPr>
        <w:t>DTSD - a DTS daemon is the main service daemon running at each site.</w:t>
      </w:r>
    </w:p>
    <w:p w:rsidR="00F1708E" w:rsidRPr="00F1708E" w:rsidRDefault="00F1708E" w:rsidP="00742BB8">
      <w:pPr>
        <w:pStyle w:val="List"/>
        <w:rPr>
          <w:rFonts w:ascii="Arial" w:hAnsi="Arial"/>
        </w:rPr>
      </w:pPr>
      <w:r w:rsidRPr="00F1708E">
        <w:rPr>
          <w:rFonts w:ascii="Arial" w:hAnsi="Arial"/>
        </w:rPr>
        <w:t xml:space="preserve"> </w:t>
      </w:r>
      <w:proofErr w:type="spellStart"/>
      <w:r w:rsidRPr="00F1708E">
        <w:rPr>
          <w:rFonts w:ascii="Arial" w:hAnsi="Arial"/>
        </w:rPr>
        <w:t>DciTrackD</w:t>
      </w:r>
      <w:proofErr w:type="spellEnd"/>
      <w:r w:rsidRPr="00F1708E">
        <w:rPr>
          <w:rFonts w:ascii="Arial" w:hAnsi="Arial"/>
        </w:rPr>
        <w:t xml:space="preserve"> - </w:t>
      </w:r>
      <w:proofErr w:type="spellStart"/>
      <w:r w:rsidRPr="00F1708E">
        <w:rPr>
          <w:rFonts w:ascii="Arial" w:hAnsi="Arial"/>
        </w:rPr>
        <w:t>iDCI</w:t>
      </w:r>
      <w:proofErr w:type="spellEnd"/>
      <w:r w:rsidRPr="00F1708E">
        <w:rPr>
          <w:rFonts w:ascii="Arial" w:hAnsi="Arial"/>
        </w:rPr>
        <w:t xml:space="preserve"> message queue.</w:t>
      </w:r>
    </w:p>
    <w:p w:rsidR="00F1708E" w:rsidRPr="00F1708E" w:rsidRDefault="00F1708E" w:rsidP="00742BB8">
      <w:pPr>
        <w:pStyle w:val="List"/>
        <w:rPr>
          <w:rFonts w:ascii="Arial" w:hAnsi="Arial"/>
        </w:rPr>
      </w:pPr>
      <w:r w:rsidRPr="00F1708E">
        <w:rPr>
          <w:rFonts w:ascii="Arial" w:hAnsi="Arial"/>
        </w:rPr>
        <w:t xml:space="preserve"> </w:t>
      </w:r>
      <w:proofErr w:type="spellStart"/>
      <w:r w:rsidRPr="00F1708E">
        <w:rPr>
          <w:rFonts w:ascii="Arial" w:hAnsi="Arial"/>
        </w:rPr>
        <w:t>DsQueue</w:t>
      </w:r>
      <w:proofErr w:type="spellEnd"/>
      <w:r w:rsidRPr="00F1708E">
        <w:rPr>
          <w:rFonts w:ascii="Arial" w:hAnsi="Arial"/>
        </w:rPr>
        <w:t xml:space="preserve"> - Data Service message queue.</w:t>
      </w:r>
    </w:p>
    <w:p w:rsidR="00742BB8" w:rsidRDefault="00F1708E" w:rsidP="00742BB8">
      <w:pPr>
        <w:pStyle w:val="List"/>
        <w:rPr>
          <w:rFonts w:ascii="Arial" w:hAnsi="Arial"/>
        </w:rPr>
      </w:pPr>
      <w:r w:rsidRPr="00F1708E">
        <w:rPr>
          <w:rFonts w:ascii="Arial" w:hAnsi="Arial"/>
        </w:rPr>
        <w:t xml:space="preserve"> </w:t>
      </w:r>
      <w:proofErr w:type="spellStart"/>
      <w:proofErr w:type="gramStart"/>
      <w:r w:rsidRPr="00F1708E">
        <w:rPr>
          <w:rFonts w:ascii="Arial" w:hAnsi="Arial"/>
        </w:rPr>
        <w:t>iclient</w:t>
      </w:r>
      <w:proofErr w:type="spellEnd"/>
      <w:proofErr w:type="gramEnd"/>
      <w:r w:rsidRPr="00F1708E">
        <w:rPr>
          <w:rFonts w:ascii="Arial" w:hAnsi="Arial"/>
        </w:rPr>
        <w:t xml:space="preserve"> - </w:t>
      </w:r>
      <w:proofErr w:type="spellStart"/>
      <w:r w:rsidRPr="00F1708E">
        <w:rPr>
          <w:rFonts w:ascii="Arial" w:hAnsi="Arial"/>
        </w:rPr>
        <w:t>iDCI</w:t>
      </w:r>
      <w:proofErr w:type="spellEnd"/>
      <w:r w:rsidRPr="00F1708E">
        <w:rPr>
          <w:rFonts w:ascii="Arial" w:hAnsi="Arial"/>
        </w:rPr>
        <w:t xml:space="preserve"> client that interfaces with IRODS and Archive.</w:t>
      </w:r>
    </w:p>
    <w:p w:rsidR="00742BB8" w:rsidRDefault="00742BB8" w:rsidP="00742BB8">
      <w:pPr>
        <w:pStyle w:val="List"/>
        <w:rPr>
          <w:rFonts w:ascii="Arial" w:hAnsi="Arial"/>
        </w:rPr>
      </w:pPr>
      <w:r>
        <w:rPr>
          <w:rFonts w:ascii="Arial" w:hAnsi="Arial"/>
        </w:rPr>
        <w:t>Ingest Application – The application that is executed at the DTS submission site to process a file before movement within the DTS. This application typically modifies a file so it is suitable for archiving by the NOAO E2E system.</w:t>
      </w:r>
    </w:p>
    <w:p w:rsidR="00742BB8" w:rsidRDefault="00742BB8" w:rsidP="00742BB8">
      <w:pPr>
        <w:pStyle w:val="List"/>
        <w:rPr>
          <w:rFonts w:ascii="Arial" w:hAnsi="Arial"/>
        </w:rPr>
      </w:pPr>
      <w:r w:rsidRPr="00F1708E">
        <w:rPr>
          <w:rFonts w:ascii="Arial" w:hAnsi="Arial"/>
        </w:rPr>
        <w:t xml:space="preserve"> </w:t>
      </w:r>
      <w:proofErr w:type="spellStart"/>
      <w:proofErr w:type="gramStart"/>
      <w:r w:rsidRPr="00F1708E">
        <w:rPr>
          <w:rFonts w:ascii="Arial" w:hAnsi="Arial"/>
        </w:rPr>
        <w:t>iSTB</w:t>
      </w:r>
      <w:proofErr w:type="spellEnd"/>
      <w:proofErr w:type="gramEnd"/>
      <w:r w:rsidRPr="00F1708E">
        <w:rPr>
          <w:rFonts w:ascii="Arial" w:hAnsi="Arial"/>
        </w:rPr>
        <w:t xml:space="preserve"> - a instance of the </w:t>
      </w:r>
      <w:proofErr w:type="spellStart"/>
      <w:r w:rsidRPr="00F1708E">
        <w:rPr>
          <w:rFonts w:ascii="Arial" w:hAnsi="Arial"/>
        </w:rPr>
        <w:t>iSTB</w:t>
      </w:r>
      <w:proofErr w:type="spellEnd"/>
      <w:r w:rsidRPr="00F1708E">
        <w:rPr>
          <w:rFonts w:ascii="Arial" w:hAnsi="Arial"/>
        </w:rPr>
        <w:t xml:space="preserve"> sub-system on the CTIO E2E Mountain cache.</w:t>
      </w:r>
    </w:p>
    <w:p w:rsidR="00C864B4" w:rsidRDefault="00742BB8" w:rsidP="00F1708E">
      <w:pPr>
        <w:pStyle w:val="List"/>
        <w:rPr>
          <w:rFonts w:ascii="Arial" w:hAnsi="Arial"/>
        </w:rPr>
      </w:pPr>
      <w:r>
        <w:rPr>
          <w:rFonts w:ascii="Arial" w:hAnsi="Arial"/>
        </w:rPr>
        <w:t>NOAO E2E – The NOAO End-to-End system of software services for acquisition, pipeline, archive and data management and distribution.</w:t>
      </w:r>
    </w:p>
    <w:p w:rsidR="00F1708E" w:rsidRDefault="00742BB8" w:rsidP="00F1708E">
      <w:pPr>
        <w:pStyle w:val="List"/>
        <w:rPr>
          <w:rFonts w:ascii="Arial" w:hAnsi="Arial"/>
        </w:rPr>
      </w:pPr>
      <w:r>
        <w:rPr>
          <w:rFonts w:ascii="Arial" w:hAnsi="Arial"/>
        </w:rPr>
        <w:t>Mountain cache – The central storage area at CTIO that collects data for archiving from each of the telescope domes.</w:t>
      </w:r>
    </w:p>
    <w:p w:rsidR="00C864B4" w:rsidRDefault="00F1708E" w:rsidP="00F1708E">
      <w:pPr>
        <w:pStyle w:val="List"/>
        <w:rPr>
          <w:rFonts w:ascii="Arial" w:hAnsi="Arial"/>
        </w:rPr>
      </w:pPr>
      <w:r>
        <w:rPr>
          <w:rFonts w:ascii="Arial" w:hAnsi="Arial"/>
        </w:rPr>
        <w:t>MSS – Mass Storage System</w:t>
      </w:r>
    </w:p>
    <w:p w:rsidR="00F1708E" w:rsidRPr="00F1708E" w:rsidRDefault="00C864B4" w:rsidP="00F1708E">
      <w:pPr>
        <w:pStyle w:val="List"/>
        <w:rPr>
          <w:rFonts w:ascii="Arial" w:hAnsi="Arial"/>
        </w:rPr>
      </w:pPr>
      <w:r>
        <w:rPr>
          <w:rFonts w:ascii="Arial" w:hAnsi="Arial"/>
        </w:rPr>
        <w:t xml:space="preserve">SISPI – The </w:t>
      </w:r>
      <w:proofErr w:type="spellStart"/>
      <w:r>
        <w:rPr>
          <w:rFonts w:ascii="Arial" w:hAnsi="Arial"/>
        </w:rPr>
        <w:t>DECam</w:t>
      </w:r>
      <w:proofErr w:type="spellEnd"/>
      <w:r>
        <w:rPr>
          <w:rFonts w:ascii="Arial" w:hAnsi="Arial"/>
        </w:rPr>
        <w:t xml:space="preserve"> data acquisition system.</w:t>
      </w:r>
    </w:p>
    <w:p w:rsidR="00F1708E" w:rsidRDefault="00F1708E" w:rsidP="001738CA">
      <w:pPr>
        <w:pStyle w:val="List"/>
      </w:pPr>
    </w:p>
    <w:p w:rsidR="00F1708E" w:rsidRDefault="00F1708E" w:rsidP="001738CA">
      <w:pPr>
        <w:pStyle w:val="List"/>
      </w:pPr>
    </w:p>
    <w:p w:rsidR="001738CA" w:rsidRPr="001738CA" w:rsidRDefault="001738CA" w:rsidP="001738CA">
      <w:pPr>
        <w:pStyle w:val="List"/>
        <w:sectPr w:rsidR="001738CA" w:rsidRPr="001738CA">
          <w:footnotePr>
            <w:pos w:val="beneathText"/>
          </w:footnotePr>
          <w:pgSz w:w="12523" w:h="15840"/>
          <w:pgMar w:top="1440" w:right="1800" w:bottom="1440" w:left="1800" w:gutter="0"/>
          <w:docGrid w:linePitch="360"/>
          <w:printerSettings r:id="rId13"/>
        </w:sectPr>
      </w:pPr>
    </w:p>
    <w:p w:rsidR="00E64F9D" w:rsidRDefault="00E64F9D" w:rsidP="00E64F9D">
      <w:pPr>
        <w:pStyle w:val="Heading1"/>
        <w:numPr>
          <w:ilvl w:val="0"/>
          <w:numId w:val="15"/>
        </w:numPr>
      </w:pPr>
      <w:bookmarkStart w:id="23" w:name="_Toc164220362"/>
      <w:r>
        <w:t xml:space="preserve">APPENDIX A: </w:t>
      </w:r>
      <w:proofErr w:type="spellStart"/>
      <w:r>
        <w:t>DciTrackD</w:t>
      </w:r>
      <w:proofErr w:type="spellEnd"/>
      <w:r>
        <w:t xml:space="preserve"> Configuration</w:t>
      </w:r>
      <w:bookmarkEnd w:id="23"/>
    </w:p>
    <w:p w:rsidR="00E64F9D" w:rsidRDefault="00E64F9D" w:rsidP="00E64F9D">
      <w:pPr>
        <w:pStyle w:val="Default"/>
      </w:pPr>
    </w:p>
    <w:p w:rsidR="004F331B" w:rsidRPr="00E64F9D" w:rsidRDefault="0037660A" w:rsidP="00E64F9D">
      <w:pPr>
        <w:pStyle w:val="Default"/>
        <w:rPr>
          <w:rFonts w:ascii="Arial" w:hAnsi="Arial"/>
        </w:rPr>
        <w:sectPr w:rsidR="004F331B" w:rsidRPr="00E64F9D">
          <w:footnotePr>
            <w:pos w:val="beneathText"/>
          </w:footnotePr>
          <w:pgSz w:w="12523" w:h="15840"/>
          <w:pgMar w:top="1440" w:right="1800" w:bottom="1440" w:left="1800" w:gutter="0"/>
          <w:docGrid w:linePitch="360"/>
          <w:printerSettings r:id="rId14"/>
        </w:sectPr>
      </w:pPr>
      <w:r>
        <w:rPr>
          <w:rFonts w:ascii="Arial" w:hAnsi="Arial"/>
        </w:rPr>
        <w:t>TBD: (</w:t>
      </w:r>
      <w:proofErr w:type="spellStart"/>
      <w:r>
        <w:rPr>
          <w:rFonts w:ascii="Arial" w:hAnsi="Arial"/>
        </w:rPr>
        <w:t>I.Barg</w:t>
      </w:r>
      <w:proofErr w:type="spellEnd"/>
      <w:r>
        <w:rPr>
          <w:rFonts w:ascii="Arial" w:hAnsi="Arial"/>
        </w:rPr>
        <w:t>)</w:t>
      </w:r>
    </w:p>
    <w:p w:rsidR="00BC7316" w:rsidRPr="00BF76F1" w:rsidRDefault="00BC7316">
      <w:pPr>
        <w:pStyle w:val="Default"/>
        <w:rPr>
          <w:rFonts w:ascii="Arial" w:hAnsi="Arial"/>
        </w:rPr>
      </w:pPr>
    </w:p>
    <w:sectPr w:rsidR="00BC7316" w:rsidRPr="00BF76F1" w:rsidSect="007522DF">
      <w:footnotePr>
        <w:pos w:val="beneathText"/>
      </w:footnotePr>
      <w:pgSz w:w="12523" w:h="15840"/>
      <w:pgMar w:top="1440" w:right="1800" w:bottom="1440" w:left="1800" w:gutter="0"/>
      <w:docGrid w:linePitch="360"/>
      <w:printerSettings r:id="rId15"/>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Irene Barg" w:date="2011-04-12T09:25:00Z" w:initials="IB">
    <w:p w:rsidR="005634AB" w:rsidRDefault="005634AB">
      <w:pPr>
        <w:pStyle w:val="CommentText"/>
      </w:pPr>
      <w:r>
        <w:rPr>
          <w:rStyle w:val="CommentReference"/>
        </w:rPr>
        <w:annotationRef/>
      </w:r>
      <w:proofErr w:type="spellStart"/>
      <w:r>
        <w:t>LPRng</w:t>
      </w:r>
      <w:proofErr w:type="spellEnd"/>
      <w:r>
        <w:t xml:space="preserve"> will not be used with </w:t>
      </w:r>
      <w:proofErr w:type="spellStart"/>
      <w:r>
        <w:t>DECam</w:t>
      </w:r>
      <w:proofErr w:type="spellEnd"/>
      <w:r>
        <w:t xml:space="preserve"> DES or CP data. We need to resolve this issue.</w:t>
      </w:r>
    </w:p>
  </w:comment>
</w:comments>
</file>

<file path=word/fontTable.xml><?xml version="1.0" encoding="utf-8"?>
<w:fonts xmlns:r="http://schemas.openxmlformats.org/officeDocument/2006/relationships" xmlns:w="http://schemas.openxmlformats.org/wordprocessingml/2006/main">
  <w:font w:name="Helvetica">
    <w:panose1 w:val="000000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incho">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tarSymbol">
    <w:altName w:val="Arial Unicode MS"/>
    <w:charset w:val="02"/>
    <w:family w:val="auto"/>
    <w:pitch w:val="default"/>
    <w:sig w:usb0="00000000" w:usb1="00000000" w:usb2="00000000" w:usb3="00000000" w:csb0="00000000" w:csb1="00000000"/>
  </w:font>
  <w:font w:name="Lucidasans">
    <w:altName w:val="Times New Roman"/>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175F4C"/>
    <w:multiLevelType w:val="hybridMultilevel"/>
    <w:tmpl w:val="9E00D7E6"/>
    <w:lvl w:ilvl="0" w:tplc="DF927FEA">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86434"/>
    <w:multiLevelType w:val="hybridMultilevel"/>
    <w:tmpl w:val="CAA22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CB3DD2"/>
    <w:multiLevelType w:val="hybridMultilevel"/>
    <w:tmpl w:val="CD04C5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316969"/>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9AE7D43"/>
    <w:multiLevelType w:val="hybridMultilevel"/>
    <w:tmpl w:val="ACCEF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65BDA"/>
    <w:multiLevelType w:val="hybridMultilevel"/>
    <w:tmpl w:val="FB5A4E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C45C52"/>
    <w:multiLevelType w:val="hybridMultilevel"/>
    <w:tmpl w:val="2408A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3D1652"/>
    <w:multiLevelType w:val="hybridMultilevel"/>
    <w:tmpl w:val="F86CE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034A22"/>
    <w:multiLevelType w:val="hybridMultilevel"/>
    <w:tmpl w:val="070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0D57C3"/>
    <w:multiLevelType w:val="hybridMultilevel"/>
    <w:tmpl w:val="13D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5061B"/>
    <w:multiLevelType w:val="hybridMultilevel"/>
    <w:tmpl w:val="E5EE8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40D44"/>
    <w:multiLevelType w:val="hybridMultilevel"/>
    <w:tmpl w:val="4442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53579"/>
    <w:multiLevelType w:val="hybridMultilevel"/>
    <w:tmpl w:val="49721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3A6A65"/>
    <w:multiLevelType w:val="hybridMultilevel"/>
    <w:tmpl w:val="01125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75FB5"/>
    <w:multiLevelType w:val="hybridMultilevel"/>
    <w:tmpl w:val="FDD0D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250E9E"/>
    <w:multiLevelType w:val="hybridMultilevel"/>
    <w:tmpl w:val="09FED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690822"/>
    <w:multiLevelType w:val="hybridMultilevel"/>
    <w:tmpl w:val="7F04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F651A"/>
    <w:multiLevelType w:val="hybridMultilevel"/>
    <w:tmpl w:val="AA282C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EEE60F7"/>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nsid w:val="41E827D8"/>
    <w:multiLevelType w:val="hybridMultilevel"/>
    <w:tmpl w:val="6722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2F72E9"/>
    <w:multiLevelType w:val="hybridMultilevel"/>
    <w:tmpl w:val="6E32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D5557"/>
    <w:multiLevelType w:val="hybridMultilevel"/>
    <w:tmpl w:val="414C8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69D1B04"/>
    <w:multiLevelType w:val="hybridMultilevel"/>
    <w:tmpl w:val="4124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3266A3"/>
    <w:multiLevelType w:val="hybridMultilevel"/>
    <w:tmpl w:val="ADD0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7F5B2A"/>
    <w:multiLevelType w:val="hybridMultilevel"/>
    <w:tmpl w:val="442A6F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7F4D0E"/>
    <w:multiLevelType w:val="hybridMultilevel"/>
    <w:tmpl w:val="BC861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817EDE"/>
    <w:multiLevelType w:val="hybridMultilevel"/>
    <w:tmpl w:val="A982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6B6C2D"/>
    <w:multiLevelType w:val="hybridMultilevel"/>
    <w:tmpl w:val="933E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CE408E"/>
    <w:multiLevelType w:val="hybridMultilevel"/>
    <w:tmpl w:val="726E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2F29EF"/>
    <w:multiLevelType w:val="hybridMultilevel"/>
    <w:tmpl w:val="ACC6941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5F5F0BDD"/>
    <w:multiLevelType w:val="hybridMultilevel"/>
    <w:tmpl w:val="A50678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6C7AEC"/>
    <w:multiLevelType w:val="hybridMultilevel"/>
    <w:tmpl w:val="E0B6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AF29CB"/>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nsid w:val="73CE0742"/>
    <w:multiLevelType w:val="hybridMultilevel"/>
    <w:tmpl w:val="3B3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57482A"/>
    <w:multiLevelType w:val="hybridMultilevel"/>
    <w:tmpl w:val="7F7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F44795"/>
    <w:multiLevelType w:val="hybridMultilevel"/>
    <w:tmpl w:val="E5CA2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FF30C7"/>
    <w:multiLevelType w:val="hybridMultilevel"/>
    <w:tmpl w:val="20F83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4C1FD8"/>
    <w:multiLevelType w:val="hybridMultilevel"/>
    <w:tmpl w:val="B54EE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1"/>
  </w:num>
  <w:num w:numId="3">
    <w:abstractNumId w:val="5"/>
  </w:num>
  <w:num w:numId="4">
    <w:abstractNumId w:val="32"/>
  </w:num>
  <w:num w:numId="5">
    <w:abstractNumId w:val="25"/>
  </w:num>
  <w:num w:numId="6">
    <w:abstractNumId w:val="7"/>
  </w:num>
  <w:num w:numId="7">
    <w:abstractNumId w:val="1"/>
  </w:num>
  <w:num w:numId="8">
    <w:abstractNumId w:val="22"/>
  </w:num>
  <w:num w:numId="9">
    <w:abstractNumId w:val="2"/>
  </w:num>
  <w:num w:numId="10">
    <w:abstractNumId w:val="26"/>
  </w:num>
  <w:num w:numId="11">
    <w:abstractNumId w:val="9"/>
  </w:num>
  <w:num w:numId="12">
    <w:abstractNumId w:val="31"/>
  </w:num>
  <w:num w:numId="13">
    <w:abstractNumId w:val="4"/>
  </w:num>
  <w:num w:numId="14">
    <w:abstractNumId w:val="13"/>
  </w:num>
  <w:num w:numId="15">
    <w:abstractNumId w:val="33"/>
  </w:num>
  <w:num w:numId="16">
    <w:abstractNumId w:val="38"/>
  </w:num>
  <w:num w:numId="17">
    <w:abstractNumId w:val="19"/>
  </w:num>
  <w:num w:numId="18">
    <w:abstractNumId w:val="15"/>
  </w:num>
  <w:num w:numId="19">
    <w:abstractNumId w:val="29"/>
  </w:num>
  <w:num w:numId="20">
    <w:abstractNumId w:val="30"/>
  </w:num>
  <w:num w:numId="21">
    <w:abstractNumId w:val="10"/>
  </w:num>
  <w:num w:numId="22">
    <w:abstractNumId w:val="20"/>
  </w:num>
  <w:num w:numId="23">
    <w:abstractNumId w:val="36"/>
  </w:num>
  <w:num w:numId="24">
    <w:abstractNumId w:val="34"/>
  </w:num>
  <w:num w:numId="25">
    <w:abstractNumId w:val="27"/>
  </w:num>
  <w:num w:numId="26">
    <w:abstractNumId w:val="16"/>
  </w:num>
  <w:num w:numId="27">
    <w:abstractNumId w:val="28"/>
  </w:num>
  <w:num w:numId="28">
    <w:abstractNumId w:val="8"/>
  </w:num>
  <w:num w:numId="29">
    <w:abstractNumId w:val="37"/>
  </w:num>
  <w:num w:numId="30">
    <w:abstractNumId w:val="6"/>
  </w:num>
  <w:num w:numId="31">
    <w:abstractNumId w:val="17"/>
  </w:num>
  <w:num w:numId="32">
    <w:abstractNumId w:val="24"/>
  </w:num>
  <w:num w:numId="33">
    <w:abstractNumId w:val="23"/>
  </w:num>
  <w:num w:numId="34">
    <w:abstractNumId w:val="3"/>
  </w:num>
  <w:num w:numId="35">
    <w:abstractNumId w:val="18"/>
  </w:num>
  <w:num w:numId="36">
    <w:abstractNumId w:val="35"/>
  </w:num>
  <w:num w:numId="37">
    <w:abstractNumId w:val="11"/>
  </w:num>
  <w:num w:numId="38">
    <w:abstractNumId w:val="14"/>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oNotTrackMoves/>
  <w:defaultTabStop w:val="125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doNotValidateAgainstSchema/>
  <w:doNotDemarcateInvalidXml/>
  <w:footnotePr>
    <w:pos w:val="beneathText"/>
  </w:footnotePr>
  <w:compat/>
  <w:rsids>
    <w:rsidRoot w:val="00EB368C"/>
    <w:rsid w:val="00020CAE"/>
    <w:rsid w:val="0002587D"/>
    <w:rsid w:val="00052DEA"/>
    <w:rsid w:val="00052EE1"/>
    <w:rsid w:val="00053F7B"/>
    <w:rsid w:val="00055B5A"/>
    <w:rsid w:val="00063B3D"/>
    <w:rsid w:val="0006658D"/>
    <w:rsid w:val="00077E99"/>
    <w:rsid w:val="0009047A"/>
    <w:rsid w:val="000A0694"/>
    <w:rsid w:val="000A238A"/>
    <w:rsid w:val="000A2D27"/>
    <w:rsid w:val="000F341B"/>
    <w:rsid w:val="00110317"/>
    <w:rsid w:val="00112463"/>
    <w:rsid w:val="00115441"/>
    <w:rsid w:val="00126196"/>
    <w:rsid w:val="00131924"/>
    <w:rsid w:val="00131CCC"/>
    <w:rsid w:val="00150D5E"/>
    <w:rsid w:val="001627C7"/>
    <w:rsid w:val="00163468"/>
    <w:rsid w:val="001738CA"/>
    <w:rsid w:val="0017557D"/>
    <w:rsid w:val="00180EB9"/>
    <w:rsid w:val="00196685"/>
    <w:rsid w:val="001B1261"/>
    <w:rsid w:val="001E7E9F"/>
    <w:rsid w:val="001F2E67"/>
    <w:rsid w:val="00206335"/>
    <w:rsid w:val="00210E69"/>
    <w:rsid w:val="0021447C"/>
    <w:rsid w:val="002173AA"/>
    <w:rsid w:val="00226C42"/>
    <w:rsid w:val="00235F00"/>
    <w:rsid w:val="0025764E"/>
    <w:rsid w:val="00261947"/>
    <w:rsid w:val="00264BE7"/>
    <w:rsid w:val="00281975"/>
    <w:rsid w:val="00283F73"/>
    <w:rsid w:val="0028418D"/>
    <w:rsid w:val="00286315"/>
    <w:rsid w:val="002F33F7"/>
    <w:rsid w:val="002F68DE"/>
    <w:rsid w:val="00301C6F"/>
    <w:rsid w:val="00310BC6"/>
    <w:rsid w:val="00316255"/>
    <w:rsid w:val="0032715D"/>
    <w:rsid w:val="00345125"/>
    <w:rsid w:val="003501E8"/>
    <w:rsid w:val="0035705A"/>
    <w:rsid w:val="0037660A"/>
    <w:rsid w:val="00382A06"/>
    <w:rsid w:val="0038621D"/>
    <w:rsid w:val="003A5B9F"/>
    <w:rsid w:val="003A7D1D"/>
    <w:rsid w:val="003B4850"/>
    <w:rsid w:val="003B6835"/>
    <w:rsid w:val="003B6AD2"/>
    <w:rsid w:val="003B7880"/>
    <w:rsid w:val="003C1312"/>
    <w:rsid w:val="003D4838"/>
    <w:rsid w:val="003D5517"/>
    <w:rsid w:val="003E3F26"/>
    <w:rsid w:val="003E6B99"/>
    <w:rsid w:val="0042596A"/>
    <w:rsid w:val="0045494A"/>
    <w:rsid w:val="00460323"/>
    <w:rsid w:val="0046361C"/>
    <w:rsid w:val="00466CDB"/>
    <w:rsid w:val="00470744"/>
    <w:rsid w:val="00477DF9"/>
    <w:rsid w:val="004A75BA"/>
    <w:rsid w:val="004B04C2"/>
    <w:rsid w:val="004B7995"/>
    <w:rsid w:val="004D4E8F"/>
    <w:rsid w:val="004D5048"/>
    <w:rsid w:val="004E785D"/>
    <w:rsid w:val="004F12D7"/>
    <w:rsid w:val="004F20DD"/>
    <w:rsid w:val="004F331B"/>
    <w:rsid w:val="00523C13"/>
    <w:rsid w:val="00532CCB"/>
    <w:rsid w:val="00534B9B"/>
    <w:rsid w:val="00536063"/>
    <w:rsid w:val="005371F8"/>
    <w:rsid w:val="005541E3"/>
    <w:rsid w:val="005634AB"/>
    <w:rsid w:val="005822FD"/>
    <w:rsid w:val="005A27DE"/>
    <w:rsid w:val="005B0459"/>
    <w:rsid w:val="005B713C"/>
    <w:rsid w:val="005C5F6A"/>
    <w:rsid w:val="005C73A6"/>
    <w:rsid w:val="005E4443"/>
    <w:rsid w:val="005E4D90"/>
    <w:rsid w:val="00606757"/>
    <w:rsid w:val="00625560"/>
    <w:rsid w:val="00630469"/>
    <w:rsid w:val="006332BD"/>
    <w:rsid w:val="00660471"/>
    <w:rsid w:val="006619EA"/>
    <w:rsid w:val="00661D0C"/>
    <w:rsid w:val="00664976"/>
    <w:rsid w:val="00670A7A"/>
    <w:rsid w:val="00682428"/>
    <w:rsid w:val="00687D3B"/>
    <w:rsid w:val="006922F3"/>
    <w:rsid w:val="006A3A0C"/>
    <w:rsid w:val="006A7C32"/>
    <w:rsid w:val="006B5333"/>
    <w:rsid w:val="00715BDD"/>
    <w:rsid w:val="00726265"/>
    <w:rsid w:val="00727C4B"/>
    <w:rsid w:val="00742BB8"/>
    <w:rsid w:val="0074765E"/>
    <w:rsid w:val="007522DF"/>
    <w:rsid w:val="007643BF"/>
    <w:rsid w:val="0076628F"/>
    <w:rsid w:val="00796162"/>
    <w:rsid w:val="007A418F"/>
    <w:rsid w:val="007F69CA"/>
    <w:rsid w:val="00801481"/>
    <w:rsid w:val="00805502"/>
    <w:rsid w:val="008078B4"/>
    <w:rsid w:val="008151E4"/>
    <w:rsid w:val="00844EED"/>
    <w:rsid w:val="00852AE3"/>
    <w:rsid w:val="0085309C"/>
    <w:rsid w:val="00853B58"/>
    <w:rsid w:val="008625DC"/>
    <w:rsid w:val="008668ED"/>
    <w:rsid w:val="00884676"/>
    <w:rsid w:val="008873DE"/>
    <w:rsid w:val="008A364F"/>
    <w:rsid w:val="008A4E59"/>
    <w:rsid w:val="008B48C7"/>
    <w:rsid w:val="008C4248"/>
    <w:rsid w:val="008D149C"/>
    <w:rsid w:val="008E50E0"/>
    <w:rsid w:val="00926957"/>
    <w:rsid w:val="0093235A"/>
    <w:rsid w:val="00933ED8"/>
    <w:rsid w:val="0095156E"/>
    <w:rsid w:val="00956A67"/>
    <w:rsid w:val="0096423B"/>
    <w:rsid w:val="00973B91"/>
    <w:rsid w:val="00974325"/>
    <w:rsid w:val="00977EE3"/>
    <w:rsid w:val="009828AE"/>
    <w:rsid w:val="009B5CAA"/>
    <w:rsid w:val="009B7D17"/>
    <w:rsid w:val="009D1484"/>
    <w:rsid w:val="009F2B0D"/>
    <w:rsid w:val="00A11EF3"/>
    <w:rsid w:val="00A15C6C"/>
    <w:rsid w:val="00A31989"/>
    <w:rsid w:val="00A34510"/>
    <w:rsid w:val="00A3594A"/>
    <w:rsid w:val="00A41AB5"/>
    <w:rsid w:val="00A4578D"/>
    <w:rsid w:val="00A62A3E"/>
    <w:rsid w:val="00A63D5C"/>
    <w:rsid w:val="00A75338"/>
    <w:rsid w:val="00A81D78"/>
    <w:rsid w:val="00A82F4A"/>
    <w:rsid w:val="00A978C0"/>
    <w:rsid w:val="00A97C52"/>
    <w:rsid w:val="00AA7984"/>
    <w:rsid w:val="00AC7CA1"/>
    <w:rsid w:val="00B0168C"/>
    <w:rsid w:val="00B10F69"/>
    <w:rsid w:val="00B13F07"/>
    <w:rsid w:val="00B22685"/>
    <w:rsid w:val="00B228A2"/>
    <w:rsid w:val="00B277CC"/>
    <w:rsid w:val="00B363DC"/>
    <w:rsid w:val="00B45FF2"/>
    <w:rsid w:val="00B54AB8"/>
    <w:rsid w:val="00B55993"/>
    <w:rsid w:val="00B6743C"/>
    <w:rsid w:val="00B6757A"/>
    <w:rsid w:val="00BB4DA4"/>
    <w:rsid w:val="00BC2AF5"/>
    <w:rsid w:val="00BC7316"/>
    <w:rsid w:val="00C01DBC"/>
    <w:rsid w:val="00C200E6"/>
    <w:rsid w:val="00C864B4"/>
    <w:rsid w:val="00CA21FE"/>
    <w:rsid w:val="00CB5980"/>
    <w:rsid w:val="00CC3373"/>
    <w:rsid w:val="00CC6A42"/>
    <w:rsid w:val="00CD31D5"/>
    <w:rsid w:val="00CD6A14"/>
    <w:rsid w:val="00CE6FA5"/>
    <w:rsid w:val="00CF3FCE"/>
    <w:rsid w:val="00D04127"/>
    <w:rsid w:val="00D14970"/>
    <w:rsid w:val="00D20F5F"/>
    <w:rsid w:val="00D304DA"/>
    <w:rsid w:val="00D363C0"/>
    <w:rsid w:val="00D65594"/>
    <w:rsid w:val="00D77D77"/>
    <w:rsid w:val="00D85244"/>
    <w:rsid w:val="00D92287"/>
    <w:rsid w:val="00D94720"/>
    <w:rsid w:val="00DA18C7"/>
    <w:rsid w:val="00DA1D90"/>
    <w:rsid w:val="00DA4E09"/>
    <w:rsid w:val="00DB7686"/>
    <w:rsid w:val="00DD0EA2"/>
    <w:rsid w:val="00DD0F41"/>
    <w:rsid w:val="00DD5F8F"/>
    <w:rsid w:val="00DD7518"/>
    <w:rsid w:val="00DE15E7"/>
    <w:rsid w:val="00DF26EF"/>
    <w:rsid w:val="00E0729D"/>
    <w:rsid w:val="00E354C5"/>
    <w:rsid w:val="00E36059"/>
    <w:rsid w:val="00E43123"/>
    <w:rsid w:val="00E50267"/>
    <w:rsid w:val="00E515AA"/>
    <w:rsid w:val="00E64F9D"/>
    <w:rsid w:val="00E72533"/>
    <w:rsid w:val="00E81A3F"/>
    <w:rsid w:val="00EB05EA"/>
    <w:rsid w:val="00EB368C"/>
    <w:rsid w:val="00ED437A"/>
    <w:rsid w:val="00EE7F0C"/>
    <w:rsid w:val="00F04417"/>
    <w:rsid w:val="00F04FD1"/>
    <w:rsid w:val="00F11D9F"/>
    <w:rsid w:val="00F147C4"/>
    <w:rsid w:val="00F1708E"/>
    <w:rsid w:val="00F20513"/>
    <w:rsid w:val="00F32E64"/>
    <w:rsid w:val="00F542A2"/>
    <w:rsid w:val="00F669C5"/>
    <w:rsid w:val="00F818B6"/>
    <w:rsid w:val="00F84B42"/>
    <w:rsid w:val="00F86952"/>
    <w:rsid w:val="00FB3606"/>
    <w:rsid w:val="00FB7DB0"/>
    <w:rsid w:val="00FC26BF"/>
    <w:rsid w:val="00FC2AB5"/>
    <w:rsid w:val="00FC6B74"/>
    <w:rsid w:val="00FC7F37"/>
    <w:rsid w:val="00FF2126"/>
    <w:rsid w:val="00FF4752"/>
    <w:rsid w:val="00FF6831"/>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Heading" w:uiPriority="39" w:qFormat="1"/>
  </w:latentStyles>
  <w:style w:type="paragraph" w:default="1" w:styleId="Normal">
    <w:name w:val="Normal"/>
    <w:qFormat/>
    <w:rsid w:val="00BB4DA4"/>
  </w:style>
  <w:style w:type="paragraph" w:styleId="Heading1">
    <w:name w:val="heading 1"/>
    <w:basedOn w:val="Default"/>
    <w:next w:val="Default"/>
    <w:qFormat/>
    <w:rsid w:val="007522DF"/>
    <w:pPr>
      <w:keepNext/>
      <w:numPr>
        <w:numId w:val="1"/>
      </w:numPr>
      <w:spacing w:before="240" w:after="60"/>
      <w:outlineLvl w:val="0"/>
    </w:pPr>
    <w:rPr>
      <w:rFonts w:ascii="Arial" w:hAnsi="Arial"/>
      <w:b/>
      <w:kern w:val="1"/>
      <w:sz w:val="32"/>
    </w:rPr>
  </w:style>
  <w:style w:type="paragraph" w:styleId="Heading2">
    <w:name w:val="heading 2"/>
    <w:basedOn w:val="Default"/>
    <w:next w:val="Default"/>
    <w:qFormat/>
    <w:rsid w:val="007522DF"/>
    <w:pPr>
      <w:keepNext/>
      <w:numPr>
        <w:ilvl w:val="1"/>
        <w:numId w:val="1"/>
      </w:numPr>
      <w:spacing w:before="240" w:after="60"/>
      <w:outlineLvl w:val="1"/>
    </w:pPr>
    <w:rPr>
      <w:rFonts w:ascii="Arial" w:hAnsi="Arial"/>
      <w:b/>
      <w:i/>
      <w:sz w:val="28"/>
    </w:rPr>
  </w:style>
  <w:style w:type="paragraph" w:styleId="Heading3">
    <w:name w:val="heading 3"/>
    <w:basedOn w:val="Normal"/>
    <w:next w:val="Normal"/>
    <w:link w:val="Heading3Char"/>
    <w:rsid w:val="009F2B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qFormat/>
    <w:rsid w:val="00BF76F1"/>
    <w:pPr>
      <w:widowControl w:val="0"/>
      <w:suppressAutoHyphens/>
    </w:pPr>
    <w:rPr>
      <w:rFonts w:ascii="Times" w:eastAsia="Mincho" w:hAnsi="Times"/>
      <w:color w:val="000000"/>
    </w:rPr>
  </w:style>
  <w:style w:type="character" w:customStyle="1" w:styleId="Absatz-Standardschriftart">
    <w:name w:val="Absatz-Standardschriftart"/>
    <w:rsid w:val="007522DF"/>
  </w:style>
  <w:style w:type="character" w:customStyle="1" w:styleId="Absatz-Standardschriftart0">
    <w:name w:val="Absatz-Standardschriftart"/>
    <w:rsid w:val="007522DF"/>
  </w:style>
  <w:style w:type="character" w:customStyle="1" w:styleId="WW-Absatz-Standardschriftart">
    <w:name w:val="WW-Absatz-Standardschriftart"/>
    <w:rsid w:val="007522DF"/>
  </w:style>
  <w:style w:type="character" w:customStyle="1" w:styleId="NumberingSymbols">
    <w:name w:val="Numbering Symbols"/>
    <w:rsid w:val="007522DF"/>
  </w:style>
  <w:style w:type="character" w:customStyle="1" w:styleId="Bullets">
    <w:name w:val="Bullets"/>
    <w:rsid w:val="007522DF"/>
    <w:rPr>
      <w:rFonts w:ascii="StarSymbol" w:eastAsia="StarSymbol" w:hAnsi="StarSymbol" w:cs="StarSymbol"/>
      <w:sz w:val="18"/>
      <w:szCs w:val="18"/>
    </w:rPr>
  </w:style>
  <w:style w:type="character" w:customStyle="1" w:styleId="FootnoteCharacters">
    <w:name w:val="Footnote Characters"/>
    <w:rsid w:val="007522DF"/>
  </w:style>
  <w:style w:type="character" w:customStyle="1" w:styleId="EndnoteCharacters">
    <w:name w:val="Endnote Characters"/>
    <w:rsid w:val="007522DF"/>
  </w:style>
  <w:style w:type="paragraph" w:customStyle="1" w:styleId="Heading">
    <w:name w:val="Heading"/>
    <w:basedOn w:val="Default"/>
    <w:next w:val="Textbody"/>
    <w:rsid w:val="007522DF"/>
    <w:pPr>
      <w:keepNext/>
      <w:spacing w:before="240" w:after="120"/>
    </w:pPr>
    <w:rPr>
      <w:rFonts w:ascii="Helvetica" w:hAnsi="Helvetica"/>
      <w:sz w:val="28"/>
      <w:szCs w:val="28"/>
    </w:rPr>
  </w:style>
  <w:style w:type="paragraph" w:customStyle="1" w:styleId="Textbody">
    <w:name w:val="Text body"/>
    <w:basedOn w:val="Default"/>
    <w:rsid w:val="007522DF"/>
    <w:pPr>
      <w:spacing w:after="120"/>
    </w:pPr>
  </w:style>
  <w:style w:type="paragraph" w:styleId="List">
    <w:name w:val="List"/>
    <w:basedOn w:val="Textbody"/>
    <w:rsid w:val="007522DF"/>
    <w:rPr>
      <w:rFonts w:cs="Lucidasans"/>
    </w:rPr>
  </w:style>
  <w:style w:type="paragraph" w:styleId="Caption">
    <w:name w:val="caption"/>
    <w:basedOn w:val="Default"/>
    <w:qFormat/>
    <w:rsid w:val="007522DF"/>
    <w:pPr>
      <w:suppressLineNumbers/>
      <w:spacing w:before="120" w:after="120"/>
    </w:pPr>
    <w:rPr>
      <w:rFonts w:cs="Lucidasans"/>
      <w:i/>
      <w:iCs/>
    </w:rPr>
  </w:style>
  <w:style w:type="paragraph" w:customStyle="1" w:styleId="Index">
    <w:name w:val="Index"/>
    <w:basedOn w:val="Default"/>
    <w:rsid w:val="007522DF"/>
    <w:pPr>
      <w:suppressLineNumbers/>
    </w:pPr>
  </w:style>
  <w:style w:type="paragraph" w:styleId="Header">
    <w:name w:val="header"/>
    <w:basedOn w:val="Default"/>
    <w:rsid w:val="007522DF"/>
    <w:pPr>
      <w:suppressLineNumbers/>
      <w:tabs>
        <w:tab w:val="center" w:pos="4320"/>
        <w:tab w:val="right" w:pos="8640"/>
      </w:tabs>
    </w:pPr>
  </w:style>
  <w:style w:type="paragraph" w:customStyle="1" w:styleId="Headerleft">
    <w:name w:val="Header left"/>
    <w:basedOn w:val="Default"/>
    <w:rsid w:val="007522DF"/>
    <w:pPr>
      <w:suppressLineNumbers/>
      <w:tabs>
        <w:tab w:val="center" w:pos="4461"/>
        <w:tab w:val="right" w:pos="8923"/>
      </w:tabs>
    </w:pPr>
  </w:style>
  <w:style w:type="paragraph" w:customStyle="1" w:styleId="TableContents">
    <w:name w:val="Table Contents"/>
    <w:basedOn w:val="Textbody"/>
    <w:rsid w:val="007522DF"/>
    <w:pPr>
      <w:suppressLineNumbers/>
    </w:pPr>
  </w:style>
  <w:style w:type="paragraph" w:customStyle="1" w:styleId="TableHeading">
    <w:name w:val="Table Heading"/>
    <w:basedOn w:val="TableContents"/>
    <w:rsid w:val="007522DF"/>
    <w:pPr>
      <w:jc w:val="center"/>
    </w:pPr>
    <w:rPr>
      <w:b/>
      <w:bCs/>
      <w:i/>
      <w:iCs/>
    </w:rPr>
  </w:style>
  <w:style w:type="paragraph" w:customStyle="1" w:styleId="ContentsHeading">
    <w:name w:val="Contents Heading"/>
    <w:basedOn w:val="Heading"/>
    <w:rsid w:val="007522DF"/>
    <w:pPr>
      <w:suppressLineNumbers/>
    </w:pPr>
    <w:rPr>
      <w:b/>
      <w:bCs/>
      <w:sz w:val="32"/>
      <w:szCs w:val="32"/>
    </w:rPr>
  </w:style>
  <w:style w:type="paragraph" w:customStyle="1" w:styleId="Contents1">
    <w:name w:val="Contents 1"/>
    <w:basedOn w:val="Index"/>
    <w:rsid w:val="007522DF"/>
    <w:pPr>
      <w:tabs>
        <w:tab w:val="right" w:leader="dot" w:pos="8923"/>
      </w:tabs>
    </w:pPr>
  </w:style>
  <w:style w:type="paragraph" w:customStyle="1" w:styleId="Contents2">
    <w:name w:val="Contents 2"/>
    <w:basedOn w:val="Index"/>
    <w:rsid w:val="007522DF"/>
    <w:pPr>
      <w:tabs>
        <w:tab w:val="right" w:leader="dot" w:pos="8923"/>
      </w:tabs>
      <w:ind w:left="283"/>
    </w:pPr>
  </w:style>
  <w:style w:type="paragraph" w:customStyle="1" w:styleId="Contents3">
    <w:name w:val="Contents 3"/>
    <w:basedOn w:val="Index"/>
    <w:rsid w:val="007522DF"/>
    <w:pPr>
      <w:tabs>
        <w:tab w:val="right" w:leader="dot" w:pos="8923"/>
      </w:tabs>
      <w:ind w:left="566"/>
    </w:pPr>
  </w:style>
  <w:style w:type="paragraph" w:customStyle="1" w:styleId="Contents4">
    <w:name w:val="Contents 4"/>
    <w:basedOn w:val="Index"/>
    <w:rsid w:val="007522DF"/>
    <w:pPr>
      <w:tabs>
        <w:tab w:val="right" w:leader="dot" w:pos="8923"/>
      </w:tabs>
      <w:ind w:left="849"/>
    </w:pPr>
  </w:style>
  <w:style w:type="paragraph" w:customStyle="1" w:styleId="Contents5">
    <w:name w:val="Contents 5"/>
    <w:basedOn w:val="Index"/>
    <w:rsid w:val="007522DF"/>
    <w:pPr>
      <w:tabs>
        <w:tab w:val="right" w:leader="dot" w:pos="8923"/>
      </w:tabs>
      <w:ind w:left="1132"/>
    </w:pPr>
  </w:style>
  <w:style w:type="paragraph" w:customStyle="1" w:styleId="Contents6">
    <w:name w:val="Contents 6"/>
    <w:basedOn w:val="Index"/>
    <w:rsid w:val="007522DF"/>
    <w:pPr>
      <w:tabs>
        <w:tab w:val="right" w:leader="dot" w:pos="8923"/>
      </w:tabs>
      <w:ind w:left="1415"/>
    </w:pPr>
  </w:style>
  <w:style w:type="paragraph" w:customStyle="1" w:styleId="Contents7">
    <w:name w:val="Contents 7"/>
    <w:basedOn w:val="Index"/>
    <w:rsid w:val="007522DF"/>
    <w:pPr>
      <w:tabs>
        <w:tab w:val="right" w:leader="dot" w:pos="8923"/>
      </w:tabs>
      <w:ind w:left="1698"/>
    </w:pPr>
  </w:style>
  <w:style w:type="paragraph" w:styleId="BodyTextIndent">
    <w:name w:val="Body Text Indent"/>
    <w:basedOn w:val="Default"/>
    <w:link w:val="BodyTextIndentChar"/>
    <w:uiPriority w:val="99"/>
    <w:unhideWhenUsed/>
    <w:rsid w:val="00D67C64"/>
    <w:pPr>
      <w:spacing w:after="120"/>
      <w:ind w:left="360"/>
    </w:pPr>
  </w:style>
  <w:style w:type="character" w:customStyle="1" w:styleId="BodyTextIndentChar">
    <w:name w:val="Body Text Indent Char"/>
    <w:basedOn w:val="Absatz-Standardschriftart"/>
    <w:link w:val="BodyTextIndent"/>
    <w:uiPriority w:val="99"/>
    <w:rsid w:val="00D67C64"/>
    <w:rPr>
      <w:rFonts w:ascii="Times" w:eastAsia="Mincho" w:hAnsi="Times"/>
      <w:color w:val="000000"/>
      <w:sz w:val="24"/>
      <w:szCs w:val="24"/>
    </w:rPr>
  </w:style>
  <w:style w:type="character" w:styleId="Hyperlink">
    <w:name w:val="Hyperlink"/>
    <w:basedOn w:val="Absatz-Standardschriftart"/>
    <w:uiPriority w:val="99"/>
    <w:semiHidden/>
    <w:unhideWhenUsed/>
    <w:rsid w:val="008E5167"/>
    <w:rPr>
      <w:color w:val="0000FF"/>
      <w:u w:val="single"/>
    </w:rPr>
  </w:style>
  <w:style w:type="character" w:customStyle="1" w:styleId="Heading3Char">
    <w:name w:val="Heading 3 Char"/>
    <w:basedOn w:val="DefaultParagraphFont"/>
    <w:link w:val="Heading3"/>
    <w:rsid w:val="009F2B0D"/>
    <w:rPr>
      <w:rFonts w:asciiTheme="majorHAnsi" w:eastAsiaTheme="majorEastAsia" w:hAnsiTheme="majorHAnsi" w:cstheme="majorBidi"/>
      <w:b/>
      <w:bCs/>
      <w:color w:val="4F81BD" w:themeColor="accent1"/>
    </w:rPr>
  </w:style>
  <w:style w:type="character" w:customStyle="1" w:styleId="highlightedsearchterm">
    <w:name w:val="highlightedsearchterm"/>
    <w:basedOn w:val="DefaultParagraphFont"/>
    <w:rsid w:val="00470744"/>
  </w:style>
  <w:style w:type="character" w:styleId="CommentReference">
    <w:name w:val="annotation reference"/>
    <w:basedOn w:val="DefaultParagraphFont"/>
    <w:rsid w:val="00853B58"/>
    <w:rPr>
      <w:sz w:val="18"/>
      <w:szCs w:val="18"/>
    </w:rPr>
  </w:style>
  <w:style w:type="paragraph" w:styleId="CommentText">
    <w:name w:val="annotation text"/>
    <w:basedOn w:val="Normal"/>
    <w:link w:val="CommentTextChar"/>
    <w:rsid w:val="00853B58"/>
  </w:style>
  <w:style w:type="character" w:customStyle="1" w:styleId="CommentTextChar">
    <w:name w:val="Comment Text Char"/>
    <w:basedOn w:val="DefaultParagraphFont"/>
    <w:link w:val="CommentText"/>
    <w:rsid w:val="00853B58"/>
  </w:style>
  <w:style w:type="paragraph" w:styleId="CommentSubject">
    <w:name w:val="annotation subject"/>
    <w:basedOn w:val="CommentText"/>
    <w:next w:val="CommentText"/>
    <w:link w:val="CommentSubjectChar"/>
    <w:rsid w:val="00853B58"/>
    <w:rPr>
      <w:b/>
      <w:bCs/>
      <w:sz w:val="20"/>
      <w:szCs w:val="20"/>
    </w:rPr>
  </w:style>
  <w:style w:type="character" w:customStyle="1" w:styleId="CommentSubjectChar">
    <w:name w:val="Comment Subject Char"/>
    <w:basedOn w:val="CommentTextChar"/>
    <w:link w:val="CommentSubject"/>
    <w:rsid w:val="00853B58"/>
    <w:rPr>
      <w:b/>
      <w:bCs/>
      <w:sz w:val="20"/>
      <w:szCs w:val="20"/>
    </w:rPr>
  </w:style>
  <w:style w:type="paragraph" w:styleId="BalloonText">
    <w:name w:val="Balloon Text"/>
    <w:basedOn w:val="Normal"/>
    <w:link w:val="BalloonTextChar"/>
    <w:rsid w:val="00853B58"/>
    <w:rPr>
      <w:rFonts w:ascii="Lucida Grande" w:hAnsi="Lucida Grande"/>
      <w:sz w:val="18"/>
      <w:szCs w:val="18"/>
    </w:rPr>
  </w:style>
  <w:style w:type="character" w:customStyle="1" w:styleId="BalloonTextChar">
    <w:name w:val="Balloon Text Char"/>
    <w:basedOn w:val="DefaultParagraphFont"/>
    <w:link w:val="BalloonText"/>
    <w:rsid w:val="00853B58"/>
    <w:rPr>
      <w:rFonts w:ascii="Lucida Grande" w:hAnsi="Lucida Grande"/>
      <w:sz w:val="18"/>
      <w:szCs w:val="18"/>
    </w:rPr>
  </w:style>
  <w:style w:type="paragraph" w:styleId="TOCHeading">
    <w:name w:val="TOC Heading"/>
    <w:basedOn w:val="Heading1"/>
    <w:next w:val="Normal"/>
    <w:uiPriority w:val="39"/>
    <w:unhideWhenUsed/>
    <w:qFormat/>
    <w:rsid w:val="00A41AB5"/>
    <w:pPr>
      <w:keepLines/>
      <w:widowControl/>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rsid w:val="00A41AB5"/>
    <w:pPr>
      <w:spacing w:before="120"/>
    </w:pPr>
    <w:rPr>
      <w:rFonts w:asciiTheme="minorHAnsi" w:hAnsiTheme="minorHAnsi"/>
      <w:b/>
      <w:caps/>
      <w:sz w:val="22"/>
      <w:szCs w:val="22"/>
    </w:rPr>
  </w:style>
  <w:style w:type="paragraph" w:styleId="TOC2">
    <w:name w:val="toc 2"/>
    <w:basedOn w:val="Normal"/>
    <w:next w:val="Normal"/>
    <w:autoRedefine/>
    <w:uiPriority w:val="39"/>
    <w:rsid w:val="00A41AB5"/>
    <w:pPr>
      <w:ind w:left="240"/>
    </w:pPr>
    <w:rPr>
      <w:rFonts w:asciiTheme="minorHAnsi" w:hAnsiTheme="minorHAnsi"/>
      <w:smallCaps/>
      <w:sz w:val="22"/>
      <w:szCs w:val="22"/>
    </w:rPr>
  </w:style>
  <w:style w:type="paragraph" w:styleId="TOC3">
    <w:name w:val="toc 3"/>
    <w:basedOn w:val="Normal"/>
    <w:next w:val="Normal"/>
    <w:autoRedefine/>
    <w:rsid w:val="00A41AB5"/>
    <w:pPr>
      <w:ind w:left="480"/>
    </w:pPr>
    <w:rPr>
      <w:rFonts w:asciiTheme="minorHAnsi" w:hAnsiTheme="minorHAnsi"/>
      <w:i/>
      <w:sz w:val="22"/>
      <w:szCs w:val="22"/>
    </w:rPr>
  </w:style>
  <w:style w:type="paragraph" w:styleId="TOC4">
    <w:name w:val="toc 4"/>
    <w:basedOn w:val="Normal"/>
    <w:next w:val="Normal"/>
    <w:autoRedefine/>
    <w:rsid w:val="00A41AB5"/>
    <w:pPr>
      <w:ind w:left="720"/>
    </w:pPr>
    <w:rPr>
      <w:rFonts w:asciiTheme="minorHAnsi" w:hAnsiTheme="minorHAnsi"/>
      <w:sz w:val="18"/>
      <w:szCs w:val="18"/>
    </w:rPr>
  </w:style>
  <w:style w:type="paragraph" w:styleId="TOC5">
    <w:name w:val="toc 5"/>
    <w:basedOn w:val="Normal"/>
    <w:next w:val="Normal"/>
    <w:autoRedefine/>
    <w:rsid w:val="00A41AB5"/>
    <w:pPr>
      <w:ind w:left="960"/>
    </w:pPr>
    <w:rPr>
      <w:rFonts w:asciiTheme="minorHAnsi" w:hAnsiTheme="minorHAnsi"/>
      <w:sz w:val="18"/>
      <w:szCs w:val="18"/>
    </w:rPr>
  </w:style>
  <w:style w:type="paragraph" w:styleId="TOC6">
    <w:name w:val="toc 6"/>
    <w:basedOn w:val="Normal"/>
    <w:next w:val="Normal"/>
    <w:autoRedefine/>
    <w:rsid w:val="00A41AB5"/>
    <w:pPr>
      <w:ind w:left="1200"/>
    </w:pPr>
    <w:rPr>
      <w:rFonts w:asciiTheme="minorHAnsi" w:hAnsiTheme="minorHAnsi"/>
      <w:sz w:val="18"/>
      <w:szCs w:val="18"/>
    </w:rPr>
  </w:style>
  <w:style w:type="paragraph" w:styleId="TOC7">
    <w:name w:val="toc 7"/>
    <w:basedOn w:val="Normal"/>
    <w:next w:val="Normal"/>
    <w:autoRedefine/>
    <w:rsid w:val="00A41AB5"/>
    <w:pPr>
      <w:ind w:left="1440"/>
    </w:pPr>
    <w:rPr>
      <w:rFonts w:asciiTheme="minorHAnsi" w:hAnsiTheme="minorHAnsi"/>
      <w:sz w:val="18"/>
      <w:szCs w:val="18"/>
    </w:rPr>
  </w:style>
  <w:style w:type="paragraph" w:styleId="TOC8">
    <w:name w:val="toc 8"/>
    <w:basedOn w:val="Normal"/>
    <w:next w:val="Normal"/>
    <w:autoRedefine/>
    <w:rsid w:val="00A41AB5"/>
    <w:pPr>
      <w:ind w:left="1680"/>
    </w:pPr>
    <w:rPr>
      <w:rFonts w:asciiTheme="minorHAnsi" w:hAnsiTheme="minorHAnsi"/>
      <w:sz w:val="18"/>
      <w:szCs w:val="18"/>
    </w:rPr>
  </w:style>
  <w:style w:type="paragraph" w:styleId="TOC9">
    <w:name w:val="toc 9"/>
    <w:basedOn w:val="Normal"/>
    <w:next w:val="Normal"/>
    <w:autoRedefine/>
    <w:rsid w:val="00A41AB5"/>
    <w:pPr>
      <w:ind w:left="192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1348286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hive.tuc.noao.edu:8080/DPPDOCS/software-technical-reports/STR-2009-02_E2E_ICD_v1.02.pdf" TargetMode="External"/><Relationship Id="rId12" Type="http://schemas.openxmlformats.org/officeDocument/2006/relationships/hyperlink" Target="http://www.irods.org" TargetMode="External"/><Relationship Id="rId13" Type="http://schemas.openxmlformats.org/officeDocument/2006/relationships/printerSettings" Target="printerSettings/printerSettings2.bin"/><Relationship Id="rId14" Type="http://schemas.openxmlformats.org/officeDocument/2006/relationships/printerSettings" Target="printerSettings/printerSettings3.bin"/><Relationship Id="rId15" Type="http://schemas.openxmlformats.org/officeDocument/2006/relationships/printerSettings" Target="printerSettings/printerSettings4.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comments" Target="comments.xml"/><Relationship Id="rId8" Type="http://schemas.openxmlformats.org/officeDocument/2006/relationships/hyperlink" Target="file://$DFNAME" TargetMode="External"/><Relationship Id="rId9" Type="http://schemas.openxmlformats.org/officeDocument/2006/relationships/hyperlink" Target="file://$HDRNAME" TargetMode="Externa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22</Pages>
  <Words>3620</Words>
  <Characters>20639</Characters>
  <Application>Microsoft Macintosh Word</Application>
  <DocSecurity>0</DocSecurity>
  <Lines>171</Lines>
  <Paragraphs>41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Executive Summary</vt:lpstr>
      <vt:lpstr>E2E System Overview</vt:lpstr>
      <vt:lpstr>Incoming Data Requirements</vt:lpstr>
      <vt:lpstr>System Interface Requirements</vt:lpstr>
    </vt:vector>
  </TitlesOfParts>
  <Company>National Optical Astronomy Observatory</Company>
  <LinksUpToDate>false</LinksUpToDate>
  <CharactersWithSpaces>25346</CharactersWithSpaces>
  <SharedDoc>false</SharedDoc>
  <HLinks>
    <vt:vector size="6" baseType="variant">
      <vt:variant>
        <vt:i4>196704</vt:i4>
      </vt:variant>
      <vt:variant>
        <vt:i4>0</vt:i4>
      </vt:variant>
      <vt:variant>
        <vt:i4>0</vt:i4>
      </vt:variant>
      <vt:variant>
        <vt:i4>5</vt:i4>
      </vt:variant>
      <vt:variant>
        <vt:lpwstr>http://chive.tuc.noao.edu:8080/DPPDOCS/software-technical-reports/STR2007-01_Essential Imaging Metadata.pdf/view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Deaubl</dc:creator>
  <cp:keywords/>
  <cp:lastModifiedBy>Irene Barg</cp:lastModifiedBy>
  <cp:revision>144</cp:revision>
  <cp:lastPrinted>2011-04-12T16:40:00Z</cp:lastPrinted>
  <dcterms:created xsi:type="dcterms:W3CDTF">2011-01-24T14:40:00Z</dcterms:created>
  <dcterms:modified xsi:type="dcterms:W3CDTF">2011-04-12T16:41:00Z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4092</vt:i4>
  </property>
</Properties>
</file>