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F14CA" w14:textId="77777777" w:rsidR="006C23BA" w:rsidRDefault="00123688" w:rsidP="006C23BA">
      <w:pPr>
        <w:jc w:val="center"/>
        <w:rPr>
          <w:b/>
          <w:sz w:val="36"/>
        </w:rPr>
      </w:pPr>
      <w:r>
        <w:rPr>
          <w:b/>
          <w:sz w:val="36"/>
        </w:rPr>
        <w:t>EECE.</w:t>
      </w:r>
      <w:r w:rsidR="00293C48">
        <w:rPr>
          <w:b/>
          <w:sz w:val="36"/>
        </w:rPr>
        <w:t>4810/EECE.5730</w:t>
      </w:r>
      <w:r w:rsidR="006C23BA">
        <w:rPr>
          <w:b/>
          <w:sz w:val="36"/>
        </w:rPr>
        <w:t xml:space="preserve">: </w:t>
      </w:r>
      <w:r w:rsidR="00293C48">
        <w:rPr>
          <w:b/>
          <w:sz w:val="36"/>
        </w:rPr>
        <w:t>Operating Systems</w:t>
      </w:r>
    </w:p>
    <w:p w14:paraId="250D47F3" w14:textId="033C2569" w:rsidR="006C23BA" w:rsidRDefault="00AA3E8E" w:rsidP="004253EC">
      <w:pPr>
        <w:spacing w:after="120"/>
        <w:jc w:val="center"/>
        <w:rPr>
          <w:sz w:val="28"/>
        </w:rPr>
      </w:pPr>
      <w:r>
        <w:rPr>
          <w:sz w:val="28"/>
        </w:rPr>
        <w:t>Spring 2018</w:t>
      </w:r>
    </w:p>
    <w:p w14:paraId="098E0275" w14:textId="5B99A625" w:rsidR="00140C10" w:rsidRDefault="006E15A0" w:rsidP="006C23BA">
      <w:pPr>
        <w:jc w:val="center"/>
        <w:rPr>
          <w:sz w:val="28"/>
        </w:rPr>
      </w:pPr>
      <w:r>
        <w:rPr>
          <w:sz w:val="28"/>
        </w:rPr>
        <w:t>Extra Credit Homework</w:t>
      </w:r>
      <w:r w:rsidR="00AD5061">
        <w:rPr>
          <w:sz w:val="28"/>
        </w:rPr>
        <w:t xml:space="preserve"> Solution</w:t>
      </w:r>
    </w:p>
    <w:p w14:paraId="1352C05B" w14:textId="77777777" w:rsidR="006E2B95" w:rsidRDefault="006E2B95" w:rsidP="006E2B95">
      <w:pPr>
        <w:autoSpaceDE w:val="0"/>
        <w:jc w:val="both"/>
      </w:pPr>
    </w:p>
    <w:p w14:paraId="5F996A9A" w14:textId="70E922F1" w:rsidR="00E46BAB" w:rsidRPr="000E582B" w:rsidRDefault="00AB10AD" w:rsidP="00B2236D">
      <w:pPr>
        <w:pStyle w:val="ListParagraph"/>
        <w:numPr>
          <w:ilvl w:val="0"/>
          <w:numId w:val="11"/>
        </w:numPr>
        <w:autoSpaceDE w:val="0"/>
        <w:spacing w:after="120"/>
        <w:ind w:left="360"/>
        <w:jc w:val="both"/>
        <w:rPr>
          <w:i/>
        </w:rPr>
      </w:pPr>
      <w:r w:rsidRPr="000E582B">
        <w:rPr>
          <w:i/>
        </w:rPr>
        <w:t>(24</w:t>
      </w:r>
      <w:r w:rsidR="003F3FC4" w:rsidRPr="000E582B">
        <w:rPr>
          <w:i/>
        </w:rPr>
        <w:t xml:space="preserve"> points) </w:t>
      </w:r>
      <w:r w:rsidR="00E46BAB" w:rsidRPr="000E582B">
        <w:rPr>
          <w:b/>
          <w:i/>
          <w:u w:val="single"/>
        </w:rPr>
        <w:t>Page table organization</w:t>
      </w:r>
    </w:p>
    <w:p w14:paraId="7860902D" w14:textId="0FBC7DD1" w:rsidR="00707426" w:rsidRPr="003C4AF6" w:rsidRDefault="0089372D" w:rsidP="003C4AF6">
      <w:pPr>
        <w:autoSpaceDE w:val="0"/>
        <w:jc w:val="both"/>
        <w:rPr>
          <w:i/>
        </w:rPr>
      </w:pPr>
      <w:r w:rsidRPr="000E582B">
        <w:rPr>
          <w:i/>
        </w:rPr>
        <w:t xml:space="preserve">Given </w:t>
      </w:r>
      <w:r w:rsidR="00CD321C" w:rsidRPr="000E582B">
        <w:rPr>
          <w:i/>
        </w:rPr>
        <w:t xml:space="preserve">a system </w:t>
      </w:r>
      <w:r w:rsidR="0008582A" w:rsidRPr="000E582B">
        <w:rPr>
          <w:i/>
        </w:rPr>
        <w:t xml:space="preserve">using </w:t>
      </w:r>
      <w:r w:rsidRPr="000E582B">
        <w:rPr>
          <w:i/>
        </w:rPr>
        <w:t>8 KB pages, a 48</w:t>
      </w:r>
      <w:r w:rsidR="00CD321C" w:rsidRPr="000E582B">
        <w:rPr>
          <w:i/>
        </w:rPr>
        <w:t>-bit virtual address, and 8 GB of physical memory, determine the amount of space required to store each of the following types</w:t>
      </w:r>
      <w:r w:rsidR="00113848" w:rsidRPr="000E582B">
        <w:rPr>
          <w:i/>
        </w:rPr>
        <w:t xml:space="preserve"> of page tables. </w:t>
      </w:r>
      <w:r w:rsidR="0091712C" w:rsidRPr="000E582B">
        <w:rPr>
          <w:i/>
        </w:rPr>
        <w:t>Assume each page table entry (PTE) requires 4 bytes unless the problem states otherwise</w:t>
      </w:r>
      <w:r w:rsidR="00113848" w:rsidRPr="000E582B">
        <w:rPr>
          <w:i/>
        </w:rPr>
        <w:t>.</w:t>
      </w:r>
    </w:p>
    <w:p w14:paraId="1B9B879D" w14:textId="77777777" w:rsidR="00E46BAB" w:rsidRDefault="00E46BAB" w:rsidP="00E46BAB">
      <w:pPr>
        <w:autoSpaceDE w:val="0"/>
        <w:jc w:val="both"/>
      </w:pPr>
    </w:p>
    <w:p w14:paraId="07C8D352" w14:textId="5D95D1BB" w:rsidR="000E582B" w:rsidRDefault="000E582B" w:rsidP="00E46BAB">
      <w:pPr>
        <w:autoSpaceDE w:val="0"/>
        <w:jc w:val="both"/>
      </w:pPr>
      <w:r>
        <w:rPr>
          <w:b/>
          <w:u w:val="single"/>
        </w:rPr>
        <w:t>Solution:</w:t>
      </w:r>
      <w:r>
        <w:t xml:space="preserve"> </w:t>
      </w:r>
      <w:r w:rsidR="003D72E7">
        <w:t>To solve these problems, consider the following</w:t>
      </w:r>
      <w:r w:rsidR="00CC453A">
        <w:t xml:space="preserve"> general information</w:t>
      </w:r>
      <w:r w:rsidR="003D72E7">
        <w:t>:</w:t>
      </w:r>
    </w:p>
    <w:p w14:paraId="1BFA3BB2" w14:textId="65FA77E9" w:rsidR="003D72E7" w:rsidRDefault="006B488D" w:rsidP="009266AD">
      <w:pPr>
        <w:pStyle w:val="ListParagraph"/>
        <w:numPr>
          <w:ilvl w:val="0"/>
          <w:numId w:val="18"/>
        </w:numPr>
        <w:autoSpaceDE w:val="0"/>
        <w:ind w:left="720"/>
        <w:jc w:val="both"/>
      </w:pPr>
      <w:r>
        <w:t>The virtual address space is 2</w:t>
      </w:r>
      <w:r>
        <w:rPr>
          <w:vertAlign w:val="superscript"/>
        </w:rPr>
        <w:t>48</w:t>
      </w:r>
      <w:r>
        <w:t xml:space="preserve"> bytes = 256 TB</w:t>
      </w:r>
    </w:p>
    <w:p w14:paraId="54D710DE" w14:textId="3775A18D" w:rsidR="006B488D" w:rsidRDefault="006B488D" w:rsidP="009266AD">
      <w:pPr>
        <w:pStyle w:val="ListParagraph"/>
        <w:numPr>
          <w:ilvl w:val="0"/>
          <w:numId w:val="18"/>
        </w:numPr>
        <w:autoSpaceDE w:val="0"/>
        <w:ind w:left="720"/>
        <w:jc w:val="both"/>
      </w:pPr>
      <w:r>
        <w:t>Since each page is 8 KB, that virtual address space is divided into 2</w:t>
      </w:r>
      <w:r>
        <w:rPr>
          <w:vertAlign w:val="superscript"/>
        </w:rPr>
        <w:t>48</w:t>
      </w:r>
      <w:r>
        <w:t xml:space="preserve"> / 2</w:t>
      </w:r>
      <w:r>
        <w:rPr>
          <w:vertAlign w:val="superscript"/>
        </w:rPr>
        <w:t>13</w:t>
      </w:r>
      <w:r>
        <w:t xml:space="preserve"> = 2</w:t>
      </w:r>
      <w:r>
        <w:rPr>
          <w:vertAlign w:val="superscript"/>
        </w:rPr>
        <w:t>35</w:t>
      </w:r>
      <w:r>
        <w:t xml:space="preserve"> pages</w:t>
      </w:r>
    </w:p>
    <w:p w14:paraId="30303EF5" w14:textId="4F596826" w:rsidR="003C4AF6" w:rsidRDefault="003C4AF6" w:rsidP="009266AD">
      <w:pPr>
        <w:pStyle w:val="ListParagraph"/>
        <w:numPr>
          <w:ilvl w:val="0"/>
          <w:numId w:val="18"/>
        </w:numPr>
        <w:autoSpaceDE w:val="0"/>
        <w:ind w:left="720"/>
        <w:jc w:val="both"/>
      </w:pPr>
      <w:r>
        <w:t>Each PTE is 4 = 2</w:t>
      </w:r>
      <w:r>
        <w:rPr>
          <w:vertAlign w:val="superscript"/>
        </w:rPr>
        <w:t>2</w:t>
      </w:r>
      <w:r>
        <w:t xml:space="preserve"> bytes</w:t>
      </w:r>
      <w:r w:rsidR="00826228">
        <w:t xml:space="preserve"> unless otherwise stated</w:t>
      </w:r>
    </w:p>
    <w:p w14:paraId="1D5E5679" w14:textId="77777777" w:rsidR="001F3A5C" w:rsidRDefault="001F3A5C" w:rsidP="001F3A5C">
      <w:pPr>
        <w:autoSpaceDE w:val="0"/>
        <w:jc w:val="both"/>
      </w:pPr>
    </w:p>
    <w:p w14:paraId="7F80DB66" w14:textId="77777777" w:rsidR="003C4AF6" w:rsidRDefault="003C4AF6" w:rsidP="003C4AF6">
      <w:pPr>
        <w:pStyle w:val="ListParagraph"/>
        <w:numPr>
          <w:ilvl w:val="0"/>
          <w:numId w:val="15"/>
        </w:numPr>
        <w:autoSpaceDE w:val="0"/>
        <w:spacing w:before="120"/>
        <w:ind w:left="360"/>
        <w:jc w:val="both"/>
        <w:rPr>
          <w:i/>
        </w:rPr>
      </w:pPr>
      <w:r w:rsidRPr="000E582B">
        <w:rPr>
          <w:i/>
        </w:rPr>
        <w:t>A basic, one-level page table that covers the entire virtual address space.</w:t>
      </w:r>
    </w:p>
    <w:p w14:paraId="2F9CFD88" w14:textId="16F4EF68" w:rsidR="003C4AF6" w:rsidRPr="003C4AF6" w:rsidRDefault="003C4AF6" w:rsidP="003C4AF6">
      <w:pPr>
        <w:autoSpaceDE w:val="0"/>
        <w:spacing w:before="120"/>
        <w:jc w:val="both"/>
      </w:pPr>
      <w:r>
        <w:t>A one-level page table has one PTE for every page in the virtual address space, so the table would take up 2</w:t>
      </w:r>
      <w:r>
        <w:rPr>
          <w:vertAlign w:val="superscript"/>
        </w:rPr>
        <w:t>35</w:t>
      </w:r>
      <w:r>
        <w:t xml:space="preserve"> * 2</w:t>
      </w:r>
      <w:r>
        <w:rPr>
          <w:vertAlign w:val="superscript"/>
        </w:rPr>
        <w:t>2</w:t>
      </w:r>
      <w:r>
        <w:t xml:space="preserve"> = </w:t>
      </w:r>
      <w:r w:rsidRPr="003C4AF6">
        <w:rPr>
          <w:b/>
        </w:rPr>
        <w:t>2</w:t>
      </w:r>
      <w:r w:rsidRPr="003C4AF6">
        <w:rPr>
          <w:b/>
          <w:vertAlign w:val="superscript"/>
        </w:rPr>
        <w:t>37</w:t>
      </w:r>
      <w:r w:rsidRPr="003C4AF6">
        <w:rPr>
          <w:b/>
        </w:rPr>
        <w:t xml:space="preserve"> bytes = 128 GB</w:t>
      </w:r>
      <w:r>
        <w:t xml:space="preserve"> </w:t>
      </w:r>
    </w:p>
    <w:p w14:paraId="153DA07A" w14:textId="77777777" w:rsidR="003C4AF6" w:rsidRPr="003C4AF6" w:rsidRDefault="003C4AF6" w:rsidP="003C4AF6">
      <w:pPr>
        <w:autoSpaceDE w:val="0"/>
        <w:spacing w:before="120"/>
        <w:jc w:val="both"/>
      </w:pPr>
    </w:p>
    <w:p w14:paraId="0D6DD82F" w14:textId="77777777" w:rsidR="003C4AF6" w:rsidRPr="000E582B" w:rsidRDefault="003C4AF6" w:rsidP="003C4AF6">
      <w:pPr>
        <w:pStyle w:val="ListParagraph"/>
        <w:numPr>
          <w:ilvl w:val="0"/>
          <w:numId w:val="15"/>
        </w:numPr>
        <w:autoSpaceDE w:val="0"/>
        <w:spacing w:before="120"/>
        <w:ind w:left="360"/>
        <w:jc w:val="both"/>
        <w:rPr>
          <w:i/>
        </w:rPr>
      </w:pPr>
      <w:r w:rsidRPr="000E582B">
        <w:rPr>
          <w:i/>
        </w:rPr>
        <w:t>A two-level page table, assuming the currently running process is using the entire first half of its virtual address space.</w:t>
      </w:r>
    </w:p>
    <w:p w14:paraId="4A0B4DED" w14:textId="77777777" w:rsidR="003C4AF6" w:rsidRPr="000E582B" w:rsidRDefault="003C4AF6" w:rsidP="003C4AF6">
      <w:pPr>
        <w:pStyle w:val="ListParagraph"/>
        <w:numPr>
          <w:ilvl w:val="0"/>
          <w:numId w:val="18"/>
        </w:numPr>
        <w:autoSpaceDE w:val="0"/>
        <w:spacing w:before="120"/>
        <w:ind w:left="990"/>
        <w:jc w:val="both"/>
        <w:rPr>
          <w:i/>
        </w:rPr>
      </w:pPr>
      <w:r w:rsidRPr="000E582B">
        <w:rPr>
          <w:b/>
          <w:i/>
          <w:u w:val="single"/>
        </w:rPr>
        <w:t>NOTE:</w:t>
      </w:r>
      <w:r w:rsidRPr="000E582B">
        <w:rPr>
          <w:i/>
        </w:rPr>
        <w:t xml:space="preserve"> Typically, in multi-level paging, the upper address bits are split evenly to index into each level of the page table. For example, given a 32-bit address with a 10-bit page offset, in a two-level page table, the remaining 22 address bits are split so 11 bits are used for the first-level table and 11 bits are used for the second-level tables. </w:t>
      </w:r>
    </w:p>
    <w:p w14:paraId="2EB9688C" w14:textId="77777777" w:rsidR="003C4AF6" w:rsidRDefault="003C4AF6" w:rsidP="003C4AF6">
      <w:pPr>
        <w:pStyle w:val="ListParagraph"/>
        <w:autoSpaceDE w:val="0"/>
        <w:spacing w:before="120"/>
        <w:ind w:left="990"/>
        <w:jc w:val="both"/>
        <w:rPr>
          <w:i/>
        </w:rPr>
      </w:pPr>
      <w:r w:rsidRPr="000E582B">
        <w:rPr>
          <w:i/>
        </w:rPr>
        <w:t>However, if the number of remaining bits are odd, assume the extra bit is used to index the first-level table. So, in the example above, if the page offset were 11 bits, not 10, the remaining 21 address bits would be split such that 11 bits were used for the first-level table and 10 bits were used for the second-level tables.</w:t>
      </w:r>
    </w:p>
    <w:p w14:paraId="75A2A987" w14:textId="2F32FD7B" w:rsidR="00AD6F13" w:rsidRDefault="0015082F" w:rsidP="00AD6F13">
      <w:pPr>
        <w:autoSpaceDE w:val="0"/>
        <w:spacing w:before="120"/>
        <w:jc w:val="both"/>
      </w:pPr>
      <w:r>
        <w:t xml:space="preserve">As noted above, the </w:t>
      </w:r>
      <w:r w:rsidR="00440628">
        <w:t xml:space="preserve">upper </w:t>
      </w:r>
      <w:r>
        <w:t xml:space="preserve">address bits are split </w:t>
      </w:r>
      <w:r w:rsidR="004B167B">
        <w:t>evenly</w:t>
      </w:r>
      <w:r w:rsidR="00C31416">
        <w:t xml:space="preserve"> to index into each level of the table</w:t>
      </w:r>
      <w:r w:rsidR="004B167B">
        <w:t xml:space="preserve">, with the uppermost bits </w:t>
      </w:r>
      <w:r w:rsidR="008578A2">
        <w:t>used to access the first-</w:t>
      </w:r>
      <w:r w:rsidR="00C31416">
        <w:t xml:space="preserve">level table and the remaining bits accessing the appropriate </w:t>
      </w:r>
      <w:r w:rsidR="008578A2">
        <w:t xml:space="preserve">second-level table. </w:t>
      </w:r>
    </w:p>
    <w:p w14:paraId="2C46AB5F" w14:textId="767BA696" w:rsidR="00F430E0" w:rsidRDefault="00C42600" w:rsidP="00AD6F13">
      <w:pPr>
        <w:autoSpaceDE w:val="0"/>
        <w:spacing w:before="120"/>
        <w:jc w:val="both"/>
      </w:pPr>
      <w:r>
        <w:t>Since each page is 8 KB = 2</w:t>
      </w:r>
      <w:r>
        <w:rPr>
          <w:vertAlign w:val="superscript"/>
        </w:rPr>
        <w:t>13</w:t>
      </w:r>
      <w:r>
        <w:t xml:space="preserve"> bytes, the page offset is 13 bits, leaving the </w:t>
      </w:r>
      <w:r w:rsidR="00481BB5">
        <w:t>upper</w:t>
      </w:r>
      <w:r w:rsidR="00F430E0">
        <w:t xml:space="preserve"> 48 – 13 =</w:t>
      </w:r>
      <w:r w:rsidR="00481BB5">
        <w:t xml:space="preserve"> 35 address bits to index into the page table. </w:t>
      </w:r>
      <w:r w:rsidR="00101CF6">
        <w:t xml:space="preserve">They’re split such that 18 </w:t>
      </w:r>
      <w:proofErr w:type="gramStart"/>
      <w:r w:rsidR="00101CF6">
        <w:t>bits</w:t>
      </w:r>
      <w:proofErr w:type="gramEnd"/>
      <w:r w:rsidR="00101CF6">
        <w:t xml:space="preserve"> index into the first-level table and 17 bits index into a second-level table.</w:t>
      </w:r>
    </w:p>
    <w:p w14:paraId="0AC1AB81" w14:textId="6C247779" w:rsidR="006F448A" w:rsidRPr="006F448A" w:rsidRDefault="006F448A" w:rsidP="00AD6F13">
      <w:pPr>
        <w:autoSpaceDE w:val="0"/>
        <w:spacing w:before="120"/>
        <w:jc w:val="both"/>
        <w:rPr>
          <w:b/>
          <w:i/>
          <w:color w:val="FF0000"/>
        </w:rPr>
      </w:pPr>
      <w:r>
        <w:rPr>
          <w:b/>
          <w:i/>
          <w:color w:val="FF0000"/>
        </w:rPr>
        <w:t xml:space="preserve">CORRECTION (5/10): I MADE A NUMBER OF TYPOS IN THIS PROBLEM; THEY ARE CORRECTED IN </w:t>
      </w:r>
      <w:r w:rsidR="00280E7C">
        <w:rPr>
          <w:b/>
          <w:i/>
          <w:color w:val="FF0000"/>
        </w:rPr>
        <w:t xml:space="preserve">RED </w:t>
      </w:r>
      <w:r w:rsidR="00C94EBA">
        <w:rPr>
          <w:b/>
          <w:i/>
          <w:color w:val="FF0000"/>
        </w:rPr>
        <w:t>ON THE NEXT PAGE</w:t>
      </w:r>
    </w:p>
    <w:p w14:paraId="07317413" w14:textId="77777777" w:rsidR="00C94EBA" w:rsidRDefault="00C94EBA">
      <w:r>
        <w:br w:type="page"/>
      </w:r>
    </w:p>
    <w:p w14:paraId="7F68CE7E" w14:textId="7DB79739" w:rsidR="00C42600" w:rsidRDefault="006F448A" w:rsidP="00AD6F13">
      <w:pPr>
        <w:autoSpaceDE w:val="0"/>
        <w:spacing w:before="120"/>
        <w:jc w:val="both"/>
      </w:pPr>
      <w:r>
        <w:lastRenderedPageBreak/>
        <w:t>Therefore:</w:t>
      </w:r>
    </w:p>
    <w:p w14:paraId="2FE80F19" w14:textId="77777777" w:rsidR="00DA11D5" w:rsidRDefault="00622749" w:rsidP="00F65A27">
      <w:pPr>
        <w:pStyle w:val="ListParagraph"/>
        <w:numPr>
          <w:ilvl w:val="0"/>
          <w:numId w:val="18"/>
        </w:numPr>
        <w:autoSpaceDE w:val="0"/>
        <w:spacing w:before="120"/>
        <w:ind w:left="720"/>
        <w:jc w:val="both"/>
      </w:pPr>
      <w:r>
        <w:t>The number of index bits helps determine t</w:t>
      </w:r>
      <w:r w:rsidR="00F65A27">
        <w:t xml:space="preserve">he first-level table </w:t>
      </w:r>
      <w:r>
        <w:t>size:</w:t>
      </w:r>
      <w:r w:rsidR="00F65A27">
        <w:t xml:space="preserve"> </w:t>
      </w:r>
    </w:p>
    <w:p w14:paraId="409EF4DA" w14:textId="4D7040E2" w:rsidR="00F65A27" w:rsidRDefault="00F65A27" w:rsidP="00DA11D5">
      <w:pPr>
        <w:pStyle w:val="ListParagraph"/>
        <w:autoSpaceDE w:val="0"/>
        <w:spacing w:before="120"/>
        <w:ind w:firstLine="720"/>
        <w:jc w:val="both"/>
      </w:pPr>
      <w:r>
        <w:t>2</w:t>
      </w:r>
      <w:r>
        <w:rPr>
          <w:vertAlign w:val="superscript"/>
        </w:rPr>
        <w:t xml:space="preserve">18 </w:t>
      </w:r>
      <w:proofErr w:type="gramStart"/>
      <w:r w:rsidRPr="00DA11D5">
        <w:rPr>
          <w:strike/>
        </w:rPr>
        <w:t>bytes</w:t>
      </w:r>
      <w:proofErr w:type="gramEnd"/>
      <w:r>
        <w:t xml:space="preserve"> </w:t>
      </w:r>
      <w:r w:rsidR="00DA11D5" w:rsidRPr="00DA11D5">
        <w:rPr>
          <w:b/>
          <w:color w:val="FF0000"/>
        </w:rPr>
        <w:t>entries</w:t>
      </w:r>
      <w:r w:rsidR="00DA11D5">
        <w:t xml:space="preserve"> </w:t>
      </w:r>
      <w:r w:rsidR="00DA11D5">
        <w:rPr>
          <w:color w:val="FF0000"/>
        </w:rPr>
        <w:t xml:space="preserve">* </w:t>
      </w:r>
      <w:r w:rsidR="00DA11D5" w:rsidRPr="00002B5B">
        <w:rPr>
          <w:b/>
          <w:color w:val="FF0000"/>
        </w:rPr>
        <w:t>2</w:t>
      </w:r>
      <w:r w:rsidR="00DA11D5" w:rsidRPr="00002B5B">
        <w:rPr>
          <w:b/>
          <w:color w:val="FF0000"/>
          <w:vertAlign w:val="superscript"/>
        </w:rPr>
        <w:t>2</w:t>
      </w:r>
      <w:r w:rsidR="00DA11D5" w:rsidRPr="00002B5B">
        <w:rPr>
          <w:b/>
          <w:color w:val="FF0000"/>
        </w:rPr>
        <w:t xml:space="preserve"> bytes per entry </w:t>
      </w:r>
      <w:r w:rsidR="00002B5B" w:rsidRPr="00002B5B">
        <w:rPr>
          <w:b/>
          <w:color w:val="FF0000"/>
        </w:rPr>
        <w:t>= 1 MB</w:t>
      </w:r>
    </w:p>
    <w:p w14:paraId="3B708069" w14:textId="08D3CB38" w:rsidR="00F65A27" w:rsidRDefault="00F65A27" w:rsidP="00F65A27">
      <w:pPr>
        <w:pStyle w:val="ListParagraph"/>
        <w:numPr>
          <w:ilvl w:val="0"/>
          <w:numId w:val="18"/>
        </w:numPr>
        <w:autoSpaceDE w:val="0"/>
        <w:spacing w:before="120"/>
        <w:ind w:left="720"/>
        <w:jc w:val="both"/>
      </w:pPr>
      <w:r>
        <w:t>That table contains 2</w:t>
      </w:r>
      <w:r>
        <w:rPr>
          <w:vertAlign w:val="superscript"/>
        </w:rPr>
        <w:t>18</w:t>
      </w:r>
      <w:r>
        <w:t xml:space="preserve"> </w:t>
      </w:r>
      <w:r w:rsidRPr="00C448D3">
        <w:rPr>
          <w:strike/>
        </w:rPr>
        <w:t>/ 2</w:t>
      </w:r>
      <w:r w:rsidRPr="00C448D3">
        <w:rPr>
          <w:strike/>
          <w:vertAlign w:val="superscript"/>
        </w:rPr>
        <w:t>2</w:t>
      </w:r>
      <w:r w:rsidRPr="00C448D3">
        <w:rPr>
          <w:strike/>
        </w:rPr>
        <w:t xml:space="preserve"> = 2</w:t>
      </w:r>
      <w:r w:rsidRPr="00C448D3">
        <w:rPr>
          <w:strike/>
          <w:vertAlign w:val="superscript"/>
        </w:rPr>
        <w:t>16</w:t>
      </w:r>
      <w:r>
        <w:t xml:space="preserve"> entries, which implies there are </w:t>
      </w:r>
      <w:r w:rsidRPr="00C448D3">
        <w:rPr>
          <w:b/>
          <w:color w:val="FF0000"/>
        </w:rPr>
        <w:t>2</w:t>
      </w:r>
      <w:r w:rsidR="00C448D3" w:rsidRPr="00C448D3">
        <w:rPr>
          <w:b/>
          <w:color w:val="FF0000"/>
          <w:vertAlign w:val="superscript"/>
        </w:rPr>
        <w:t>18</w:t>
      </w:r>
      <w:r>
        <w:t xml:space="preserve"> second-level tables.</w:t>
      </w:r>
    </w:p>
    <w:p w14:paraId="4522B194" w14:textId="00BBFD00" w:rsidR="007042BB" w:rsidRDefault="004E1CA2" w:rsidP="00F65A27">
      <w:pPr>
        <w:pStyle w:val="ListParagraph"/>
        <w:numPr>
          <w:ilvl w:val="0"/>
          <w:numId w:val="18"/>
        </w:numPr>
        <w:autoSpaceDE w:val="0"/>
        <w:spacing w:before="120"/>
        <w:ind w:left="720"/>
        <w:jc w:val="both"/>
      </w:pPr>
      <w:r>
        <w:t>Having the process use half of its virtual address space implies that half of the second-level tables are in use: 2</w:t>
      </w:r>
      <w:r>
        <w:rPr>
          <w:vertAlign w:val="superscript"/>
        </w:rPr>
        <w:t>18</w:t>
      </w:r>
      <w:r>
        <w:t xml:space="preserve"> / 2 = 2</w:t>
      </w:r>
      <w:r>
        <w:rPr>
          <w:vertAlign w:val="superscript"/>
        </w:rPr>
        <w:t>17</w:t>
      </w:r>
      <w:r>
        <w:t xml:space="preserve"> second-level tables</w:t>
      </w:r>
    </w:p>
    <w:p w14:paraId="6CD1944D" w14:textId="108623ED" w:rsidR="003D2CF2" w:rsidRPr="003D2CF2" w:rsidRDefault="003D2CF2" w:rsidP="003D2CF2">
      <w:pPr>
        <w:autoSpaceDE w:val="0"/>
        <w:spacing w:before="120"/>
        <w:jc w:val="both"/>
        <w:rPr>
          <w:i/>
        </w:rPr>
      </w:pPr>
      <w:r>
        <w:rPr>
          <w:i/>
        </w:rPr>
        <w:t>1b. (continued)</w:t>
      </w:r>
    </w:p>
    <w:p w14:paraId="488F7233" w14:textId="7DA75E59" w:rsidR="00A77D39" w:rsidRDefault="003D2CF2" w:rsidP="00F65A27">
      <w:pPr>
        <w:pStyle w:val="ListParagraph"/>
        <w:numPr>
          <w:ilvl w:val="0"/>
          <w:numId w:val="18"/>
        </w:numPr>
        <w:autoSpaceDE w:val="0"/>
        <w:spacing w:before="120"/>
        <w:ind w:left="720"/>
        <w:jc w:val="both"/>
      </w:pPr>
      <w:r>
        <w:t xml:space="preserve">Again, based on the </w:t>
      </w:r>
      <w:r w:rsidR="00CF5E36">
        <w:t>number of index bits, we can find the size of each second-level table: 2</w:t>
      </w:r>
      <w:r w:rsidR="00CF5E36">
        <w:rPr>
          <w:vertAlign w:val="superscript"/>
        </w:rPr>
        <w:t>17</w:t>
      </w:r>
      <w:r w:rsidR="00CF5E36">
        <w:t xml:space="preserve"> </w:t>
      </w:r>
      <w:proofErr w:type="gramStart"/>
      <w:r w:rsidR="00CF5E36" w:rsidRPr="003A4870">
        <w:rPr>
          <w:strike/>
        </w:rPr>
        <w:t>bytes</w:t>
      </w:r>
      <w:proofErr w:type="gramEnd"/>
      <w:r w:rsidR="00CF5E36">
        <w:t xml:space="preserve"> </w:t>
      </w:r>
      <w:r w:rsidR="003A4870" w:rsidRPr="003A4870">
        <w:rPr>
          <w:b/>
          <w:color w:val="FF0000"/>
        </w:rPr>
        <w:t xml:space="preserve">entries </w:t>
      </w:r>
      <w:r w:rsidR="003A4870">
        <w:rPr>
          <w:b/>
          <w:color w:val="FF0000"/>
        </w:rPr>
        <w:t>* 2</w:t>
      </w:r>
      <w:r w:rsidR="003A4870">
        <w:rPr>
          <w:b/>
          <w:color w:val="FF0000"/>
          <w:vertAlign w:val="superscript"/>
        </w:rPr>
        <w:t>2</w:t>
      </w:r>
      <w:r w:rsidR="003A4870">
        <w:rPr>
          <w:b/>
          <w:color w:val="FF0000"/>
        </w:rPr>
        <w:t xml:space="preserve"> bytes per entry </w:t>
      </w:r>
      <w:r w:rsidR="00CF5E36" w:rsidRPr="003A4870">
        <w:rPr>
          <w:b/>
          <w:color w:val="FF0000"/>
        </w:rPr>
        <w:t xml:space="preserve">= </w:t>
      </w:r>
      <w:r w:rsidR="003A4870">
        <w:rPr>
          <w:b/>
          <w:color w:val="FF0000"/>
        </w:rPr>
        <w:t>512</w:t>
      </w:r>
      <w:r w:rsidR="00CF5E36" w:rsidRPr="003A4870">
        <w:rPr>
          <w:b/>
          <w:color w:val="FF0000"/>
        </w:rPr>
        <w:t xml:space="preserve"> KB</w:t>
      </w:r>
    </w:p>
    <w:p w14:paraId="43A040E7" w14:textId="664251A6" w:rsidR="000F6977" w:rsidRDefault="000F6977" w:rsidP="00F65A27">
      <w:pPr>
        <w:pStyle w:val="ListParagraph"/>
        <w:numPr>
          <w:ilvl w:val="0"/>
          <w:numId w:val="18"/>
        </w:numPr>
        <w:autoSpaceDE w:val="0"/>
        <w:spacing w:before="120"/>
        <w:ind w:left="720"/>
        <w:jc w:val="both"/>
      </w:pPr>
      <w:r>
        <w:t>So, the total required storage space is:</w:t>
      </w:r>
    </w:p>
    <w:p w14:paraId="567E2A92" w14:textId="1562A618" w:rsidR="000F6977" w:rsidRDefault="000F6977" w:rsidP="000F6977">
      <w:pPr>
        <w:pStyle w:val="ListParagraph"/>
        <w:autoSpaceDE w:val="0"/>
        <w:spacing w:before="120"/>
        <w:jc w:val="both"/>
      </w:pPr>
      <w:r>
        <w:t>(</w:t>
      </w:r>
      <w:r w:rsidRPr="007A63B0">
        <w:rPr>
          <w:b/>
          <w:color w:val="FF0000"/>
        </w:rPr>
        <w:t>2</w:t>
      </w:r>
      <w:r w:rsidR="007A63B0" w:rsidRPr="007A63B0">
        <w:rPr>
          <w:b/>
          <w:color w:val="FF0000"/>
          <w:vertAlign w:val="superscript"/>
        </w:rPr>
        <w:t>20</w:t>
      </w:r>
      <w:r>
        <w:t xml:space="preserve"> bytes for 1</w:t>
      </w:r>
      <w:r w:rsidRPr="000F6977">
        <w:rPr>
          <w:vertAlign w:val="superscript"/>
        </w:rPr>
        <w:t>st</w:t>
      </w:r>
      <w:r>
        <w:t>-level table) + (</w:t>
      </w:r>
      <w:r w:rsidRPr="007A63B0">
        <w:rPr>
          <w:b/>
          <w:color w:val="FF0000"/>
        </w:rPr>
        <w:t>2</w:t>
      </w:r>
      <w:r w:rsidRPr="007A63B0">
        <w:rPr>
          <w:b/>
          <w:color w:val="FF0000"/>
          <w:vertAlign w:val="superscript"/>
        </w:rPr>
        <w:t>1</w:t>
      </w:r>
      <w:r w:rsidR="007A63B0" w:rsidRPr="007A63B0">
        <w:rPr>
          <w:b/>
          <w:color w:val="FF0000"/>
          <w:vertAlign w:val="superscript"/>
        </w:rPr>
        <w:t>9</w:t>
      </w:r>
      <w:r>
        <w:t xml:space="preserve"> bytes per 2</w:t>
      </w:r>
      <w:r w:rsidRPr="000F6977">
        <w:rPr>
          <w:vertAlign w:val="superscript"/>
        </w:rPr>
        <w:t>nd</w:t>
      </w:r>
      <w:r>
        <w:t>-level table) * (</w:t>
      </w:r>
      <w:r w:rsidRPr="000F489F">
        <w:rPr>
          <w:b/>
          <w:color w:val="FF0000"/>
        </w:rPr>
        <w:t>2</w:t>
      </w:r>
      <w:r w:rsidRPr="000F489F">
        <w:rPr>
          <w:b/>
          <w:color w:val="FF0000"/>
          <w:vertAlign w:val="superscript"/>
        </w:rPr>
        <w:t>1</w:t>
      </w:r>
      <w:r w:rsidR="000F489F" w:rsidRPr="000F489F">
        <w:rPr>
          <w:b/>
          <w:color w:val="FF0000"/>
          <w:vertAlign w:val="superscript"/>
        </w:rPr>
        <w:t>7</w:t>
      </w:r>
      <w:r>
        <w:t xml:space="preserve"> second-level tables) =</w:t>
      </w:r>
    </w:p>
    <w:p w14:paraId="568FD099" w14:textId="0C48DA4C" w:rsidR="000F6977" w:rsidRPr="00E44703" w:rsidRDefault="000F6977" w:rsidP="000F6977">
      <w:pPr>
        <w:pStyle w:val="ListParagraph"/>
        <w:autoSpaceDE w:val="0"/>
        <w:spacing w:before="120"/>
        <w:jc w:val="both"/>
        <w:rPr>
          <w:color w:val="FF0000"/>
        </w:rPr>
      </w:pPr>
      <w:r w:rsidRPr="00F54B59">
        <w:rPr>
          <w:b/>
          <w:color w:val="FF0000"/>
        </w:rPr>
        <w:t>2</w:t>
      </w:r>
      <w:r w:rsidR="00F54B59">
        <w:rPr>
          <w:b/>
          <w:color w:val="FF0000"/>
          <w:vertAlign w:val="superscript"/>
        </w:rPr>
        <w:t>20</w:t>
      </w:r>
      <w:r w:rsidRPr="00F54B59">
        <w:rPr>
          <w:b/>
          <w:color w:val="FF0000"/>
        </w:rPr>
        <w:t xml:space="preserve"> + 2</w:t>
      </w:r>
      <w:r w:rsidR="00F54B59">
        <w:rPr>
          <w:b/>
          <w:color w:val="FF0000"/>
          <w:vertAlign w:val="superscript"/>
        </w:rPr>
        <w:t>36</w:t>
      </w:r>
      <w:r w:rsidRPr="00F54B59">
        <w:rPr>
          <w:b/>
          <w:color w:val="FF0000"/>
        </w:rPr>
        <w:t xml:space="preserve"> bytes</w:t>
      </w:r>
      <w:r w:rsidR="00E44703">
        <w:t xml:space="preserve"> </w:t>
      </w:r>
      <w:r w:rsidR="00E44703">
        <w:rPr>
          <w:b/>
          <w:color w:val="FF0000"/>
        </w:rPr>
        <w:t>= 1 MB + 64 GB = 68,720,525,312 bytes</w:t>
      </w:r>
    </w:p>
    <w:p w14:paraId="7C4E9381" w14:textId="77777777" w:rsidR="00AD6F13" w:rsidRDefault="00AD6F13" w:rsidP="003C4AF6">
      <w:pPr>
        <w:pStyle w:val="ListParagraph"/>
        <w:autoSpaceDE w:val="0"/>
        <w:spacing w:before="120"/>
        <w:ind w:left="990"/>
        <w:jc w:val="both"/>
        <w:rPr>
          <w:i/>
        </w:rPr>
      </w:pPr>
    </w:p>
    <w:p w14:paraId="6D7DB89E" w14:textId="77777777" w:rsidR="00AD6F13" w:rsidRPr="000E582B" w:rsidRDefault="00AD6F13" w:rsidP="003C4AF6">
      <w:pPr>
        <w:pStyle w:val="ListParagraph"/>
        <w:autoSpaceDE w:val="0"/>
        <w:spacing w:before="120"/>
        <w:ind w:left="990"/>
        <w:jc w:val="both"/>
        <w:rPr>
          <w:i/>
        </w:rPr>
      </w:pPr>
    </w:p>
    <w:p w14:paraId="19EC8878" w14:textId="77777777" w:rsidR="003C4AF6" w:rsidRPr="000E582B" w:rsidRDefault="003C4AF6" w:rsidP="003C4AF6">
      <w:pPr>
        <w:pStyle w:val="ListParagraph"/>
        <w:numPr>
          <w:ilvl w:val="0"/>
          <w:numId w:val="15"/>
        </w:numPr>
        <w:autoSpaceDE w:val="0"/>
        <w:spacing w:before="120"/>
        <w:ind w:left="360"/>
        <w:jc w:val="both"/>
        <w:rPr>
          <w:i/>
        </w:rPr>
      </w:pPr>
      <w:r w:rsidRPr="000E582B">
        <w:rPr>
          <w:i/>
        </w:rPr>
        <w:t>A hash table in which:</w:t>
      </w:r>
    </w:p>
    <w:p w14:paraId="223C339F" w14:textId="77777777" w:rsidR="003C4AF6" w:rsidRPr="000E582B" w:rsidRDefault="003C4AF6" w:rsidP="003C4AF6">
      <w:pPr>
        <w:pStyle w:val="ListParagraph"/>
        <w:numPr>
          <w:ilvl w:val="1"/>
          <w:numId w:val="15"/>
        </w:numPr>
        <w:autoSpaceDE w:val="0"/>
        <w:spacing w:before="120"/>
        <w:ind w:left="990"/>
        <w:jc w:val="both"/>
        <w:rPr>
          <w:i/>
        </w:rPr>
      </w:pPr>
      <w:r w:rsidRPr="000E582B">
        <w:rPr>
          <w:i/>
        </w:rPr>
        <w:t>Each entry in the hash table contains a single 32-bit pointer to a chain of PTEs</w:t>
      </w:r>
    </w:p>
    <w:p w14:paraId="7A950DEF" w14:textId="77777777" w:rsidR="003C4AF6" w:rsidRPr="000E582B" w:rsidRDefault="003C4AF6" w:rsidP="003C4AF6">
      <w:pPr>
        <w:pStyle w:val="ListParagraph"/>
        <w:numPr>
          <w:ilvl w:val="1"/>
          <w:numId w:val="15"/>
        </w:numPr>
        <w:autoSpaceDE w:val="0"/>
        <w:spacing w:before="120"/>
        <w:ind w:left="990"/>
        <w:jc w:val="both"/>
        <w:rPr>
          <w:i/>
        </w:rPr>
      </w:pPr>
      <w:r w:rsidRPr="000E582B">
        <w:rPr>
          <w:i/>
        </w:rPr>
        <w:t xml:space="preserve">Each PTE consists of 8 bytes—4 bytes for the typical PTE content plus a </w:t>
      </w:r>
      <w:proofErr w:type="gramStart"/>
      <w:r w:rsidRPr="000E582B">
        <w:rPr>
          <w:i/>
        </w:rPr>
        <w:t>4 byte</w:t>
      </w:r>
      <w:proofErr w:type="gramEnd"/>
      <w:r w:rsidRPr="000E582B">
        <w:rPr>
          <w:i/>
        </w:rPr>
        <w:t xml:space="preserve"> pointer to the next PTE in the chain.</w:t>
      </w:r>
    </w:p>
    <w:p w14:paraId="43448C59" w14:textId="77777777" w:rsidR="003C4AF6" w:rsidRDefault="003C4AF6" w:rsidP="003C4AF6">
      <w:pPr>
        <w:pStyle w:val="ListParagraph"/>
        <w:numPr>
          <w:ilvl w:val="1"/>
          <w:numId w:val="15"/>
        </w:numPr>
        <w:autoSpaceDE w:val="0"/>
        <w:spacing w:before="120"/>
        <w:ind w:left="990"/>
        <w:jc w:val="both"/>
        <w:rPr>
          <w:i/>
        </w:rPr>
      </w:pPr>
      <w:r w:rsidRPr="000E582B">
        <w:rPr>
          <w:i/>
        </w:rPr>
        <w:t>The number of entries in the hash table (not necessarily the number of entries in each chain) is 1/16 of the number of entries in the one-level page table</w:t>
      </w:r>
    </w:p>
    <w:p w14:paraId="77486CFE" w14:textId="25C7E936" w:rsidR="00F83232" w:rsidRDefault="00F83232" w:rsidP="00F83232">
      <w:pPr>
        <w:autoSpaceDE w:val="0"/>
        <w:spacing w:before="120"/>
        <w:jc w:val="both"/>
      </w:pPr>
      <w:r>
        <w:t xml:space="preserve">I didn’t give you enough information to solve this part of the problem, as I didn’t tell you how </w:t>
      </w:r>
      <w:r w:rsidR="009A27B3">
        <w:t>much of the address space is being used. You can definitely determine the size of the hash table:</w:t>
      </w:r>
    </w:p>
    <w:p w14:paraId="72CFF947" w14:textId="1E01B9C2" w:rsidR="00F206BB" w:rsidRDefault="00F206BB" w:rsidP="00AE171F">
      <w:pPr>
        <w:pStyle w:val="ListParagraph"/>
        <w:numPr>
          <w:ilvl w:val="0"/>
          <w:numId w:val="19"/>
        </w:numPr>
        <w:autoSpaceDE w:val="0"/>
        <w:spacing w:before="120"/>
        <w:jc w:val="both"/>
      </w:pPr>
      <w:r>
        <w:rPr>
          <w:b/>
          <w:i/>
          <w:color w:val="FF0000"/>
        </w:rPr>
        <w:t>CORRECTION (5/10): I MESSED UP THE TABLE SIZE AGAIN—SEE CORRECTIONS BELOW</w:t>
      </w:r>
    </w:p>
    <w:p w14:paraId="10C9B8EC" w14:textId="3C435692" w:rsidR="009A27B3" w:rsidRDefault="00AE171F" w:rsidP="00AE171F">
      <w:pPr>
        <w:pStyle w:val="ListParagraph"/>
        <w:numPr>
          <w:ilvl w:val="0"/>
          <w:numId w:val="19"/>
        </w:numPr>
        <w:autoSpaceDE w:val="0"/>
        <w:spacing w:before="120"/>
        <w:jc w:val="both"/>
      </w:pPr>
      <w:r>
        <w:t>The number of hash table entries = # one-level PTEs / 16 = 2</w:t>
      </w:r>
      <w:r>
        <w:rPr>
          <w:vertAlign w:val="superscript"/>
        </w:rPr>
        <w:t>35</w:t>
      </w:r>
      <w:r>
        <w:t xml:space="preserve"> / 2</w:t>
      </w:r>
      <w:r>
        <w:rPr>
          <w:vertAlign w:val="superscript"/>
        </w:rPr>
        <w:t>4</w:t>
      </w:r>
      <w:r>
        <w:t xml:space="preserve"> = 2</w:t>
      </w:r>
      <w:r>
        <w:rPr>
          <w:vertAlign w:val="superscript"/>
        </w:rPr>
        <w:t>31</w:t>
      </w:r>
      <w:r>
        <w:t xml:space="preserve"> </w:t>
      </w:r>
      <w:proofErr w:type="gramStart"/>
      <w:r w:rsidRPr="00CB6636">
        <w:rPr>
          <w:strike/>
        </w:rPr>
        <w:t>bytes</w:t>
      </w:r>
      <w:proofErr w:type="gramEnd"/>
      <w:r>
        <w:t xml:space="preserve"> </w:t>
      </w:r>
      <w:r w:rsidR="00CB6636">
        <w:rPr>
          <w:b/>
          <w:color w:val="FF0000"/>
        </w:rPr>
        <w:t>entries. Table size = 2</w:t>
      </w:r>
      <w:r w:rsidR="00CB6636">
        <w:rPr>
          <w:b/>
          <w:color w:val="FF0000"/>
          <w:vertAlign w:val="superscript"/>
        </w:rPr>
        <w:t>31</w:t>
      </w:r>
      <w:r w:rsidR="00CB6636">
        <w:rPr>
          <w:b/>
          <w:color w:val="FF0000"/>
        </w:rPr>
        <w:t xml:space="preserve"> entries * 2</w:t>
      </w:r>
      <w:r w:rsidR="00CB6636">
        <w:rPr>
          <w:b/>
          <w:color w:val="FF0000"/>
          <w:vertAlign w:val="superscript"/>
        </w:rPr>
        <w:t>2</w:t>
      </w:r>
      <w:r w:rsidR="00CB6636">
        <w:rPr>
          <w:b/>
          <w:color w:val="FF0000"/>
        </w:rPr>
        <w:t xml:space="preserve"> bytes per hash table entry = 2</w:t>
      </w:r>
      <w:r w:rsidR="00CB6636">
        <w:rPr>
          <w:b/>
          <w:color w:val="FF0000"/>
          <w:vertAlign w:val="superscript"/>
        </w:rPr>
        <w:t>33</w:t>
      </w:r>
      <w:r w:rsidR="00CB6636">
        <w:rPr>
          <w:b/>
          <w:color w:val="FF0000"/>
        </w:rPr>
        <w:t xml:space="preserve"> bytes </w:t>
      </w:r>
      <w:r>
        <w:t xml:space="preserve">= </w:t>
      </w:r>
      <w:r w:rsidR="0009231A" w:rsidRPr="0009231A">
        <w:rPr>
          <w:b/>
          <w:color w:val="FF0000"/>
        </w:rPr>
        <w:t>8</w:t>
      </w:r>
      <w:r w:rsidRPr="00805B86">
        <w:rPr>
          <w:b/>
        </w:rPr>
        <w:t xml:space="preserve"> GB</w:t>
      </w:r>
      <w:r>
        <w:t>.</w:t>
      </w:r>
      <w:r w:rsidR="00805B86">
        <w:t xml:space="preserve"> (In practice, the hash table would probably be much, much smaller than this)</w:t>
      </w:r>
    </w:p>
    <w:p w14:paraId="6C36A5A8" w14:textId="64A88ADB" w:rsidR="00AE171F" w:rsidRPr="00843847" w:rsidRDefault="00805B86" w:rsidP="00805B86">
      <w:pPr>
        <w:autoSpaceDE w:val="0"/>
        <w:spacing w:before="120"/>
        <w:jc w:val="both"/>
      </w:pPr>
      <w:r>
        <w:t xml:space="preserve">If you use the same assumption as in part (b) (that </w:t>
      </w:r>
      <w:r w:rsidR="00B4070B">
        <w:t>the process is using half of its available virtual address space), then the process is using 2</w:t>
      </w:r>
      <w:r w:rsidR="00B4070B">
        <w:rPr>
          <w:vertAlign w:val="superscript"/>
        </w:rPr>
        <w:t>35</w:t>
      </w:r>
      <w:r w:rsidR="00B4070B">
        <w:t xml:space="preserve"> / 2 = 2</w:t>
      </w:r>
      <w:r w:rsidR="00B4070B">
        <w:rPr>
          <w:vertAlign w:val="superscript"/>
        </w:rPr>
        <w:t>34</w:t>
      </w:r>
      <w:r w:rsidR="00B4070B">
        <w:t xml:space="preserve"> pages. </w:t>
      </w:r>
      <w:r w:rsidR="00FC320E">
        <w:t>Since each PTE is 8 bytes, the chained PTEs take up (2</w:t>
      </w:r>
      <w:r w:rsidR="00FC320E">
        <w:rPr>
          <w:vertAlign w:val="superscript"/>
        </w:rPr>
        <w:t>34</w:t>
      </w:r>
      <w:r w:rsidR="00FC320E">
        <w:t xml:space="preserve"> PTEs) * (2</w:t>
      </w:r>
      <w:r w:rsidR="00FC320E">
        <w:rPr>
          <w:vertAlign w:val="superscript"/>
        </w:rPr>
        <w:t>3</w:t>
      </w:r>
      <w:r w:rsidR="00FC320E">
        <w:t xml:space="preserve"> bytes per PTE) = 2</w:t>
      </w:r>
      <w:r w:rsidR="00FC320E">
        <w:rPr>
          <w:vertAlign w:val="superscript"/>
        </w:rPr>
        <w:t>37</w:t>
      </w:r>
      <w:r w:rsidR="00FC320E">
        <w:t xml:space="preserve"> bytes = 128 GB, meaning the total amount of required storage would be 128 GB + </w:t>
      </w:r>
      <w:r w:rsidR="00184C97">
        <w:rPr>
          <w:b/>
          <w:color w:val="FF0000"/>
        </w:rPr>
        <w:t>8</w:t>
      </w:r>
      <w:r w:rsidR="00FC320E" w:rsidRPr="00184C97">
        <w:rPr>
          <w:b/>
          <w:color w:val="FF0000"/>
        </w:rPr>
        <w:t xml:space="preserve"> GB</w:t>
      </w:r>
      <w:r w:rsidR="00FC320E" w:rsidRPr="00184C97">
        <w:rPr>
          <w:color w:val="FF0000"/>
        </w:rPr>
        <w:t xml:space="preserve"> </w:t>
      </w:r>
      <w:r w:rsidR="00FC320E">
        <w:t xml:space="preserve">= </w:t>
      </w:r>
      <w:r w:rsidR="00184C97">
        <w:rPr>
          <w:b/>
          <w:color w:val="FF0000"/>
        </w:rPr>
        <w:t>136</w:t>
      </w:r>
      <w:r w:rsidR="00FC320E" w:rsidRPr="00184C97">
        <w:rPr>
          <w:b/>
          <w:color w:val="FF0000"/>
        </w:rPr>
        <w:t xml:space="preserve"> GB</w:t>
      </w:r>
      <w:r w:rsidR="00843847">
        <w:t>.</w:t>
      </w:r>
    </w:p>
    <w:p w14:paraId="345F42F5" w14:textId="77777777" w:rsidR="000B6E77" w:rsidRPr="000E582B" w:rsidRDefault="000B6E77" w:rsidP="000B6E77">
      <w:pPr>
        <w:pStyle w:val="ListParagraph"/>
        <w:autoSpaceDE w:val="0"/>
        <w:spacing w:before="120"/>
        <w:ind w:left="990"/>
        <w:jc w:val="both"/>
        <w:rPr>
          <w:i/>
        </w:rPr>
      </w:pPr>
    </w:p>
    <w:p w14:paraId="7E4782B7" w14:textId="37C91C5B" w:rsidR="001F3A5C" w:rsidRPr="00F65A27" w:rsidRDefault="003C4AF6" w:rsidP="000B6E77">
      <w:pPr>
        <w:pStyle w:val="ListParagraph"/>
        <w:numPr>
          <w:ilvl w:val="0"/>
          <w:numId w:val="15"/>
        </w:numPr>
        <w:autoSpaceDE w:val="0"/>
        <w:ind w:left="360"/>
        <w:jc w:val="both"/>
      </w:pPr>
      <w:r w:rsidRPr="000B6E77">
        <w:rPr>
          <w:i/>
        </w:rPr>
        <w:t>An inverted page table, with one PTE for each physical frame.</w:t>
      </w:r>
    </w:p>
    <w:p w14:paraId="550F1351" w14:textId="77777777" w:rsidR="00F65A27" w:rsidRDefault="00F65A27" w:rsidP="00F65A27">
      <w:pPr>
        <w:autoSpaceDE w:val="0"/>
        <w:jc w:val="both"/>
      </w:pPr>
    </w:p>
    <w:p w14:paraId="364E2970" w14:textId="04E42387" w:rsidR="00F65A27" w:rsidRPr="00F83232" w:rsidRDefault="00F65A27" w:rsidP="00F65A27">
      <w:pPr>
        <w:autoSpaceDE w:val="0"/>
        <w:jc w:val="both"/>
      </w:pPr>
      <w:r>
        <w:t>The 8 GB = 2</w:t>
      </w:r>
      <w:r w:rsidRPr="00F65A27">
        <w:rPr>
          <w:vertAlign w:val="superscript"/>
        </w:rPr>
        <w:t>33</w:t>
      </w:r>
      <w:r>
        <w:t xml:space="preserve"> bytes of physical memory is divided into 2</w:t>
      </w:r>
      <w:r w:rsidRPr="00F65A27">
        <w:rPr>
          <w:vertAlign w:val="superscript"/>
        </w:rPr>
        <w:t>33</w:t>
      </w:r>
      <w:r>
        <w:t xml:space="preserve"> / 2</w:t>
      </w:r>
      <w:r w:rsidRPr="00F65A27">
        <w:rPr>
          <w:vertAlign w:val="superscript"/>
        </w:rPr>
        <w:t>13</w:t>
      </w:r>
      <w:r>
        <w:t xml:space="preserve"> = 2</w:t>
      </w:r>
      <w:r w:rsidRPr="00F65A27">
        <w:rPr>
          <w:vertAlign w:val="superscript"/>
        </w:rPr>
        <w:t>20</w:t>
      </w:r>
      <w:r>
        <w:t xml:space="preserve"> frames</w:t>
      </w:r>
      <w:r w:rsidR="00F83232">
        <w:t>, so an inverted page table would take up (2</w:t>
      </w:r>
      <w:r w:rsidR="00F83232">
        <w:rPr>
          <w:vertAlign w:val="superscript"/>
        </w:rPr>
        <w:t>20</w:t>
      </w:r>
      <w:r w:rsidR="00F83232">
        <w:t xml:space="preserve"> PTEs) * (2</w:t>
      </w:r>
      <w:r w:rsidR="00F83232">
        <w:rPr>
          <w:vertAlign w:val="superscript"/>
        </w:rPr>
        <w:t>2</w:t>
      </w:r>
      <w:r w:rsidR="00F83232">
        <w:t xml:space="preserve"> bytes per PTE) = </w:t>
      </w:r>
      <w:r w:rsidR="00F83232" w:rsidRPr="00F83232">
        <w:rPr>
          <w:b/>
        </w:rPr>
        <w:t>2</w:t>
      </w:r>
      <w:r w:rsidR="00F83232" w:rsidRPr="00F83232">
        <w:rPr>
          <w:b/>
          <w:vertAlign w:val="superscript"/>
        </w:rPr>
        <w:t>22</w:t>
      </w:r>
      <w:r w:rsidR="00F83232" w:rsidRPr="00F83232">
        <w:rPr>
          <w:b/>
        </w:rPr>
        <w:t xml:space="preserve"> bytes = 4 MB</w:t>
      </w:r>
      <w:r w:rsidR="00F83232">
        <w:t>.</w:t>
      </w:r>
    </w:p>
    <w:p w14:paraId="4C2E0171" w14:textId="77777777" w:rsidR="003D72E7" w:rsidRDefault="003D72E7">
      <w:r>
        <w:br w:type="page"/>
      </w:r>
    </w:p>
    <w:p w14:paraId="3730DC03" w14:textId="51CD4DC9" w:rsidR="006B06DC" w:rsidRPr="00843847" w:rsidRDefault="00FB19E8" w:rsidP="00F65AFC">
      <w:pPr>
        <w:pStyle w:val="ListParagraph"/>
        <w:numPr>
          <w:ilvl w:val="0"/>
          <w:numId w:val="11"/>
        </w:numPr>
        <w:autoSpaceDE w:val="0"/>
        <w:spacing w:before="120" w:after="120"/>
        <w:ind w:left="360"/>
        <w:jc w:val="both"/>
        <w:rPr>
          <w:i/>
        </w:rPr>
      </w:pPr>
      <w:r w:rsidRPr="00843847">
        <w:rPr>
          <w:i/>
        </w:rPr>
        <w:lastRenderedPageBreak/>
        <w:t>(12</w:t>
      </w:r>
      <w:r w:rsidR="007D7A6C" w:rsidRPr="00843847">
        <w:rPr>
          <w:i/>
        </w:rPr>
        <w:t xml:space="preserve"> points) </w:t>
      </w:r>
      <w:r w:rsidR="006B06DC" w:rsidRPr="00843847">
        <w:rPr>
          <w:b/>
          <w:i/>
          <w:u w:val="single"/>
        </w:rPr>
        <w:t>Page replacement</w:t>
      </w:r>
    </w:p>
    <w:p w14:paraId="4BF430E9" w14:textId="6DA4849B" w:rsidR="009C0121" w:rsidRPr="00843847" w:rsidRDefault="009C0121" w:rsidP="006B06DC">
      <w:pPr>
        <w:autoSpaceDE w:val="0"/>
        <w:jc w:val="both"/>
        <w:rPr>
          <w:b/>
          <w:i/>
          <w:u w:val="single"/>
        </w:rPr>
      </w:pPr>
      <w:r w:rsidRPr="00843847">
        <w:rPr>
          <w:i/>
        </w:rPr>
        <w:t>Say the currently running process has 16 active pages, P0-P15</w:t>
      </w:r>
      <w:r w:rsidR="00844774" w:rsidRPr="00843847">
        <w:rPr>
          <w:i/>
        </w:rPr>
        <w:t>. P0 and P8 both have their reference bits set to 0, while all other pages</w:t>
      </w:r>
      <w:r w:rsidRPr="00843847">
        <w:rPr>
          <w:i/>
        </w:rPr>
        <w:t xml:space="preserve"> have their reference bits set to 1. If the operating system uses the clock algorithm for page replacement, the pages are ordered numerically around the “clock” (P0 is first, P1 is second, etc.), and the “cl</w:t>
      </w:r>
      <w:r w:rsidR="004A7E1F" w:rsidRPr="00843847">
        <w:rPr>
          <w:i/>
        </w:rPr>
        <w:t>ock hand” currently points to P4</w:t>
      </w:r>
      <w:r w:rsidRPr="00843847">
        <w:rPr>
          <w:i/>
        </w:rPr>
        <w:t xml:space="preserve">, </w:t>
      </w:r>
      <w:r w:rsidR="00C55935" w:rsidRPr="00843847">
        <w:rPr>
          <w:i/>
        </w:rPr>
        <w:t xml:space="preserve">what are the first </w:t>
      </w:r>
      <w:r w:rsidR="008F1540" w:rsidRPr="00843847">
        <w:rPr>
          <w:i/>
          <w:u w:val="single"/>
        </w:rPr>
        <w:t>four</w:t>
      </w:r>
      <w:r w:rsidRPr="00843847">
        <w:rPr>
          <w:i/>
        </w:rPr>
        <w:t xml:space="preserve"> pag</w:t>
      </w:r>
      <w:r w:rsidR="00C55935" w:rsidRPr="00843847">
        <w:rPr>
          <w:i/>
        </w:rPr>
        <w:t>es to be replaced</w:t>
      </w:r>
      <w:r w:rsidR="00A43FE7" w:rsidRPr="00843847">
        <w:rPr>
          <w:i/>
        </w:rPr>
        <w:t xml:space="preserve">, assuming none of the currently active pages are referenced before four replacements are required? </w:t>
      </w:r>
      <w:r w:rsidRPr="00843847">
        <w:rPr>
          <w:b/>
          <w:i/>
          <w:u w:val="single"/>
        </w:rPr>
        <w:t>Explain your answer for full credit.</w:t>
      </w:r>
    </w:p>
    <w:p w14:paraId="5B149E89" w14:textId="77777777" w:rsidR="00843847" w:rsidRDefault="00843847" w:rsidP="006B06DC">
      <w:pPr>
        <w:autoSpaceDE w:val="0"/>
        <w:jc w:val="both"/>
        <w:rPr>
          <w:b/>
          <w:u w:val="single"/>
        </w:rPr>
      </w:pPr>
    </w:p>
    <w:p w14:paraId="118D0866" w14:textId="199C2412" w:rsidR="009E7832" w:rsidRDefault="00A355A8" w:rsidP="0021409D">
      <w:pPr>
        <w:autoSpaceDE w:val="0"/>
        <w:spacing w:after="120"/>
        <w:jc w:val="both"/>
      </w:pPr>
      <w:r>
        <w:rPr>
          <w:b/>
          <w:u w:val="single"/>
        </w:rPr>
        <w:t>Solution:</w:t>
      </w:r>
      <w:r>
        <w:t xml:space="preserve"> </w:t>
      </w:r>
      <w:r w:rsidR="00167328">
        <w:t xml:space="preserve">Recall that, in the clock algorithm, </w:t>
      </w:r>
      <w:r w:rsidR="005D7D17">
        <w:t xml:space="preserve">the list of pages is searched until </w:t>
      </w:r>
      <w:r w:rsidR="009E7832">
        <w:t>one is found for which the reference bit is 0. As each page is checked, if its reference bit is 1, the page is not evicted, but its reference bit is cleared (set to 0) to indicate that</w:t>
      </w:r>
      <w:r w:rsidR="00FF75F0">
        <w:t xml:space="preserve"> </w:t>
      </w:r>
      <w:r w:rsidR="009E7832">
        <w:t>it may be a candidate for eviction the next time a replacement is needed.</w:t>
      </w:r>
    </w:p>
    <w:p w14:paraId="5BE2A1A0" w14:textId="0C5D6484" w:rsidR="0021409D" w:rsidRDefault="0021409D" w:rsidP="0021409D">
      <w:pPr>
        <w:autoSpaceDE w:val="0"/>
        <w:spacing w:after="120"/>
        <w:jc w:val="both"/>
      </w:pPr>
      <w:r>
        <w:t>The initial state of the “clock” is:</w:t>
      </w:r>
    </w:p>
    <w:p w14:paraId="75E5E35B" w14:textId="17572F47" w:rsidR="0021409D" w:rsidRDefault="00662871" w:rsidP="00662871">
      <w:pPr>
        <w:pStyle w:val="ListParagraph"/>
        <w:numPr>
          <w:ilvl w:val="0"/>
          <w:numId w:val="19"/>
        </w:numPr>
        <w:autoSpaceDE w:val="0"/>
        <w:spacing w:after="120"/>
        <w:jc w:val="both"/>
      </w:pPr>
      <w:r>
        <w:t>1</w:t>
      </w:r>
      <w:r w:rsidRPr="00662871">
        <w:rPr>
          <w:vertAlign w:val="superscript"/>
        </w:rPr>
        <w:t>st</w:t>
      </w:r>
      <w:r>
        <w:t xml:space="preserve"> page: P4, reference bits set to 0: </w:t>
      </w:r>
      <w:r w:rsidR="00277516">
        <w:t>P0 &amp; P8, all others (P1-P7, P9-P15) set to 1</w:t>
      </w:r>
    </w:p>
    <w:p w14:paraId="15E1ED3E" w14:textId="0AC14DE3" w:rsidR="00277516" w:rsidRDefault="00277516" w:rsidP="00277516">
      <w:pPr>
        <w:autoSpaceDE w:val="0"/>
        <w:spacing w:after="120"/>
        <w:jc w:val="both"/>
      </w:pPr>
      <w:r>
        <w:t>So, let’s look at each page replacement:</w:t>
      </w:r>
    </w:p>
    <w:p w14:paraId="4BD2366F" w14:textId="21F5943C" w:rsidR="00277516" w:rsidRPr="007050E7" w:rsidRDefault="00277516" w:rsidP="00277516">
      <w:pPr>
        <w:autoSpaceDE w:val="0"/>
        <w:spacing w:after="120"/>
        <w:jc w:val="both"/>
        <w:rPr>
          <w:u w:val="single"/>
        </w:rPr>
      </w:pPr>
      <w:r w:rsidRPr="007050E7">
        <w:rPr>
          <w:u w:val="single"/>
        </w:rPr>
        <w:t>Replacement 1 (new page = “P16”):</w:t>
      </w:r>
    </w:p>
    <w:p w14:paraId="726E4105" w14:textId="36088D1A" w:rsidR="00277516" w:rsidRDefault="00277516" w:rsidP="00277516">
      <w:pPr>
        <w:pStyle w:val="ListParagraph"/>
        <w:numPr>
          <w:ilvl w:val="0"/>
          <w:numId w:val="19"/>
        </w:numPr>
        <w:autoSpaceDE w:val="0"/>
        <w:spacing w:after="120"/>
        <w:jc w:val="both"/>
      </w:pPr>
      <w:r>
        <w:t>The “clock” starts at P4 and visits page in order until one with a reference bit = 0 is found</w:t>
      </w:r>
    </w:p>
    <w:p w14:paraId="663C6556" w14:textId="253AF4F0" w:rsidR="00277516" w:rsidRDefault="00277516" w:rsidP="00277516">
      <w:pPr>
        <w:pStyle w:val="ListParagraph"/>
        <w:numPr>
          <w:ilvl w:val="0"/>
          <w:numId w:val="19"/>
        </w:numPr>
        <w:autoSpaceDE w:val="0"/>
        <w:spacing w:after="120"/>
        <w:jc w:val="both"/>
      </w:pPr>
      <w:r>
        <w:t xml:space="preserve">Counting up from P4, the first eviction candidate is </w:t>
      </w:r>
      <w:r>
        <w:rPr>
          <w:b/>
        </w:rPr>
        <w:t>P8</w:t>
      </w:r>
      <w:r>
        <w:t xml:space="preserve">—that </w:t>
      </w:r>
      <w:r w:rsidR="007050E7">
        <w:t>page is evicted and replaced by P16, and the “clock hand” moves to the next page (P9).</w:t>
      </w:r>
    </w:p>
    <w:p w14:paraId="2CA3E184" w14:textId="66808135" w:rsidR="00277516" w:rsidRDefault="00277516" w:rsidP="00277516">
      <w:pPr>
        <w:pStyle w:val="ListParagraph"/>
        <w:numPr>
          <w:ilvl w:val="0"/>
          <w:numId w:val="19"/>
        </w:numPr>
        <w:autoSpaceDE w:val="0"/>
        <w:spacing w:after="120"/>
        <w:jc w:val="both"/>
      </w:pPr>
      <w:r>
        <w:t>P4-P7 are all visited</w:t>
      </w:r>
      <w:r w:rsidR="007050E7">
        <w:t>, so their reference bits are 0.</w:t>
      </w:r>
    </w:p>
    <w:p w14:paraId="071C5F4B" w14:textId="032DA4F7" w:rsidR="007050E7" w:rsidRDefault="007050E7" w:rsidP="00277516">
      <w:pPr>
        <w:pStyle w:val="ListParagraph"/>
        <w:numPr>
          <w:ilvl w:val="0"/>
          <w:numId w:val="19"/>
        </w:numPr>
        <w:autoSpaceDE w:val="0"/>
        <w:spacing w:after="120"/>
        <w:jc w:val="both"/>
      </w:pPr>
      <w:r>
        <w:t>New clock state:</w:t>
      </w:r>
    </w:p>
    <w:p w14:paraId="02D6BD6D" w14:textId="5D66D8EC" w:rsidR="007050E7" w:rsidRDefault="007050E7" w:rsidP="007050E7">
      <w:pPr>
        <w:pStyle w:val="ListParagraph"/>
        <w:numPr>
          <w:ilvl w:val="1"/>
          <w:numId w:val="19"/>
        </w:numPr>
        <w:autoSpaceDE w:val="0"/>
        <w:spacing w:after="120"/>
        <w:jc w:val="both"/>
      </w:pPr>
      <w:r>
        <w:t>1</w:t>
      </w:r>
      <w:r w:rsidRPr="007050E7">
        <w:rPr>
          <w:vertAlign w:val="superscript"/>
        </w:rPr>
        <w:t>st</w:t>
      </w:r>
      <w:r>
        <w:t xml:space="preserve"> page: P9, ref bits set to 0: P0, P4-P7, all others (P1-P3, P16, P9-P15) set to 1</w:t>
      </w:r>
    </w:p>
    <w:p w14:paraId="2FC3E46F" w14:textId="66ACE89F" w:rsidR="007050E7" w:rsidRDefault="007050E7" w:rsidP="007050E7">
      <w:pPr>
        <w:pStyle w:val="ListParagraph"/>
        <w:numPr>
          <w:ilvl w:val="1"/>
          <w:numId w:val="19"/>
        </w:numPr>
        <w:autoSpaceDE w:val="0"/>
        <w:spacing w:after="240"/>
        <w:jc w:val="both"/>
      </w:pPr>
      <w:r>
        <w:t>Page order around clock: P0-P7, P16, P9-P15</w:t>
      </w:r>
    </w:p>
    <w:p w14:paraId="0F310581" w14:textId="4D12236F" w:rsidR="007050E7" w:rsidRDefault="007050E7" w:rsidP="007050E7">
      <w:pPr>
        <w:autoSpaceDE w:val="0"/>
        <w:spacing w:after="120"/>
        <w:jc w:val="both"/>
        <w:rPr>
          <w:u w:val="single"/>
        </w:rPr>
      </w:pPr>
      <w:r>
        <w:rPr>
          <w:u w:val="single"/>
        </w:rPr>
        <w:t>Replacement 2 (new page = “P17”):</w:t>
      </w:r>
    </w:p>
    <w:p w14:paraId="18FA91C5" w14:textId="5A12FBAF" w:rsidR="007050E7" w:rsidRPr="007050E7" w:rsidRDefault="007050E7" w:rsidP="007050E7">
      <w:pPr>
        <w:pStyle w:val="ListParagraph"/>
        <w:numPr>
          <w:ilvl w:val="0"/>
          <w:numId w:val="20"/>
        </w:numPr>
        <w:autoSpaceDE w:val="0"/>
        <w:spacing w:after="120"/>
        <w:jc w:val="both"/>
        <w:rPr>
          <w:u w:val="single"/>
        </w:rPr>
      </w:pPr>
      <w:r>
        <w:t>The clock starts at P9 and goes through pages in increasing order</w:t>
      </w:r>
    </w:p>
    <w:p w14:paraId="2A56AC0B" w14:textId="2D2D106C" w:rsidR="007050E7" w:rsidRPr="00024244" w:rsidRDefault="007050E7" w:rsidP="007050E7">
      <w:pPr>
        <w:pStyle w:val="ListParagraph"/>
        <w:numPr>
          <w:ilvl w:val="0"/>
          <w:numId w:val="20"/>
        </w:numPr>
        <w:autoSpaceDE w:val="0"/>
        <w:spacing w:after="120"/>
        <w:jc w:val="both"/>
        <w:rPr>
          <w:u w:val="single"/>
        </w:rPr>
      </w:pPr>
      <w:r>
        <w:t xml:space="preserve">Since P9-P15 all have reference bits = 1, after visiting P15, the clock hand will return to P0. That page’s reference bit = 0, so </w:t>
      </w:r>
      <w:r>
        <w:rPr>
          <w:b/>
        </w:rPr>
        <w:t>P0</w:t>
      </w:r>
      <w:r w:rsidR="00024244">
        <w:t xml:space="preserve"> is evicted and replaced by P17, and the clock hand moves to P1.</w:t>
      </w:r>
    </w:p>
    <w:p w14:paraId="787EA280" w14:textId="6E43A0AE" w:rsidR="00024244" w:rsidRPr="00024244" w:rsidRDefault="00024244" w:rsidP="007050E7">
      <w:pPr>
        <w:pStyle w:val="ListParagraph"/>
        <w:numPr>
          <w:ilvl w:val="0"/>
          <w:numId w:val="20"/>
        </w:numPr>
        <w:autoSpaceDE w:val="0"/>
        <w:spacing w:after="120"/>
        <w:jc w:val="both"/>
        <w:rPr>
          <w:u w:val="single"/>
        </w:rPr>
      </w:pPr>
      <w:r>
        <w:t>Reference bits for P9-P15 are all set to 0.</w:t>
      </w:r>
    </w:p>
    <w:p w14:paraId="34DBC5E5" w14:textId="22681D24" w:rsidR="00024244" w:rsidRPr="00024244" w:rsidRDefault="00024244" w:rsidP="007050E7">
      <w:pPr>
        <w:pStyle w:val="ListParagraph"/>
        <w:numPr>
          <w:ilvl w:val="0"/>
          <w:numId w:val="20"/>
        </w:numPr>
        <w:autoSpaceDE w:val="0"/>
        <w:spacing w:after="120"/>
        <w:jc w:val="both"/>
        <w:rPr>
          <w:u w:val="single"/>
        </w:rPr>
      </w:pPr>
      <w:r>
        <w:t>New clock state:</w:t>
      </w:r>
    </w:p>
    <w:p w14:paraId="33781FC8" w14:textId="72CE00AC" w:rsidR="00024244" w:rsidRPr="00024244" w:rsidRDefault="00024244" w:rsidP="00024244">
      <w:pPr>
        <w:pStyle w:val="ListParagraph"/>
        <w:numPr>
          <w:ilvl w:val="1"/>
          <w:numId w:val="20"/>
        </w:numPr>
        <w:autoSpaceDE w:val="0"/>
        <w:spacing w:after="120"/>
        <w:jc w:val="both"/>
        <w:rPr>
          <w:u w:val="single"/>
        </w:rPr>
      </w:pPr>
      <w:r>
        <w:t>1</w:t>
      </w:r>
      <w:r w:rsidRPr="00024244">
        <w:rPr>
          <w:vertAlign w:val="superscript"/>
        </w:rPr>
        <w:t>st</w:t>
      </w:r>
      <w:r>
        <w:t xml:space="preserve"> page: P1, ref bits set to 0: P4-P7, P9-P15, all others (P17, P1-P3, P16) set to 1</w:t>
      </w:r>
    </w:p>
    <w:p w14:paraId="63FCCB2E" w14:textId="3D729B15" w:rsidR="00024244" w:rsidRPr="00024244" w:rsidRDefault="00024244" w:rsidP="00024244">
      <w:pPr>
        <w:pStyle w:val="ListParagraph"/>
        <w:numPr>
          <w:ilvl w:val="1"/>
          <w:numId w:val="20"/>
        </w:numPr>
        <w:autoSpaceDE w:val="0"/>
        <w:spacing w:after="120"/>
        <w:jc w:val="both"/>
        <w:rPr>
          <w:u w:val="single"/>
        </w:rPr>
      </w:pPr>
      <w:r>
        <w:t>Page order around clock: P17, P1-P7, P16, P9-P15</w:t>
      </w:r>
    </w:p>
    <w:p w14:paraId="3F076035" w14:textId="77777777" w:rsidR="005A445F" w:rsidRDefault="005A445F">
      <w:pPr>
        <w:rPr>
          <w:u w:val="single"/>
        </w:rPr>
      </w:pPr>
      <w:r>
        <w:rPr>
          <w:u w:val="single"/>
        </w:rPr>
        <w:br w:type="page"/>
      </w:r>
    </w:p>
    <w:p w14:paraId="70B43896" w14:textId="7C9D7110" w:rsidR="00024244" w:rsidRDefault="00024244" w:rsidP="005A445F">
      <w:pPr>
        <w:autoSpaceDE w:val="0"/>
        <w:spacing w:before="240" w:after="120"/>
        <w:jc w:val="both"/>
        <w:rPr>
          <w:u w:val="single"/>
        </w:rPr>
      </w:pPr>
      <w:r>
        <w:rPr>
          <w:u w:val="single"/>
        </w:rPr>
        <w:lastRenderedPageBreak/>
        <w:t>Replacement 3 (new page = “P18”):</w:t>
      </w:r>
    </w:p>
    <w:p w14:paraId="29DEC6E1" w14:textId="1902B297" w:rsidR="005A445F" w:rsidRPr="005A445F" w:rsidRDefault="005A445F" w:rsidP="005A445F">
      <w:pPr>
        <w:pStyle w:val="ListParagraph"/>
        <w:numPr>
          <w:ilvl w:val="0"/>
          <w:numId w:val="21"/>
        </w:numPr>
        <w:autoSpaceDE w:val="0"/>
        <w:spacing w:before="120" w:after="120"/>
        <w:jc w:val="both"/>
        <w:rPr>
          <w:u w:val="single"/>
        </w:rPr>
      </w:pPr>
      <w:r>
        <w:t xml:space="preserve">The clock hand starts at P1 and moves until it finds </w:t>
      </w:r>
      <w:r>
        <w:rPr>
          <w:b/>
        </w:rPr>
        <w:t>P4</w:t>
      </w:r>
      <w:r>
        <w:t>, which is evicted and replaced with P18. The clock hand moves to P5.</w:t>
      </w:r>
    </w:p>
    <w:p w14:paraId="76ADF397" w14:textId="68A427F3" w:rsidR="005A445F" w:rsidRPr="005A445F" w:rsidRDefault="005A445F" w:rsidP="005A445F">
      <w:pPr>
        <w:pStyle w:val="ListParagraph"/>
        <w:numPr>
          <w:ilvl w:val="0"/>
          <w:numId w:val="21"/>
        </w:numPr>
        <w:autoSpaceDE w:val="0"/>
        <w:spacing w:before="120" w:after="120"/>
        <w:jc w:val="both"/>
        <w:rPr>
          <w:u w:val="single"/>
        </w:rPr>
      </w:pPr>
      <w:r>
        <w:t>Reference bits for P1-P3 are all cleared</w:t>
      </w:r>
    </w:p>
    <w:p w14:paraId="25F5FAD3" w14:textId="642CC630" w:rsidR="005A445F" w:rsidRPr="005A445F" w:rsidRDefault="005A445F" w:rsidP="005A445F">
      <w:pPr>
        <w:pStyle w:val="ListParagraph"/>
        <w:numPr>
          <w:ilvl w:val="0"/>
          <w:numId w:val="21"/>
        </w:numPr>
        <w:autoSpaceDE w:val="0"/>
        <w:spacing w:before="120" w:after="120"/>
        <w:jc w:val="both"/>
        <w:rPr>
          <w:u w:val="single"/>
        </w:rPr>
      </w:pPr>
      <w:r>
        <w:t>New clock state:</w:t>
      </w:r>
    </w:p>
    <w:p w14:paraId="577CA758" w14:textId="70142AAF" w:rsidR="005A445F" w:rsidRPr="005A445F" w:rsidRDefault="005A445F" w:rsidP="005A445F">
      <w:pPr>
        <w:pStyle w:val="ListParagraph"/>
        <w:numPr>
          <w:ilvl w:val="1"/>
          <w:numId w:val="21"/>
        </w:numPr>
        <w:autoSpaceDE w:val="0"/>
        <w:spacing w:before="120" w:after="120"/>
        <w:jc w:val="both"/>
        <w:rPr>
          <w:u w:val="single"/>
        </w:rPr>
      </w:pPr>
      <w:r>
        <w:t>1</w:t>
      </w:r>
      <w:r w:rsidRPr="005A445F">
        <w:rPr>
          <w:vertAlign w:val="superscript"/>
        </w:rPr>
        <w:t>st</w:t>
      </w:r>
      <w:r>
        <w:t xml:space="preserve"> page: P5, ref bits = 0: P1-P3, P5-P7, P9-P15, all others (P17, P18, P16) set to 1</w:t>
      </w:r>
    </w:p>
    <w:p w14:paraId="5FAC4D09" w14:textId="7FE5FF02" w:rsidR="005A445F" w:rsidRPr="005A445F" w:rsidRDefault="005A445F" w:rsidP="005A445F">
      <w:pPr>
        <w:pStyle w:val="ListParagraph"/>
        <w:numPr>
          <w:ilvl w:val="1"/>
          <w:numId w:val="21"/>
        </w:numPr>
        <w:autoSpaceDE w:val="0"/>
        <w:spacing w:before="120" w:after="120"/>
        <w:jc w:val="both"/>
        <w:rPr>
          <w:u w:val="single"/>
        </w:rPr>
      </w:pPr>
      <w:r>
        <w:t>Page order around clock: P17, P1-P3, P18, P5-P7, P16, P9-P15</w:t>
      </w:r>
    </w:p>
    <w:p w14:paraId="50B6624D" w14:textId="1A31DDF4" w:rsidR="005A445F" w:rsidRPr="005A445F" w:rsidRDefault="005A445F" w:rsidP="004D76B6">
      <w:pPr>
        <w:autoSpaceDE w:val="0"/>
        <w:spacing w:before="240" w:after="120"/>
        <w:jc w:val="both"/>
        <w:rPr>
          <w:u w:val="single"/>
        </w:rPr>
      </w:pPr>
      <w:r>
        <w:rPr>
          <w:u w:val="single"/>
        </w:rPr>
        <w:t>Replacement 4 (new page = “P19”):</w:t>
      </w:r>
    </w:p>
    <w:p w14:paraId="0BC4F7B7" w14:textId="6CE73520" w:rsidR="00843847" w:rsidRDefault="004D76B6" w:rsidP="004D76B6">
      <w:pPr>
        <w:pStyle w:val="ListParagraph"/>
        <w:numPr>
          <w:ilvl w:val="0"/>
          <w:numId w:val="22"/>
        </w:numPr>
        <w:autoSpaceDE w:val="0"/>
        <w:jc w:val="both"/>
      </w:pPr>
      <w:r>
        <w:t xml:space="preserve">This eviction is the easiest—the clock hand is pointing to a page, </w:t>
      </w:r>
      <w:r>
        <w:rPr>
          <w:b/>
        </w:rPr>
        <w:t>P5</w:t>
      </w:r>
      <w:r>
        <w:t>, for which the reference bit is 0. That page is replaced with P19, and the clock hand moves to P6.</w:t>
      </w:r>
    </w:p>
    <w:p w14:paraId="43714EC2" w14:textId="77777777" w:rsidR="004D76B6" w:rsidRDefault="004D76B6" w:rsidP="004D76B6">
      <w:pPr>
        <w:autoSpaceDE w:val="0"/>
        <w:jc w:val="both"/>
      </w:pPr>
    </w:p>
    <w:p w14:paraId="26A935FD" w14:textId="05A123F8" w:rsidR="004D76B6" w:rsidRPr="004D76B6" w:rsidRDefault="004D76B6" w:rsidP="004D76B6">
      <w:pPr>
        <w:autoSpaceDE w:val="0"/>
        <w:jc w:val="both"/>
        <w:rPr>
          <w:b/>
        </w:rPr>
      </w:pPr>
      <w:r>
        <w:t xml:space="preserve">So, the pages evicted, in order, are </w:t>
      </w:r>
      <w:r>
        <w:rPr>
          <w:b/>
        </w:rPr>
        <w:t>P8, P0, P4, and P5</w:t>
      </w:r>
      <w:r w:rsidRPr="000D6E10">
        <w:t>.</w:t>
      </w:r>
    </w:p>
    <w:p w14:paraId="1218ECC5" w14:textId="77777777" w:rsidR="004D76B6" w:rsidRDefault="004D76B6" w:rsidP="004D76B6">
      <w:pPr>
        <w:autoSpaceDE w:val="0"/>
        <w:jc w:val="both"/>
      </w:pPr>
    </w:p>
    <w:p w14:paraId="7D79C46C" w14:textId="77777777" w:rsidR="004D76B6" w:rsidRPr="00B41F7E" w:rsidRDefault="004D76B6" w:rsidP="004D76B6">
      <w:pPr>
        <w:autoSpaceDE w:val="0"/>
        <w:jc w:val="both"/>
      </w:pPr>
    </w:p>
    <w:p w14:paraId="4206B553" w14:textId="77777777" w:rsidR="00D3044F" w:rsidRDefault="00D3044F">
      <w:pPr>
        <w:rPr>
          <w:i/>
        </w:rPr>
      </w:pPr>
      <w:r>
        <w:rPr>
          <w:b/>
          <w:i/>
        </w:rPr>
        <w:br w:type="page"/>
      </w:r>
    </w:p>
    <w:p w14:paraId="39DE254A" w14:textId="72A1BE19" w:rsidR="00224F16" w:rsidRPr="008E716D" w:rsidRDefault="00AF67D9" w:rsidP="00600527">
      <w:pPr>
        <w:pStyle w:val="Title"/>
        <w:numPr>
          <w:ilvl w:val="0"/>
          <w:numId w:val="11"/>
        </w:numPr>
        <w:tabs>
          <w:tab w:val="left" w:pos="360"/>
        </w:tabs>
        <w:spacing w:after="120"/>
        <w:ind w:left="360"/>
        <w:jc w:val="both"/>
        <w:rPr>
          <w:b w:val="0"/>
          <w:bCs/>
          <w:i/>
          <w:sz w:val="24"/>
        </w:rPr>
      </w:pPr>
      <w:r w:rsidRPr="008E716D">
        <w:rPr>
          <w:b w:val="0"/>
          <w:i/>
          <w:sz w:val="24"/>
        </w:rPr>
        <w:lastRenderedPageBreak/>
        <w:t xml:space="preserve">(15 points) </w:t>
      </w:r>
      <w:r w:rsidR="003335C5" w:rsidRPr="008E716D">
        <w:rPr>
          <w:i/>
          <w:sz w:val="24"/>
          <w:u w:val="single"/>
        </w:rPr>
        <w:t>Virtual memory</w:t>
      </w:r>
      <w:r w:rsidR="009C0121" w:rsidRPr="008E716D">
        <w:rPr>
          <w:i/>
        </w:rPr>
        <w:t xml:space="preserve"> </w:t>
      </w:r>
    </w:p>
    <w:p w14:paraId="3899D67A" w14:textId="1A496D7D" w:rsidR="009C0121" w:rsidRPr="008E716D" w:rsidRDefault="009C0121" w:rsidP="00224F16">
      <w:pPr>
        <w:pStyle w:val="Title"/>
        <w:tabs>
          <w:tab w:val="left" w:pos="360"/>
        </w:tabs>
        <w:jc w:val="both"/>
        <w:rPr>
          <w:b w:val="0"/>
          <w:bCs/>
          <w:i/>
          <w:sz w:val="24"/>
        </w:rPr>
      </w:pPr>
      <w:r w:rsidRPr="008E716D">
        <w:rPr>
          <w:b w:val="0"/>
          <w:bCs/>
          <w:i/>
          <w:sz w:val="24"/>
        </w:rPr>
        <w:t xml:space="preserve">A portion of the currently running process’s page table is shown below: </w:t>
      </w:r>
    </w:p>
    <w:p w14:paraId="00C5DF0A" w14:textId="77777777" w:rsidR="009C0121" w:rsidRPr="008E716D" w:rsidRDefault="009C0121" w:rsidP="009C0121">
      <w:pPr>
        <w:pStyle w:val="Title"/>
        <w:jc w:val="left"/>
        <w:rPr>
          <w:b w:val="0"/>
          <w:bCs/>
          <w:i/>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1771"/>
        <w:gridCol w:w="1771"/>
        <w:gridCol w:w="1771"/>
        <w:gridCol w:w="1772"/>
      </w:tblGrid>
      <w:tr w:rsidR="009C0121" w:rsidRPr="008E716D" w14:paraId="68FBC8E6" w14:textId="77777777" w:rsidTr="000667C8">
        <w:trPr>
          <w:jc w:val="center"/>
        </w:trPr>
        <w:tc>
          <w:tcPr>
            <w:tcW w:w="1771" w:type="dxa"/>
            <w:tcBorders>
              <w:bottom w:val="double" w:sz="4" w:space="0" w:color="auto"/>
            </w:tcBorders>
            <w:vAlign w:val="center"/>
          </w:tcPr>
          <w:p w14:paraId="420A3882" w14:textId="77777777" w:rsidR="009C0121" w:rsidRPr="008E716D" w:rsidRDefault="009C0121" w:rsidP="000667C8">
            <w:pPr>
              <w:pStyle w:val="NormalWeb"/>
              <w:jc w:val="center"/>
              <w:rPr>
                <w:rFonts w:ascii="Arial" w:hAnsi="Arial" w:cs="Arial"/>
                <w:i/>
                <w:sz w:val="36"/>
                <w:szCs w:val="36"/>
              </w:rPr>
            </w:pPr>
            <w:r w:rsidRPr="008E716D">
              <w:rPr>
                <w:rFonts w:ascii="Arial" w:hAnsi="Arial" w:cs="Arial"/>
                <w:b/>
                <w:bCs/>
                <w:i/>
                <w:color w:val="000000"/>
                <w:kern w:val="24"/>
                <w:sz w:val="28"/>
                <w:szCs w:val="28"/>
              </w:rPr>
              <w:t xml:space="preserve">Virtual page # </w:t>
            </w:r>
          </w:p>
        </w:tc>
        <w:tc>
          <w:tcPr>
            <w:tcW w:w="1771" w:type="dxa"/>
            <w:tcBorders>
              <w:bottom w:val="double" w:sz="4" w:space="0" w:color="auto"/>
            </w:tcBorders>
            <w:vAlign w:val="center"/>
          </w:tcPr>
          <w:p w14:paraId="1D269DB5" w14:textId="77777777" w:rsidR="009C0121" w:rsidRPr="008E716D" w:rsidRDefault="009C0121" w:rsidP="000667C8">
            <w:pPr>
              <w:pStyle w:val="NormalWeb"/>
              <w:jc w:val="center"/>
              <w:rPr>
                <w:rFonts w:ascii="Arial" w:hAnsi="Arial" w:cs="Arial"/>
                <w:i/>
                <w:sz w:val="36"/>
                <w:szCs w:val="36"/>
              </w:rPr>
            </w:pPr>
            <w:r w:rsidRPr="008E716D">
              <w:rPr>
                <w:rFonts w:ascii="Arial" w:hAnsi="Arial" w:cs="Arial"/>
                <w:b/>
                <w:bCs/>
                <w:i/>
                <w:color w:val="000000"/>
                <w:kern w:val="24"/>
                <w:sz w:val="28"/>
                <w:szCs w:val="28"/>
              </w:rPr>
              <w:t xml:space="preserve">Valid bit </w:t>
            </w:r>
          </w:p>
        </w:tc>
        <w:tc>
          <w:tcPr>
            <w:tcW w:w="1771" w:type="dxa"/>
            <w:tcBorders>
              <w:bottom w:val="double" w:sz="4" w:space="0" w:color="auto"/>
            </w:tcBorders>
            <w:vAlign w:val="center"/>
          </w:tcPr>
          <w:p w14:paraId="6D7CFCD2" w14:textId="77777777" w:rsidR="009C0121" w:rsidRPr="008E716D" w:rsidRDefault="009C0121" w:rsidP="000667C8">
            <w:pPr>
              <w:pStyle w:val="NormalWeb"/>
              <w:jc w:val="center"/>
              <w:rPr>
                <w:rFonts w:ascii="Arial" w:hAnsi="Arial" w:cs="Arial"/>
                <w:i/>
                <w:sz w:val="36"/>
                <w:szCs w:val="36"/>
              </w:rPr>
            </w:pPr>
            <w:r w:rsidRPr="008E716D">
              <w:rPr>
                <w:rFonts w:ascii="Arial" w:hAnsi="Arial" w:cs="Arial"/>
                <w:b/>
                <w:bCs/>
                <w:i/>
                <w:color w:val="000000"/>
                <w:kern w:val="24"/>
                <w:sz w:val="28"/>
                <w:szCs w:val="28"/>
              </w:rPr>
              <w:t xml:space="preserve">Reference bit </w:t>
            </w:r>
          </w:p>
        </w:tc>
        <w:tc>
          <w:tcPr>
            <w:tcW w:w="1771" w:type="dxa"/>
            <w:tcBorders>
              <w:bottom w:val="double" w:sz="4" w:space="0" w:color="auto"/>
            </w:tcBorders>
            <w:vAlign w:val="center"/>
          </w:tcPr>
          <w:p w14:paraId="6EFBFCD9" w14:textId="77777777" w:rsidR="009C0121" w:rsidRPr="008E716D" w:rsidRDefault="009C0121" w:rsidP="000667C8">
            <w:pPr>
              <w:pStyle w:val="NormalWeb"/>
              <w:jc w:val="center"/>
              <w:rPr>
                <w:rFonts w:ascii="Arial" w:hAnsi="Arial" w:cs="Arial"/>
                <w:i/>
                <w:sz w:val="36"/>
                <w:szCs w:val="36"/>
              </w:rPr>
            </w:pPr>
            <w:r w:rsidRPr="008E716D">
              <w:rPr>
                <w:rFonts w:ascii="Arial" w:hAnsi="Arial" w:cs="Arial"/>
                <w:b/>
                <w:bCs/>
                <w:i/>
                <w:color w:val="000000"/>
                <w:kern w:val="24"/>
                <w:sz w:val="28"/>
                <w:szCs w:val="28"/>
              </w:rPr>
              <w:t xml:space="preserve">Dirty bit </w:t>
            </w:r>
          </w:p>
        </w:tc>
        <w:tc>
          <w:tcPr>
            <w:tcW w:w="1772" w:type="dxa"/>
            <w:tcBorders>
              <w:bottom w:val="double" w:sz="4" w:space="0" w:color="auto"/>
            </w:tcBorders>
            <w:vAlign w:val="center"/>
          </w:tcPr>
          <w:p w14:paraId="541FF4B6" w14:textId="77777777" w:rsidR="009C0121" w:rsidRPr="008E716D" w:rsidRDefault="009C0121" w:rsidP="000667C8">
            <w:pPr>
              <w:pStyle w:val="NormalWeb"/>
              <w:jc w:val="center"/>
              <w:rPr>
                <w:rFonts w:ascii="Arial" w:hAnsi="Arial" w:cs="Arial"/>
                <w:i/>
                <w:sz w:val="36"/>
                <w:szCs w:val="36"/>
              </w:rPr>
            </w:pPr>
            <w:r w:rsidRPr="008E716D">
              <w:rPr>
                <w:rFonts w:ascii="Arial" w:hAnsi="Arial" w:cs="Arial"/>
                <w:b/>
                <w:bCs/>
                <w:i/>
                <w:color w:val="000000"/>
                <w:kern w:val="24"/>
                <w:sz w:val="28"/>
                <w:szCs w:val="28"/>
              </w:rPr>
              <w:t xml:space="preserve">Frame # </w:t>
            </w:r>
          </w:p>
        </w:tc>
      </w:tr>
      <w:tr w:rsidR="009C0121" w:rsidRPr="008E716D" w14:paraId="4145A53D" w14:textId="77777777" w:rsidTr="000667C8">
        <w:trPr>
          <w:jc w:val="center"/>
        </w:trPr>
        <w:tc>
          <w:tcPr>
            <w:tcW w:w="1771" w:type="dxa"/>
            <w:tcBorders>
              <w:top w:val="double" w:sz="4" w:space="0" w:color="auto"/>
            </w:tcBorders>
          </w:tcPr>
          <w:p w14:paraId="1E571725" w14:textId="77777777" w:rsidR="009C0121" w:rsidRPr="008E716D" w:rsidRDefault="009C0121" w:rsidP="000667C8">
            <w:pPr>
              <w:jc w:val="center"/>
              <w:rPr>
                <w:rFonts w:ascii="Arial" w:hAnsi="Arial" w:cs="Arial"/>
                <w:i/>
              </w:rPr>
            </w:pPr>
            <w:r w:rsidRPr="008E716D">
              <w:rPr>
                <w:rFonts w:ascii="Arial" w:hAnsi="Arial" w:cs="Arial"/>
                <w:i/>
              </w:rPr>
              <w:t>7</w:t>
            </w:r>
          </w:p>
        </w:tc>
        <w:tc>
          <w:tcPr>
            <w:tcW w:w="1771" w:type="dxa"/>
            <w:tcBorders>
              <w:top w:val="double" w:sz="4" w:space="0" w:color="auto"/>
            </w:tcBorders>
          </w:tcPr>
          <w:p w14:paraId="0E1F9606" w14:textId="77777777" w:rsidR="009C0121" w:rsidRPr="008E716D" w:rsidRDefault="009C0121" w:rsidP="000667C8">
            <w:pPr>
              <w:jc w:val="center"/>
              <w:rPr>
                <w:rFonts w:ascii="Arial" w:hAnsi="Arial" w:cs="Arial"/>
                <w:i/>
              </w:rPr>
            </w:pPr>
            <w:r w:rsidRPr="008E716D">
              <w:rPr>
                <w:rFonts w:ascii="Arial" w:hAnsi="Arial" w:cs="Arial"/>
                <w:i/>
              </w:rPr>
              <w:t>1</w:t>
            </w:r>
          </w:p>
        </w:tc>
        <w:tc>
          <w:tcPr>
            <w:tcW w:w="1771" w:type="dxa"/>
            <w:tcBorders>
              <w:top w:val="double" w:sz="4" w:space="0" w:color="auto"/>
            </w:tcBorders>
          </w:tcPr>
          <w:p w14:paraId="6CCB24C4" w14:textId="77777777" w:rsidR="009C0121" w:rsidRPr="008E716D" w:rsidRDefault="009C0121" w:rsidP="000667C8">
            <w:pPr>
              <w:jc w:val="center"/>
              <w:rPr>
                <w:rFonts w:ascii="Arial" w:hAnsi="Arial" w:cs="Arial"/>
                <w:i/>
              </w:rPr>
            </w:pPr>
            <w:r w:rsidRPr="008E716D">
              <w:rPr>
                <w:rFonts w:ascii="Arial" w:hAnsi="Arial" w:cs="Arial"/>
                <w:i/>
              </w:rPr>
              <w:t>1</w:t>
            </w:r>
          </w:p>
        </w:tc>
        <w:tc>
          <w:tcPr>
            <w:tcW w:w="1771" w:type="dxa"/>
            <w:tcBorders>
              <w:top w:val="double" w:sz="4" w:space="0" w:color="auto"/>
            </w:tcBorders>
          </w:tcPr>
          <w:p w14:paraId="484E6312" w14:textId="77777777" w:rsidR="009C0121" w:rsidRPr="008E716D" w:rsidRDefault="009C0121" w:rsidP="000667C8">
            <w:pPr>
              <w:jc w:val="center"/>
              <w:rPr>
                <w:rFonts w:ascii="Arial" w:hAnsi="Arial" w:cs="Arial"/>
                <w:i/>
              </w:rPr>
            </w:pPr>
            <w:r w:rsidRPr="008E716D">
              <w:rPr>
                <w:rFonts w:ascii="Arial" w:hAnsi="Arial" w:cs="Arial"/>
                <w:i/>
              </w:rPr>
              <w:t>1</w:t>
            </w:r>
          </w:p>
        </w:tc>
        <w:tc>
          <w:tcPr>
            <w:tcW w:w="1772" w:type="dxa"/>
            <w:tcBorders>
              <w:top w:val="double" w:sz="4" w:space="0" w:color="auto"/>
            </w:tcBorders>
          </w:tcPr>
          <w:p w14:paraId="023B8ABA" w14:textId="77777777" w:rsidR="009C0121" w:rsidRPr="008E716D" w:rsidRDefault="009C0121" w:rsidP="000667C8">
            <w:pPr>
              <w:jc w:val="center"/>
              <w:rPr>
                <w:rFonts w:ascii="Arial" w:hAnsi="Arial" w:cs="Arial"/>
                <w:i/>
              </w:rPr>
            </w:pPr>
            <w:r w:rsidRPr="008E716D">
              <w:rPr>
                <w:rFonts w:ascii="Arial" w:hAnsi="Arial" w:cs="Arial"/>
                <w:i/>
              </w:rPr>
              <w:t>3</w:t>
            </w:r>
          </w:p>
        </w:tc>
      </w:tr>
      <w:tr w:rsidR="009C0121" w:rsidRPr="008E716D" w14:paraId="4EBF5C1C" w14:textId="77777777" w:rsidTr="000667C8">
        <w:trPr>
          <w:jc w:val="center"/>
        </w:trPr>
        <w:tc>
          <w:tcPr>
            <w:tcW w:w="1771" w:type="dxa"/>
          </w:tcPr>
          <w:p w14:paraId="27E0DA53" w14:textId="77777777" w:rsidR="009C0121" w:rsidRPr="008E716D" w:rsidRDefault="009C0121" w:rsidP="000667C8">
            <w:pPr>
              <w:jc w:val="center"/>
              <w:rPr>
                <w:rFonts w:ascii="Arial" w:hAnsi="Arial" w:cs="Arial"/>
                <w:i/>
              </w:rPr>
            </w:pPr>
            <w:r w:rsidRPr="008E716D">
              <w:rPr>
                <w:rFonts w:ascii="Arial" w:hAnsi="Arial" w:cs="Arial"/>
                <w:i/>
              </w:rPr>
              <w:t>8</w:t>
            </w:r>
          </w:p>
        </w:tc>
        <w:tc>
          <w:tcPr>
            <w:tcW w:w="1771" w:type="dxa"/>
          </w:tcPr>
          <w:p w14:paraId="78245F5E" w14:textId="77777777" w:rsidR="009C0121" w:rsidRPr="008E716D" w:rsidRDefault="009C0121" w:rsidP="000667C8">
            <w:pPr>
              <w:jc w:val="center"/>
              <w:rPr>
                <w:rFonts w:ascii="Arial" w:hAnsi="Arial" w:cs="Arial"/>
                <w:i/>
              </w:rPr>
            </w:pPr>
            <w:r w:rsidRPr="008E716D">
              <w:rPr>
                <w:rFonts w:ascii="Arial" w:hAnsi="Arial" w:cs="Arial"/>
                <w:i/>
              </w:rPr>
              <w:t>0</w:t>
            </w:r>
          </w:p>
        </w:tc>
        <w:tc>
          <w:tcPr>
            <w:tcW w:w="1771" w:type="dxa"/>
          </w:tcPr>
          <w:p w14:paraId="266B825A" w14:textId="77777777" w:rsidR="009C0121" w:rsidRPr="008E716D" w:rsidRDefault="009C0121" w:rsidP="000667C8">
            <w:pPr>
              <w:jc w:val="center"/>
              <w:rPr>
                <w:rFonts w:ascii="Arial" w:hAnsi="Arial" w:cs="Arial"/>
                <w:i/>
              </w:rPr>
            </w:pPr>
            <w:r w:rsidRPr="008E716D">
              <w:rPr>
                <w:rFonts w:ascii="Arial" w:hAnsi="Arial" w:cs="Arial"/>
                <w:i/>
              </w:rPr>
              <w:t>0</w:t>
            </w:r>
          </w:p>
        </w:tc>
        <w:tc>
          <w:tcPr>
            <w:tcW w:w="1771" w:type="dxa"/>
          </w:tcPr>
          <w:p w14:paraId="05746B13" w14:textId="77777777" w:rsidR="009C0121" w:rsidRPr="008E716D" w:rsidRDefault="009C0121" w:rsidP="000667C8">
            <w:pPr>
              <w:jc w:val="center"/>
              <w:rPr>
                <w:rFonts w:ascii="Arial" w:hAnsi="Arial" w:cs="Arial"/>
                <w:i/>
              </w:rPr>
            </w:pPr>
            <w:r w:rsidRPr="008E716D">
              <w:rPr>
                <w:rFonts w:ascii="Arial" w:hAnsi="Arial" w:cs="Arial"/>
                <w:i/>
              </w:rPr>
              <w:t>0</w:t>
            </w:r>
          </w:p>
        </w:tc>
        <w:tc>
          <w:tcPr>
            <w:tcW w:w="1772" w:type="dxa"/>
          </w:tcPr>
          <w:p w14:paraId="5E3C6A1A" w14:textId="77777777" w:rsidR="009C0121" w:rsidRPr="008E716D" w:rsidRDefault="009C0121" w:rsidP="000667C8">
            <w:pPr>
              <w:jc w:val="center"/>
              <w:rPr>
                <w:rFonts w:ascii="Arial" w:hAnsi="Arial" w:cs="Arial"/>
                <w:i/>
              </w:rPr>
            </w:pPr>
            <w:r w:rsidRPr="008E716D">
              <w:rPr>
                <w:rFonts w:ascii="Arial" w:hAnsi="Arial" w:cs="Arial"/>
                <w:i/>
              </w:rPr>
              <w:t>--</w:t>
            </w:r>
          </w:p>
        </w:tc>
      </w:tr>
      <w:tr w:rsidR="009C0121" w:rsidRPr="008E716D" w14:paraId="777D6FAB" w14:textId="77777777" w:rsidTr="000667C8">
        <w:trPr>
          <w:jc w:val="center"/>
        </w:trPr>
        <w:tc>
          <w:tcPr>
            <w:tcW w:w="1771" w:type="dxa"/>
          </w:tcPr>
          <w:p w14:paraId="1E3D70E5" w14:textId="77777777" w:rsidR="009C0121" w:rsidRPr="008E716D" w:rsidRDefault="009C0121" w:rsidP="000667C8">
            <w:pPr>
              <w:jc w:val="center"/>
              <w:rPr>
                <w:rFonts w:ascii="Arial" w:hAnsi="Arial" w:cs="Arial"/>
                <w:i/>
              </w:rPr>
            </w:pPr>
            <w:r w:rsidRPr="008E716D">
              <w:rPr>
                <w:rFonts w:ascii="Arial" w:hAnsi="Arial" w:cs="Arial"/>
                <w:i/>
              </w:rPr>
              <w:t>9</w:t>
            </w:r>
          </w:p>
        </w:tc>
        <w:tc>
          <w:tcPr>
            <w:tcW w:w="1771" w:type="dxa"/>
          </w:tcPr>
          <w:p w14:paraId="3620C90C" w14:textId="77777777" w:rsidR="009C0121" w:rsidRPr="008E716D" w:rsidRDefault="009C0121" w:rsidP="000667C8">
            <w:pPr>
              <w:jc w:val="center"/>
              <w:rPr>
                <w:rFonts w:ascii="Arial" w:hAnsi="Arial" w:cs="Arial"/>
                <w:i/>
              </w:rPr>
            </w:pPr>
            <w:r w:rsidRPr="008E716D">
              <w:rPr>
                <w:rFonts w:ascii="Arial" w:hAnsi="Arial" w:cs="Arial"/>
                <w:i/>
              </w:rPr>
              <w:t>1</w:t>
            </w:r>
          </w:p>
        </w:tc>
        <w:tc>
          <w:tcPr>
            <w:tcW w:w="1771" w:type="dxa"/>
          </w:tcPr>
          <w:p w14:paraId="22CDB29E" w14:textId="77777777" w:rsidR="009C0121" w:rsidRPr="008E716D" w:rsidRDefault="009C0121" w:rsidP="000667C8">
            <w:pPr>
              <w:jc w:val="center"/>
              <w:rPr>
                <w:rFonts w:ascii="Arial" w:hAnsi="Arial" w:cs="Arial"/>
                <w:i/>
              </w:rPr>
            </w:pPr>
            <w:r w:rsidRPr="008E716D">
              <w:rPr>
                <w:rFonts w:ascii="Arial" w:hAnsi="Arial" w:cs="Arial"/>
                <w:i/>
              </w:rPr>
              <w:t>0</w:t>
            </w:r>
          </w:p>
        </w:tc>
        <w:tc>
          <w:tcPr>
            <w:tcW w:w="1771" w:type="dxa"/>
          </w:tcPr>
          <w:p w14:paraId="484A2865" w14:textId="77777777" w:rsidR="009C0121" w:rsidRPr="008E716D" w:rsidRDefault="009C0121" w:rsidP="000667C8">
            <w:pPr>
              <w:jc w:val="center"/>
              <w:rPr>
                <w:rFonts w:ascii="Arial" w:hAnsi="Arial" w:cs="Arial"/>
                <w:i/>
              </w:rPr>
            </w:pPr>
            <w:r w:rsidRPr="008E716D">
              <w:rPr>
                <w:rFonts w:ascii="Arial" w:hAnsi="Arial" w:cs="Arial"/>
                <w:i/>
              </w:rPr>
              <w:t>1</w:t>
            </w:r>
          </w:p>
        </w:tc>
        <w:tc>
          <w:tcPr>
            <w:tcW w:w="1772" w:type="dxa"/>
          </w:tcPr>
          <w:p w14:paraId="5FFC9217" w14:textId="77777777" w:rsidR="009C0121" w:rsidRPr="008E716D" w:rsidRDefault="009C0121" w:rsidP="000667C8">
            <w:pPr>
              <w:jc w:val="center"/>
              <w:rPr>
                <w:rFonts w:ascii="Arial" w:hAnsi="Arial" w:cs="Arial"/>
                <w:i/>
              </w:rPr>
            </w:pPr>
            <w:r w:rsidRPr="008E716D">
              <w:rPr>
                <w:rFonts w:ascii="Arial" w:hAnsi="Arial" w:cs="Arial"/>
                <w:i/>
              </w:rPr>
              <w:t>4</w:t>
            </w:r>
          </w:p>
        </w:tc>
      </w:tr>
      <w:tr w:rsidR="009C0121" w:rsidRPr="008E716D" w14:paraId="2E70CA2A" w14:textId="77777777" w:rsidTr="000667C8">
        <w:trPr>
          <w:jc w:val="center"/>
        </w:trPr>
        <w:tc>
          <w:tcPr>
            <w:tcW w:w="1771" w:type="dxa"/>
          </w:tcPr>
          <w:p w14:paraId="2231E1DE" w14:textId="77777777" w:rsidR="009C0121" w:rsidRPr="008E716D" w:rsidRDefault="009C0121" w:rsidP="000667C8">
            <w:pPr>
              <w:jc w:val="center"/>
              <w:rPr>
                <w:rFonts w:ascii="Arial" w:hAnsi="Arial" w:cs="Arial"/>
                <w:i/>
              </w:rPr>
            </w:pPr>
            <w:r w:rsidRPr="008E716D">
              <w:rPr>
                <w:rFonts w:ascii="Arial" w:hAnsi="Arial" w:cs="Arial"/>
                <w:i/>
              </w:rPr>
              <w:t>10</w:t>
            </w:r>
          </w:p>
        </w:tc>
        <w:tc>
          <w:tcPr>
            <w:tcW w:w="1771" w:type="dxa"/>
          </w:tcPr>
          <w:p w14:paraId="6EB2C71B" w14:textId="77777777" w:rsidR="009C0121" w:rsidRPr="008E716D" w:rsidRDefault="009C0121" w:rsidP="000667C8">
            <w:pPr>
              <w:jc w:val="center"/>
              <w:rPr>
                <w:rFonts w:ascii="Arial" w:hAnsi="Arial" w:cs="Arial"/>
                <w:i/>
              </w:rPr>
            </w:pPr>
            <w:r w:rsidRPr="008E716D">
              <w:rPr>
                <w:rFonts w:ascii="Arial" w:hAnsi="Arial" w:cs="Arial"/>
                <w:i/>
              </w:rPr>
              <w:t>0</w:t>
            </w:r>
          </w:p>
        </w:tc>
        <w:tc>
          <w:tcPr>
            <w:tcW w:w="1771" w:type="dxa"/>
          </w:tcPr>
          <w:p w14:paraId="5B8D3F42" w14:textId="77777777" w:rsidR="009C0121" w:rsidRPr="008E716D" w:rsidRDefault="009C0121" w:rsidP="000667C8">
            <w:pPr>
              <w:jc w:val="center"/>
              <w:rPr>
                <w:rFonts w:ascii="Arial" w:hAnsi="Arial" w:cs="Arial"/>
                <w:i/>
              </w:rPr>
            </w:pPr>
            <w:r w:rsidRPr="008E716D">
              <w:rPr>
                <w:rFonts w:ascii="Arial" w:hAnsi="Arial" w:cs="Arial"/>
                <w:i/>
              </w:rPr>
              <w:t>0</w:t>
            </w:r>
          </w:p>
        </w:tc>
        <w:tc>
          <w:tcPr>
            <w:tcW w:w="1771" w:type="dxa"/>
          </w:tcPr>
          <w:p w14:paraId="54C0A8E8" w14:textId="77777777" w:rsidR="009C0121" w:rsidRPr="008E716D" w:rsidRDefault="009C0121" w:rsidP="000667C8">
            <w:pPr>
              <w:jc w:val="center"/>
              <w:rPr>
                <w:rFonts w:ascii="Arial" w:hAnsi="Arial" w:cs="Arial"/>
                <w:i/>
              </w:rPr>
            </w:pPr>
            <w:r w:rsidRPr="008E716D">
              <w:rPr>
                <w:rFonts w:ascii="Arial" w:hAnsi="Arial" w:cs="Arial"/>
                <w:i/>
              </w:rPr>
              <w:t>0</w:t>
            </w:r>
          </w:p>
        </w:tc>
        <w:tc>
          <w:tcPr>
            <w:tcW w:w="1772" w:type="dxa"/>
          </w:tcPr>
          <w:p w14:paraId="7E1CB5A1" w14:textId="77777777" w:rsidR="009C0121" w:rsidRPr="008E716D" w:rsidRDefault="009C0121" w:rsidP="000667C8">
            <w:pPr>
              <w:jc w:val="center"/>
              <w:rPr>
                <w:rFonts w:ascii="Arial" w:hAnsi="Arial" w:cs="Arial"/>
                <w:i/>
              </w:rPr>
            </w:pPr>
            <w:r w:rsidRPr="008E716D">
              <w:rPr>
                <w:rFonts w:ascii="Arial" w:hAnsi="Arial" w:cs="Arial"/>
                <w:i/>
              </w:rPr>
              <w:t>--</w:t>
            </w:r>
          </w:p>
        </w:tc>
      </w:tr>
      <w:tr w:rsidR="009C0121" w:rsidRPr="008E716D" w14:paraId="0A207504" w14:textId="77777777" w:rsidTr="000667C8">
        <w:trPr>
          <w:jc w:val="center"/>
        </w:trPr>
        <w:tc>
          <w:tcPr>
            <w:tcW w:w="1771" w:type="dxa"/>
          </w:tcPr>
          <w:p w14:paraId="38087DA8" w14:textId="77777777" w:rsidR="009C0121" w:rsidRPr="008E716D" w:rsidRDefault="009C0121" w:rsidP="000667C8">
            <w:pPr>
              <w:jc w:val="center"/>
              <w:rPr>
                <w:rFonts w:ascii="Arial" w:hAnsi="Arial" w:cs="Arial"/>
                <w:i/>
              </w:rPr>
            </w:pPr>
            <w:r w:rsidRPr="008E716D">
              <w:rPr>
                <w:rFonts w:ascii="Arial" w:hAnsi="Arial" w:cs="Arial"/>
                <w:i/>
              </w:rPr>
              <w:t>11</w:t>
            </w:r>
          </w:p>
        </w:tc>
        <w:tc>
          <w:tcPr>
            <w:tcW w:w="1771" w:type="dxa"/>
          </w:tcPr>
          <w:p w14:paraId="38C96C0D" w14:textId="77777777" w:rsidR="009C0121" w:rsidRPr="008E716D" w:rsidRDefault="009C0121" w:rsidP="000667C8">
            <w:pPr>
              <w:jc w:val="center"/>
              <w:rPr>
                <w:rFonts w:ascii="Arial" w:hAnsi="Arial" w:cs="Arial"/>
                <w:i/>
              </w:rPr>
            </w:pPr>
            <w:r w:rsidRPr="008E716D">
              <w:rPr>
                <w:rFonts w:ascii="Arial" w:hAnsi="Arial" w:cs="Arial"/>
                <w:i/>
              </w:rPr>
              <w:t>1</w:t>
            </w:r>
          </w:p>
        </w:tc>
        <w:tc>
          <w:tcPr>
            <w:tcW w:w="1771" w:type="dxa"/>
          </w:tcPr>
          <w:p w14:paraId="2242F648" w14:textId="77777777" w:rsidR="009C0121" w:rsidRPr="008E716D" w:rsidRDefault="009C0121" w:rsidP="000667C8">
            <w:pPr>
              <w:jc w:val="center"/>
              <w:rPr>
                <w:rFonts w:ascii="Arial" w:hAnsi="Arial" w:cs="Arial"/>
                <w:i/>
              </w:rPr>
            </w:pPr>
            <w:r w:rsidRPr="008E716D">
              <w:rPr>
                <w:rFonts w:ascii="Arial" w:hAnsi="Arial" w:cs="Arial"/>
                <w:i/>
              </w:rPr>
              <w:t>1</w:t>
            </w:r>
          </w:p>
        </w:tc>
        <w:tc>
          <w:tcPr>
            <w:tcW w:w="1771" w:type="dxa"/>
          </w:tcPr>
          <w:p w14:paraId="7DEEED89" w14:textId="77777777" w:rsidR="009C0121" w:rsidRPr="008E716D" w:rsidRDefault="009C0121" w:rsidP="000667C8">
            <w:pPr>
              <w:jc w:val="center"/>
              <w:rPr>
                <w:rFonts w:ascii="Arial" w:hAnsi="Arial" w:cs="Arial"/>
                <w:i/>
              </w:rPr>
            </w:pPr>
            <w:r w:rsidRPr="008E716D">
              <w:rPr>
                <w:rFonts w:ascii="Arial" w:hAnsi="Arial" w:cs="Arial"/>
                <w:i/>
              </w:rPr>
              <w:t>0</w:t>
            </w:r>
          </w:p>
        </w:tc>
        <w:tc>
          <w:tcPr>
            <w:tcW w:w="1772" w:type="dxa"/>
          </w:tcPr>
          <w:p w14:paraId="521BA89D" w14:textId="77777777" w:rsidR="009C0121" w:rsidRPr="008E716D" w:rsidRDefault="009C0121" w:rsidP="000667C8">
            <w:pPr>
              <w:jc w:val="center"/>
              <w:rPr>
                <w:rFonts w:ascii="Arial" w:hAnsi="Arial" w:cs="Arial"/>
                <w:i/>
              </w:rPr>
            </w:pPr>
            <w:r w:rsidRPr="008E716D">
              <w:rPr>
                <w:rFonts w:ascii="Arial" w:hAnsi="Arial" w:cs="Arial"/>
                <w:i/>
              </w:rPr>
              <w:t>0</w:t>
            </w:r>
          </w:p>
        </w:tc>
      </w:tr>
      <w:tr w:rsidR="009C0121" w:rsidRPr="008E716D" w14:paraId="5DB4DF24" w14:textId="77777777" w:rsidTr="000667C8">
        <w:trPr>
          <w:jc w:val="center"/>
        </w:trPr>
        <w:tc>
          <w:tcPr>
            <w:tcW w:w="1771" w:type="dxa"/>
          </w:tcPr>
          <w:p w14:paraId="1A35D619" w14:textId="77777777" w:rsidR="009C0121" w:rsidRPr="008E716D" w:rsidRDefault="009C0121" w:rsidP="000667C8">
            <w:pPr>
              <w:jc w:val="center"/>
              <w:rPr>
                <w:rFonts w:ascii="Arial" w:hAnsi="Arial" w:cs="Arial"/>
                <w:i/>
              </w:rPr>
            </w:pPr>
            <w:r w:rsidRPr="008E716D">
              <w:rPr>
                <w:rFonts w:ascii="Arial" w:hAnsi="Arial" w:cs="Arial"/>
                <w:i/>
              </w:rPr>
              <w:t>12</w:t>
            </w:r>
          </w:p>
        </w:tc>
        <w:tc>
          <w:tcPr>
            <w:tcW w:w="1771" w:type="dxa"/>
          </w:tcPr>
          <w:p w14:paraId="1E63470A" w14:textId="77777777" w:rsidR="009C0121" w:rsidRPr="008E716D" w:rsidRDefault="009C0121" w:rsidP="000667C8">
            <w:pPr>
              <w:jc w:val="center"/>
              <w:rPr>
                <w:rFonts w:ascii="Arial" w:hAnsi="Arial" w:cs="Arial"/>
                <w:i/>
              </w:rPr>
            </w:pPr>
            <w:r w:rsidRPr="008E716D">
              <w:rPr>
                <w:rFonts w:ascii="Arial" w:hAnsi="Arial" w:cs="Arial"/>
                <w:i/>
              </w:rPr>
              <w:t>1</w:t>
            </w:r>
          </w:p>
        </w:tc>
        <w:tc>
          <w:tcPr>
            <w:tcW w:w="1771" w:type="dxa"/>
          </w:tcPr>
          <w:p w14:paraId="61A908D2" w14:textId="77777777" w:rsidR="009C0121" w:rsidRPr="008E716D" w:rsidRDefault="009C0121" w:rsidP="000667C8">
            <w:pPr>
              <w:jc w:val="center"/>
              <w:rPr>
                <w:rFonts w:ascii="Arial" w:hAnsi="Arial" w:cs="Arial"/>
                <w:i/>
              </w:rPr>
            </w:pPr>
            <w:r w:rsidRPr="008E716D">
              <w:rPr>
                <w:rFonts w:ascii="Arial" w:hAnsi="Arial" w:cs="Arial"/>
                <w:i/>
              </w:rPr>
              <w:t>1</w:t>
            </w:r>
          </w:p>
        </w:tc>
        <w:tc>
          <w:tcPr>
            <w:tcW w:w="1771" w:type="dxa"/>
          </w:tcPr>
          <w:p w14:paraId="2CC4575A" w14:textId="77777777" w:rsidR="009C0121" w:rsidRPr="008E716D" w:rsidRDefault="009C0121" w:rsidP="000667C8">
            <w:pPr>
              <w:jc w:val="center"/>
              <w:rPr>
                <w:rFonts w:ascii="Arial" w:hAnsi="Arial" w:cs="Arial"/>
                <w:i/>
              </w:rPr>
            </w:pPr>
            <w:r w:rsidRPr="008E716D">
              <w:rPr>
                <w:rFonts w:ascii="Arial" w:hAnsi="Arial" w:cs="Arial"/>
                <w:i/>
              </w:rPr>
              <w:t>0</w:t>
            </w:r>
          </w:p>
        </w:tc>
        <w:tc>
          <w:tcPr>
            <w:tcW w:w="1772" w:type="dxa"/>
          </w:tcPr>
          <w:p w14:paraId="0357E33A" w14:textId="77777777" w:rsidR="009C0121" w:rsidRPr="008E716D" w:rsidRDefault="009C0121" w:rsidP="000667C8">
            <w:pPr>
              <w:jc w:val="center"/>
              <w:rPr>
                <w:rFonts w:ascii="Arial" w:hAnsi="Arial" w:cs="Arial"/>
                <w:i/>
              </w:rPr>
            </w:pPr>
            <w:r w:rsidRPr="008E716D">
              <w:rPr>
                <w:rFonts w:ascii="Arial" w:hAnsi="Arial" w:cs="Arial"/>
                <w:i/>
              </w:rPr>
              <w:t>1</w:t>
            </w:r>
          </w:p>
        </w:tc>
      </w:tr>
    </w:tbl>
    <w:p w14:paraId="7EE15552" w14:textId="77777777" w:rsidR="009C0121" w:rsidRPr="008E716D" w:rsidRDefault="009C0121" w:rsidP="009C0121">
      <w:pPr>
        <w:pStyle w:val="Title"/>
        <w:tabs>
          <w:tab w:val="left" w:pos="360"/>
        </w:tabs>
        <w:spacing w:before="120"/>
        <w:jc w:val="both"/>
        <w:rPr>
          <w:b w:val="0"/>
          <w:bCs/>
          <w:i/>
          <w:sz w:val="24"/>
        </w:rPr>
      </w:pPr>
      <w:r w:rsidRPr="008E716D">
        <w:rPr>
          <w:b w:val="0"/>
          <w:bCs/>
          <w:i/>
          <w:sz w:val="24"/>
        </w:rPr>
        <w:t xml:space="preserve">Assume the system uses 20-bit addresses and 16 KB pages. The process accesses four addresses: 0x25FEE, 0x2B149, 0x30ABC, and 0x3170F. </w:t>
      </w:r>
    </w:p>
    <w:p w14:paraId="2593248D" w14:textId="77777777" w:rsidR="009C0121" w:rsidRPr="008E716D" w:rsidRDefault="009C0121" w:rsidP="009C0121">
      <w:pPr>
        <w:pStyle w:val="Title"/>
        <w:tabs>
          <w:tab w:val="left" w:pos="360"/>
        </w:tabs>
        <w:spacing w:before="120"/>
        <w:jc w:val="both"/>
        <w:rPr>
          <w:bCs/>
          <w:i/>
          <w:sz w:val="24"/>
          <w:u w:val="single"/>
        </w:rPr>
      </w:pPr>
      <w:r w:rsidRPr="008E716D">
        <w:rPr>
          <w:b w:val="0"/>
          <w:bCs/>
          <w:i/>
          <w:sz w:val="24"/>
        </w:rPr>
        <w:t>Determine (</w:t>
      </w:r>
      <w:proofErr w:type="spellStart"/>
      <w:r w:rsidRPr="008E716D">
        <w:rPr>
          <w:b w:val="0"/>
          <w:bCs/>
          <w:i/>
          <w:sz w:val="24"/>
        </w:rPr>
        <w:t>i</w:t>
      </w:r>
      <w:proofErr w:type="spellEnd"/>
      <w:r w:rsidRPr="008E716D">
        <w:rPr>
          <w:b w:val="0"/>
          <w:bCs/>
          <w:i/>
          <w:sz w:val="24"/>
        </w:rPr>
        <w:t xml:space="preserve">) which address would cause a page to be evicted if there were no free physical frames, (ii) which one would mark a previously clean page as modified, if the access were a write, and (iii) which one accesses a page that has not been referenced for many cycles. </w:t>
      </w:r>
      <w:r w:rsidRPr="008E716D">
        <w:rPr>
          <w:bCs/>
          <w:i/>
          <w:sz w:val="24"/>
          <w:u w:val="single"/>
        </w:rPr>
        <w:t>For full credit, show all work.</w:t>
      </w:r>
    </w:p>
    <w:p w14:paraId="49CB4A08" w14:textId="77777777" w:rsidR="009C0121" w:rsidRDefault="009C0121" w:rsidP="009C0121"/>
    <w:p w14:paraId="27BD2742" w14:textId="77777777" w:rsidR="00D3044F" w:rsidRDefault="00D3044F" w:rsidP="00D3044F">
      <w:pPr>
        <w:pStyle w:val="Title"/>
        <w:tabs>
          <w:tab w:val="left" w:pos="360"/>
        </w:tabs>
        <w:jc w:val="both"/>
        <w:rPr>
          <w:b w:val="0"/>
          <w:bCs/>
          <w:sz w:val="24"/>
        </w:rPr>
      </w:pPr>
      <w:r>
        <w:rPr>
          <w:bCs/>
          <w:sz w:val="24"/>
          <w:u w:val="single"/>
        </w:rPr>
        <w:t>Solution:</w:t>
      </w:r>
      <w:r>
        <w:rPr>
          <w:b w:val="0"/>
          <w:bCs/>
          <w:sz w:val="24"/>
        </w:rPr>
        <w:t xml:space="preserve"> First, note that 16 KB = 2</w:t>
      </w:r>
      <w:r>
        <w:rPr>
          <w:b w:val="0"/>
          <w:bCs/>
          <w:sz w:val="24"/>
          <w:vertAlign w:val="superscript"/>
        </w:rPr>
        <w:t>14</w:t>
      </w:r>
      <w:r>
        <w:rPr>
          <w:b w:val="0"/>
          <w:bCs/>
          <w:sz w:val="24"/>
        </w:rPr>
        <w:t xml:space="preserve"> byte pages imply a 14-bit offset. Therefore, in each virtual address, the upper 6 bits hold the page number, and the lower 14 bits hold the page offset.</w:t>
      </w:r>
    </w:p>
    <w:p w14:paraId="1E97E06D" w14:textId="77777777" w:rsidR="00D3044F" w:rsidRDefault="00D3044F" w:rsidP="00D3044F">
      <w:pPr>
        <w:pStyle w:val="Title"/>
        <w:tabs>
          <w:tab w:val="left" w:pos="360"/>
        </w:tabs>
        <w:jc w:val="both"/>
        <w:rPr>
          <w:b w:val="0"/>
          <w:bCs/>
          <w:sz w:val="24"/>
        </w:rPr>
      </w:pPr>
    </w:p>
    <w:p w14:paraId="43897A15" w14:textId="77777777" w:rsidR="00D3044F" w:rsidRDefault="00D3044F" w:rsidP="00D3044F">
      <w:pPr>
        <w:pStyle w:val="Title"/>
        <w:tabs>
          <w:tab w:val="left" w:pos="360"/>
        </w:tabs>
        <w:spacing w:after="120"/>
        <w:jc w:val="both"/>
        <w:rPr>
          <w:b w:val="0"/>
          <w:bCs/>
          <w:sz w:val="24"/>
        </w:rPr>
      </w:pPr>
      <w:r>
        <w:rPr>
          <w:b w:val="0"/>
          <w:bCs/>
          <w:sz w:val="24"/>
        </w:rPr>
        <w:t>Each virtual address is translated below, with the page number underlined:</w:t>
      </w:r>
    </w:p>
    <w:p w14:paraId="0C1D5239" w14:textId="77777777" w:rsidR="00D3044F" w:rsidRDefault="00D3044F" w:rsidP="00D3044F">
      <w:pPr>
        <w:pStyle w:val="Title"/>
        <w:numPr>
          <w:ilvl w:val="0"/>
          <w:numId w:val="23"/>
        </w:numPr>
        <w:tabs>
          <w:tab w:val="left" w:pos="720"/>
          <w:tab w:val="left" w:pos="1980"/>
          <w:tab w:val="left" w:pos="4770"/>
        </w:tabs>
        <w:jc w:val="both"/>
        <w:rPr>
          <w:b w:val="0"/>
          <w:bCs/>
          <w:sz w:val="24"/>
        </w:rPr>
      </w:pPr>
      <w:r>
        <w:rPr>
          <w:b w:val="0"/>
          <w:bCs/>
          <w:sz w:val="24"/>
        </w:rPr>
        <w:t>0x25FEE =</w:t>
      </w:r>
      <w:r>
        <w:rPr>
          <w:b w:val="0"/>
          <w:bCs/>
          <w:sz w:val="24"/>
        </w:rPr>
        <w:tab/>
      </w:r>
      <w:r w:rsidRPr="00BE49B1">
        <w:rPr>
          <w:b w:val="0"/>
          <w:bCs/>
          <w:sz w:val="24"/>
          <w:u w:val="single"/>
        </w:rPr>
        <w:t>0010 01</w:t>
      </w:r>
      <w:r>
        <w:rPr>
          <w:b w:val="0"/>
          <w:bCs/>
          <w:sz w:val="24"/>
        </w:rPr>
        <w:t xml:space="preserve">01 1111 1110 1110 </w:t>
      </w:r>
      <w:r>
        <w:rPr>
          <w:b w:val="0"/>
          <w:bCs/>
          <w:sz w:val="24"/>
        </w:rPr>
        <w:tab/>
      </w:r>
      <w:r w:rsidRPr="00BE49B1">
        <w:rPr>
          <w:b w:val="0"/>
          <w:bCs/>
          <w:sz w:val="24"/>
        </w:rPr>
        <w:sym w:font="Wingdings" w:char="F0E0"/>
      </w:r>
      <w:r>
        <w:rPr>
          <w:b w:val="0"/>
          <w:bCs/>
          <w:sz w:val="24"/>
        </w:rPr>
        <w:t xml:space="preserve"> page number 9</w:t>
      </w:r>
    </w:p>
    <w:p w14:paraId="5BE7F8F9" w14:textId="77777777" w:rsidR="00D3044F" w:rsidRDefault="00D3044F" w:rsidP="00D3044F">
      <w:pPr>
        <w:pStyle w:val="Title"/>
        <w:numPr>
          <w:ilvl w:val="0"/>
          <w:numId w:val="23"/>
        </w:numPr>
        <w:tabs>
          <w:tab w:val="left" w:pos="720"/>
          <w:tab w:val="left" w:pos="1980"/>
          <w:tab w:val="left" w:pos="4770"/>
        </w:tabs>
        <w:jc w:val="both"/>
        <w:rPr>
          <w:b w:val="0"/>
          <w:bCs/>
          <w:sz w:val="24"/>
        </w:rPr>
      </w:pPr>
      <w:r>
        <w:rPr>
          <w:b w:val="0"/>
          <w:bCs/>
          <w:sz w:val="24"/>
        </w:rPr>
        <w:t xml:space="preserve">0x2B149 = </w:t>
      </w:r>
      <w:r>
        <w:rPr>
          <w:b w:val="0"/>
          <w:bCs/>
          <w:sz w:val="24"/>
        </w:rPr>
        <w:tab/>
      </w:r>
      <w:r>
        <w:rPr>
          <w:b w:val="0"/>
          <w:bCs/>
          <w:sz w:val="24"/>
          <w:u w:val="single"/>
        </w:rPr>
        <w:t>0010 10</w:t>
      </w:r>
      <w:r>
        <w:rPr>
          <w:b w:val="0"/>
          <w:bCs/>
          <w:sz w:val="24"/>
        </w:rPr>
        <w:t xml:space="preserve">11 0001 0100 1001 </w:t>
      </w:r>
      <w:r>
        <w:rPr>
          <w:b w:val="0"/>
          <w:bCs/>
          <w:sz w:val="24"/>
        </w:rPr>
        <w:tab/>
      </w:r>
      <w:r w:rsidRPr="00BE49B1">
        <w:rPr>
          <w:b w:val="0"/>
          <w:bCs/>
          <w:sz w:val="24"/>
        </w:rPr>
        <w:sym w:font="Wingdings" w:char="F0E0"/>
      </w:r>
      <w:r>
        <w:rPr>
          <w:b w:val="0"/>
          <w:bCs/>
          <w:sz w:val="24"/>
        </w:rPr>
        <w:t xml:space="preserve"> page number 10</w:t>
      </w:r>
    </w:p>
    <w:p w14:paraId="6D473EFF" w14:textId="77777777" w:rsidR="00D3044F" w:rsidRDefault="00D3044F" w:rsidP="00D3044F">
      <w:pPr>
        <w:pStyle w:val="Title"/>
        <w:numPr>
          <w:ilvl w:val="0"/>
          <w:numId w:val="23"/>
        </w:numPr>
        <w:tabs>
          <w:tab w:val="left" w:pos="720"/>
          <w:tab w:val="left" w:pos="1980"/>
          <w:tab w:val="left" w:pos="4770"/>
        </w:tabs>
        <w:jc w:val="both"/>
        <w:rPr>
          <w:b w:val="0"/>
          <w:bCs/>
          <w:sz w:val="24"/>
        </w:rPr>
      </w:pPr>
      <w:r>
        <w:rPr>
          <w:b w:val="0"/>
          <w:bCs/>
          <w:sz w:val="24"/>
        </w:rPr>
        <w:t xml:space="preserve">0x30ABC = </w:t>
      </w:r>
      <w:r>
        <w:rPr>
          <w:b w:val="0"/>
          <w:bCs/>
          <w:sz w:val="24"/>
        </w:rPr>
        <w:tab/>
      </w:r>
      <w:r>
        <w:rPr>
          <w:b w:val="0"/>
          <w:bCs/>
          <w:sz w:val="24"/>
          <w:u w:val="single"/>
        </w:rPr>
        <w:t>0011 00</w:t>
      </w:r>
      <w:r>
        <w:rPr>
          <w:b w:val="0"/>
          <w:bCs/>
          <w:sz w:val="24"/>
        </w:rPr>
        <w:t xml:space="preserve">00 1010 1011 1100 </w:t>
      </w:r>
      <w:r>
        <w:rPr>
          <w:b w:val="0"/>
          <w:bCs/>
          <w:sz w:val="24"/>
        </w:rPr>
        <w:tab/>
      </w:r>
      <w:r w:rsidRPr="00BE49B1">
        <w:rPr>
          <w:b w:val="0"/>
          <w:bCs/>
          <w:sz w:val="24"/>
        </w:rPr>
        <w:sym w:font="Wingdings" w:char="F0E0"/>
      </w:r>
      <w:r>
        <w:rPr>
          <w:b w:val="0"/>
          <w:bCs/>
          <w:sz w:val="24"/>
        </w:rPr>
        <w:t xml:space="preserve"> page number 12</w:t>
      </w:r>
    </w:p>
    <w:p w14:paraId="6148B4F8" w14:textId="77777777" w:rsidR="00D3044F" w:rsidRDefault="00D3044F" w:rsidP="00D3044F">
      <w:pPr>
        <w:pStyle w:val="Title"/>
        <w:numPr>
          <w:ilvl w:val="0"/>
          <w:numId w:val="23"/>
        </w:numPr>
        <w:tabs>
          <w:tab w:val="left" w:pos="720"/>
          <w:tab w:val="left" w:pos="1980"/>
          <w:tab w:val="left" w:pos="4770"/>
        </w:tabs>
        <w:jc w:val="both"/>
        <w:rPr>
          <w:b w:val="0"/>
          <w:bCs/>
          <w:sz w:val="24"/>
        </w:rPr>
      </w:pPr>
      <w:r>
        <w:rPr>
          <w:b w:val="0"/>
          <w:bCs/>
          <w:sz w:val="24"/>
        </w:rPr>
        <w:t xml:space="preserve">0x3170F = </w:t>
      </w:r>
      <w:r>
        <w:rPr>
          <w:b w:val="0"/>
          <w:bCs/>
          <w:sz w:val="24"/>
        </w:rPr>
        <w:tab/>
      </w:r>
      <w:r>
        <w:rPr>
          <w:b w:val="0"/>
          <w:bCs/>
          <w:sz w:val="24"/>
          <w:u w:val="single"/>
        </w:rPr>
        <w:t>0011 00</w:t>
      </w:r>
      <w:r>
        <w:rPr>
          <w:b w:val="0"/>
          <w:bCs/>
          <w:sz w:val="24"/>
        </w:rPr>
        <w:t xml:space="preserve">01 0111 0000 1111 </w:t>
      </w:r>
      <w:r>
        <w:rPr>
          <w:b w:val="0"/>
          <w:bCs/>
          <w:sz w:val="24"/>
        </w:rPr>
        <w:tab/>
      </w:r>
      <w:r w:rsidRPr="00BE49B1">
        <w:rPr>
          <w:b w:val="0"/>
          <w:bCs/>
          <w:sz w:val="24"/>
        </w:rPr>
        <w:sym w:font="Wingdings" w:char="F0E0"/>
      </w:r>
      <w:r>
        <w:rPr>
          <w:b w:val="0"/>
          <w:bCs/>
          <w:sz w:val="24"/>
        </w:rPr>
        <w:t xml:space="preserve"> page number 12 </w:t>
      </w:r>
    </w:p>
    <w:p w14:paraId="3D538382" w14:textId="77777777" w:rsidR="00D3044F" w:rsidRPr="00603D4C" w:rsidRDefault="00D3044F" w:rsidP="00D3044F">
      <w:pPr>
        <w:pStyle w:val="Title"/>
        <w:tabs>
          <w:tab w:val="left" w:pos="720"/>
          <w:tab w:val="left" w:pos="1980"/>
          <w:tab w:val="left" w:pos="4770"/>
        </w:tabs>
        <w:ind w:left="720"/>
        <w:jc w:val="both"/>
        <w:rPr>
          <w:b w:val="0"/>
          <w:bCs/>
          <w:sz w:val="24"/>
        </w:rPr>
      </w:pPr>
      <w:r>
        <w:rPr>
          <w:b w:val="0"/>
          <w:bCs/>
          <w:i/>
          <w:sz w:val="24"/>
        </w:rPr>
        <w:t>(I didn’t intend to duplicate a page number, but that’s what happens when you write exam questions after midnight)</w:t>
      </w:r>
    </w:p>
    <w:p w14:paraId="47E8DDE7" w14:textId="77777777" w:rsidR="00D3044F" w:rsidRDefault="00D3044F" w:rsidP="00D3044F">
      <w:pPr>
        <w:jc w:val="both"/>
      </w:pPr>
    </w:p>
    <w:p w14:paraId="4B95D24A" w14:textId="77777777" w:rsidR="00D3044F" w:rsidRDefault="00D3044F" w:rsidP="00D3044F">
      <w:pPr>
        <w:jc w:val="both"/>
      </w:pPr>
      <w:r>
        <w:t>Now, to answer the questions above:</w:t>
      </w:r>
    </w:p>
    <w:p w14:paraId="4DB145E3" w14:textId="77777777" w:rsidR="00D3044F" w:rsidRDefault="00D3044F" w:rsidP="00D3044F">
      <w:pPr>
        <w:numPr>
          <w:ilvl w:val="0"/>
          <w:numId w:val="24"/>
        </w:numPr>
        <w:tabs>
          <w:tab w:val="left" w:pos="810"/>
        </w:tabs>
        <w:ind w:left="810" w:hanging="450"/>
        <w:jc w:val="both"/>
        <w:rPr>
          <w:b/>
          <w:u w:val="single"/>
        </w:rPr>
      </w:pPr>
      <w:r>
        <w:t xml:space="preserve">For an access to cause an eviction, it must be to a page not currently in physical memory, as shown by the valid bit being 0. From the group above, that would be the access to page 10, or address </w:t>
      </w:r>
      <w:r>
        <w:rPr>
          <w:b/>
          <w:u w:val="single"/>
        </w:rPr>
        <w:t>0x2B149.</w:t>
      </w:r>
    </w:p>
    <w:p w14:paraId="24D2E99C" w14:textId="77777777" w:rsidR="00D3044F" w:rsidRDefault="00D3044F" w:rsidP="00D3044F">
      <w:pPr>
        <w:numPr>
          <w:ilvl w:val="0"/>
          <w:numId w:val="24"/>
        </w:numPr>
        <w:tabs>
          <w:tab w:val="left" w:pos="810"/>
        </w:tabs>
        <w:ind w:left="810" w:hanging="450"/>
        <w:jc w:val="both"/>
        <w:rPr>
          <w:b/>
          <w:u w:val="single"/>
        </w:rPr>
      </w:pPr>
      <w:r>
        <w:t xml:space="preserve">For an access to mark a previously clean page as modified, the dirty bit for that page must be 0. From the group above, either access to page 12 would qualify: address </w:t>
      </w:r>
      <w:r>
        <w:rPr>
          <w:b/>
          <w:u w:val="single"/>
        </w:rPr>
        <w:t>0x30ABC</w:t>
      </w:r>
      <w:r>
        <w:t xml:space="preserve"> or </w:t>
      </w:r>
      <w:r>
        <w:rPr>
          <w:b/>
          <w:u w:val="single"/>
        </w:rPr>
        <w:t>0x3170F</w:t>
      </w:r>
      <w:r>
        <w:t>. Note that page 10 does not count because it is not a valid access.</w:t>
      </w:r>
      <w:r>
        <w:rPr>
          <w:b/>
          <w:u w:val="single"/>
        </w:rPr>
        <w:t xml:space="preserve"> </w:t>
      </w:r>
    </w:p>
    <w:p w14:paraId="4A58DED6" w14:textId="77777777" w:rsidR="00D3044F" w:rsidRPr="00444227" w:rsidRDefault="00D3044F" w:rsidP="00D3044F">
      <w:pPr>
        <w:numPr>
          <w:ilvl w:val="0"/>
          <w:numId w:val="24"/>
        </w:numPr>
        <w:tabs>
          <w:tab w:val="left" w:pos="810"/>
        </w:tabs>
        <w:ind w:left="810" w:hanging="450"/>
        <w:jc w:val="both"/>
        <w:rPr>
          <w:b/>
          <w:u w:val="single"/>
        </w:rPr>
      </w:pPr>
      <w:r>
        <w:t xml:space="preserve">Pages that have not been referenced for many cycles have their reference bits set to 0. From the group above, the access to page 9 qualifies—address </w:t>
      </w:r>
      <w:r>
        <w:rPr>
          <w:b/>
          <w:u w:val="single"/>
        </w:rPr>
        <w:t>0x25FEE</w:t>
      </w:r>
      <w:r>
        <w:t>. Again, the access to page 10 does not count because it is not a valid access.</w:t>
      </w:r>
    </w:p>
    <w:p w14:paraId="2A1CA39A" w14:textId="77777777" w:rsidR="00D3044F" w:rsidRDefault="00D3044F" w:rsidP="009C0121"/>
    <w:p w14:paraId="0F6CB3DA" w14:textId="77777777" w:rsidR="004B5563" w:rsidRDefault="004B5563" w:rsidP="009C0121"/>
    <w:p w14:paraId="0AB2FD39" w14:textId="77777777" w:rsidR="00D3044F" w:rsidRDefault="00D3044F">
      <w:r>
        <w:br w:type="page"/>
      </w:r>
    </w:p>
    <w:p w14:paraId="6FB6AB58" w14:textId="16670EE4" w:rsidR="00DF650C" w:rsidRPr="00B716B0" w:rsidRDefault="00CE5016" w:rsidP="00BE30A8">
      <w:pPr>
        <w:pStyle w:val="ListParagraph"/>
        <w:numPr>
          <w:ilvl w:val="0"/>
          <w:numId w:val="11"/>
        </w:numPr>
        <w:spacing w:after="120"/>
        <w:ind w:left="360"/>
        <w:rPr>
          <w:i/>
        </w:rPr>
      </w:pPr>
      <w:r w:rsidRPr="00B716B0">
        <w:rPr>
          <w:i/>
        </w:rPr>
        <w:lastRenderedPageBreak/>
        <w:t xml:space="preserve">(24 points) </w:t>
      </w:r>
      <w:r w:rsidR="00AC2B79" w:rsidRPr="00B716B0">
        <w:rPr>
          <w:b/>
          <w:i/>
          <w:u w:val="single"/>
        </w:rPr>
        <w:t>File systems: organization</w:t>
      </w:r>
    </w:p>
    <w:p w14:paraId="5B5C0C06" w14:textId="1F20DFFF" w:rsidR="00665266" w:rsidRPr="00B716B0" w:rsidRDefault="00F43DB4" w:rsidP="002E05E0">
      <w:pPr>
        <w:spacing w:after="120"/>
        <w:jc w:val="both"/>
        <w:rPr>
          <w:i/>
        </w:rPr>
      </w:pPr>
      <w:r w:rsidRPr="00B716B0">
        <w:rPr>
          <w:i/>
        </w:rPr>
        <w:t xml:space="preserve">This problem asks you to assess file access time for each of the three file systems (FAT, FFS, NTFS) discussed in class. </w:t>
      </w:r>
      <w:r w:rsidR="00665266" w:rsidRPr="00B716B0">
        <w:rPr>
          <w:i/>
        </w:rPr>
        <w:t>Assume</w:t>
      </w:r>
      <w:r w:rsidR="009E476B" w:rsidRPr="00B716B0">
        <w:rPr>
          <w:i/>
        </w:rPr>
        <w:t>, in all cases</w:t>
      </w:r>
      <w:r w:rsidR="00665266" w:rsidRPr="00B716B0">
        <w:rPr>
          <w:i/>
        </w:rPr>
        <w:t>:</w:t>
      </w:r>
    </w:p>
    <w:p w14:paraId="5823CC74" w14:textId="4C30559B" w:rsidR="008D775A" w:rsidRPr="00B716B0" w:rsidRDefault="008D775A" w:rsidP="008D775A">
      <w:pPr>
        <w:pStyle w:val="ListParagraph"/>
        <w:numPr>
          <w:ilvl w:val="0"/>
          <w:numId w:val="16"/>
        </w:numPr>
        <w:spacing w:after="120"/>
        <w:jc w:val="both"/>
        <w:rPr>
          <w:i/>
        </w:rPr>
      </w:pPr>
      <w:r w:rsidRPr="00B716B0">
        <w:rPr>
          <w:i/>
        </w:rPr>
        <w:t>Each disk block is 8 KB</w:t>
      </w:r>
    </w:p>
    <w:p w14:paraId="747C8335" w14:textId="6A175857" w:rsidR="006053AE" w:rsidRPr="00B716B0" w:rsidRDefault="006053AE" w:rsidP="008D775A">
      <w:pPr>
        <w:pStyle w:val="ListParagraph"/>
        <w:numPr>
          <w:ilvl w:val="0"/>
          <w:numId w:val="16"/>
        </w:numPr>
        <w:spacing w:after="120"/>
        <w:jc w:val="both"/>
        <w:rPr>
          <w:i/>
        </w:rPr>
      </w:pPr>
      <w:r w:rsidRPr="00B716B0">
        <w:rPr>
          <w:i/>
        </w:rPr>
        <w:t xml:space="preserve">The time required to access </w:t>
      </w:r>
      <w:r w:rsidR="00916DF1" w:rsidRPr="00B716B0">
        <w:rPr>
          <w:i/>
        </w:rPr>
        <w:t>a</w:t>
      </w:r>
      <w:r w:rsidRPr="00B716B0">
        <w:rPr>
          <w:i/>
        </w:rPr>
        <w:t xml:space="preserve"> new disk block is 20 </w:t>
      </w:r>
      <w:proofErr w:type="spellStart"/>
      <w:r w:rsidRPr="00B716B0">
        <w:rPr>
          <w:i/>
        </w:rPr>
        <w:t>ms</w:t>
      </w:r>
      <w:proofErr w:type="spellEnd"/>
    </w:p>
    <w:p w14:paraId="67C27905" w14:textId="1640B164" w:rsidR="006053AE" w:rsidRPr="00B716B0" w:rsidRDefault="006053AE" w:rsidP="008D775A">
      <w:pPr>
        <w:pStyle w:val="ListParagraph"/>
        <w:numPr>
          <w:ilvl w:val="0"/>
          <w:numId w:val="16"/>
        </w:numPr>
        <w:spacing w:after="120"/>
        <w:jc w:val="both"/>
        <w:rPr>
          <w:i/>
        </w:rPr>
      </w:pPr>
      <w:r w:rsidRPr="00B716B0">
        <w:rPr>
          <w:i/>
        </w:rPr>
        <w:t xml:space="preserve">Once a disk block is accessed for the first time, it remains cached in main memory, and every access to </w:t>
      </w:r>
      <w:r w:rsidR="000E38A0" w:rsidRPr="00B716B0">
        <w:rPr>
          <w:i/>
        </w:rPr>
        <w:t>the cached</w:t>
      </w:r>
      <w:r w:rsidRPr="00B716B0">
        <w:rPr>
          <w:i/>
        </w:rPr>
        <w:t xml:space="preserve"> block after the first one will take 2 </w:t>
      </w:r>
      <w:proofErr w:type="spellStart"/>
      <w:r w:rsidRPr="00B716B0">
        <w:rPr>
          <w:i/>
        </w:rPr>
        <w:t>ms.</w:t>
      </w:r>
      <w:proofErr w:type="spellEnd"/>
    </w:p>
    <w:p w14:paraId="1A6DE2D1" w14:textId="26C54E95" w:rsidR="002A29C1" w:rsidRPr="00B716B0" w:rsidRDefault="002A29C1" w:rsidP="008D775A">
      <w:pPr>
        <w:pStyle w:val="ListParagraph"/>
        <w:numPr>
          <w:ilvl w:val="0"/>
          <w:numId w:val="16"/>
        </w:numPr>
        <w:spacing w:after="120"/>
        <w:jc w:val="both"/>
        <w:rPr>
          <w:i/>
        </w:rPr>
      </w:pPr>
      <w:r w:rsidRPr="00B716B0">
        <w:rPr>
          <w:b/>
          <w:i/>
          <w:u w:val="single"/>
        </w:rPr>
        <w:t>NOTE (ADDED 5/1):</w:t>
      </w:r>
      <w:r w:rsidRPr="00B716B0">
        <w:rPr>
          <w:i/>
        </w:rPr>
        <w:t xml:space="preserve"> </w:t>
      </w:r>
      <w:r w:rsidR="00D40B85" w:rsidRPr="00B716B0">
        <w:rPr>
          <w:i/>
        </w:rPr>
        <w:t>The address size</w:t>
      </w:r>
      <w:r w:rsidRPr="00B716B0">
        <w:rPr>
          <w:i/>
        </w:rPr>
        <w:t xml:space="preserve"> </w:t>
      </w:r>
      <w:r w:rsidR="00D40B85" w:rsidRPr="00B716B0">
        <w:rPr>
          <w:i/>
        </w:rPr>
        <w:t>is</w:t>
      </w:r>
      <w:r w:rsidRPr="00B716B0">
        <w:rPr>
          <w:i/>
        </w:rPr>
        <w:t xml:space="preserve"> 32 bits.</w:t>
      </w:r>
    </w:p>
    <w:p w14:paraId="51244779" w14:textId="77777777" w:rsidR="00E833E0" w:rsidRPr="00B716B0" w:rsidRDefault="00466776" w:rsidP="0051243F">
      <w:pPr>
        <w:spacing w:after="120"/>
        <w:jc w:val="both"/>
        <w:rPr>
          <w:i/>
        </w:rPr>
      </w:pPr>
      <w:r w:rsidRPr="00B716B0">
        <w:rPr>
          <w:i/>
        </w:rPr>
        <w:t>Determine t</w:t>
      </w:r>
      <w:r w:rsidR="004B787C" w:rsidRPr="00B716B0">
        <w:rPr>
          <w:i/>
        </w:rPr>
        <w:t xml:space="preserve">he worst case access time for a single read operation to an undetermined word of data in a 16 MB file if the file system used is (a) FAT, (b) FFS, </w:t>
      </w:r>
      <w:r w:rsidR="00C26891" w:rsidRPr="00B716B0">
        <w:rPr>
          <w:i/>
        </w:rPr>
        <w:t xml:space="preserve">(c) </w:t>
      </w:r>
      <w:r w:rsidR="00C62422" w:rsidRPr="00B716B0">
        <w:rPr>
          <w:i/>
        </w:rPr>
        <w:t xml:space="preserve">NTFS. </w:t>
      </w:r>
    </w:p>
    <w:p w14:paraId="4F525FFD" w14:textId="77D6BC14" w:rsidR="00CF0F3A" w:rsidRPr="00B716B0" w:rsidRDefault="00C62422" w:rsidP="005D06BA">
      <w:pPr>
        <w:pStyle w:val="ListParagraph"/>
        <w:numPr>
          <w:ilvl w:val="0"/>
          <w:numId w:val="17"/>
        </w:numPr>
        <w:jc w:val="both"/>
        <w:rPr>
          <w:i/>
        </w:rPr>
      </w:pPr>
      <w:r w:rsidRPr="00B716B0">
        <w:rPr>
          <w:i/>
        </w:rPr>
        <w:t>For NTFS, assume all records in the MFT fit in a single disk block</w:t>
      </w:r>
      <w:r w:rsidR="003D3815" w:rsidRPr="00B716B0">
        <w:rPr>
          <w:i/>
        </w:rPr>
        <w:t>, and the file in question requires 4 MFT records to store all necessary metadata.</w:t>
      </w:r>
    </w:p>
    <w:p w14:paraId="7D712B1B" w14:textId="77777777" w:rsidR="00704151" w:rsidRDefault="00704151" w:rsidP="00704151"/>
    <w:p w14:paraId="7F76AE06" w14:textId="77777777" w:rsidR="00391351" w:rsidRDefault="00512B6D" w:rsidP="00391351">
      <w:pPr>
        <w:jc w:val="both"/>
      </w:pPr>
      <w:r>
        <w:rPr>
          <w:b/>
          <w:u w:val="single"/>
        </w:rPr>
        <w:t>Solution:</w:t>
      </w:r>
      <w:r>
        <w:t xml:space="preserve"> </w:t>
      </w:r>
      <w:r w:rsidR="0015329E">
        <w:t>In all cases, note that a 16 MB file divided into 8 KB blocks will require 2</w:t>
      </w:r>
      <w:r w:rsidR="0015329E">
        <w:rPr>
          <w:vertAlign w:val="superscript"/>
        </w:rPr>
        <w:t>24</w:t>
      </w:r>
      <w:r w:rsidR="0015329E">
        <w:t xml:space="preserve"> / 2</w:t>
      </w:r>
      <w:r w:rsidR="0015329E">
        <w:rPr>
          <w:vertAlign w:val="superscript"/>
        </w:rPr>
        <w:t>13</w:t>
      </w:r>
      <w:r w:rsidR="0015329E">
        <w:t xml:space="preserve"> = 2</w:t>
      </w:r>
      <w:r w:rsidR="0015329E">
        <w:rPr>
          <w:vertAlign w:val="superscript"/>
        </w:rPr>
        <w:t>11</w:t>
      </w:r>
      <w:r w:rsidR="0015329E">
        <w:t xml:space="preserve"> disk blocks.</w:t>
      </w:r>
      <w:r w:rsidR="00391351">
        <w:t xml:space="preserve"> Assessing each of the file systems:</w:t>
      </w:r>
    </w:p>
    <w:p w14:paraId="7BA7390D" w14:textId="77777777" w:rsidR="004B2167" w:rsidRDefault="004B2167" w:rsidP="00391351">
      <w:pPr>
        <w:jc w:val="both"/>
      </w:pPr>
    </w:p>
    <w:p w14:paraId="5B377454" w14:textId="77777777" w:rsidR="00601759" w:rsidRDefault="004B2167" w:rsidP="00391351">
      <w:pPr>
        <w:jc w:val="both"/>
      </w:pPr>
      <w:r>
        <w:rPr>
          <w:u w:val="single"/>
        </w:rPr>
        <w:t>FAT:</w:t>
      </w:r>
      <w:r>
        <w:t xml:space="preserve"> In </w:t>
      </w:r>
      <w:r w:rsidR="00045EBF">
        <w:t>a file allocation table</w:t>
      </w:r>
      <w:r>
        <w:t>, the master file table (MFT) is stored on a</w:t>
      </w:r>
      <w:r w:rsidR="009B20A9">
        <w:t xml:space="preserve"> single disk block</w:t>
      </w:r>
      <w:r>
        <w:t xml:space="preserve">, and each MFT entry contains a pointer to the entry </w:t>
      </w:r>
      <w:r w:rsidR="00D54717">
        <w:t>indexing</w:t>
      </w:r>
      <w:r>
        <w:t xml:space="preserve"> into the next block</w:t>
      </w:r>
      <w:r w:rsidR="00EC1348">
        <w:t xml:space="preserve"> of the given file</w:t>
      </w:r>
      <w:r>
        <w:t xml:space="preserve">. </w:t>
      </w:r>
      <w:r w:rsidR="00D54717">
        <w:t xml:space="preserve">The worst case access time </w:t>
      </w:r>
      <w:r w:rsidR="000663D3">
        <w:t>therefore requires traversing the entire linked list of MFT entrie</w:t>
      </w:r>
      <w:r w:rsidR="00601759">
        <w:t>s and then reading the very last block of the file.</w:t>
      </w:r>
      <w:r w:rsidR="009B20A9">
        <w:t xml:space="preserve"> </w:t>
      </w:r>
    </w:p>
    <w:p w14:paraId="21EADEA6" w14:textId="79769D31" w:rsidR="0027417B" w:rsidRDefault="0027417B" w:rsidP="00A004F5">
      <w:pPr>
        <w:spacing w:before="120"/>
        <w:jc w:val="both"/>
      </w:pPr>
      <w:bookmarkStart w:id="0" w:name="_GoBack"/>
      <w:bookmarkEnd w:id="0"/>
      <w:r>
        <w:t>So, the worst case a</w:t>
      </w:r>
      <w:r w:rsidR="0038214F">
        <w:t>ccess time is:</w:t>
      </w:r>
    </w:p>
    <w:p w14:paraId="384CF8A9" w14:textId="77777777" w:rsidR="0027417B" w:rsidRDefault="0027417B" w:rsidP="00391351">
      <w:pPr>
        <w:jc w:val="both"/>
      </w:pPr>
    </w:p>
    <w:p w14:paraId="61E6DE50" w14:textId="77777777" w:rsidR="00601759" w:rsidRDefault="00601759" w:rsidP="00391351">
      <w:pPr>
        <w:jc w:val="both"/>
      </w:pPr>
      <w:r>
        <w:tab/>
        <w:t xml:space="preserve">(20 </w:t>
      </w:r>
      <w:proofErr w:type="spellStart"/>
      <w:r>
        <w:t>ms</w:t>
      </w:r>
      <w:proofErr w:type="spellEnd"/>
      <w:r>
        <w:t xml:space="preserve"> for the first MFT entry) + </w:t>
      </w:r>
    </w:p>
    <w:p w14:paraId="4ED74F88" w14:textId="77777777" w:rsidR="00601759" w:rsidRDefault="00601759" w:rsidP="00601759">
      <w:pPr>
        <w:ind w:left="720"/>
        <w:jc w:val="both"/>
      </w:pPr>
      <w:r>
        <w:t xml:space="preserve">(2 </w:t>
      </w:r>
      <w:proofErr w:type="spellStart"/>
      <w:r>
        <w:t>ms</w:t>
      </w:r>
      <w:proofErr w:type="spellEnd"/>
      <w:r>
        <w:t xml:space="preserve"> for each additional entry) * (2</w:t>
      </w:r>
      <w:r>
        <w:rPr>
          <w:vertAlign w:val="superscript"/>
        </w:rPr>
        <w:t>11</w:t>
      </w:r>
      <w:r>
        <w:t>- 1 additional entries) +</w:t>
      </w:r>
    </w:p>
    <w:p w14:paraId="33C9075C" w14:textId="77777777" w:rsidR="00601759" w:rsidRDefault="00601759" w:rsidP="00601759">
      <w:pPr>
        <w:ind w:left="720"/>
        <w:jc w:val="both"/>
      </w:pPr>
      <w:r>
        <w:t xml:space="preserve">(20 </w:t>
      </w:r>
      <w:proofErr w:type="spellStart"/>
      <w:r>
        <w:t>ms</w:t>
      </w:r>
      <w:proofErr w:type="spellEnd"/>
      <w:r>
        <w:t xml:space="preserve"> to access the actual data) =</w:t>
      </w:r>
    </w:p>
    <w:p w14:paraId="460BA024" w14:textId="0D46CC53" w:rsidR="00EA560F" w:rsidRPr="00FD370A" w:rsidRDefault="00601759" w:rsidP="00601759">
      <w:pPr>
        <w:ind w:left="720"/>
        <w:jc w:val="both"/>
        <w:rPr>
          <w:b/>
          <w:color w:val="FF0000"/>
        </w:rPr>
      </w:pPr>
      <w:r>
        <w:t xml:space="preserve">20 </w:t>
      </w:r>
      <w:proofErr w:type="spellStart"/>
      <w:r>
        <w:t>ms</w:t>
      </w:r>
      <w:proofErr w:type="spellEnd"/>
      <w:r>
        <w:t xml:space="preserve"> + (2 </w:t>
      </w:r>
      <w:proofErr w:type="spellStart"/>
      <w:r>
        <w:t>ms</w:t>
      </w:r>
      <w:proofErr w:type="spellEnd"/>
      <w:r>
        <w:t xml:space="preserve">) * (2047) + 20 </w:t>
      </w:r>
      <w:proofErr w:type="spellStart"/>
      <w:r>
        <w:t>ms</w:t>
      </w:r>
      <w:proofErr w:type="spellEnd"/>
      <w:r>
        <w:t xml:space="preserve"> = </w:t>
      </w:r>
      <w:r w:rsidRPr="00D031F3">
        <w:rPr>
          <w:b/>
          <w:strike/>
        </w:rPr>
        <w:t xml:space="preserve">40,980 </w:t>
      </w:r>
      <w:proofErr w:type="spellStart"/>
      <w:r w:rsidRPr="00D031F3">
        <w:rPr>
          <w:b/>
          <w:strike/>
        </w:rPr>
        <w:t>ms</w:t>
      </w:r>
      <w:proofErr w:type="spellEnd"/>
      <w:r w:rsidRPr="00D031F3">
        <w:rPr>
          <w:strike/>
        </w:rPr>
        <w:t xml:space="preserve"> = </w:t>
      </w:r>
      <w:r w:rsidRPr="00D031F3">
        <w:rPr>
          <w:b/>
          <w:strike/>
        </w:rPr>
        <w:t xml:space="preserve">40.98 </w:t>
      </w:r>
      <w:proofErr w:type="gramStart"/>
      <w:r w:rsidRPr="00D031F3">
        <w:rPr>
          <w:b/>
          <w:strike/>
        </w:rPr>
        <w:t>sec</w:t>
      </w:r>
      <w:proofErr w:type="gramEnd"/>
      <w:r w:rsidR="00FD370A">
        <w:rPr>
          <w:b/>
        </w:rPr>
        <w:t xml:space="preserve"> = </w:t>
      </w:r>
      <w:r w:rsidR="00FD370A">
        <w:rPr>
          <w:b/>
          <w:color w:val="FF0000"/>
        </w:rPr>
        <w:t xml:space="preserve">4134 </w:t>
      </w:r>
      <w:proofErr w:type="spellStart"/>
      <w:r w:rsidR="00FD370A">
        <w:rPr>
          <w:b/>
          <w:color w:val="FF0000"/>
        </w:rPr>
        <w:t>ms</w:t>
      </w:r>
      <w:proofErr w:type="spellEnd"/>
      <w:r w:rsidR="00FD370A">
        <w:rPr>
          <w:b/>
          <w:color w:val="FF0000"/>
        </w:rPr>
        <w:t xml:space="preserve"> = 4.134 sec</w:t>
      </w:r>
    </w:p>
    <w:p w14:paraId="088F58F1" w14:textId="61572F4C" w:rsidR="00D031F3" w:rsidRPr="00D031F3" w:rsidRDefault="00D031F3" w:rsidP="00EA1A7B">
      <w:pPr>
        <w:spacing w:before="120"/>
        <w:ind w:left="720"/>
        <w:jc w:val="both"/>
        <w:rPr>
          <w:b/>
          <w:i/>
          <w:color w:val="FF0000"/>
        </w:rPr>
      </w:pPr>
      <w:r>
        <w:rPr>
          <w:b/>
          <w:i/>
          <w:color w:val="FF0000"/>
        </w:rPr>
        <w:t xml:space="preserve">CORRECTION ABOVE (5/10): MATH IS </w:t>
      </w:r>
      <w:r w:rsidR="00EA1A7B">
        <w:rPr>
          <w:b/>
          <w:i/>
          <w:color w:val="FF0000"/>
        </w:rPr>
        <w:t>HARD</w:t>
      </w:r>
      <w:r>
        <w:rPr>
          <w:b/>
          <w:i/>
          <w:color w:val="FF0000"/>
        </w:rPr>
        <w:t>—2 * 2047 IS 4094, NOT 40940.</w:t>
      </w:r>
    </w:p>
    <w:p w14:paraId="414E0EB9" w14:textId="77777777" w:rsidR="00EA560F" w:rsidRDefault="00EA560F" w:rsidP="00EA560F">
      <w:pPr>
        <w:jc w:val="both"/>
        <w:rPr>
          <w:b/>
        </w:rPr>
      </w:pPr>
    </w:p>
    <w:p w14:paraId="3ACCF7BE" w14:textId="5C716E07" w:rsidR="00731470" w:rsidRDefault="00EA560F" w:rsidP="00EA560F">
      <w:pPr>
        <w:jc w:val="both"/>
      </w:pPr>
      <w:r>
        <w:rPr>
          <w:u w:val="single"/>
        </w:rPr>
        <w:t>FFS:</w:t>
      </w:r>
      <w:r>
        <w:t xml:space="preserve"> FFS uses an asymmetric tree of index blocks, with blocks in a small file directly accessible from the </w:t>
      </w:r>
      <w:proofErr w:type="spellStart"/>
      <w:r>
        <w:t>inode</w:t>
      </w:r>
      <w:proofErr w:type="spellEnd"/>
      <w:r>
        <w:t xml:space="preserve"> and up to three levels of indirection used for larger files. </w:t>
      </w:r>
      <w:r w:rsidR="00A7581E">
        <w:t xml:space="preserve">Each indirect block contains a set of </w:t>
      </w:r>
      <w:r w:rsidR="002D40F8">
        <w:t>32-bit pointers (based on the address size) to either another index bloc</w:t>
      </w:r>
      <w:r w:rsidR="00731470">
        <w:t>k or the actual data. The worst case access time depends on the numbe</w:t>
      </w:r>
      <w:r w:rsidR="00BE0563">
        <w:t>r of levels of indirection used, and therefore the file size.</w:t>
      </w:r>
    </w:p>
    <w:p w14:paraId="60EDB13B" w14:textId="77777777" w:rsidR="00731470" w:rsidRDefault="00731470" w:rsidP="00EA560F">
      <w:pPr>
        <w:jc w:val="both"/>
      </w:pPr>
    </w:p>
    <w:p w14:paraId="0696EBF9" w14:textId="77777777" w:rsidR="00BE0563" w:rsidRDefault="00731470" w:rsidP="00A84B9E">
      <w:pPr>
        <w:spacing w:after="120"/>
        <w:jc w:val="both"/>
      </w:pPr>
      <w:r>
        <w:t xml:space="preserve">In this case, note that each 8 KB index block contains </w:t>
      </w:r>
      <w:r w:rsidR="00D742E2">
        <w:t>2</w:t>
      </w:r>
      <w:r w:rsidR="00D742E2">
        <w:rPr>
          <w:vertAlign w:val="superscript"/>
        </w:rPr>
        <w:t>13</w:t>
      </w:r>
      <w:r w:rsidR="00D742E2">
        <w:t xml:space="preserve"> / 2</w:t>
      </w:r>
      <w:r w:rsidR="00D742E2">
        <w:rPr>
          <w:vertAlign w:val="superscript"/>
        </w:rPr>
        <w:t>2</w:t>
      </w:r>
      <w:r w:rsidR="00D742E2">
        <w:t xml:space="preserve"> = 2</w:t>
      </w:r>
      <w:r w:rsidR="00D742E2">
        <w:rPr>
          <w:vertAlign w:val="superscript"/>
        </w:rPr>
        <w:t>11</w:t>
      </w:r>
      <w:r w:rsidR="00D742E2">
        <w:t xml:space="preserve"> = 2048 different pointers.</w:t>
      </w:r>
      <w:r w:rsidR="00BE0563">
        <w:t xml:space="preserve"> So:</w:t>
      </w:r>
    </w:p>
    <w:p w14:paraId="1B6284BE" w14:textId="77777777" w:rsidR="00E3257C" w:rsidRPr="00E3257C" w:rsidRDefault="00E3257C" w:rsidP="00A84B9E">
      <w:pPr>
        <w:pStyle w:val="ListParagraph"/>
        <w:numPr>
          <w:ilvl w:val="0"/>
          <w:numId w:val="17"/>
        </w:numPr>
        <w:spacing w:after="120"/>
        <w:jc w:val="both"/>
        <w:rPr>
          <w:b/>
          <w:i/>
          <w:u w:val="single"/>
        </w:rPr>
      </w:pPr>
      <w:r>
        <w:t xml:space="preserve">The 12 direct pointers in an FFS </w:t>
      </w:r>
      <w:proofErr w:type="spellStart"/>
      <w:r>
        <w:t>inode</w:t>
      </w:r>
      <w:proofErr w:type="spellEnd"/>
      <w:r>
        <w:t xml:space="preserve"> support file sizes up to 12 * 8 KB = 96 KB.</w:t>
      </w:r>
    </w:p>
    <w:p w14:paraId="6B505DF7" w14:textId="77777777" w:rsidR="00A84B9E" w:rsidRPr="00A84B9E" w:rsidRDefault="00A84B9E" w:rsidP="00A84B9E">
      <w:pPr>
        <w:pStyle w:val="ListParagraph"/>
        <w:numPr>
          <w:ilvl w:val="0"/>
          <w:numId w:val="17"/>
        </w:numPr>
        <w:spacing w:after="120"/>
        <w:jc w:val="both"/>
        <w:rPr>
          <w:b/>
          <w:i/>
          <w:u w:val="single"/>
        </w:rPr>
      </w:pPr>
      <w:r>
        <w:t>The singly indirect block supports file sizes up to 2</w:t>
      </w:r>
      <w:r>
        <w:rPr>
          <w:vertAlign w:val="superscript"/>
        </w:rPr>
        <w:t>11</w:t>
      </w:r>
      <w:r>
        <w:t xml:space="preserve"> * 2</w:t>
      </w:r>
      <w:r>
        <w:rPr>
          <w:vertAlign w:val="superscript"/>
        </w:rPr>
        <w:t>13</w:t>
      </w:r>
      <w:r>
        <w:t xml:space="preserve"> = 2</w:t>
      </w:r>
      <w:r>
        <w:rPr>
          <w:vertAlign w:val="superscript"/>
        </w:rPr>
        <w:t>24</w:t>
      </w:r>
      <w:r>
        <w:t xml:space="preserve"> bytes = 16 MB—exactly the size of the file in this example.</w:t>
      </w:r>
    </w:p>
    <w:p w14:paraId="718A49FA" w14:textId="77777777" w:rsidR="003F1EFA" w:rsidRPr="003F1EFA" w:rsidRDefault="00A84B9E" w:rsidP="00E3257C">
      <w:pPr>
        <w:pStyle w:val="ListParagraph"/>
        <w:numPr>
          <w:ilvl w:val="0"/>
          <w:numId w:val="17"/>
        </w:numPr>
        <w:jc w:val="both"/>
        <w:rPr>
          <w:b/>
          <w:i/>
          <w:u w:val="single"/>
        </w:rPr>
      </w:pPr>
      <w:r>
        <w:t xml:space="preserve">Therefore, accessing a block in this file (in the worst case) requires 3 accesses—one to the </w:t>
      </w:r>
      <w:proofErr w:type="spellStart"/>
      <w:r>
        <w:t>inode</w:t>
      </w:r>
      <w:proofErr w:type="spellEnd"/>
      <w:r>
        <w:t>, one to the indirect block, and one to the actual data block</w:t>
      </w:r>
      <w:r w:rsidR="003F1EFA">
        <w:t>. So, t</w:t>
      </w:r>
      <w:r>
        <w:t xml:space="preserve">he worst case access time is 3 * 20 </w:t>
      </w:r>
      <w:proofErr w:type="spellStart"/>
      <w:r>
        <w:t>ms</w:t>
      </w:r>
      <w:proofErr w:type="spellEnd"/>
      <w:r>
        <w:t xml:space="preserve"> = </w:t>
      </w:r>
      <w:r>
        <w:rPr>
          <w:b/>
        </w:rPr>
        <w:t xml:space="preserve">60 </w:t>
      </w:r>
      <w:proofErr w:type="spellStart"/>
      <w:r>
        <w:rPr>
          <w:b/>
        </w:rPr>
        <w:t>ms</w:t>
      </w:r>
      <w:r w:rsidR="002379CD" w:rsidRPr="00D36DC6">
        <w:t>.</w:t>
      </w:r>
      <w:proofErr w:type="spellEnd"/>
    </w:p>
    <w:p w14:paraId="1382BA0D" w14:textId="77777777" w:rsidR="003F1EFA" w:rsidRDefault="003F1EFA" w:rsidP="003F1EFA">
      <w:pPr>
        <w:jc w:val="both"/>
      </w:pPr>
      <w:r>
        <w:rPr>
          <w:i/>
        </w:rPr>
        <w:lastRenderedPageBreak/>
        <w:t>4 (continued)</w:t>
      </w:r>
    </w:p>
    <w:p w14:paraId="35B35D34" w14:textId="77777777" w:rsidR="003F1EFA" w:rsidRDefault="003F1EFA" w:rsidP="003F1EFA">
      <w:pPr>
        <w:jc w:val="both"/>
      </w:pPr>
    </w:p>
    <w:p w14:paraId="38F9B745" w14:textId="77777777" w:rsidR="003F1EFA" w:rsidRDefault="003F1EFA" w:rsidP="003F1EFA">
      <w:pPr>
        <w:jc w:val="both"/>
      </w:pPr>
      <w:r>
        <w:rPr>
          <w:u w:val="single"/>
        </w:rPr>
        <w:t>NTFS:</w:t>
      </w:r>
      <w:r>
        <w:t xml:space="preserve"> The problem states that the file would require 4 MFT records when stored using NTFS. What isn’t immediately obvious from our discussion of NTFS is how those records can be accessed—it appears from the figure in the lecture slides that, sometimes, the first record points to all other records for a file. But, in other cases, it appears a linked list of MFT records is used.</w:t>
      </w:r>
    </w:p>
    <w:p w14:paraId="03AB832F" w14:textId="77777777" w:rsidR="003F1EFA" w:rsidRDefault="003F1EFA" w:rsidP="003F1EFA">
      <w:pPr>
        <w:jc w:val="both"/>
      </w:pPr>
    </w:p>
    <w:p w14:paraId="353BC45E" w14:textId="77777777" w:rsidR="003F1EFA" w:rsidRDefault="003F1EFA" w:rsidP="003F1EFA">
      <w:pPr>
        <w:jc w:val="both"/>
      </w:pPr>
      <w:r>
        <w:t>I’d therefore accept any reasonably well thought-out answer to this problem, but the linked list would be slower than having the first record point to all others, making the worst case time:</w:t>
      </w:r>
    </w:p>
    <w:p w14:paraId="1A9DB804" w14:textId="77777777" w:rsidR="003F1EFA" w:rsidRDefault="003F1EFA" w:rsidP="003F1EFA">
      <w:pPr>
        <w:jc w:val="both"/>
      </w:pPr>
    </w:p>
    <w:p w14:paraId="153A8B65" w14:textId="77777777" w:rsidR="003F1EFA" w:rsidRDefault="003F1EFA" w:rsidP="003F1EFA">
      <w:pPr>
        <w:jc w:val="both"/>
      </w:pPr>
      <w:r>
        <w:tab/>
        <w:t xml:space="preserve">(20 </w:t>
      </w:r>
      <w:proofErr w:type="spellStart"/>
      <w:r>
        <w:t>ms</w:t>
      </w:r>
      <w:proofErr w:type="spellEnd"/>
      <w:r>
        <w:t xml:space="preserve"> to get first MFT record) + 3 * (2 </w:t>
      </w:r>
      <w:proofErr w:type="spellStart"/>
      <w:r>
        <w:t>ms</w:t>
      </w:r>
      <w:proofErr w:type="spellEnd"/>
      <w:r>
        <w:t xml:space="preserve"> to get each additional record) +</w:t>
      </w:r>
    </w:p>
    <w:p w14:paraId="2E3F67A8" w14:textId="77777777" w:rsidR="003F1EFA" w:rsidRDefault="003F1EFA" w:rsidP="003F1EFA">
      <w:pPr>
        <w:jc w:val="both"/>
      </w:pPr>
      <w:r>
        <w:tab/>
      </w:r>
      <w:r>
        <w:tab/>
        <w:t xml:space="preserve">(20 </w:t>
      </w:r>
      <w:proofErr w:type="spellStart"/>
      <w:r>
        <w:t>ms</w:t>
      </w:r>
      <w:proofErr w:type="spellEnd"/>
      <w:r>
        <w:t xml:space="preserve"> for actual data block) =</w:t>
      </w:r>
    </w:p>
    <w:p w14:paraId="0CC334AA" w14:textId="77777777" w:rsidR="00F1212A" w:rsidRDefault="003F1EFA" w:rsidP="003F1EFA">
      <w:pPr>
        <w:jc w:val="both"/>
        <w:rPr>
          <w:b/>
        </w:rPr>
      </w:pPr>
      <w:r>
        <w:tab/>
        <w:t xml:space="preserve">20 </w:t>
      </w:r>
      <w:proofErr w:type="spellStart"/>
      <w:r>
        <w:t>ms</w:t>
      </w:r>
      <w:proofErr w:type="spellEnd"/>
      <w:r>
        <w:t xml:space="preserve"> + 6 </w:t>
      </w:r>
      <w:proofErr w:type="spellStart"/>
      <w:r>
        <w:t>ms</w:t>
      </w:r>
      <w:proofErr w:type="spellEnd"/>
      <w:r>
        <w:t xml:space="preserve"> + 20 </w:t>
      </w:r>
      <w:proofErr w:type="spellStart"/>
      <w:r>
        <w:t>ms</w:t>
      </w:r>
      <w:proofErr w:type="spellEnd"/>
      <w:r>
        <w:t xml:space="preserve"> = </w:t>
      </w:r>
      <w:r>
        <w:rPr>
          <w:b/>
        </w:rPr>
        <w:t xml:space="preserve">46 </w:t>
      </w:r>
      <w:proofErr w:type="spellStart"/>
      <w:r>
        <w:rPr>
          <w:b/>
        </w:rPr>
        <w:t>ms</w:t>
      </w:r>
      <w:proofErr w:type="spellEnd"/>
    </w:p>
    <w:p w14:paraId="135524EF" w14:textId="77777777" w:rsidR="00F1212A" w:rsidRDefault="00F1212A" w:rsidP="003F1EFA">
      <w:pPr>
        <w:jc w:val="both"/>
        <w:rPr>
          <w:b/>
        </w:rPr>
      </w:pPr>
    </w:p>
    <w:p w14:paraId="1304F626" w14:textId="4476A915" w:rsidR="00C4307D" w:rsidRPr="003F1EFA" w:rsidRDefault="00C4307D" w:rsidP="003F1EFA">
      <w:pPr>
        <w:jc w:val="both"/>
        <w:rPr>
          <w:b/>
          <w:i/>
          <w:u w:val="single"/>
        </w:rPr>
      </w:pPr>
    </w:p>
    <w:p w14:paraId="1356A128" w14:textId="14820646" w:rsidR="00704151" w:rsidRPr="00AE07A5" w:rsidRDefault="00C3610A" w:rsidP="00DF650C">
      <w:pPr>
        <w:pStyle w:val="ListParagraph"/>
        <w:numPr>
          <w:ilvl w:val="0"/>
          <w:numId w:val="11"/>
        </w:numPr>
        <w:ind w:left="360"/>
        <w:rPr>
          <w:i/>
        </w:rPr>
      </w:pPr>
      <w:r w:rsidRPr="00AE07A5">
        <w:rPr>
          <w:i/>
        </w:rPr>
        <w:t xml:space="preserve">(10 points) </w:t>
      </w:r>
      <w:r w:rsidR="004068B5" w:rsidRPr="00AE07A5">
        <w:rPr>
          <w:b/>
          <w:i/>
          <w:u w:val="single"/>
        </w:rPr>
        <w:t>File systems: reliability</w:t>
      </w:r>
    </w:p>
    <w:p w14:paraId="452CFE83" w14:textId="20E68B1E" w:rsidR="00F467BB" w:rsidRDefault="00F467BB" w:rsidP="002179B1">
      <w:pPr>
        <w:numPr>
          <w:ilvl w:val="1"/>
          <w:numId w:val="4"/>
        </w:numPr>
        <w:spacing w:before="120" w:after="120"/>
        <w:ind w:left="360"/>
        <w:jc w:val="both"/>
        <w:rPr>
          <w:i/>
        </w:rPr>
      </w:pPr>
      <w:r w:rsidRPr="00AE07A5">
        <w:rPr>
          <w:i/>
        </w:rPr>
        <w:t>(5 points) Explain why methods for ensuring reliability in file systems center on operations that write a single sector.</w:t>
      </w:r>
    </w:p>
    <w:p w14:paraId="169368E1" w14:textId="7DB6B666" w:rsidR="00AE07A5" w:rsidRPr="006C5E02" w:rsidRDefault="00AE07A5" w:rsidP="00AE07A5">
      <w:pPr>
        <w:spacing w:after="120"/>
        <w:jc w:val="both"/>
      </w:pPr>
      <w:r>
        <w:rPr>
          <w:b/>
          <w:u w:val="single"/>
        </w:rPr>
        <w:t>Solution:</w:t>
      </w:r>
      <w:r>
        <w:t xml:space="preserve"> Writing a single sector is the only atomic operation disks support, so methods for reliability in file systems—preventing loss of data—aim to make multi-step changes to the file system reliant on that one atomic operation.   </w:t>
      </w:r>
    </w:p>
    <w:p w14:paraId="7D49E2EC" w14:textId="77777777" w:rsidR="00AE07A5" w:rsidRPr="00AE07A5" w:rsidRDefault="00AE07A5" w:rsidP="00AE07A5">
      <w:pPr>
        <w:spacing w:before="120" w:after="120"/>
        <w:jc w:val="both"/>
        <w:rPr>
          <w:i/>
        </w:rPr>
      </w:pPr>
    </w:p>
    <w:p w14:paraId="067F907B" w14:textId="4CA581F4" w:rsidR="00F467BB" w:rsidRPr="00AE07A5" w:rsidRDefault="00683855" w:rsidP="00D518E0">
      <w:pPr>
        <w:numPr>
          <w:ilvl w:val="1"/>
          <w:numId w:val="4"/>
        </w:numPr>
        <w:spacing w:after="120"/>
        <w:ind w:left="360"/>
        <w:jc w:val="both"/>
        <w:rPr>
          <w:i/>
        </w:rPr>
      </w:pPr>
      <w:r w:rsidRPr="00AE07A5">
        <w:rPr>
          <w:i/>
        </w:rPr>
        <w:t>(5</w:t>
      </w:r>
      <w:r w:rsidR="00F467BB" w:rsidRPr="00AE07A5">
        <w:rPr>
          <w:i/>
        </w:rPr>
        <w:t xml:space="preserve"> points) A Linux variant called </w:t>
      </w:r>
      <w:proofErr w:type="spellStart"/>
      <w:r w:rsidR="00F467BB" w:rsidRPr="00AE07A5">
        <w:rPr>
          <w:i/>
        </w:rPr>
        <w:t>TxOS</w:t>
      </w:r>
      <w:proofErr w:type="spellEnd"/>
      <w:r w:rsidR="00F467BB" w:rsidRPr="00AE07A5">
        <w:rPr>
          <w:i/>
        </w:rPr>
        <w:t xml:space="preserve">, developed at the University of Texas, supports transactions with shadowing by decomposing </w:t>
      </w:r>
      <w:proofErr w:type="spellStart"/>
      <w:r w:rsidR="00F467BB" w:rsidRPr="00AE07A5">
        <w:rPr>
          <w:i/>
        </w:rPr>
        <w:t>inodes</w:t>
      </w:r>
      <w:proofErr w:type="spellEnd"/>
      <w:r w:rsidR="00F467BB" w:rsidRPr="00AE07A5">
        <w:rPr>
          <w:i/>
        </w:rPr>
        <w:t xml:space="preserve"> into two parts: a header that contains infrequently modified data about each file, and a data component holding fields that are commonly modified by system calls. The header contains a pointer to the related data component, and the data component contains a pointer to the header.</w:t>
      </w:r>
    </w:p>
    <w:p w14:paraId="66D665B8" w14:textId="77777777" w:rsidR="00F467BB" w:rsidRPr="00AE07A5" w:rsidRDefault="00F467BB" w:rsidP="00F467BB">
      <w:pPr>
        <w:spacing w:after="120"/>
        <w:ind w:left="360"/>
        <w:jc w:val="both"/>
        <w:rPr>
          <w:i/>
        </w:rPr>
      </w:pPr>
      <w:r w:rsidRPr="00AE07A5">
        <w:rPr>
          <w:i/>
        </w:rPr>
        <w:t xml:space="preserve">Explain how this </w:t>
      </w:r>
      <w:proofErr w:type="spellStart"/>
      <w:r w:rsidRPr="00AE07A5">
        <w:rPr>
          <w:i/>
        </w:rPr>
        <w:t>inode</w:t>
      </w:r>
      <w:proofErr w:type="spellEnd"/>
      <w:r w:rsidRPr="00AE07A5">
        <w:rPr>
          <w:i/>
        </w:rPr>
        <w:t xml:space="preserve"> organization makes it relatively easy to implement shadowing for changes to a file’s metadata.</w:t>
      </w:r>
    </w:p>
    <w:p w14:paraId="769A3D43" w14:textId="77777777" w:rsidR="00C508E7" w:rsidRDefault="00C508E7" w:rsidP="00C508E7">
      <w:pPr>
        <w:spacing w:after="120"/>
        <w:jc w:val="both"/>
      </w:pPr>
      <w:r>
        <w:rPr>
          <w:b/>
          <w:u w:val="single"/>
        </w:rPr>
        <w:t>Solution:</w:t>
      </w:r>
      <w:r>
        <w:t xml:space="preserve"> Shadowing requires the file system to create a “shadow copy” of any data to be changed while maintaining a pointer to the current version. Changes are made to the shadow copy and committed by changing the pointer from the current version to the shadow copy.</w:t>
      </w:r>
    </w:p>
    <w:p w14:paraId="162D26E2" w14:textId="77777777" w:rsidR="00C508E7" w:rsidRPr="0030122D" w:rsidRDefault="00C508E7" w:rsidP="00C508E7">
      <w:pPr>
        <w:spacing w:after="120"/>
        <w:jc w:val="both"/>
      </w:pPr>
      <w:r>
        <w:t>By splitting the metadata into a header and data section, creating a shadow copy of the frequently changed data without copying the header is simple. The pointer within the header section can be pointed to the shadow copy of the data once changes to it are complete.</w:t>
      </w:r>
    </w:p>
    <w:p w14:paraId="4063BAAA" w14:textId="291DC84F" w:rsidR="00C4307D" w:rsidRPr="00C508E7" w:rsidRDefault="00C4307D" w:rsidP="00C508E7">
      <w:pPr>
        <w:spacing w:after="120"/>
        <w:jc w:val="both"/>
      </w:pPr>
    </w:p>
    <w:p w14:paraId="4871EBD0" w14:textId="77777777" w:rsidR="00C508E7" w:rsidRDefault="00C508E7" w:rsidP="00C508E7">
      <w:pPr>
        <w:spacing w:after="120"/>
        <w:jc w:val="both"/>
      </w:pPr>
    </w:p>
    <w:p w14:paraId="59B5166B" w14:textId="77777777" w:rsidR="00C508E7" w:rsidRDefault="00C508E7">
      <w:r>
        <w:br w:type="page"/>
      </w:r>
    </w:p>
    <w:p w14:paraId="6CCA0890" w14:textId="2C4B241C" w:rsidR="0028262A" w:rsidRPr="00C508E7" w:rsidRDefault="00B746FE" w:rsidP="0022016E">
      <w:pPr>
        <w:pStyle w:val="ListParagraph"/>
        <w:numPr>
          <w:ilvl w:val="0"/>
          <w:numId w:val="11"/>
        </w:numPr>
        <w:ind w:left="360"/>
        <w:rPr>
          <w:i/>
        </w:rPr>
      </w:pPr>
      <w:r w:rsidRPr="00C508E7">
        <w:rPr>
          <w:i/>
        </w:rPr>
        <w:lastRenderedPageBreak/>
        <w:t xml:space="preserve">(9 points) </w:t>
      </w:r>
      <w:r w:rsidR="009E2B45" w:rsidRPr="00C508E7">
        <w:rPr>
          <w:b/>
          <w:i/>
          <w:u w:val="single"/>
        </w:rPr>
        <w:t>Protection</w:t>
      </w:r>
    </w:p>
    <w:p w14:paraId="3259E7F3" w14:textId="5054A403" w:rsidR="00D518E0" w:rsidRPr="00C508E7" w:rsidRDefault="00D518E0" w:rsidP="005B05FF">
      <w:pPr>
        <w:jc w:val="both"/>
        <w:rPr>
          <w:i/>
        </w:rPr>
      </w:pPr>
      <w:r w:rsidRPr="00C508E7">
        <w:rPr>
          <w:i/>
        </w:rPr>
        <w:t>Given the access m</w:t>
      </w:r>
      <w:r w:rsidR="00901FA4" w:rsidRPr="00C508E7">
        <w:rPr>
          <w:i/>
        </w:rPr>
        <w:t>atrix below, answer questions (a</w:t>
      </w:r>
      <w:r w:rsidRPr="00C508E7">
        <w:rPr>
          <w:i/>
        </w:rPr>
        <w:t>)-(</w:t>
      </w:r>
      <w:r w:rsidR="00901FA4" w:rsidRPr="00C508E7">
        <w:rPr>
          <w:i/>
        </w:rPr>
        <w:t>c</w:t>
      </w:r>
      <w:r w:rsidRPr="00C508E7">
        <w:rPr>
          <w:i/>
        </w:rPr>
        <w:t>).</w:t>
      </w:r>
    </w:p>
    <w:p w14:paraId="3E241C76" w14:textId="77777777" w:rsidR="00D518E0" w:rsidRPr="00C508E7" w:rsidRDefault="00D518E0" w:rsidP="00D518E0">
      <w:pPr>
        <w:jc w:val="both"/>
        <w:rPr>
          <w: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870"/>
        <w:gridCol w:w="870"/>
        <w:gridCol w:w="790"/>
        <w:gridCol w:w="479"/>
        <w:gridCol w:w="937"/>
        <w:gridCol w:w="937"/>
        <w:gridCol w:w="479"/>
      </w:tblGrid>
      <w:tr w:rsidR="00D518E0" w:rsidRPr="00C508E7" w14:paraId="5A3194B2" w14:textId="77777777" w:rsidTr="000667C8">
        <w:trPr>
          <w:jc w:val="center"/>
        </w:trPr>
        <w:tc>
          <w:tcPr>
            <w:tcW w:w="0" w:type="auto"/>
            <w:vMerge w:val="restart"/>
            <w:shd w:val="clear" w:color="auto" w:fill="auto"/>
            <w:vAlign w:val="center"/>
          </w:tcPr>
          <w:p w14:paraId="0A64A3C7" w14:textId="77777777" w:rsidR="00D518E0" w:rsidRPr="00C508E7" w:rsidRDefault="00D518E0" w:rsidP="000667C8">
            <w:pPr>
              <w:rPr>
                <w:rFonts w:ascii="Arial" w:hAnsi="Arial"/>
                <w:b/>
                <w:i/>
              </w:rPr>
            </w:pPr>
            <w:r w:rsidRPr="00C508E7">
              <w:rPr>
                <w:rFonts w:ascii="Arial" w:hAnsi="Arial"/>
                <w:b/>
                <w:i/>
              </w:rPr>
              <w:t>Domains</w:t>
            </w:r>
          </w:p>
        </w:tc>
        <w:tc>
          <w:tcPr>
            <w:tcW w:w="0" w:type="auto"/>
            <w:gridSpan w:val="7"/>
            <w:shd w:val="clear" w:color="auto" w:fill="auto"/>
          </w:tcPr>
          <w:p w14:paraId="51EBB2A7" w14:textId="77777777" w:rsidR="00D518E0" w:rsidRPr="00C508E7" w:rsidRDefault="00D518E0" w:rsidP="000667C8">
            <w:pPr>
              <w:jc w:val="center"/>
              <w:rPr>
                <w:rFonts w:ascii="Arial" w:hAnsi="Arial"/>
                <w:b/>
                <w:i/>
              </w:rPr>
            </w:pPr>
            <w:r w:rsidRPr="00C508E7">
              <w:rPr>
                <w:rFonts w:ascii="Arial" w:hAnsi="Arial"/>
                <w:b/>
                <w:i/>
              </w:rPr>
              <w:t>Objects</w:t>
            </w:r>
          </w:p>
        </w:tc>
      </w:tr>
      <w:tr w:rsidR="00D518E0" w:rsidRPr="00C508E7" w14:paraId="7CFF6749" w14:textId="77777777" w:rsidTr="000667C8">
        <w:trPr>
          <w:jc w:val="center"/>
        </w:trPr>
        <w:tc>
          <w:tcPr>
            <w:tcW w:w="0" w:type="auto"/>
            <w:vMerge/>
            <w:shd w:val="clear" w:color="auto" w:fill="auto"/>
          </w:tcPr>
          <w:p w14:paraId="3B225D50" w14:textId="77777777" w:rsidR="00D518E0" w:rsidRPr="00C508E7" w:rsidRDefault="00D518E0" w:rsidP="000667C8">
            <w:pPr>
              <w:jc w:val="both"/>
              <w:rPr>
                <w:rFonts w:ascii="Arial" w:hAnsi="Arial"/>
                <w:b/>
                <w:i/>
              </w:rPr>
            </w:pPr>
          </w:p>
        </w:tc>
        <w:tc>
          <w:tcPr>
            <w:tcW w:w="0" w:type="auto"/>
            <w:shd w:val="clear" w:color="auto" w:fill="auto"/>
          </w:tcPr>
          <w:p w14:paraId="30628813" w14:textId="77777777" w:rsidR="00D518E0" w:rsidRPr="00C508E7" w:rsidRDefault="00D518E0" w:rsidP="000667C8">
            <w:pPr>
              <w:jc w:val="center"/>
              <w:rPr>
                <w:rFonts w:ascii="Arial" w:hAnsi="Arial"/>
                <w:i/>
                <w:vertAlign w:val="subscript"/>
              </w:rPr>
            </w:pPr>
            <w:r w:rsidRPr="00C508E7">
              <w:rPr>
                <w:rFonts w:ascii="Arial" w:hAnsi="Arial"/>
                <w:i/>
              </w:rPr>
              <w:t>F</w:t>
            </w:r>
            <w:r w:rsidRPr="00C508E7">
              <w:rPr>
                <w:rFonts w:ascii="Arial" w:hAnsi="Arial"/>
                <w:i/>
                <w:vertAlign w:val="subscript"/>
              </w:rPr>
              <w:t>1</w:t>
            </w:r>
          </w:p>
        </w:tc>
        <w:tc>
          <w:tcPr>
            <w:tcW w:w="0" w:type="auto"/>
            <w:shd w:val="clear" w:color="auto" w:fill="auto"/>
          </w:tcPr>
          <w:p w14:paraId="4F0B1BB7" w14:textId="77777777" w:rsidR="00D518E0" w:rsidRPr="00C508E7" w:rsidRDefault="00D518E0" w:rsidP="000667C8">
            <w:pPr>
              <w:jc w:val="center"/>
              <w:rPr>
                <w:rFonts w:ascii="Arial" w:hAnsi="Arial"/>
                <w:i/>
              </w:rPr>
            </w:pPr>
            <w:r w:rsidRPr="00C508E7">
              <w:rPr>
                <w:rFonts w:ascii="Arial" w:hAnsi="Arial"/>
                <w:i/>
              </w:rPr>
              <w:t>F</w:t>
            </w:r>
            <w:r w:rsidRPr="00C508E7">
              <w:rPr>
                <w:rFonts w:ascii="Arial" w:hAnsi="Arial"/>
                <w:i/>
                <w:vertAlign w:val="subscript"/>
              </w:rPr>
              <w:t>2</w:t>
            </w:r>
          </w:p>
        </w:tc>
        <w:tc>
          <w:tcPr>
            <w:tcW w:w="0" w:type="auto"/>
            <w:shd w:val="clear" w:color="auto" w:fill="auto"/>
          </w:tcPr>
          <w:p w14:paraId="78331B03" w14:textId="77777777" w:rsidR="00D518E0" w:rsidRPr="00C508E7" w:rsidRDefault="00D518E0" w:rsidP="000667C8">
            <w:pPr>
              <w:jc w:val="center"/>
              <w:rPr>
                <w:rFonts w:ascii="Arial" w:hAnsi="Arial"/>
                <w:i/>
              </w:rPr>
            </w:pPr>
            <w:r w:rsidRPr="00C508E7">
              <w:rPr>
                <w:rFonts w:ascii="Arial" w:hAnsi="Arial"/>
                <w:i/>
              </w:rPr>
              <w:t>F</w:t>
            </w:r>
            <w:r w:rsidRPr="00C508E7">
              <w:rPr>
                <w:rFonts w:ascii="Arial" w:hAnsi="Arial"/>
                <w:i/>
                <w:vertAlign w:val="subscript"/>
              </w:rPr>
              <w:t>3</w:t>
            </w:r>
          </w:p>
        </w:tc>
        <w:tc>
          <w:tcPr>
            <w:tcW w:w="0" w:type="auto"/>
            <w:shd w:val="clear" w:color="auto" w:fill="auto"/>
          </w:tcPr>
          <w:p w14:paraId="5BA032A1" w14:textId="77777777" w:rsidR="00D518E0" w:rsidRPr="00C508E7" w:rsidRDefault="00D518E0" w:rsidP="000667C8">
            <w:pPr>
              <w:jc w:val="center"/>
              <w:rPr>
                <w:rFonts w:ascii="Arial" w:hAnsi="Arial"/>
                <w:i/>
              </w:rPr>
            </w:pPr>
            <w:r w:rsidRPr="00C508E7">
              <w:rPr>
                <w:rFonts w:ascii="Arial" w:hAnsi="Arial"/>
                <w:i/>
              </w:rPr>
              <w:t>D</w:t>
            </w:r>
            <w:r w:rsidRPr="00C508E7">
              <w:rPr>
                <w:rFonts w:ascii="Arial" w:hAnsi="Arial"/>
                <w:i/>
                <w:vertAlign w:val="subscript"/>
              </w:rPr>
              <w:t>1</w:t>
            </w:r>
          </w:p>
        </w:tc>
        <w:tc>
          <w:tcPr>
            <w:tcW w:w="0" w:type="auto"/>
            <w:shd w:val="clear" w:color="auto" w:fill="auto"/>
          </w:tcPr>
          <w:p w14:paraId="2BC34419" w14:textId="77777777" w:rsidR="00D518E0" w:rsidRPr="00C508E7" w:rsidRDefault="00D518E0" w:rsidP="000667C8">
            <w:pPr>
              <w:jc w:val="center"/>
              <w:rPr>
                <w:rFonts w:ascii="Arial" w:hAnsi="Arial"/>
                <w:i/>
              </w:rPr>
            </w:pPr>
            <w:r w:rsidRPr="00C508E7">
              <w:rPr>
                <w:rFonts w:ascii="Arial" w:hAnsi="Arial"/>
                <w:i/>
              </w:rPr>
              <w:t>D</w:t>
            </w:r>
            <w:r w:rsidRPr="00C508E7">
              <w:rPr>
                <w:rFonts w:ascii="Arial" w:hAnsi="Arial"/>
                <w:i/>
                <w:vertAlign w:val="subscript"/>
              </w:rPr>
              <w:t>2</w:t>
            </w:r>
          </w:p>
        </w:tc>
        <w:tc>
          <w:tcPr>
            <w:tcW w:w="0" w:type="auto"/>
            <w:shd w:val="clear" w:color="auto" w:fill="auto"/>
          </w:tcPr>
          <w:p w14:paraId="7D18455A" w14:textId="77777777" w:rsidR="00D518E0" w:rsidRPr="00C508E7" w:rsidRDefault="00D518E0" w:rsidP="000667C8">
            <w:pPr>
              <w:jc w:val="center"/>
              <w:rPr>
                <w:rFonts w:ascii="Arial" w:hAnsi="Arial"/>
                <w:i/>
              </w:rPr>
            </w:pPr>
            <w:r w:rsidRPr="00C508E7">
              <w:rPr>
                <w:rFonts w:ascii="Arial" w:hAnsi="Arial"/>
                <w:i/>
              </w:rPr>
              <w:t>D</w:t>
            </w:r>
            <w:r w:rsidRPr="00C508E7">
              <w:rPr>
                <w:rFonts w:ascii="Arial" w:hAnsi="Arial"/>
                <w:i/>
                <w:vertAlign w:val="subscript"/>
              </w:rPr>
              <w:t>3</w:t>
            </w:r>
          </w:p>
        </w:tc>
        <w:tc>
          <w:tcPr>
            <w:tcW w:w="0" w:type="auto"/>
            <w:shd w:val="clear" w:color="auto" w:fill="auto"/>
          </w:tcPr>
          <w:p w14:paraId="27297878" w14:textId="77777777" w:rsidR="00D518E0" w:rsidRPr="00C508E7" w:rsidRDefault="00D518E0" w:rsidP="000667C8">
            <w:pPr>
              <w:jc w:val="center"/>
              <w:rPr>
                <w:rFonts w:ascii="Arial" w:hAnsi="Arial"/>
                <w:i/>
              </w:rPr>
            </w:pPr>
            <w:r w:rsidRPr="00C508E7">
              <w:rPr>
                <w:rFonts w:ascii="Arial" w:hAnsi="Arial"/>
                <w:i/>
              </w:rPr>
              <w:t>D</w:t>
            </w:r>
            <w:r w:rsidRPr="00C508E7">
              <w:rPr>
                <w:rFonts w:ascii="Arial" w:hAnsi="Arial"/>
                <w:i/>
                <w:vertAlign w:val="subscript"/>
              </w:rPr>
              <w:t>4</w:t>
            </w:r>
          </w:p>
        </w:tc>
      </w:tr>
      <w:tr w:rsidR="00D518E0" w:rsidRPr="00C508E7" w14:paraId="25CCB4C9" w14:textId="77777777" w:rsidTr="000667C8">
        <w:trPr>
          <w:jc w:val="center"/>
        </w:trPr>
        <w:tc>
          <w:tcPr>
            <w:tcW w:w="0" w:type="auto"/>
            <w:shd w:val="clear" w:color="auto" w:fill="auto"/>
            <w:vAlign w:val="center"/>
          </w:tcPr>
          <w:p w14:paraId="6D2A5799" w14:textId="77777777" w:rsidR="00D518E0" w:rsidRPr="00C508E7" w:rsidRDefault="00D518E0" w:rsidP="000667C8">
            <w:pPr>
              <w:jc w:val="center"/>
              <w:rPr>
                <w:rFonts w:ascii="Arial" w:hAnsi="Arial"/>
                <w:i/>
              </w:rPr>
            </w:pPr>
            <w:r w:rsidRPr="00C508E7">
              <w:rPr>
                <w:rFonts w:ascii="Arial" w:hAnsi="Arial"/>
                <w:i/>
              </w:rPr>
              <w:t>D</w:t>
            </w:r>
            <w:r w:rsidRPr="00C508E7">
              <w:rPr>
                <w:rFonts w:ascii="Arial" w:hAnsi="Arial"/>
                <w:i/>
                <w:vertAlign w:val="subscript"/>
              </w:rPr>
              <w:t>1</w:t>
            </w:r>
          </w:p>
        </w:tc>
        <w:tc>
          <w:tcPr>
            <w:tcW w:w="0" w:type="auto"/>
            <w:shd w:val="clear" w:color="auto" w:fill="auto"/>
            <w:vAlign w:val="center"/>
          </w:tcPr>
          <w:p w14:paraId="0C6F80FF" w14:textId="77777777" w:rsidR="00D518E0" w:rsidRPr="00C508E7" w:rsidRDefault="00D518E0" w:rsidP="000667C8">
            <w:pPr>
              <w:jc w:val="center"/>
              <w:rPr>
                <w:rFonts w:ascii="Arial" w:hAnsi="Arial"/>
                <w:i/>
              </w:rPr>
            </w:pPr>
            <w:r w:rsidRPr="00C508E7">
              <w:rPr>
                <w:rFonts w:ascii="Arial" w:hAnsi="Arial"/>
                <w:i/>
              </w:rPr>
              <w:t>read*</w:t>
            </w:r>
          </w:p>
          <w:p w14:paraId="2CB46638" w14:textId="77777777" w:rsidR="00D518E0" w:rsidRPr="00C508E7" w:rsidRDefault="00D518E0" w:rsidP="000667C8">
            <w:pPr>
              <w:jc w:val="center"/>
              <w:rPr>
                <w:rFonts w:ascii="Arial" w:hAnsi="Arial"/>
                <w:i/>
              </w:rPr>
            </w:pPr>
            <w:r w:rsidRPr="00C508E7">
              <w:rPr>
                <w:rFonts w:ascii="Arial" w:hAnsi="Arial"/>
                <w:i/>
              </w:rPr>
              <w:t>write*</w:t>
            </w:r>
          </w:p>
        </w:tc>
        <w:tc>
          <w:tcPr>
            <w:tcW w:w="0" w:type="auto"/>
            <w:shd w:val="clear" w:color="auto" w:fill="auto"/>
            <w:vAlign w:val="center"/>
          </w:tcPr>
          <w:p w14:paraId="1FC232EF" w14:textId="77777777" w:rsidR="00D518E0" w:rsidRPr="00C508E7" w:rsidRDefault="00D518E0" w:rsidP="000667C8">
            <w:pPr>
              <w:jc w:val="center"/>
              <w:rPr>
                <w:rFonts w:ascii="Arial" w:hAnsi="Arial"/>
                <w:i/>
              </w:rPr>
            </w:pPr>
          </w:p>
        </w:tc>
        <w:tc>
          <w:tcPr>
            <w:tcW w:w="0" w:type="auto"/>
            <w:shd w:val="clear" w:color="auto" w:fill="auto"/>
            <w:vAlign w:val="center"/>
          </w:tcPr>
          <w:p w14:paraId="7828C453" w14:textId="77777777" w:rsidR="00D518E0" w:rsidRPr="00C508E7" w:rsidRDefault="00D518E0" w:rsidP="000667C8">
            <w:pPr>
              <w:jc w:val="center"/>
              <w:rPr>
                <w:rFonts w:ascii="Arial" w:hAnsi="Arial"/>
                <w:i/>
              </w:rPr>
            </w:pPr>
            <w:r w:rsidRPr="00C508E7">
              <w:rPr>
                <w:rFonts w:ascii="Arial" w:hAnsi="Arial"/>
                <w:i/>
              </w:rPr>
              <w:t>write</w:t>
            </w:r>
          </w:p>
        </w:tc>
        <w:tc>
          <w:tcPr>
            <w:tcW w:w="0" w:type="auto"/>
            <w:shd w:val="clear" w:color="auto" w:fill="auto"/>
            <w:vAlign w:val="center"/>
          </w:tcPr>
          <w:p w14:paraId="4F00AB9F" w14:textId="77777777" w:rsidR="00D518E0" w:rsidRPr="00C508E7" w:rsidRDefault="00D518E0" w:rsidP="000667C8">
            <w:pPr>
              <w:jc w:val="center"/>
              <w:rPr>
                <w:rFonts w:ascii="Arial" w:hAnsi="Arial"/>
                <w:i/>
              </w:rPr>
            </w:pPr>
          </w:p>
        </w:tc>
        <w:tc>
          <w:tcPr>
            <w:tcW w:w="0" w:type="auto"/>
            <w:shd w:val="clear" w:color="auto" w:fill="auto"/>
            <w:vAlign w:val="center"/>
          </w:tcPr>
          <w:p w14:paraId="67C4DC2F" w14:textId="77777777" w:rsidR="00D518E0" w:rsidRPr="00C508E7" w:rsidRDefault="00D518E0" w:rsidP="000667C8">
            <w:pPr>
              <w:jc w:val="center"/>
              <w:rPr>
                <w:rFonts w:ascii="Arial" w:hAnsi="Arial"/>
                <w:i/>
              </w:rPr>
            </w:pPr>
            <w:r w:rsidRPr="00C508E7">
              <w:rPr>
                <w:rFonts w:ascii="Arial" w:hAnsi="Arial"/>
                <w:i/>
              </w:rPr>
              <w:t>control</w:t>
            </w:r>
          </w:p>
        </w:tc>
        <w:tc>
          <w:tcPr>
            <w:tcW w:w="0" w:type="auto"/>
            <w:shd w:val="clear" w:color="auto" w:fill="auto"/>
            <w:vAlign w:val="center"/>
          </w:tcPr>
          <w:p w14:paraId="063FE6B9" w14:textId="77777777" w:rsidR="00D518E0" w:rsidRPr="00C508E7" w:rsidRDefault="00D518E0" w:rsidP="000667C8">
            <w:pPr>
              <w:jc w:val="center"/>
              <w:rPr>
                <w:rFonts w:ascii="Arial" w:hAnsi="Arial"/>
                <w:i/>
              </w:rPr>
            </w:pPr>
          </w:p>
        </w:tc>
        <w:tc>
          <w:tcPr>
            <w:tcW w:w="0" w:type="auto"/>
            <w:shd w:val="clear" w:color="auto" w:fill="auto"/>
            <w:vAlign w:val="center"/>
          </w:tcPr>
          <w:p w14:paraId="5C82ED0B" w14:textId="77777777" w:rsidR="00D518E0" w:rsidRPr="00C508E7" w:rsidRDefault="00D518E0" w:rsidP="000667C8">
            <w:pPr>
              <w:jc w:val="center"/>
              <w:rPr>
                <w:rFonts w:ascii="Arial" w:hAnsi="Arial"/>
                <w:i/>
              </w:rPr>
            </w:pPr>
          </w:p>
        </w:tc>
      </w:tr>
      <w:tr w:rsidR="00D518E0" w:rsidRPr="00C508E7" w14:paraId="7D1D3566" w14:textId="77777777" w:rsidTr="000667C8">
        <w:trPr>
          <w:jc w:val="center"/>
        </w:trPr>
        <w:tc>
          <w:tcPr>
            <w:tcW w:w="0" w:type="auto"/>
            <w:shd w:val="clear" w:color="auto" w:fill="auto"/>
            <w:vAlign w:val="center"/>
          </w:tcPr>
          <w:p w14:paraId="39404B2D" w14:textId="77777777" w:rsidR="00D518E0" w:rsidRPr="00C508E7" w:rsidRDefault="00D518E0" w:rsidP="000667C8">
            <w:pPr>
              <w:jc w:val="center"/>
              <w:rPr>
                <w:rFonts w:ascii="Arial" w:hAnsi="Arial"/>
                <w:i/>
              </w:rPr>
            </w:pPr>
            <w:r w:rsidRPr="00C508E7">
              <w:rPr>
                <w:rFonts w:ascii="Arial" w:hAnsi="Arial"/>
                <w:i/>
              </w:rPr>
              <w:t>D</w:t>
            </w:r>
            <w:r w:rsidRPr="00C508E7">
              <w:rPr>
                <w:rFonts w:ascii="Arial" w:hAnsi="Arial"/>
                <w:i/>
                <w:vertAlign w:val="subscript"/>
              </w:rPr>
              <w:t>2</w:t>
            </w:r>
          </w:p>
        </w:tc>
        <w:tc>
          <w:tcPr>
            <w:tcW w:w="0" w:type="auto"/>
            <w:shd w:val="clear" w:color="auto" w:fill="auto"/>
            <w:vAlign w:val="center"/>
          </w:tcPr>
          <w:p w14:paraId="7290D41D" w14:textId="77777777" w:rsidR="00D518E0" w:rsidRPr="00C508E7" w:rsidRDefault="00D518E0" w:rsidP="000667C8">
            <w:pPr>
              <w:jc w:val="center"/>
              <w:rPr>
                <w:rFonts w:ascii="Arial" w:hAnsi="Arial"/>
                <w:i/>
              </w:rPr>
            </w:pPr>
          </w:p>
        </w:tc>
        <w:tc>
          <w:tcPr>
            <w:tcW w:w="0" w:type="auto"/>
            <w:shd w:val="clear" w:color="auto" w:fill="auto"/>
            <w:vAlign w:val="center"/>
          </w:tcPr>
          <w:p w14:paraId="3926436A" w14:textId="77777777" w:rsidR="00D518E0" w:rsidRPr="00C508E7" w:rsidRDefault="00D518E0" w:rsidP="000667C8">
            <w:pPr>
              <w:jc w:val="center"/>
              <w:rPr>
                <w:rFonts w:ascii="Arial" w:hAnsi="Arial"/>
                <w:i/>
              </w:rPr>
            </w:pPr>
            <w:r w:rsidRPr="00C508E7">
              <w:rPr>
                <w:rFonts w:ascii="Arial" w:hAnsi="Arial"/>
                <w:i/>
              </w:rPr>
              <w:t>owner</w:t>
            </w:r>
          </w:p>
        </w:tc>
        <w:tc>
          <w:tcPr>
            <w:tcW w:w="0" w:type="auto"/>
            <w:shd w:val="clear" w:color="auto" w:fill="auto"/>
            <w:vAlign w:val="center"/>
          </w:tcPr>
          <w:p w14:paraId="0BF4FC1F" w14:textId="77777777" w:rsidR="00D518E0" w:rsidRPr="00C508E7" w:rsidRDefault="00D518E0" w:rsidP="000667C8">
            <w:pPr>
              <w:jc w:val="center"/>
              <w:rPr>
                <w:rFonts w:ascii="Arial" w:hAnsi="Arial"/>
                <w:i/>
              </w:rPr>
            </w:pPr>
          </w:p>
        </w:tc>
        <w:tc>
          <w:tcPr>
            <w:tcW w:w="0" w:type="auto"/>
            <w:shd w:val="clear" w:color="auto" w:fill="auto"/>
            <w:vAlign w:val="center"/>
          </w:tcPr>
          <w:p w14:paraId="5078F718" w14:textId="77777777" w:rsidR="00D518E0" w:rsidRPr="00C508E7" w:rsidRDefault="00D518E0" w:rsidP="000667C8">
            <w:pPr>
              <w:jc w:val="center"/>
              <w:rPr>
                <w:rFonts w:ascii="Arial" w:hAnsi="Arial"/>
                <w:i/>
              </w:rPr>
            </w:pPr>
          </w:p>
        </w:tc>
        <w:tc>
          <w:tcPr>
            <w:tcW w:w="0" w:type="auto"/>
            <w:shd w:val="clear" w:color="auto" w:fill="auto"/>
            <w:vAlign w:val="center"/>
          </w:tcPr>
          <w:p w14:paraId="4BAC38A6" w14:textId="77777777" w:rsidR="00D518E0" w:rsidRPr="00C508E7" w:rsidRDefault="00D518E0" w:rsidP="000667C8">
            <w:pPr>
              <w:jc w:val="center"/>
              <w:rPr>
                <w:rFonts w:ascii="Arial" w:hAnsi="Arial"/>
                <w:i/>
              </w:rPr>
            </w:pPr>
          </w:p>
        </w:tc>
        <w:tc>
          <w:tcPr>
            <w:tcW w:w="0" w:type="auto"/>
            <w:shd w:val="clear" w:color="auto" w:fill="auto"/>
            <w:vAlign w:val="center"/>
          </w:tcPr>
          <w:p w14:paraId="2906057C" w14:textId="77777777" w:rsidR="00D518E0" w:rsidRPr="00C508E7" w:rsidRDefault="00D518E0" w:rsidP="000667C8">
            <w:pPr>
              <w:jc w:val="center"/>
              <w:rPr>
                <w:rFonts w:ascii="Arial" w:hAnsi="Arial"/>
                <w:i/>
              </w:rPr>
            </w:pPr>
          </w:p>
        </w:tc>
        <w:tc>
          <w:tcPr>
            <w:tcW w:w="0" w:type="auto"/>
            <w:shd w:val="clear" w:color="auto" w:fill="auto"/>
            <w:vAlign w:val="center"/>
          </w:tcPr>
          <w:p w14:paraId="670D1CF8" w14:textId="77777777" w:rsidR="00D518E0" w:rsidRPr="00C508E7" w:rsidRDefault="00D518E0" w:rsidP="000667C8">
            <w:pPr>
              <w:jc w:val="center"/>
              <w:rPr>
                <w:rFonts w:ascii="Arial" w:hAnsi="Arial"/>
                <w:i/>
              </w:rPr>
            </w:pPr>
          </w:p>
        </w:tc>
      </w:tr>
      <w:tr w:rsidR="00D518E0" w:rsidRPr="00C508E7" w14:paraId="6D2E986B" w14:textId="77777777" w:rsidTr="000667C8">
        <w:trPr>
          <w:jc w:val="center"/>
        </w:trPr>
        <w:tc>
          <w:tcPr>
            <w:tcW w:w="0" w:type="auto"/>
            <w:shd w:val="clear" w:color="auto" w:fill="auto"/>
            <w:vAlign w:val="center"/>
          </w:tcPr>
          <w:p w14:paraId="64968C0E" w14:textId="77777777" w:rsidR="00D518E0" w:rsidRPr="00C508E7" w:rsidRDefault="00D518E0" w:rsidP="000667C8">
            <w:pPr>
              <w:jc w:val="center"/>
              <w:rPr>
                <w:rFonts w:ascii="Arial" w:hAnsi="Arial"/>
                <w:i/>
                <w:vertAlign w:val="subscript"/>
              </w:rPr>
            </w:pPr>
            <w:r w:rsidRPr="00C508E7">
              <w:rPr>
                <w:rFonts w:ascii="Arial" w:hAnsi="Arial"/>
                <w:i/>
              </w:rPr>
              <w:t>D</w:t>
            </w:r>
            <w:r w:rsidRPr="00C508E7">
              <w:rPr>
                <w:rFonts w:ascii="Arial" w:hAnsi="Arial"/>
                <w:i/>
                <w:vertAlign w:val="subscript"/>
              </w:rPr>
              <w:t>3</w:t>
            </w:r>
          </w:p>
        </w:tc>
        <w:tc>
          <w:tcPr>
            <w:tcW w:w="0" w:type="auto"/>
            <w:shd w:val="clear" w:color="auto" w:fill="auto"/>
            <w:vAlign w:val="center"/>
          </w:tcPr>
          <w:p w14:paraId="7E87D49E" w14:textId="77777777" w:rsidR="00D518E0" w:rsidRPr="00C508E7" w:rsidRDefault="00D518E0" w:rsidP="000667C8">
            <w:pPr>
              <w:jc w:val="center"/>
              <w:rPr>
                <w:rFonts w:ascii="Arial" w:hAnsi="Arial"/>
                <w:i/>
              </w:rPr>
            </w:pPr>
            <w:r w:rsidRPr="00C508E7">
              <w:rPr>
                <w:rFonts w:ascii="Arial" w:hAnsi="Arial"/>
                <w:i/>
              </w:rPr>
              <w:t>read</w:t>
            </w:r>
          </w:p>
          <w:p w14:paraId="3BF4A1F1" w14:textId="77777777" w:rsidR="00D518E0" w:rsidRPr="00C508E7" w:rsidRDefault="00D518E0" w:rsidP="000667C8">
            <w:pPr>
              <w:jc w:val="center"/>
              <w:rPr>
                <w:rFonts w:ascii="Arial" w:hAnsi="Arial"/>
                <w:i/>
              </w:rPr>
            </w:pPr>
            <w:r w:rsidRPr="00C508E7">
              <w:rPr>
                <w:rFonts w:ascii="Arial" w:hAnsi="Arial"/>
                <w:i/>
              </w:rPr>
              <w:t>owner</w:t>
            </w:r>
          </w:p>
        </w:tc>
        <w:tc>
          <w:tcPr>
            <w:tcW w:w="0" w:type="auto"/>
            <w:shd w:val="clear" w:color="auto" w:fill="auto"/>
            <w:vAlign w:val="center"/>
          </w:tcPr>
          <w:p w14:paraId="32F56DCC" w14:textId="77777777" w:rsidR="00D518E0" w:rsidRPr="00C508E7" w:rsidRDefault="00D518E0" w:rsidP="000667C8">
            <w:pPr>
              <w:jc w:val="center"/>
              <w:rPr>
                <w:rFonts w:ascii="Arial" w:hAnsi="Arial"/>
                <w:i/>
              </w:rPr>
            </w:pPr>
          </w:p>
        </w:tc>
        <w:tc>
          <w:tcPr>
            <w:tcW w:w="0" w:type="auto"/>
            <w:shd w:val="clear" w:color="auto" w:fill="auto"/>
            <w:vAlign w:val="center"/>
          </w:tcPr>
          <w:p w14:paraId="0C81FD62" w14:textId="77777777" w:rsidR="00D518E0" w:rsidRPr="00C508E7" w:rsidRDefault="00D518E0" w:rsidP="000667C8">
            <w:pPr>
              <w:jc w:val="center"/>
              <w:rPr>
                <w:rFonts w:ascii="Arial" w:hAnsi="Arial"/>
                <w:i/>
              </w:rPr>
            </w:pPr>
            <w:r w:rsidRPr="00C508E7">
              <w:rPr>
                <w:rFonts w:ascii="Arial" w:hAnsi="Arial"/>
                <w:i/>
              </w:rPr>
              <w:t>read*</w:t>
            </w:r>
          </w:p>
        </w:tc>
        <w:tc>
          <w:tcPr>
            <w:tcW w:w="0" w:type="auto"/>
            <w:shd w:val="clear" w:color="auto" w:fill="auto"/>
            <w:vAlign w:val="center"/>
          </w:tcPr>
          <w:p w14:paraId="71E25D02" w14:textId="77777777" w:rsidR="00D518E0" w:rsidRPr="00C508E7" w:rsidRDefault="00D518E0" w:rsidP="000667C8">
            <w:pPr>
              <w:jc w:val="center"/>
              <w:rPr>
                <w:rFonts w:ascii="Arial" w:hAnsi="Arial"/>
                <w:i/>
              </w:rPr>
            </w:pPr>
          </w:p>
        </w:tc>
        <w:tc>
          <w:tcPr>
            <w:tcW w:w="0" w:type="auto"/>
            <w:shd w:val="clear" w:color="auto" w:fill="auto"/>
            <w:vAlign w:val="center"/>
          </w:tcPr>
          <w:p w14:paraId="14170FB6" w14:textId="77777777" w:rsidR="00D518E0" w:rsidRPr="00C508E7" w:rsidRDefault="00D518E0" w:rsidP="000667C8">
            <w:pPr>
              <w:jc w:val="center"/>
              <w:rPr>
                <w:rFonts w:ascii="Arial" w:hAnsi="Arial"/>
                <w:i/>
              </w:rPr>
            </w:pPr>
          </w:p>
        </w:tc>
        <w:tc>
          <w:tcPr>
            <w:tcW w:w="0" w:type="auto"/>
            <w:shd w:val="clear" w:color="auto" w:fill="auto"/>
            <w:vAlign w:val="center"/>
          </w:tcPr>
          <w:p w14:paraId="53C287DE" w14:textId="77777777" w:rsidR="00D518E0" w:rsidRPr="00C508E7" w:rsidRDefault="00D518E0" w:rsidP="000667C8">
            <w:pPr>
              <w:jc w:val="center"/>
              <w:rPr>
                <w:rFonts w:ascii="Arial" w:hAnsi="Arial"/>
                <w:i/>
              </w:rPr>
            </w:pPr>
          </w:p>
        </w:tc>
        <w:tc>
          <w:tcPr>
            <w:tcW w:w="0" w:type="auto"/>
            <w:shd w:val="clear" w:color="auto" w:fill="auto"/>
            <w:vAlign w:val="center"/>
          </w:tcPr>
          <w:p w14:paraId="68E325D0" w14:textId="77777777" w:rsidR="00D518E0" w:rsidRPr="00C508E7" w:rsidRDefault="00D518E0" w:rsidP="000667C8">
            <w:pPr>
              <w:jc w:val="center"/>
              <w:rPr>
                <w:rFonts w:ascii="Arial" w:hAnsi="Arial"/>
                <w:i/>
              </w:rPr>
            </w:pPr>
          </w:p>
        </w:tc>
      </w:tr>
      <w:tr w:rsidR="00D518E0" w:rsidRPr="00C508E7" w14:paraId="7E9AAC9E" w14:textId="77777777" w:rsidTr="000667C8">
        <w:trPr>
          <w:jc w:val="center"/>
        </w:trPr>
        <w:tc>
          <w:tcPr>
            <w:tcW w:w="0" w:type="auto"/>
            <w:shd w:val="clear" w:color="auto" w:fill="auto"/>
            <w:vAlign w:val="center"/>
          </w:tcPr>
          <w:p w14:paraId="2F9A2461" w14:textId="77777777" w:rsidR="00D518E0" w:rsidRPr="00C508E7" w:rsidRDefault="00D518E0" w:rsidP="000667C8">
            <w:pPr>
              <w:jc w:val="center"/>
              <w:rPr>
                <w:rFonts w:ascii="Arial" w:hAnsi="Arial"/>
                <w:i/>
              </w:rPr>
            </w:pPr>
            <w:r w:rsidRPr="00C508E7">
              <w:rPr>
                <w:rFonts w:ascii="Arial" w:hAnsi="Arial"/>
                <w:i/>
              </w:rPr>
              <w:t>D</w:t>
            </w:r>
            <w:r w:rsidRPr="00C508E7">
              <w:rPr>
                <w:rFonts w:ascii="Arial" w:hAnsi="Arial"/>
                <w:i/>
                <w:vertAlign w:val="subscript"/>
              </w:rPr>
              <w:t>4</w:t>
            </w:r>
          </w:p>
        </w:tc>
        <w:tc>
          <w:tcPr>
            <w:tcW w:w="0" w:type="auto"/>
            <w:shd w:val="clear" w:color="auto" w:fill="auto"/>
            <w:vAlign w:val="center"/>
          </w:tcPr>
          <w:p w14:paraId="4772591B" w14:textId="77777777" w:rsidR="00D518E0" w:rsidRPr="00C508E7" w:rsidRDefault="00D518E0" w:rsidP="000667C8">
            <w:pPr>
              <w:jc w:val="center"/>
              <w:rPr>
                <w:rFonts w:ascii="Arial" w:hAnsi="Arial"/>
                <w:i/>
              </w:rPr>
            </w:pPr>
          </w:p>
        </w:tc>
        <w:tc>
          <w:tcPr>
            <w:tcW w:w="0" w:type="auto"/>
            <w:shd w:val="clear" w:color="auto" w:fill="auto"/>
            <w:vAlign w:val="center"/>
          </w:tcPr>
          <w:p w14:paraId="08D13FAC" w14:textId="77777777" w:rsidR="00D518E0" w:rsidRPr="00C508E7" w:rsidRDefault="00D518E0" w:rsidP="000667C8">
            <w:pPr>
              <w:jc w:val="center"/>
              <w:rPr>
                <w:rFonts w:ascii="Arial" w:hAnsi="Arial"/>
                <w:i/>
              </w:rPr>
            </w:pPr>
            <w:r w:rsidRPr="00C508E7">
              <w:rPr>
                <w:rFonts w:ascii="Arial" w:hAnsi="Arial"/>
                <w:i/>
              </w:rPr>
              <w:t>write</w:t>
            </w:r>
          </w:p>
        </w:tc>
        <w:tc>
          <w:tcPr>
            <w:tcW w:w="0" w:type="auto"/>
            <w:shd w:val="clear" w:color="auto" w:fill="auto"/>
            <w:vAlign w:val="center"/>
          </w:tcPr>
          <w:p w14:paraId="5E845B4F" w14:textId="77777777" w:rsidR="00D518E0" w:rsidRPr="00C508E7" w:rsidRDefault="00D518E0" w:rsidP="000667C8">
            <w:pPr>
              <w:jc w:val="center"/>
              <w:rPr>
                <w:rFonts w:ascii="Arial" w:hAnsi="Arial"/>
                <w:i/>
              </w:rPr>
            </w:pPr>
            <w:r w:rsidRPr="00C508E7">
              <w:rPr>
                <w:rFonts w:ascii="Arial" w:hAnsi="Arial"/>
                <w:i/>
              </w:rPr>
              <w:t>write</w:t>
            </w:r>
          </w:p>
        </w:tc>
        <w:tc>
          <w:tcPr>
            <w:tcW w:w="0" w:type="auto"/>
            <w:shd w:val="clear" w:color="auto" w:fill="auto"/>
            <w:vAlign w:val="center"/>
          </w:tcPr>
          <w:p w14:paraId="16AFDDE3" w14:textId="77777777" w:rsidR="00D518E0" w:rsidRPr="00C508E7" w:rsidRDefault="00D518E0" w:rsidP="000667C8">
            <w:pPr>
              <w:jc w:val="center"/>
              <w:rPr>
                <w:rFonts w:ascii="Arial" w:hAnsi="Arial"/>
                <w:i/>
              </w:rPr>
            </w:pPr>
          </w:p>
        </w:tc>
        <w:tc>
          <w:tcPr>
            <w:tcW w:w="0" w:type="auto"/>
            <w:shd w:val="clear" w:color="auto" w:fill="auto"/>
            <w:vAlign w:val="center"/>
          </w:tcPr>
          <w:p w14:paraId="73E00E6D" w14:textId="77777777" w:rsidR="00D518E0" w:rsidRPr="00C508E7" w:rsidRDefault="00D518E0" w:rsidP="000667C8">
            <w:pPr>
              <w:jc w:val="center"/>
              <w:rPr>
                <w:rFonts w:ascii="Arial" w:hAnsi="Arial"/>
                <w:i/>
              </w:rPr>
            </w:pPr>
          </w:p>
        </w:tc>
        <w:tc>
          <w:tcPr>
            <w:tcW w:w="0" w:type="auto"/>
            <w:shd w:val="clear" w:color="auto" w:fill="auto"/>
            <w:vAlign w:val="center"/>
          </w:tcPr>
          <w:p w14:paraId="759657F1" w14:textId="77777777" w:rsidR="00D518E0" w:rsidRPr="00C508E7" w:rsidRDefault="00D518E0" w:rsidP="000667C8">
            <w:pPr>
              <w:jc w:val="center"/>
              <w:rPr>
                <w:rFonts w:ascii="Arial" w:hAnsi="Arial"/>
                <w:i/>
              </w:rPr>
            </w:pPr>
            <w:r w:rsidRPr="00C508E7">
              <w:rPr>
                <w:rFonts w:ascii="Arial" w:hAnsi="Arial"/>
                <w:i/>
              </w:rPr>
              <w:t>control</w:t>
            </w:r>
          </w:p>
        </w:tc>
        <w:tc>
          <w:tcPr>
            <w:tcW w:w="0" w:type="auto"/>
            <w:shd w:val="clear" w:color="auto" w:fill="auto"/>
            <w:vAlign w:val="center"/>
          </w:tcPr>
          <w:p w14:paraId="23B8AB91" w14:textId="77777777" w:rsidR="00D518E0" w:rsidRPr="00C508E7" w:rsidRDefault="00D518E0" w:rsidP="000667C8">
            <w:pPr>
              <w:jc w:val="center"/>
              <w:rPr>
                <w:rFonts w:ascii="Arial" w:hAnsi="Arial"/>
                <w:i/>
              </w:rPr>
            </w:pPr>
          </w:p>
        </w:tc>
      </w:tr>
    </w:tbl>
    <w:p w14:paraId="0EDD2C87" w14:textId="77777777" w:rsidR="00D518E0" w:rsidRPr="00C508E7" w:rsidRDefault="00D518E0" w:rsidP="00D518E0">
      <w:pPr>
        <w:jc w:val="both"/>
        <w:rPr>
          <w:i/>
        </w:rPr>
      </w:pPr>
    </w:p>
    <w:p w14:paraId="5601E5B9" w14:textId="77777777" w:rsidR="00D518E0" w:rsidRDefault="00D518E0" w:rsidP="00901FA4">
      <w:pPr>
        <w:numPr>
          <w:ilvl w:val="0"/>
          <w:numId w:val="14"/>
        </w:numPr>
        <w:ind w:left="360"/>
        <w:jc w:val="both"/>
        <w:rPr>
          <w:i/>
        </w:rPr>
      </w:pPr>
      <w:r w:rsidRPr="00C508E7">
        <w:rPr>
          <w:i/>
        </w:rPr>
        <w:t>Can a process in domain D</w:t>
      </w:r>
      <w:r w:rsidRPr="00C508E7">
        <w:rPr>
          <w:i/>
          <w:vertAlign w:val="subscript"/>
        </w:rPr>
        <w:t>1</w:t>
      </w:r>
      <w:r w:rsidRPr="00C508E7">
        <w:rPr>
          <w:i/>
        </w:rPr>
        <w:t xml:space="preserve"> grant read privileges for object F</w:t>
      </w:r>
      <w:r w:rsidRPr="00C508E7">
        <w:rPr>
          <w:i/>
          <w:vertAlign w:val="subscript"/>
        </w:rPr>
        <w:t>3</w:t>
      </w:r>
      <w:r w:rsidRPr="00C508E7">
        <w:rPr>
          <w:i/>
        </w:rPr>
        <w:t xml:space="preserve"> to a process in domain D</w:t>
      </w:r>
      <w:r w:rsidRPr="00C508E7">
        <w:rPr>
          <w:i/>
          <w:vertAlign w:val="subscript"/>
        </w:rPr>
        <w:t>2</w:t>
      </w:r>
      <w:r w:rsidRPr="00C508E7">
        <w:rPr>
          <w:i/>
        </w:rPr>
        <w:t>? Why or why not?</w:t>
      </w:r>
    </w:p>
    <w:p w14:paraId="46198A8B" w14:textId="77777777" w:rsidR="007E2727" w:rsidRDefault="007E2727" w:rsidP="007E2727">
      <w:pPr>
        <w:jc w:val="both"/>
        <w:rPr>
          <w:i/>
        </w:rPr>
      </w:pPr>
    </w:p>
    <w:p w14:paraId="56EBDF5D" w14:textId="77777777" w:rsidR="007E2727" w:rsidRPr="00983C68" w:rsidRDefault="007E2727" w:rsidP="007E2727">
      <w:pPr>
        <w:jc w:val="both"/>
        <w:rPr>
          <w:i/>
        </w:rPr>
      </w:pPr>
      <w:r>
        <w:rPr>
          <w:b/>
          <w:u w:val="single"/>
        </w:rPr>
        <w:t>Solution:</w:t>
      </w:r>
      <w:r>
        <w:t xml:space="preserve"> Yes—D</w:t>
      </w:r>
      <w:r>
        <w:rPr>
          <w:vertAlign w:val="subscript"/>
        </w:rPr>
        <w:t>1</w:t>
      </w:r>
      <w:r>
        <w:t xml:space="preserve"> has control rights for D</w:t>
      </w:r>
      <w:r>
        <w:rPr>
          <w:vertAlign w:val="subscript"/>
        </w:rPr>
        <w:t>2</w:t>
      </w:r>
      <w:r>
        <w:t>.</w:t>
      </w:r>
    </w:p>
    <w:p w14:paraId="5CE4E2D7" w14:textId="3765C964" w:rsidR="007E2727" w:rsidRPr="007E2727" w:rsidRDefault="007E2727" w:rsidP="007E2727">
      <w:pPr>
        <w:jc w:val="both"/>
      </w:pPr>
    </w:p>
    <w:p w14:paraId="21D6CA44" w14:textId="77777777" w:rsidR="00D518E0" w:rsidRPr="00C508E7" w:rsidRDefault="00D518E0" w:rsidP="00901FA4">
      <w:pPr>
        <w:ind w:left="360"/>
        <w:jc w:val="both"/>
        <w:rPr>
          <w:i/>
        </w:rPr>
      </w:pPr>
    </w:p>
    <w:p w14:paraId="76B2F120" w14:textId="77777777" w:rsidR="00D518E0" w:rsidRDefault="00D518E0" w:rsidP="00901FA4">
      <w:pPr>
        <w:numPr>
          <w:ilvl w:val="0"/>
          <w:numId w:val="14"/>
        </w:numPr>
        <w:ind w:left="360"/>
        <w:jc w:val="both"/>
        <w:rPr>
          <w:i/>
        </w:rPr>
      </w:pPr>
      <w:r w:rsidRPr="00C508E7">
        <w:rPr>
          <w:i/>
        </w:rPr>
        <w:t>Can a process in domain D</w:t>
      </w:r>
      <w:r w:rsidRPr="00C508E7">
        <w:rPr>
          <w:i/>
          <w:vertAlign w:val="subscript"/>
        </w:rPr>
        <w:t>3</w:t>
      </w:r>
      <w:r w:rsidRPr="00C508E7">
        <w:rPr>
          <w:i/>
        </w:rPr>
        <w:t xml:space="preserve"> revoke the write privileges of a process in domain D</w:t>
      </w:r>
      <w:r w:rsidRPr="00C508E7">
        <w:rPr>
          <w:i/>
          <w:vertAlign w:val="subscript"/>
        </w:rPr>
        <w:t>1</w:t>
      </w:r>
      <w:r w:rsidRPr="00C508E7">
        <w:rPr>
          <w:i/>
        </w:rPr>
        <w:t xml:space="preserve"> for object F</w:t>
      </w:r>
      <w:r w:rsidRPr="00C508E7">
        <w:rPr>
          <w:i/>
          <w:vertAlign w:val="subscript"/>
        </w:rPr>
        <w:t>3</w:t>
      </w:r>
      <w:r w:rsidRPr="00C508E7">
        <w:rPr>
          <w:i/>
        </w:rPr>
        <w:t>? Why or why not?</w:t>
      </w:r>
    </w:p>
    <w:p w14:paraId="78130589" w14:textId="77777777" w:rsidR="0079248A" w:rsidRDefault="0079248A" w:rsidP="0079248A">
      <w:pPr>
        <w:ind w:left="360"/>
        <w:jc w:val="both"/>
        <w:rPr>
          <w:i/>
        </w:rPr>
      </w:pPr>
    </w:p>
    <w:p w14:paraId="314E8A84" w14:textId="23577BFA" w:rsidR="007E2727" w:rsidRDefault="007E2727" w:rsidP="007E2727">
      <w:pPr>
        <w:jc w:val="both"/>
      </w:pPr>
      <w:r>
        <w:rPr>
          <w:b/>
          <w:u w:val="single"/>
        </w:rPr>
        <w:t>Solution:</w:t>
      </w:r>
      <w:r w:rsidR="0079248A" w:rsidRPr="0079248A">
        <w:t xml:space="preserve"> </w:t>
      </w:r>
      <w:r w:rsidR="0079248A">
        <w:t>No—D</w:t>
      </w:r>
      <w:r w:rsidR="0079248A">
        <w:rPr>
          <w:vertAlign w:val="subscript"/>
        </w:rPr>
        <w:t>3</w:t>
      </w:r>
      <w:r w:rsidR="0079248A">
        <w:t xml:space="preserve"> would need owner rights for F</w:t>
      </w:r>
      <w:r w:rsidR="0079248A">
        <w:rPr>
          <w:vertAlign w:val="subscript"/>
        </w:rPr>
        <w:t>3</w:t>
      </w:r>
      <w:r w:rsidR="0079248A">
        <w:t xml:space="preserve"> to revoke privileges in another domain.</w:t>
      </w:r>
    </w:p>
    <w:p w14:paraId="6E3BF3F8" w14:textId="77777777" w:rsidR="0079248A" w:rsidRPr="007E2727" w:rsidRDefault="0079248A" w:rsidP="007E2727">
      <w:pPr>
        <w:jc w:val="both"/>
        <w:rPr>
          <w:b/>
          <w:u w:val="single"/>
        </w:rPr>
      </w:pPr>
    </w:p>
    <w:p w14:paraId="49D9517C" w14:textId="77777777" w:rsidR="00D518E0" w:rsidRPr="00C508E7" w:rsidRDefault="00D518E0" w:rsidP="00901FA4">
      <w:pPr>
        <w:ind w:left="360"/>
        <w:jc w:val="both"/>
        <w:rPr>
          <w:i/>
        </w:rPr>
      </w:pPr>
    </w:p>
    <w:p w14:paraId="5D426FD1" w14:textId="77777777" w:rsidR="00D518E0" w:rsidRPr="00C508E7" w:rsidRDefault="00D518E0" w:rsidP="00901FA4">
      <w:pPr>
        <w:numPr>
          <w:ilvl w:val="0"/>
          <w:numId w:val="14"/>
        </w:numPr>
        <w:ind w:left="360"/>
        <w:jc w:val="both"/>
        <w:rPr>
          <w:i/>
        </w:rPr>
      </w:pPr>
      <w:r w:rsidRPr="00C508E7">
        <w:rPr>
          <w:i/>
        </w:rPr>
        <w:t>Can a process in domain D</w:t>
      </w:r>
      <w:r w:rsidRPr="00C508E7">
        <w:rPr>
          <w:i/>
          <w:vertAlign w:val="subscript"/>
        </w:rPr>
        <w:t>2</w:t>
      </w:r>
      <w:r w:rsidRPr="00C508E7">
        <w:rPr>
          <w:i/>
        </w:rPr>
        <w:t xml:space="preserve"> give read, write, and execute privileges for object F</w:t>
      </w:r>
      <w:r w:rsidRPr="00C508E7">
        <w:rPr>
          <w:i/>
          <w:vertAlign w:val="subscript"/>
        </w:rPr>
        <w:t>2</w:t>
      </w:r>
      <w:r w:rsidRPr="00C508E7">
        <w:rPr>
          <w:i/>
        </w:rPr>
        <w:t xml:space="preserve"> to a process in domain D</w:t>
      </w:r>
      <w:r w:rsidRPr="00C508E7">
        <w:rPr>
          <w:i/>
          <w:vertAlign w:val="subscript"/>
        </w:rPr>
        <w:t>3</w:t>
      </w:r>
      <w:r w:rsidRPr="00C508E7">
        <w:rPr>
          <w:i/>
        </w:rPr>
        <w:t>? Why or why not?</w:t>
      </w:r>
    </w:p>
    <w:p w14:paraId="58C88AD4" w14:textId="77777777" w:rsidR="00D518E0" w:rsidRDefault="00D518E0" w:rsidP="00D518E0">
      <w:pPr>
        <w:jc w:val="both"/>
      </w:pPr>
      <w:r>
        <w:t xml:space="preserve"> </w:t>
      </w:r>
    </w:p>
    <w:p w14:paraId="1B4F9839" w14:textId="77777777" w:rsidR="00615C6D" w:rsidRPr="00234985" w:rsidRDefault="0079248A" w:rsidP="00615C6D">
      <w:pPr>
        <w:jc w:val="both"/>
      </w:pPr>
      <w:r>
        <w:rPr>
          <w:b/>
          <w:u w:val="single"/>
        </w:rPr>
        <w:t>Solution:</w:t>
      </w:r>
      <w:r>
        <w:t xml:space="preserve"> </w:t>
      </w:r>
      <w:r w:rsidR="00615C6D">
        <w:t>Yes—D</w:t>
      </w:r>
      <w:r w:rsidR="00615C6D">
        <w:rPr>
          <w:vertAlign w:val="subscript"/>
        </w:rPr>
        <w:t>2</w:t>
      </w:r>
      <w:r w:rsidR="00615C6D">
        <w:t xml:space="preserve"> has owner rights for F</w:t>
      </w:r>
      <w:r w:rsidR="00615C6D">
        <w:rPr>
          <w:vertAlign w:val="subscript"/>
        </w:rPr>
        <w:t>2</w:t>
      </w:r>
      <w:r w:rsidR="00615C6D">
        <w:t>.</w:t>
      </w:r>
    </w:p>
    <w:p w14:paraId="0D0B5C3F" w14:textId="7EE52202" w:rsidR="0079248A" w:rsidRPr="0079248A" w:rsidRDefault="0079248A" w:rsidP="00D518E0">
      <w:pPr>
        <w:jc w:val="both"/>
      </w:pPr>
    </w:p>
    <w:p w14:paraId="62C25914" w14:textId="77777777" w:rsidR="00D518E0" w:rsidRDefault="00D518E0" w:rsidP="00D518E0">
      <w:pPr>
        <w:ind w:left="360"/>
        <w:jc w:val="both"/>
      </w:pPr>
    </w:p>
    <w:p w14:paraId="308777F7" w14:textId="2F837398" w:rsidR="00754E75" w:rsidRPr="00615C6D" w:rsidRDefault="001B011F" w:rsidP="004B62F3">
      <w:pPr>
        <w:pStyle w:val="ListParagraph"/>
        <w:numPr>
          <w:ilvl w:val="0"/>
          <w:numId w:val="11"/>
        </w:numPr>
        <w:ind w:left="360"/>
        <w:jc w:val="both"/>
        <w:rPr>
          <w:i/>
        </w:rPr>
      </w:pPr>
      <w:r w:rsidRPr="00615C6D">
        <w:rPr>
          <w:i/>
        </w:rPr>
        <w:t xml:space="preserve">(6 points) </w:t>
      </w:r>
      <w:r w:rsidR="00754E75" w:rsidRPr="00615C6D">
        <w:rPr>
          <w:b/>
          <w:i/>
          <w:u w:val="single"/>
        </w:rPr>
        <w:t>Security</w:t>
      </w:r>
    </w:p>
    <w:p w14:paraId="535B6129" w14:textId="5811FF3E" w:rsidR="00D518E0" w:rsidRPr="00615C6D" w:rsidRDefault="00D518E0" w:rsidP="00754E75">
      <w:pPr>
        <w:jc w:val="both"/>
        <w:rPr>
          <w:i/>
        </w:rPr>
      </w:pPr>
      <w:r w:rsidRPr="00615C6D">
        <w:rPr>
          <w:i/>
        </w:rPr>
        <w:t>Two professors are discussing the security of a distributed system in which the key used to encrypt messages is known. Professor A claims that knowing the encryption key will allow him to decrypt any message sent between nodes in the system once he determines the type of cryptography used, thus making the system insecure. Professor B claims it is possible for the system to be secure, depending on what method is used to encrypt messages. Which professor is right, and why?</w:t>
      </w:r>
    </w:p>
    <w:p w14:paraId="6B086ABE" w14:textId="77777777" w:rsidR="00D518E0" w:rsidRDefault="00D518E0" w:rsidP="00D518E0"/>
    <w:p w14:paraId="3BA6EC74" w14:textId="77777777" w:rsidR="00CA4AEB" w:rsidRPr="00983C68" w:rsidRDefault="00CA4AEB" w:rsidP="00CA4AEB">
      <w:pPr>
        <w:jc w:val="both"/>
        <w:rPr>
          <w:i/>
        </w:rPr>
      </w:pPr>
      <w:r>
        <w:rPr>
          <w:b/>
          <w:u w:val="single"/>
        </w:rPr>
        <w:t>Solution:</w:t>
      </w:r>
      <w:r>
        <w:t xml:space="preserve"> Professor B is correct. Asymmetric encryption schemes use two different keys—a public key for encryption and private keys for decryption. Since the type of encryption used is not specified, it’s possible the system is using asymmetric encryption and is therefore secure.</w:t>
      </w:r>
    </w:p>
    <w:p w14:paraId="61B40AE6" w14:textId="1CEFEEC0" w:rsidR="00CA4AEB" w:rsidRPr="00CA4AEB" w:rsidRDefault="00CA4AEB" w:rsidP="00D518E0"/>
    <w:sectPr w:rsidR="00CA4AEB" w:rsidRPr="00CA4AEB" w:rsidSect="00703631">
      <w:headerReference w:type="default" r:id="rId8"/>
      <w:footerReference w:type="defaul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7DCD18" w14:textId="77777777" w:rsidR="006E7AD2" w:rsidRDefault="006E7AD2">
      <w:r>
        <w:separator/>
      </w:r>
    </w:p>
  </w:endnote>
  <w:endnote w:type="continuationSeparator" w:id="0">
    <w:p w14:paraId="0C5AB351" w14:textId="77777777" w:rsidR="006E7AD2" w:rsidRDefault="006E7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6BDBB" w14:textId="77777777" w:rsidR="00C853CC" w:rsidRDefault="00C853CC">
    <w:pPr>
      <w:pStyle w:val="Footer"/>
    </w:pPr>
    <w:r>
      <w:tab/>
    </w:r>
    <w:r>
      <w:fldChar w:fldCharType="begin"/>
    </w:r>
    <w:r>
      <w:instrText xml:space="preserve"> PAGE   \* MERGEFORMAT </w:instrText>
    </w:r>
    <w:r>
      <w:fldChar w:fldCharType="separate"/>
    </w:r>
    <w:r w:rsidR="00E60CA3">
      <w:rPr>
        <w:noProof/>
      </w:rPr>
      <w:t>8</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AACFCD" w14:textId="77777777" w:rsidR="006E7AD2" w:rsidRDefault="006E7AD2">
      <w:r>
        <w:separator/>
      </w:r>
    </w:p>
  </w:footnote>
  <w:footnote w:type="continuationSeparator" w:id="0">
    <w:p w14:paraId="0BF1372A" w14:textId="77777777" w:rsidR="006E7AD2" w:rsidRDefault="006E7A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3702F" w14:textId="77777777" w:rsidR="00C853CC" w:rsidRDefault="00C853CC" w:rsidP="004E4B2D">
    <w:pPr>
      <w:pStyle w:val="Header"/>
      <w:tabs>
        <w:tab w:val="clear" w:pos="8640"/>
        <w:tab w:val="right" w:pos="9360"/>
      </w:tabs>
    </w:pPr>
    <w:r>
      <w:t>EECE.4810/EECE.5730: Operating Systems</w:t>
    </w:r>
    <w:r>
      <w:tab/>
    </w:r>
    <w:r>
      <w:tab/>
      <w:t>Instructor: M. Geiger</w:t>
    </w:r>
  </w:p>
  <w:p w14:paraId="6DC3C864" w14:textId="17CC7BD9" w:rsidR="00C853CC" w:rsidRDefault="00346D95" w:rsidP="000D3E10">
    <w:pPr>
      <w:pStyle w:val="Header"/>
      <w:tabs>
        <w:tab w:val="clear" w:pos="8640"/>
        <w:tab w:val="right" w:pos="9360"/>
      </w:tabs>
    </w:pPr>
    <w:r>
      <w:t>Spring 2018</w:t>
    </w:r>
    <w:r w:rsidR="00C853CC">
      <w:tab/>
    </w:r>
    <w:r w:rsidR="00C853CC">
      <w:tab/>
    </w:r>
    <w:r w:rsidR="004342CF">
      <w:t>Extra Credit Homework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952DD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F309F7"/>
    <w:multiLevelType w:val="hybridMultilevel"/>
    <w:tmpl w:val="0994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B466B"/>
    <w:multiLevelType w:val="hybridMultilevel"/>
    <w:tmpl w:val="B33A271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nsid w:val="08473A51"/>
    <w:multiLevelType w:val="hybridMultilevel"/>
    <w:tmpl w:val="E00CB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A23E4C"/>
    <w:multiLevelType w:val="hybridMultilevel"/>
    <w:tmpl w:val="3AAC52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595CEC"/>
    <w:multiLevelType w:val="hybridMultilevel"/>
    <w:tmpl w:val="B8CE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242924"/>
    <w:multiLevelType w:val="hybridMultilevel"/>
    <w:tmpl w:val="2F2AD9D4"/>
    <w:lvl w:ilvl="0" w:tplc="0C2A00E2">
      <w:start w:val="1"/>
      <w:numFmt w:val="lowerRoman"/>
      <w:lvlText w:val="(%1)"/>
      <w:lvlJc w:val="left"/>
      <w:pPr>
        <w:ind w:left="1080" w:hanging="72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A5313D"/>
    <w:multiLevelType w:val="hybridMultilevel"/>
    <w:tmpl w:val="4C861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2023F4"/>
    <w:multiLevelType w:val="hybridMultilevel"/>
    <w:tmpl w:val="F188A5B6"/>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814795"/>
    <w:multiLevelType w:val="hybridMultilevel"/>
    <w:tmpl w:val="C4823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3C31D4"/>
    <w:multiLevelType w:val="hybridMultilevel"/>
    <w:tmpl w:val="F0C68F40"/>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781724"/>
    <w:multiLevelType w:val="hybridMultilevel"/>
    <w:tmpl w:val="EE8036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5E4AEE"/>
    <w:multiLevelType w:val="hybridMultilevel"/>
    <w:tmpl w:val="A308F0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801EAF"/>
    <w:multiLevelType w:val="hybridMultilevel"/>
    <w:tmpl w:val="BB7CF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5719EE"/>
    <w:multiLevelType w:val="hybridMultilevel"/>
    <w:tmpl w:val="70B41F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D42992"/>
    <w:multiLevelType w:val="hybridMultilevel"/>
    <w:tmpl w:val="F572D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3657D2"/>
    <w:multiLevelType w:val="hybridMultilevel"/>
    <w:tmpl w:val="A90EF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7E31FD"/>
    <w:multiLevelType w:val="hybridMultilevel"/>
    <w:tmpl w:val="CC2A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3F6DC2"/>
    <w:multiLevelType w:val="hybridMultilevel"/>
    <w:tmpl w:val="1DDE50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50458D"/>
    <w:multiLevelType w:val="hybridMultilevel"/>
    <w:tmpl w:val="69AA0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BF4C69"/>
    <w:multiLevelType w:val="hybridMultilevel"/>
    <w:tmpl w:val="4F0E4F24"/>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E4737E"/>
    <w:multiLevelType w:val="hybridMultilevel"/>
    <w:tmpl w:val="9BDE12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390A09"/>
    <w:multiLevelType w:val="hybridMultilevel"/>
    <w:tmpl w:val="B91E4AE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360"/>
        </w:tabs>
        <w:ind w:left="360" w:hanging="360"/>
      </w:pPr>
    </w:lvl>
    <w:lvl w:ilvl="2" w:tplc="04090001">
      <w:start w:val="1"/>
      <w:numFmt w:val="bullet"/>
      <w:lvlText w:val=""/>
      <w:lvlJc w:val="left"/>
      <w:pPr>
        <w:tabs>
          <w:tab w:val="num" w:pos="1260"/>
        </w:tabs>
        <w:ind w:left="1260" w:hanging="360"/>
      </w:pPr>
      <w:rPr>
        <w:rFonts w:ascii="Symbol" w:hAnsi="Symbol" w:hint="default"/>
      </w:rPr>
    </w:lvl>
    <w:lvl w:ilvl="3" w:tplc="04090001">
      <w:start w:val="1"/>
      <w:numFmt w:val="bullet"/>
      <w:lvlText w:val=""/>
      <w:lvlJc w:val="left"/>
      <w:pPr>
        <w:tabs>
          <w:tab w:val="num" w:pos="1800"/>
        </w:tabs>
        <w:ind w:left="1800" w:hanging="360"/>
      </w:pPr>
      <w:rPr>
        <w:rFonts w:ascii="Symbol" w:hAnsi="Symbol" w:hint="default"/>
      </w:rPr>
    </w:lvl>
    <w:lvl w:ilvl="4" w:tplc="04090019">
      <w:start w:val="1"/>
      <w:numFmt w:val="lowerLetter"/>
      <w:lvlText w:val="%5."/>
      <w:lvlJc w:val="left"/>
      <w:pPr>
        <w:ind w:left="2520" w:hanging="360"/>
      </w:pPr>
    </w:lvl>
    <w:lvl w:ilvl="5" w:tplc="04090013">
      <w:start w:val="1"/>
      <w:numFmt w:val="upperRoman"/>
      <w:lvlText w:val="%6."/>
      <w:lvlJc w:val="right"/>
      <w:pPr>
        <w:tabs>
          <w:tab w:val="num" w:pos="3240"/>
        </w:tabs>
        <w:ind w:left="3240" w:hanging="180"/>
      </w:pPr>
    </w:lvl>
    <w:lvl w:ilvl="6" w:tplc="459A97A4">
      <w:start w:val="1"/>
      <w:numFmt w:val="decimal"/>
      <w:lvlText w:val="%7"/>
      <w:lvlJc w:val="left"/>
      <w:pPr>
        <w:ind w:left="3960" w:hanging="360"/>
      </w:pPr>
      <w:rPr>
        <w:rFonts w:hint="default"/>
      </w:r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3">
    <w:nsid w:val="769D3378"/>
    <w:multiLevelType w:val="hybridMultilevel"/>
    <w:tmpl w:val="9782B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22"/>
  </w:num>
  <w:num w:numId="4">
    <w:abstractNumId w:val="10"/>
  </w:num>
  <w:num w:numId="5">
    <w:abstractNumId w:val="14"/>
  </w:num>
  <w:num w:numId="6">
    <w:abstractNumId w:val="18"/>
  </w:num>
  <w:num w:numId="7">
    <w:abstractNumId w:val="17"/>
  </w:num>
  <w:num w:numId="8">
    <w:abstractNumId w:val="12"/>
  </w:num>
  <w:num w:numId="9">
    <w:abstractNumId w:val="11"/>
  </w:num>
  <w:num w:numId="10">
    <w:abstractNumId w:val="0"/>
  </w:num>
  <w:num w:numId="11">
    <w:abstractNumId w:val="5"/>
  </w:num>
  <w:num w:numId="12">
    <w:abstractNumId w:val="4"/>
  </w:num>
  <w:num w:numId="13">
    <w:abstractNumId w:val="1"/>
  </w:num>
  <w:num w:numId="14">
    <w:abstractNumId w:val="20"/>
  </w:num>
  <w:num w:numId="15">
    <w:abstractNumId w:val="8"/>
  </w:num>
  <w:num w:numId="16">
    <w:abstractNumId w:val="3"/>
  </w:num>
  <w:num w:numId="17">
    <w:abstractNumId w:val="9"/>
  </w:num>
  <w:num w:numId="18">
    <w:abstractNumId w:val="2"/>
  </w:num>
  <w:num w:numId="19">
    <w:abstractNumId w:val="19"/>
  </w:num>
  <w:num w:numId="20">
    <w:abstractNumId w:val="13"/>
  </w:num>
  <w:num w:numId="21">
    <w:abstractNumId w:val="7"/>
  </w:num>
  <w:num w:numId="22">
    <w:abstractNumId w:val="23"/>
  </w:num>
  <w:num w:numId="23">
    <w:abstractNumId w:val="15"/>
  </w:num>
  <w:num w:numId="24">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5FE"/>
    <w:rsid w:val="00001855"/>
    <w:rsid w:val="000020FB"/>
    <w:rsid w:val="00002B5B"/>
    <w:rsid w:val="00003E9B"/>
    <w:rsid w:val="000056BD"/>
    <w:rsid w:val="000109F6"/>
    <w:rsid w:val="000111A3"/>
    <w:rsid w:val="0001271E"/>
    <w:rsid w:val="000155EB"/>
    <w:rsid w:val="00021545"/>
    <w:rsid w:val="0002234B"/>
    <w:rsid w:val="00022E34"/>
    <w:rsid w:val="00024244"/>
    <w:rsid w:val="00024534"/>
    <w:rsid w:val="000261B7"/>
    <w:rsid w:val="000279A7"/>
    <w:rsid w:val="00030776"/>
    <w:rsid w:val="00032BA2"/>
    <w:rsid w:val="00032E33"/>
    <w:rsid w:val="000347C0"/>
    <w:rsid w:val="00035E43"/>
    <w:rsid w:val="000366C2"/>
    <w:rsid w:val="00036AB5"/>
    <w:rsid w:val="00036CF2"/>
    <w:rsid w:val="00042836"/>
    <w:rsid w:val="000432B5"/>
    <w:rsid w:val="000439C2"/>
    <w:rsid w:val="000439E7"/>
    <w:rsid w:val="00045EBF"/>
    <w:rsid w:val="00046282"/>
    <w:rsid w:val="000474E4"/>
    <w:rsid w:val="000517B2"/>
    <w:rsid w:val="00053339"/>
    <w:rsid w:val="00053A3F"/>
    <w:rsid w:val="000548C1"/>
    <w:rsid w:val="000630E7"/>
    <w:rsid w:val="000663D3"/>
    <w:rsid w:val="00070274"/>
    <w:rsid w:val="0007167A"/>
    <w:rsid w:val="000719B0"/>
    <w:rsid w:val="00071EF5"/>
    <w:rsid w:val="000740F4"/>
    <w:rsid w:val="00074DD8"/>
    <w:rsid w:val="00075907"/>
    <w:rsid w:val="00082721"/>
    <w:rsid w:val="00082F6A"/>
    <w:rsid w:val="00083407"/>
    <w:rsid w:val="00083843"/>
    <w:rsid w:val="000842C1"/>
    <w:rsid w:val="0008582A"/>
    <w:rsid w:val="00085AFB"/>
    <w:rsid w:val="00086A97"/>
    <w:rsid w:val="000903DF"/>
    <w:rsid w:val="0009231A"/>
    <w:rsid w:val="00093112"/>
    <w:rsid w:val="00095871"/>
    <w:rsid w:val="000975A7"/>
    <w:rsid w:val="000A2749"/>
    <w:rsid w:val="000A3CBA"/>
    <w:rsid w:val="000A4305"/>
    <w:rsid w:val="000A50FD"/>
    <w:rsid w:val="000A73B1"/>
    <w:rsid w:val="000A74F4"/>
    <w:rsid w:val="000B0F2C"/>
    <w:rsid w:val="000B179A"/>
    <w:rsid w:val="000B48E7"/>
    <w:rsid w:val="000B6E77"/>
    <w:rsid w:val="000C1840"/>
    <w:rsid w:val="000C1F38"/>
    <w:rsid w:val="000C289C"/>
    <w:rsid w:val="000C2A23"/>
    <w:rsid w:val="000C3964"/>
    <w:rsid w:val="000C5E67"/>
    <w:rsid w:val="000C601A"/>
    <w:rsid w:val="000C7C33"/>
    <w:rsid w:val="000D087D"/>
    <w:rsid w:val="000D1290"/>
    <w:rsid w:val="000D3E10"/>
    <w:rsid w:val="000D6AA6"/>
    <w:rsid w:val="000D6E10"/>
    <w:rsid w:val="000D7C91"/>
    <w:rsid w:val="000E03AA"/>
    <w:rsid w:val="000E1D58"/>
    <w:rsid w:val="000E208F"/>
    <w:rsid w:val="000E20C9"/>
    <w:rsid w:val="000E2786"/>
    <w:rsid w:val="000E38A0"/>
    <w:rsid w:val="000E3BBA"/>
    <w:rsid w:val="000E430B"/>
    <w:rsid w:val="000E582B"/>
    <w:rsid w:val="000F2D56"/>
    <w:rsid w:val="000F3161"/>
    <w:rsid w:val="000F44AC"/>
    <w:rsid w:val="000F489F"/>
    <w:rsid w:val="000F4AEB"/>
    <w:rsid w:val="000F6977"/>
    <w:rsid w:val="0010065C"/>
    <w:rsid w:val="00100E04"/>
    <w:rsid w:val="00100FEE"/>
    <w:rsid w:val="00101CF6"/>
    <w:rsid w:val="0010259A"/>
    <w:rsid w:val="00104298"/>
    <w:rsid w:val="0010479D"/>
    <w:rsid w:val="001049A2"/>
    <w:rsid w:val="00105C9B"/>
    <w:rsid w:val="00110717"/>
    <w:rsid w:val="00111266"/>
    <w:rsid w:val="001115D0"/>
    <w:rsid w:val="00113848"/>
    <w:rsid w:val="001167E6"/>
    <w:rsid w:val="001202FE"/>
    <w:rsid w:val="0012032A"/>
    <w:rsid w:val="00121BFC"/>
    <w:rsid w:val="0012344E"/>
    <w:rsid w:val="00123688"/>
    <w:rsid w:val="00125C0F"/>
    <w:rsid w:val="001302AA"/>
    <w:rsid w:val="00131370"/>
    <w:rsid w:val="00132A27"/>
    <w:rsid w:val="001354E1"/>
    <w:rsid w:val="00136795"/>
    <w:rsid w:val="00137396"/>
    <w:rsid w:val="00140B4D"/>
    <w:rsid w:val="00140C10"/>
    <w:rsid w:val="00141B59"/>
    <w:rsid w:val="00143556"/>
    <w:rsid w:val="00145603"/>
    <w:rsid w:val="00147400"/>
    <w:rsid w:val="00150479"/>
    <w:rsid w:val="0015082F"/>
    <w:rsid w:val="00151B00"/>
    <w:rsid w:val="00152E7F"/>
    <w:rsid w:val="0015329E"/>
    <w:rsid w:val="00154505"/>
    <w:rsid w:val="00154F77"/>
    <w:rsid w:val="00156B03"/>
    <w:rsid w:val="001570B9"/>
    <w:rsid w:val="001571DC"/>
    <w:rsid w:val="00157B08"/>
    <w:rsid w:val="00160245"/>
    <w:rsid w:val="0016046D"/>
    <w:rsid w:val="00160C1F"/>
    <w:rsid w:val="0016124E"/>
    <w:rsid w:val="00162096"/>
    <w:rsid w:val="00162505"/>
    <w:rsid w:val="00162D84"/>
    <w:rsid w:val="00163970"/>
    <w:rsid w:val="00164CAA"/>
    <w:rsid w:val="00167328"/>
    <w:rsid w:val="00167D0B"/>
    <w:rsid w:val="001705F6"/>
    <w:rsid w:val="001735A0"/>
    <w:rsid w:val="001749FA"/>
    <w:rsid w:val="00181E5C"/>
    <w:rsid w:val="00183DC2"/>
    <w:rsid w:val="00184C97"/>
    <w:rsid w:val="0018558D"/>
    <w:rsid w:val="00185781"/>
    <w:rsid w:val="00186A9D"/>
    <w:rsid w:val="00191678"/>
    <w:rsid w:val="00193EB1"/>
    <w:rsid w:val="00195C07"/>
    <w:rsid w:val="001A269D"/>
    <w:rsid w:val="001A72DD"/>
    <w:rsid w:val="001B011F"/>
    <w:rsid w:val="001B1320"/>
    <w:rsid w:val="001B21A2"/>
    <w:rsid w:val="001B4711"/>
    <w:rsid w:val="001B5599"/>
    <w:rsid w:val="001C2838"/>
    <w:rsid w:val="001C4692"/>
    <w:rsid w:val="001D000D"/>
    <w:rsid w:val="001D229E"/>
    <w:rsid w:val="001D2C9F"/>
    <w:rsid w:val="001D3D59"/>
    <w:rsid w:val="001D3FEE"/>
    <w:rsid w:val="001D4A3A"/>
    <w:rsid w:val="001D5317"/>
    <w:rsid w:val="001D7E10"/>
    <w:rsid w:val="001E171A"/>
    <w:rsid w:val="001E1BA8"/>
    <w:rsid w:val="001E2C9D"/>
    <w:rsid w:val="001E5427"/>
    <w:rsid w:val="001F07F1"/>
    <w:rsid w:val="001F1010"/>
    <w:rsid w:val="001F1419"/>
    <w:rsid w:val="001F1F24"/>
    <w:rsid w:val="001F3A5C"/>
    <w:rsid w:val="001F57EB"/>
    <w:rsid w:val="001F7A71"/>
    <w:rsid w:val="001F7E01"/>
    <w:rsid w:val="00200110"/>
    <w:rsid w:val="00200B6A"/>
    <w:rsid w:val="00202FB2"/>
    <w:rsid w:val="002045BC"/>
    <w:rsid w:val="002118A9"/>
    <w:rsid w:val="00212729"/>
    <w:rsid w:val="0021409D"/>
    <w:rsid w:val="00215571"/>
    <w:rsid w:val="002169D8"/>
    <w:rsid w:val="002179B1"/>
    <w:rsid w:val="0022016E"/>
    <w:rsid w:val="00220771"/>
    <w:rsid w:val="00224917"/>
    <w:rsid w:val="00224F16"/>
    <w:rsid w:val="00225711"/>
    <w:rsid w:val="00226344"/>
    <w:rsid w:val="00227C8B"/>
    <w:rsid w:val="00231D29"/>
    <w:rsid w:val="002323C0"/>
    <w:rsid w:val="002379CD"/>
    <w:rsid w:val="002442DE"/>
    <w:rsid w:val="00246A56"/>
    <w:rsid w:val="002476AD"/>
    <w:rsid w:val="00251AB7"/>
    <w:rsid w:val="002528BC"/>
    <w:rsid w:val="00252BAA"/>
    <w:rsid w:val="00253406"/>
    <w:rsid w:val="00254BF6"/>
    <w:rsid w:val="002555AB"/>
    <w:rsid w:val="00255A02"/>
    <w:rsid w:val="00256F28"/>
    <w:rsid w:val="00261D99"/>
    <w:rsid w:val="00262205"/>
    <w:rsid w:val="00262586"/>
    <w:rsid w:val="0026274E"/>
    <w:rsid w:val="0026520C"/>
    <w:rsid w:val="00270AE7"/>
    <w:rsid w:val="0027417B"/>
    <w:rsid w:val="0027522D"/>
    <w:rsid w:val="002764AB"/>
    <w:rsid w:val="00276643"/>
    <w:rsid w:val="00277516"/>
    <w:rsid w:val="00277803"/>
    <w:rsid w:val="00280E7C"/>
    <w:rsid w:val="0028262A"/>
    <w:rsid w:val="00283495"/>
    <w:rsid w:val="00284D6E"/>
    <w:rsid w:val="00285769"/>
    <w:rsid w:val="002903F0"/>
    <w:rsid w:val="00291073"/>
    <w:rsid w:val="00292098"/>
    <w:rsid w:val="00293C48"/>
    <w:rsid w:val="002953A3"/>
    <w:rsid w:val="002A172E"/>
    <w:rsid w:val="002A2224"/>
    <w:rsid w:val="002A22B0"/>
    <w:rsid w:val="002A291C"/>
    <w:rsid w:val="002A29C1"/>
    <w:rsid w:val="002A3532"/>
    <w:rsid w:val="002A4991"/>
    <w:rsid w:val="002A565A"/>
    <w:rsid w:val="002A5BC9"/>
    <w:rsid w:val="002A6A98"/>
    <w:rsid w:val="002A6F58"/>
    <w:rsid w:val="002B1B45"/>
    <w:rsid w:val="002B1B67"/>
    <w:rsid w:val="002B3DD3"/>
    <w:rsid w:val="002B5A9E"/>
    <w:rsid w:val="002B76A0"/>
    <w:rsid w:val="002C0B3D"/>
    <w:rsid w:val="002C37DC"/>
    <w:rsid w:val="002C44C2"/>
    <w:rsid w:val="002C5E50"/>
    <w:rsid w:val="002C7FD2"/>
    <w:rsid w:val="002D1377"/>
    <w:rsid w:val="002D18C3"/>
    <w:rsid w:val="002D38AB"/>
    <w:rsid w:val="002D40F8"/>
    <w:rsid w:val="002D4779"/>
    <w:rsid w:val="002D5B8A"/>
    <w:rsid w:val="002D6DE1"/>
    <w:rsid w:val="002E05E0"/>
    <w:rsid w:val="002E0E95"/>
    <w:rsid w:val="002E3397"/>
    <w:rsid w:val="002E4533"/>
    <w:rsid w:val="002E6C60"/>
    <w:rsid w:val="002F0B4D"/>
    <w:rsid w:val="002F2728"/>
    <w:rsid w:val="002F295A"/>
    <w:rsid w:val="002F5D10"/>
    <w:rsid w:val="002F7EEE"/>
    <w:rsid w:val="003004AB"/>
    <w:rsid w:val="003068F2"/>
    <w:rsid w:val="00307E3B"/>
    <w:rsid w:val="003107EC"/>
    <w:rsid w:val="00315223"/>
    <w:rsid w:val="00316511"/>
    <w:rsid w:val="00316A53"/>
    <w:rsid w:val="00317B07"/>
    <w:rsid w:val="003204FF"/>
    <w:rsid w:val="00321451"/>
    <w:rsid w:val="003218EB"/>
    <w:rsid w:val="00322B07"/>
    <w:rsid w:val="0032488B"/>
    <w:rsid w:val="00324B47"/>
    <w:rsid w:val="003251E7"/>
    <w:rsid w:val="00327B43"/>
    <w:rsid w:val="0033082D"/>
    <w:rsid w:val="00330AD6"/>
    <w:rsid w:val="00331883"/>
    <w:rsid w:val="003325CF"/>
    <w:rsid w:val="003335C5"/>
    <w:rsid w:val="0033731F"/>
    <w:rsid w:val="00337DF9"/>
    <w:rsid w:val="00340391"/>
    <w:rsid w:val="00341C10"/>
    <w:rsid w:val="00342B1D"/>
    <w:rsid w:val="00343181"/>
    <w:rsid w:val="003431FD"/>
    <w:rsid w:val="00344299"/>
    <w:rsid w:val="00346D95"/>
    <w:rsid w:val="0035170C"/>
    <w:rsid w:val="003542C3"/>
    <w:rsid w:val="003549FC"/>
    <w:rsid w:val="00355318"/>
    <w:rsid w:val="0036254B"/>
    <w:rsid w:val="003662AF"/>
    <w:rsid w:val="00367127"/>
    <w:rsid w:val="003705B8"/>
    <w:rsid w:val="00370E11"/>
    <w:rsid w:val="0037191C"/>
    <w:rsid w:val="00372644"/>
    <w:rsid w:val="00374014"/>
    <w:rsid w:val="00377738"/>
    <w:rsid w:val="00380FE8"/>
    <w:rsid w:val="0038214F"/>
    <w:rsid w:val="0038288B"/>
    <w:rsid w:val="003838F7"/>
    <w:rsid w:val="00385773"/>
    <w:rsid w:val="00391351"/>
    <w:rsid w:val="00394D21"/>
    <w:rsid w:val="00395165"/>
    <w:rsid w:val="00397525"/>
    <w:rsid w:val="00397D76"/>
    <w:rsid w:val="003A118A"/>
    <w:rsid w:val="003A1A67"/>
    <w:rsid w:val="003A3968"/>
    <w:rsid w:val="003A4870"/>
    <w:rsid w:val="003A4A00"/>
    <w:rsid w:val="003A4D26"/>
    <w:rsid w:val="003A58A1"/>
    <w:rsid w:val="003B0F0F"/>
    <w:rsid w:val="003B0FE3"/>
    <w:rsid w:val="003B0FF7"/>
    <w:rsid w:val="003B3CA5"/>
    <w:rsid w:val="003B75EC"/>
    <w:rsid w:val="003B7871"/>
    <w:rsid w:val="003B7AD5"/>
    <w:rsid w:val="003C2B4A"/>
    <w:rsid w:val="003C4AF6"/>
    <w:rsid w:val="003C616B"/>
    <w:rsid w:val="003C6FBD"/>
    <w:rsid w:val="003C75B4"/>
    <w:rsid w:val="003D14D7"/>
    <w:rsid w:val="003D2CF2"/>
    <w:rsid w:val="003D3815"/>
    <w:rsid w:val="003D4C47"/>
    <w:rsid w:val="003D72E7"/>
    <w:rsid w:val="003E0091"/>
    <w:rsid w:val="003E0858"/>
    <w:rsid w:val="003E32D6"/>
    <w:rsid w:val="003E459E"/>
    <w:rsid w:val="003E46E3"/>
    <w:rsid w:val="003E7958"/>
    <w:rsid w:val="003F0747"/>
    <w:rsid w:val="003F15A2"/>
    <w:rsid w:val="003F1EFA"/>
    <w:rsid w:val="003F2093"/>
    <w:rsid w:val="003F2E66"/>
    <w:rsid w:val="003F301F"/>
    <w:rsid w:val="003F3FC4"/>
    <w:rsid w:val="003F6E46"/>
    <w:rsid w:val="00403660"/>
    <w:rsid w:val="004068B5"/>
    <w:rsid w:val="00407716"/>
    <w:rsid w:val="004104AF"/>
    <w:rsid w:val="00412A5D"/>
    <w:rsid w:val="00413B93"/>
    <w:rsid w:val="004160C8"/>
    <w:rsid w:val="004161AB"/>
    <w:rsid w:val="00417A05"/>
    <w:rsid w:val="00420358"/>
    <w:rsid w:val="004234DB"/>
    <w:rsid w:val="00424465"/>
    <w:rsid w:val="00424509"/>
    <w:rsid w:val="004253EC"/>
    <w:rsid w:val="004269E1"/>
    <w:rsid w:val="00432EBF"/>
    <w:rsid w:val="004342CF"/>
    <w:rsid w:val="00437ABF"/>
    <w:rsid w:val="00440628"/>
    <w:rsid w:val="0044087C"/>
    <w:rsid w:val="00442FD2"/>
    <w:rsid w:val="004430ED"/>
    <w:rsid w:val="00444FE9"/>
    <w:rsid w:val="004451F9"/>
    <w:rsid w:val="00445777"/>
    <w:rsid w:val="004457B3"/>
    <w:rsid w:val="00450850"/>
    <w:rsid w:val="0046204B"/>
    <w:rsid w:val="00466776"/>
    <w:rsid w:val="00467001"/>
    <w:rsid w:val="00467584"/>
    <w:rsid w:val="00467B09"/>
    <w:rsid w:val="004704AB"/>
    <w:rsid w:val="00470F0C"/>
    <w:rsid w:val="0047174A"/>
    <w:rsid w:val="004729F1"/>
    <w:rsid w:val="004767E7"/>
    <w:rsid w:val="00481BB5"/>
    <w:rsid w:val="00484241"/>
    <w:rsid w:val="00495521"/>
    <w:rsid w:val="004962AA"/>
    <w:rsid w:val="004A00EA"/>
    <w:rsid w:val="004A05ED"/>
    <w:rsid w:val="004A13F6"/>
    <w:rsid w:val="004A6067"/>
    <w:rsid w:val="004A7E1F"/>
    <w:rsid w:val="004A7EF4"/>
    <w:rsid w:val="004B167B"/>
    <w:rsid w:val="004B2167"/>
    <w:rsid w:val="004B3031"/>
    <w:rsid w:val="004B4080"/>
    <w:rsid w:val="004B4DDD"/>
    <w:rsid w:val="004B5563"/>
    <w:rsid w:val="004B62F3"/>
    <w:rsid w:val="004B6F6F"/>
    <w:rsid w:val="004B787C"/>
    <w:rsid w:val="004B7F77"/>
    <w:rsid w:val="004C03A4"/>
    <w:rsid w:val="004C1892"/>
    <w:rsid w:val="004C2D0D"/>
    <w:rsid w:val="004C433B"/>
    <w:rsid w:val="004C4591"/>
    <w:rsid w:val="004D1377"/>
    <w:rsid w:val="004D2CB9"/>
    <w:rsid w:val="004D435F"/>
    <w:rsid w:val="004D5A29"/>
    <w:rsid w:val="004D765D"/>
    <w:rsid w:val="004D76B6"/>
    <w:rsid w:val="004E152C"/>
    <w:rsid w:val="004E1BCC"/>
    <w:rsid w:val="004E1CA2"/>
    <w:rsid w:val="004E2B2E"/>
    <w:rsid w:val="004E4B2D"/>
    <w:rsid w:val="004E6CF5"/>
    <w:rsid w:val="004E6E79"/>
    <w:rsid w:val="004F25A2"/>
    <w:rsid w:val="004F3B46"/>
    <w:rsid w:val="004F4F97"/>
    <w:rsid w:val="004F7001"/>
    <w:rsid w:val="004F76AF"/>
    <w:rsid w:val="0050203B"/>
    <w:rsid w:val="005022E1"/>
    <w:rsid w:val="00503F31"/>
    <w:rsid w:val="00506298"/>
    <w:rsid w:val="005106BF"/>
    <w:rsid w:val="0051148D"/>
    <w:rsid w:val="0051243F"/>
    <w:rsid w:val="00512B6D"/>
    <w:rsid w:val="00512F85"/>
    <w:rsid w:val="00513134"/>
    <w:rsid w:val="005143D6"/>
    <w:rsid w:val="00524429"/>
    <w:rsid w:val="00525366"/>
    <w:rsid w:val="00525745"/>
    <w:rsid w:val="005278DB"/>
    <w:rsid w:val="00530C43"/>
    <w:rsid w:val="00531C5D"/>
    <w:rsid w:val="00532584"/>
    <w:rsid w:val="00535059"/>
    <w:rsid w:val="005413CF"/>
    <w:rsid w:val="00542C83"/>
    <w:rsid w:val="005433F9"/>
    <w:rsid w:val="005434D3"/>
    <w:rsid w:val="00545C5C"/>
    <w:rsid w:val="005478F4"/>
    <w:rsid w:val="005529BA"/>
    <w:rsid w:val="0055416A"/>
    <w:rsid w:val="00560693"/>
    <w:rsid w:val="0056099E"/>
    <w:rsid w:val="00561D21"/>
    <w:rsid w:val="005623EC"/>
    <w:rsid w:val="00562681"/>
    <w:rsid w:val="005632CD"/>
    <w:rsid w:val="00565AD3"/>
    <w:rsid w:val="00565DF1"/>
    <w:rsid w:val="00566430"/>
    <w:rsid w:val="00566D3E"/>
    <w:rsid w:val="0056782B"/>
    <w:rsid w:val="00571118"/>
    <w:rsid w:val="00572A39"/>
    <w:rsid w:val="00572DBE"/>
    <w:rsid w:val="00574EB7"/>
    <w:rsid w:val="00576615"/>
    <w:rsid w:val="00585762"/>
    <w:rsid w:val="0058724F"/>
    <w:rsid w:val="00592C09"/>
    <w:rsid w:val="00594249"/>
    <w:rsid w:val="00595AF8"/>
    <w:rsid w:val="00597D07"/>
    <w:rsid w:val="005A1367"/>
    <w:rsid w:val="005A13B5"/>
    <w:rsid w:val="005A1CF6"/>
    <w:rsid w:val="005A24CD"/>
    <w:rsid w:val="005A3762"/>
    <w:rsid w:val="005A3B43"/>
    <w:rsid w:val="005A445F"/>
    <w:rsid w:val="005A4819"/>
    <w:rsid w:val="005A4875"/>
    <w:rsid w:val="005A61E4"/>
    <w:rsid w:val="005A64CA"/>
    <w:rsid w:val="005A77E0"/>
    <w:rsid w:val="005B05FF"/>
    <w:rsid w:val="005B0AAD"/>
    <w:rsid w:val="005B0BDC"/>
    <w:rsid w:val="005B6A19"/>
    <w:rsid w:val="005C305C"/>
    <w:rsid w:val="005C4186"/>
    <w:rsid w:val="005C7994"/>
    <w:rsid w:val="005C79FF"/>
    <w:rsid w:val="005D06BA"/>
    <w:rsid w:val="005D0C35"/>
    <w:rsid w:val="005D1C10"/>
    <w:rsid w:val="005D2350"/>
    <w:rsid w:val="005D48E1"/>
    <w:rsid w:val="005D4E29"/>
    <w:rsid w:val="005D4E77"/>
    <w:rsid w:val="005D5809"/>
    <w:rsid w:val="005D74B6"/>
    <w:rsid w:val="005D7D17"/>
    <w:rsid w:val="005E0877"/>
    <w:rsid w:val="005E0D2E"/>
    <w:rsid w:val="005E1421"/>
    <w:rsid w:val="005E3D2D"/>
    <w:rsid w:val="005E50DF"/>
    <w:rsid w:val="005E51B8"/>
    <w:rsid w:val="005E5681"/>
    <w:rsid w:val="005F1EAC"/>
    <w:rsid w:val="005F2242"/>
    <w:rsid w:val="005F2CF4"/>
    <w:rsid w:val="005F605D"/>
    <w:rsid w:val="00600254"/>
    <w:rsid w:val="00600527"/>
    <w:rsid w:val="00600592"/>
    <w:rsid w:val="00601759"/>
    <w:rsid w:val="006053AE"/>
    <w:rsid w:val="00605974"/>
    <w:rsid w:val="0061269F"/>
    <w:rsid w:val="00612A2D"/>
    <w:rsid w:val="00612A89"/>
    <w:rsid w:val="00613552"/>
    <w:rsid w:val="006135E2"/>
    <w:rsid w:val="00614972"/>
    <w:rsid w:val="00615C6D"/>
    <w:rsid w:val="00622749"/>
    <w:rsid w:val="006235FD"/>
    <w:rsid w:val="00624359"/>
    <w:rsid w:val="00624926"/>
    <w:rsid w:val="0062657A"/>
    <w:rsid w:val="00630DA1"/>
    <w:rsid w:val="0063188F"/>
    <w:rsid w:val="00631ECD"/>
    <w:rsid w:val="00634010"/>
    <w:rsid w:val="00635371"/>
    <w:rsid w:val="00641CE5"/>
    <w:rsid w:val="00643B26"/>
    <w:rsid w:val="00645613"/>
    <w:rsid w:val="006459FB"/>
    <w:rsid w:val="00645A0B"/>
    <w:rsid w:val="00645B68"/>
    <w:rsid w:val="006471FE"/>
    <w:rsid w:val="00647265"/>
    <w:rsid w:val="006535BB"/>
    <w:rsid w:val="006536AA"/>
    <w:rsid w:val="00654E7F"/>
    <w:rsid w:val="006550B3"/>
    <w:rsid w:val="006605A2"/>
    <w:rsid w:val="0066182D"/>
    <w:rsid w:val="00662871"/>
    <w:rsid w:val="00662DB5"/>
    <w:rsid w:val="00664D33"/>
    <w:rsid w:val="00665266"/>
    <w:rsid w:val="006713BF"/>
    <w:rsid w:val="0067362C"/>
    <w:rsid w:val="00673836"/>
    <w:rsid w:val="00673D72"/>
    <w:rsid w:val="00676F96"/>
    <w:rsid w:val="00680416"/>
    <w:rsid w:val="00682402"/>
    <w:rsid w:val="0068257C"/>
    <w:rsid w:val="006828F9"/>
    <w:rsid w:val="00682E6D"/>
    <w:rsid w:val="00683855"/>
    <w:rsid w:val="006843E4"/>
    <w:rsid w:val="00684D9D"/>
    <w:rsid w:val="00685B2A"/>
    <w:rsid w:val="006914F7"/>
    <w:rsid w:val="0069227C"/>
    <w:rsid w:val="00693B8B"/>
    <w:rsid w:val="006A2208"/>
    <w:rsid w:val="006A32B3"/>
    <w:rsid w:val="006A4ACB"/>
    <w:rsid w:val="006A5891"/>
    <w:rsid w:val="006A5B63"/>
    <w:rsid w:val="006A71F8"/>
    <w:rsid w:val="006B06DC"/>
    <w:rsid w:val="006B28E6"/>
    <w:rsid w:val="006B2E78"/>
    <w:rsid w:val="006B3ACF"/>
    <w:rsid w:val="006B488D"/>
    <w:rsid w:val="006B5965"/>
    <w:rsid w:val="006B622D"/>
    <w:rsid w:val="006C23BA"/>
    <w:rsid w:val="006C3EFB"/>
    <w:rsid w:val="006C71B5"/>
    <w:rsid w:val="006D1C09"/>
    <w:rsid w:val="006D1C4E"/>
    <w:rsid w:val="006D6D21"/>
    <w:rsid w:val="006D7931"/>
    <w:rsid w:val="006E1098"/>
    <w:rsid w:val="006E15A0"/>
    <w:rsid w:val="006E23F8"/>
    <w:rsid w:val="006E2B95"/>
    <w:rsid w:val="006E31C5"/>
    <w:rsid w:val="006E472A"/>
    <w:rsid w:val="006E4C08"/>
    <w:rsid w:val="006E7AD2"/>
    <w:rsid w:val="006F0003"/>
    <w:rsid w:val="006F14BD"/>
    <w:rsid w:val="006F2B3B"/>
    <w:rsid w:val="006F448A"/>
    <w:rsid w:val="006F6F92"/>
    <w:rsid w:val="006F7693"/>
    <w:rsid w:val="00703144"/>
    <w:rsid w:val="007035DA"/>
    <w:rsid w:val="00703631"/>
    <w:rsid w:val="00703BF2"/>
    <w:rsid w:val="00703F78"/>
    <w:rsid w:val="00704151"/>
    <w:rsid w:val="007042BB"/>
    <w:rsid w:val="007050E7"/>
    <w:rsid w:val="00705276"/>
    <w:rsid w:val="00707426"/>
    <w:rsid w:val="00707BEB"/>
    <w:rsid w:val="00713B46"/>
    <w:rsid w:val="00713FD8"/>
    <w:rsid w:val="0072029A"/>
    <w:rsid w:val="0072081C"/>
    <w:rsid w:val="00720D84"/>
    <w:rsid w:val="0072102C"/>
    <w:rsid w:val="00724628"/>
    <w:rsid w:val="007248D9"/>
    <w:rsid w:val="00724BE8"/>
    <w:rsid w:val="00727B41"/>
    <w:rsid w:val="0073055B"/>
    <w:rsid w:val="00730DE8"/>
    <w:rsid w:val="00731360"/>
    <w:rsid w:val="00731470"/>
    <w:rsid w:val="00736322"/>
    <w:rsid w:val="0073638D"/>
    <w:rsid w:val="00743B87"/>
    <w:rsid w:val="007458F4"/>
    <w:rsid w:val="00746C05"/>
    <w:rsid w:val="00754E75"/>
    <w:rsid w:val="00754ECF"/>
    <w:rsid w:val="00755F78"/>
    <w:rsid w:val="0076021D"/>
    <w:rsid w:val="00760F63"/>
    <w:rsid w:val="007626C7"/>
    <w:rsid w:val="007627EB"/>
    <w:rsid w:val="00765A9B"/>
    <w:rsid w:val="00766E8A"/>
    <w:rsid w:val="00766EEC"/>
    <w:rsid w:val="00771D7C"/>
    <w:rsid w:val="00783A17"/>
    <w:rsid w:val="00783C15"/>
    <w:rsid w:val="00784312"/>
    <w:rsid w:val="0078448D"/>
    <w:rsid w:val="007868E4"/>
    <w:rsid w:val="00787554"/>
    <w:rsid w:val="00787EEE"/>
    <w:rsid w:val="0079248A"/>
    <w:rsid w:val="00795253"/>
    <w:rsid w:val="007979C2"/>
    <w:rsid w:val="007A00DB"/>
    <w:rsid w:val="007A2E43"/>
    <w:rsid w:val="007A34D9"/>
    <w:rsid w:val="007A383F"/>
    <w:rsid w:val="007A6023"/>
    <w:rsid w:val="007A63B0"/>
    <w:rsid w:val="007A69DC"/>
    <w:rsid w:val="007B024B"/>
    <w:rsid w:val="007B2411"/>
    <w:rsid w:val="007B3F85"/>
    <w:rsid w:val="007B6893"/>
    <w:rsid w:val="007C07FD"/>
    <w:rsid w:val="007C4989"/>
    <w:rsid w:val="007C65CF"/>
    <w:rsid w:val="007D2498"/>
    <w:rsid w:val="007D485C"/>
    <w:rsid w:val="007D5C3D"/>
    <w:rsid w:val="007D6FCF"/>
    <w:rsid w:val="007D7A6C"/>
    <w:rsid w:val="007E16AE"/>
    <w:rsid w:val="007E1947"/>
    <w:rsid w:val="007E1B26"/>
    <w:rsid w:val="007E2727"/>
    <w:rsid w:val="007E68E3"/>
    <w:rsid w:val="007E6BFE"/>
    <w:rsid w:val="007F03DB"/>
    <w:rsid w:val="007F2799"/>
    <w:rsid w:val="007F430D"/>
    <w:rsid w:val="008001AC"/>
    <w:rsid w:val="0080069A"/>
    <w:rsid w:val="00801CC9"/>
    <w:rsid w:val="00801F2C"/>
    <w:rsid w:val="008031A4"/>
    <w:rsid w:val="00804ED5"/>
    <w:rsid w:val="00805B86"/>
    <w:rsid w:val="00806FFB"/>
    <w:rsid w:val="00807F94"/>
    <w:rsid w:val="0081347B"/>
    <w:rsid w:val="0081418C"/>
    <w:rsid w:val="0081486B"/>
    <w:rsid w:val="008153D1"/>
    <w:rsid w:val="00816218"/>
    <w:rsid w:val="00817D63"/>
    <w:rsid w:val="00823229"/>
    <w:rsid w:val="00824088"/>
    <w:rsid w:val="00826228"/>
    <w:rsid w:val="00830EBC"/>
    <w:rsid w:val="00832734"/>
    <w:rsid w:val="00832B41"/>
    <w:rsid w:val="008350CC"/>
    <w:rsid w:val="00836028"/>
    <w:rsid w:val="008368E2"/>
    <w:rsid w:val="00837C07"/>
    <w:rsid w:val="0084149C"/>
    <w:rsid w:val="00842643"/>
    <w:rsid w:val="00843847"/>
    <w:rsid w:val="00844620"/>
    <w:rsid w:val="00844774"/>
    <w:rsid w:val="00844E69"/>
    <w:rsid w:val="00845116"/>
    <w:rsid w:val="0084666C"/>
    <w:rsid w:val="00846AF8"/>
    <w:rsid w:val="008504CA"/>
    <w:rsid w:val="008526B0"/>
    <w:rsid w:val="008578A2"/>
    <w:rsid w:val="00860289"/>
    <w:rsid w:val="00860F01"/>
    <w:rsid w:val="008622B4"/>
    <w:rsid w:val="0086315F"/>
    <w:rsid w:val="00863481"/>
    <w:rsid w:val="0086430D"/>
    <w:rsid w:val="008647B6"/>
    <w:rsid w:val="0086492D"/>
    <w:rsid w:val="0087267F"/>
    <w:rsid w:val="008812FD"/>
    <w:rsid w:val="00881E19"/>
    <w:rsid w:val="00882888"/>
    <w:rsid w:val="00890E4D"/>
    <w:rsid w:val="0089249E"/>
    <w:rsid w:val="008933DC"/>
    <w:rsid w:val="0089372D"/>
    <w:rsid w:val="00896418"/>
    <w:rsid w:val="00896A73"/>
    <w:rsid w:val="00897977"/>
    <w:rsid w:val="008A08EE"/>
    <w:rsid w:val="008A4728"/>
    <w:rsid w:val="008A5A58"/>
    <w:rsid w:val="008A630D"/>
    <w:rsid w:val="008A6ADB"/>
    <w:rsid w:val="008A7027"/>
    <w:rsid w:val="008A7C02"/>
    <w:rsid w:val="008A7E08"/>
    <w:rsid w:val="008B0A84"/>
    <w:rsid w:val="008B10F8"/>
    <w:rsid w:val="008B2FCA"/>
    <w:rsid w:val="008B32FB"/>
    <w:rsid w:val="008B373D"/>
    <w:rsid w:val="008B6D99"/>
    <w:rsid w:val="008C0210"/>
    <w:rsid w:val="008C1A2A"/>
    <w:rsid w:val="008C3A37"/>
    <w:rsid w:val="008C6244"/>
    <w:rsid w:val="008C6C64"/>
    <w:rsid w:val="008C72B9"/>
    <w:rsid w:val="008C79F9"/>
    <w:rsid w:val="008D0625"/>
    <w:rsid w:val="008D0E9C"/>
    <w:rsid w:val="008D0ECB"/>
    <w:rsid w:val="008D1790"/>
    <w:rsid w:val="008D1830"/>
    <w:rsid w:val="008D1AB6"/>
    <w:rsid w:val="008D3708"/>
    <w:rsid w:val="008D5E0E"/>
    <w:rsid w:val="008D7187"/>
    <w:rsid w:val="008D775A"/>
    <w:rsid w:val="008E227D"/>
    <w:rsid w:val="008E3CD5"/>
    <w:rsid w:val="008E54BE"/>
    <w:rsid w:val="008E57D7"/>
    <w:rsid w:val="008E5B65"/>
    <w:rsid w:val="008E5DF1"/>
    <w:rsid w:val="008E716D"/>
    <w:rsid w:val="008E7C4F"/>
    <w:rsid w:val="008F1540"/>
    <w:rsid w:val="008F2064"/>
    <w:rsid w:val="008F231E"/>
    <w:rsid w:val="008F3C51"/>
    <w:rsid w:val="008F5717"/>
    <w:rsid w:val="008F64FA"/>
    <w:rsid w:val="008F7811"/>
    <w:rsid w:val="00900501"/>
    <w:rsid w:val="00901FA4"/>
    <w:rsid w:val="00903DFC"/>
    <w:rsid w:val="0090633C"/>
    <w:rsid w:val="0090675A"/>
    <w:rsid w:val="0091418A"/>
    <w:rsid w:val="00915319"/>
    <w:rsid w:val="00916DF1"/>
    <w:rsid w:val="0091712C"/>
    <w:rsid w:val="00923759"/>
    <w:rsid w:val="009266AD"/>
    <w:rsid w:val="00926CD9"/>
    <w:rsid w:val="009275DC"/>
    <w:rsid w:val="0093035C"/>
    <w:rsid w:val="00930E5C"/>
    <w:rsid w:val="0094243E"/>
    <w:rsid w:val="00943148"/>
    <w:rsid w:val="009463C7"/>
    <w:rsid w:val="0094673D"/>
    <w:rsid w:val="00946DD2"/>
    <w:rsid w:val="009478A6"/>
    <w:rsid w:val="00947A71"/>
    <w:rsid w:val="009502B4"/>
    <w:rsid w:val="00951011"/>
    <w:rsid w:val="0095101A"/>
    <w:rsid w:val="009518BE"/>
    <w:rsid w:val="00952B26"/>
    <w:rsid w:val="0095342D"/>
    <w:rsid w:val="009545B1"/>
    <w:rsid w:val="009564B7"/>
    <w:rsid w:val="00957738"/>
    <w:rsid w:val="00963CD8"/>
    <w:rsid w:val="009645D3"/>
    <w:rsid w:val="00964973"/>
    <w:rsid w:val="00966226"/>
    <w:rsid w:val="009665E6"/>
    <w:rsid w:val="00966D90"/>
    <w:rsid w:val="00970B93"/>
    <w:rsid w:val="009733E3"/>
    <w:rsid w:val="00973C3E"/>
    <w:rsid w:val="00975F96"/>
    <w:rsid w:val="009768F2"/>
    <w:rsid w:val="00980B91"/>
    <w:rsid w:val="00981021"/>
    <w:rsid w:val="00981830"/>
    <w:rsid w:val="009822BB"/>
    <w:rsid w:val="00982D99"/>
    <w:rsid w:val="00986BCF"/>
    <w:rsid w:val="00986E78"/>
    <w:rsid w:val="00987CD4"/>
    <w:rsid w:val="0099301E"/>
    <w:rsid w:val="009948B8"/>
    <w:rsid w:val="00996649"/>
    <w:rsid w:val="009A248D"/>
    <w:rsid w:val="009A27B3"/>
    <w:rsid w:val="009A43A6"/>
    <w:rsid w:val="009B1CA5"/>
    <w:rsid w:val="009B20A9"/>
    <w:rsid w:val="009B257A"/>
    <w:rsid w:val="009B5C2E"/>
    <w:rsid w:val="009B72F9"/>
    <w:rsid w:val="009C005F"/>
    <w:rsid w:val="009C0121"/>
    <w:rsid w:val="009C0139"/>
    <w:rsid w:val="009C062C"/>
    <w:rsid w:val="009D01FF"/>
    <w:rsid w:val="009D0E55"/>
    <w:rsid w:val="009D1D1F"/>
    <w:rsid w:val="009D2366"/>
    <w:rsid w:val="009D2535"/>
    <w:rsid w:val="009E0EC1"/>
    <w:rsid w:val="009E2B45"/>
    <w:rsid w:val="009E33C3"/>
    <w:rsid w:val="009E476B"/>
    <w:rsid w:val="009E6019"/>
    <w:rsid w:val="009E6CC4"/>
    <w:rsid w:val="009E7832"/>
    <w:rsid w:val="009F04F1"/>
    <w:rsid w:val="009F06D5"/>
    <w:rsid w:val="009F369F"/>
    <w:rsid w:val="009F7C1D"/>
    <w:rsid w:val="00A004F5"/>
    <w:rsid w:val="00A02687"/>
    <w:rsid w:val="00A026C1"/>
    <w:rsid w:val="00A0653E"/>
    <w:rsid w:val="00A10996"/>
    <w:rsid w:val="00A20A9F"/>
    <w:rsid w:val="00A21BF4"/>
    <w:rsid w:val="00A23CA2"/>
    <w:rsid w:val="00A240D0"/>
    <w:rsid w:val="00A25CE7"/>
    <w:rsid w:val="00A25F6F"/>
    <w:rsid w:val="00A30F4F"/>
    <w:rsid w:val="00A32C0B"/>
    <w:rsid w:val="00A33588"/>
    <w:rsid w:val="00A341A9"/>
    <w:rsid w:val="00A355A8"/>
    <w:rsid w:val="00A35F34"/>
    <w:rsid w:val="00A366D8"/>
    <w:rsid w:val="00A40C79"/>
    <w:rsid w:val="00A40CC0"/>
    <w:rsid w:val="00A41204"/>
    <w:rsid w:val="00A43FE7"/>
    <w:rsid w:val="00A44237"/>
    <w:rsid w:val="00A44AC3"/>
    <w:rsid w:val="00A451CB"/>
    <w:rsid w:val="00A45F8E"/>
    <w:rsid w:val="00A46EF6"/>
    <w:rsid w:val="00A51C19"/>
    <w:rsid w:val="00A52709"/>
    <w:rsid w:val="00A56880"/>
    <w:rsid w:val="00A57BC1"/>
    <w:rsid w:val="00A677B6"/>
    <w:rsid w:val="00A67920"/>
    <w:rsid w:val="00A71A66"/>
    <w:rsid w:val="00A72EC7"/>
    <w:rsid w:val="00A734CB"/>
    <w:rsid w:val="00A73CE9"/>
    <w:rsid w:val="00A7581E"/>
    <w:rsid w:val="00A75EC3"/>
    <w:rsid w:val="00A76C80"/>
    <w:rsid w:val="00A7748D"/>
    <w:rsid w:val="00A7754B"/>
    <w:rsid w:val="00A77D39"/>
    <w:rsid w:val="00A83E8F"/>
    <w:rsid w:val="00A84B9E"/>
    <w:rsid w:val="00A86D98"/>
    <w:rsid w:val="00A901DC"/>
    <w:rsid w:val="00A910EE"/>
    <w:rsid w:val="00A91C48"/>
    <w:rsid w:val="00A94C24"/>
    <w:rsid w:val="00AA2783"/>
    <w:rsid w:val="00AA3A98"/>
    <w:rsid w:val="00AA3E8E"/>
    <w:rsid w:val="00AA44A6"/>
    <w:rsid w:val="00AB10AD"/>
    <w:rsid w:val="00AB1A91"/>
    <w:rsid w:val="00AB3C83"/>
    <w:rsid w:val="00AB3D9A"/>
    <w:rsid w:val="00AC2B79"/>
    <w:rsid w:val="00AC37C0"/>
    <w:rsid w:val="00AC4C60"/>
    <w:rsid w:val="00AC6FC7"/>
    <w:rsid w:val="00AD1850"/>
    <w:rsid w:val="00AD5061"/>
    <w:rsid w:val="00AD6A76"/>
    <w:rsid w:val="00AD6AF8"/>
    <w:rsid w:val="00AD6F13"/>
    <w:rsid w:val="00AE07A5"/>
    <w:rsid w:val="00AE171F"/>
    <w:rsid w:val="00AE1883"/>
    <w:rsid w:val="00AE205F"/>
    <w:rsid w:val="00AE58B1"/>
    <w:rsid w:val="00AE5C07"/>
    <w:rsid w:val="00AE66B8"/>
    <w:rsid w:val="00AE688A"/>
    <w:rsid w:val="00AE6C3A"/>
    <w:rsid w:val="00AF0DFA"/>
    <w:rsid w:val="00AF4268"/>
    <w:rsid w:val="00AF5595"/>
    <w:rsid w:val="00AF67D9"/>
    <w:rsid w:val="00AF6A9A"/>
    <w:rsid w:val="00B01FB3"/>
    <w:rsid w:val="00B025AB"/>
    <w:rsid w:val="00B031DF"/>
    <w:rsid w:val="00B04536"/>
    <w:rsid w:val="00B047E7"/>
    <w:rsid w:val="00B04CA0"/>
    <w:rsid w:val="00B062D8"/>
    <w:rsid w:val="00B1072A"/>
    <w:rsid w:val="00B14CC2"/>
    <w:rsid w:val="00B14ED2"/>
    <w:rsid w:val="00B161F9"/>
    <w:rsid w:val="00B2004C"/>
    <w:rsid w:val="00B200FC"/>
    <w:rsid w:val="00B21CD1"/>
    <w:rsid w:val="00B2236D"/>
    <w:rsid w:val="00B23B81"/>
    <w:rsid w:val="00B2456B"/>
    <w:rsid w:val="00B25ED8"/>
    <w:rsid w:val="00B34AC7"/>
    <w:rsid w:val="00B4070B"/>
    <w:rsid w:val="00B41F7E"/>
    <w:rsid w:val="00B436A4"/>
    <w:rsid w:val="00B45185"/>
    <w:rsid w:val="00B464DC"/>
    <w:rsid w:val="00B47AD0"/>
    <w:rsid w:val="00B51F70"/>
    <w:rsid w:val="00B52011"/>
    <w:rsid w:val="00B53C90"/>
    <w:rsid w:val="00B53DE6"/>
    <w:rsid w:val="00B5400F"/>
    <w:rsid w:val="00B54928"/>
    <w:rsid w:val="00B549DF"/>
    <w:rsid w:val="00B559EF"/>
    <w:rsid w:val="00B56DBC"/>
    <w:rsid w:val="00B700BE"/>
    <w:rsid w:val="00B70EC6"/>
    <w:rsid w:val="00B716B0"/>
    <w:rsid w:val="00B72052"/>
    <w:rsid w:val="00B72416"/>
    <w:rsid w:val="00B745FA"/>
    <w:rsid w:val="00B746FE"/>
    <w:rsid w:val="00B75486"/>
    <w:rsid w:val="00B77398"/>
    <w:rsid w:val="00B8001A"/>
    <w:rsid w:val="00B804E6"/>
    <w:rsid w:val="00B813B7"/>
    <w:rsid w:val="00B83AA5"/>
    <w:rsid w:val="00B9052E"/>
    <w:rsid w:val="00B9159D"/>
    <w:rsid w:val="00B96A10"/>
    <w:rsid w:val="00B97AC5"/>
    <w:rsid w:val="00BA096F"/>
    <w:rsid w:val="00BA13E7"/>
    <w:rsid w:val="00BA37C8"/>
    <w:rsid w:val="00BA6659"/>
    <w:rsid w:val="00BA7D00"/>
    <w:rsid w:val="00BA7E22"/>
    <w:rsid w:val="00BA7E5F"/>
    <w:rsid w:val="00BB7D95"/>
    <w:rsid w:val="00BC0B93"/>
    <w:rsid w:val="00BC14DB"/>
    <w:rsid w:val="00BC651A"/>
    <w:rsid w:val="00BC674F"/>
    <w:rsid w:val="00BC7311"/>
    <w:rsid w:val="00BD0373"/>
    <w:rsid w:val="00BD099A"/>
    <w:rsid w:val="00BD12DB"/>
    <w:rsid w:val="00BD1332"/>
    <w:rsid w:val="00BD298D"/>
    <w:rsid w:val="00BD2A41"/>
    <w:rsid w:val="00BD42B5"/>
    <w:rsid w:val="00BD47BE"/>
    <w:rsid w:val="00BD4ADD"/>
    <w:rsid w:val="00BE0563"/>
    <w:rsid w:val="00BE068C"/>
    <w:rsid w:val="00BE155B"/>
    <w:rsid w:val="00BE30A8"/>
    <w:rsid w:val="00BE31CD"/>
    <w:rsid w:val="00BE5261"/>
    <w:rsid w:val="00BE66A6"/>
    <w:rsid w:val="00C043F5"/>
    <w:rsid w:val="00C04404"/>
    <w:rsid w:val="00C07963"/>
    <w:rsid w:val="00C07A68"/>
    <w:rsid w:val="00C07E52"/>
    <w:rsid w:val="00C1014C"/>
    <w:rsid w:val="00C12730"/>
    <w:rsid w:val="00C14470"/>
    <w:rsid w:val="00C1675F"/>
    <w:rsid w:val="00C20E1D"/>
    <w:rsid w:val="00C22400"/>
    <w:rsid w:val="00C22D0D"/>
    <w:rsid w:val="00C2325A"/>
    <w:rsid w:val="00C239CF"/>
    <w:rsid w:val="00C24A9A"/>
    <w:rsid w:val="00C26891"/>
    <w:rsid w:val="00C313A5"/>
    <w:rsid w:val="00C31416"/>
    <w:rsid w:val="00C32A01"/>
    <w:rsid w:val="00C3306D"/>
    <w:rsid w:val="00C33D26"/>
    <w:rsid w:val="00C340B0"/>
    <w:rsid w:val="00C345F4"/>
    <w:rsid w:val="00C3610A"/>
    <w:rsid w:val="00C41BA2"/>
    <w:rsid w:val="00C42600"/>
    <w:rsid w:val="00C4307D"/>
    <w:rsid w:val="00C448D3"/>
    <w:rsid w:val="00C5078E"/>
    <w:rsid w:val="00C508E7"/>
    <w:rsid w:val="00C515CC"/>
    <w:rsid w:val="00C517B6"/>
    <w:rsid w:val="00C51A18"/>
    <w:rsid w:val="00C528EA"/>
    <w:rsid w:val="00C52AE2"/>
    <w:rsid w:val="00C55788"/>
    <w:rsid w:val="00C55935"/>
    <w:rsid w:val="00C575F7"/>
    <w:rsid w:val="00C57EDA"/>
    <w:rsid w:val="00C62422"/>
    <w:rsid w:val="00C631D1"/>
    <w:rsid w:val="00C6358B"/>
    <w:rsid w:val="00C641E4"/>
    <w:rsid w:val="00C6520A"/>
    <w:rsid w:val="00C6725B"/>
    <w:rsid w:val="00C7140A"/>
    <w:rsid w:val="00C73DCD"/>
    <w:rsid w:val="00C73F05"/>
    <w:rsid w:val="00C77164"/>
    <w:rsid w:val="00C803A2"/>
    <w:rsid w:val="00C81BA8"/>
    <w:rsid w:val="00C82226"/>
    <w:rsid w:val="00C8236B"/>
    <w:rsid w:val="00C82FE9"/>
    <w:rsid w:val="00C84A5C"/>
    <w:rsid w:val="00C853CC"/>
    <w:rsid w:val="00C85AEF"/>
    <w:rsid w:val="00C92E07"/>
    <w:rsid w:val="00C92FDB"/>
    <w:rsid w:val="00C94D31"/>
    <w:rsid w:val="00C94EBA"/>
    <w:rsid w:val="00C95C1F"/>
    <w:rsid w:val="00C97F57"/>
    <w:rsid w:val="00CA2D8A"/>
    <w:rsid w:val="00CA341D"/>
    <w:rsid w:val="00CA4AEB"/>
    <w:rsid w:val="00CA5F6F"/>
    <w:rsid w:val="00CB1D72"/>
    <w:rsid w:val="00CB38A6"/>
    <w:rsid w:val="00CB4D4E"/>
    <w:rsid w:val="00CB6636"/>
    <w:rsid w:val="00CC2080"/>
    <w:rsid w:val="00CC23B6"/>
    <w:rsid w:val="00CC3696"/>
    <w:rsid w:val="00CC453A"/>
    <w:rsid w:val="00CC59EF"/>
    <w:rsid w:val="00CC7660"/>
    <w:rsid w:val="00CD24EF"/>
    <w:rsid w:val="00CD321C"/>
    <w:rsid w:val="00CD7DAE"/>
    <w:rsid w:val="00CE0365"/>
    <w:rsid w:val="00CE0509"/>
    <w:rsid w:val="00CE10E8"/>
    <w:rsid w:val="00CE1C1F"/>
    <w:rsid w:val="00CE3928"/>
    <w:rsid w:val="00CE4770"/>
    <w:rsid w:val="00CE5016"/>
    <w:rsid w:val="00CF0F3A"/>
    <w:rsid w:val="00CF1C96"/>
    <w:rsid w:val="00CF5E36"/>
    <w:rsid w:val="00D0090F"/>
    <w:rsid w:val="00D031F3"/>
    <w:rsid w:val="00D03FCC"/>
    <w:rsid w:val="00D05178"/>
    <w:rsid w:val="00D07674"/>
    <w:rsid w:val="00D109D8"/>
    <w:rsid w:val="00D10B4D"/>
    <w:rsid w:val="00D10E1E"/>
    <w:rsid w:val="00D11107"/>
    <w:rsid w:val="00D11C55"/>
    <w:rsid w:val="00D12107"/>
    <w:rsid w:val="00D13CDE"/>
    <w:rsid w:val="00D16E26"/>
    <w:rsid w:val="00D17FE2"/>
    <w:rsid w:val="00D201C1"/>
    <w:rsid w:val="00D20F9F"/>
    <w:rsid w:val="00D2259E"/>
    <w:rsid w:val="00D236E6"/>
    <w:rsid w:val="00D271A9"/>
    <w:rsid w:val="00D27BC4"/>
    <w:rsid w:val="00D3044F"/>
    <w:rsid w:val="00D30B66"/>
    <w:rsid w:val="00D30CEF"/>
    <w:rsid w:val="00D33646"/>
    <w:rsid w:val="00D35023"/>
    <w:rsid w:val="00D3522D"/>
    <w:rsid w:val="00D35A10"/>
    <w:rsid w:val="00D35C86"/>
    <w:rsid w:val="00D36483"/>
    <w:rsid w:val="00D36AB5"/>
    <w:rsid w:val="00D36BCE"/>
    <w:rsid w:val="00D36DC6"/>
    <w:rsid w:val="00D37BD0"/>
    <w:rsid w:val="00D40861"/>
    <w:rsid w:val="00D40B85"/>
    <w:rsid w:val="00D41F4D"/>
    <w:rsid w:val="00D42B2F"/>
    <w:rsid w:val="00D42FB6"/>
    <w:rsid w:val="00D43B22"/>
    <w:rsid w:val="00D5042B"/>
    <w:rsid w:val="00D518E0"/>
    <w:rsid w:val="00D52964"/>
    <w:rsid w:val="00D5296B"/>
    <w:rsid w:val="00D53685"/>
    <w:rsid w:val="00D54481"/>
    <w:rsid w:val="00D54717"/>
    <w:rsid w:val="00D55F7F"/>
    <w:rsid w:val="00D562E4"/>
    <w:rsid w:val="00D578D6"/>
    <w:rsid w:val="00D60B9D"/>
    <w:rsid w:val="00D6492D"/>
    <w:rsid w:val="00D65EF9"/>
    <w:rsid w:val="00D705D3"/>
    <w:rsid w:val="00D71075"/>
    <w:rsid w:val="00D710F1"/>
    <w:rsid w:val="00D72991"/>
    <w:rsid w:val="00D735BD"/>
    <w:rsid w:val="00D739ED"/>
    <w:rsid w:val="00D742E2"/>
    <w:rsid w:val="00D74976"/>
    <w:rsid w:val="00D7688C"/>
    <w:rsid w:val="00D77DBE"/>
    <w:rsid w:val="00D85613"/>
    <w:rsid w:val="00D85C62"/>
    <w:rsid w:val="00D86541"/>
    <w:rsid w:val="00D87A5D"/>
    <w:rsid w:val="00D87C1D"/>
    <w:rsid w:val="00D90444"/>
    <w:rsid w:val="00D90FC1"/>
    <w:rsid w:val="00D91532"/>
    <w:rsid w:val="00D95497"/>
    <w:rsid w:val="00DA00F8"/>
    <w:rsid w:val="00DA02BD"/>
    <w:rsid w:val="00DA11D5"/>
    <w:rsid w:val="00DA3077"/>
    <w:rsid w:val="00DA31A3"/>
    <w:rsid w:val="00DA4418"/>
    <w:rsid w:val="00DA508C"/>
    <w:rsid w:val="00DA5B8D"/>
    <w:rsid w:val="00DB010D"/>
    <w:rsid w:val="00DB0903"/>
    <w:rsid w:val="00DB1BDA"/>
    <w:rsid w:val="00DB3F26"/>
    <w:rsid w:val="00DC1893"/>
    <w:rsid w:val="00DC2B57"/>
    <w:rsid w:val="00DC2DB1"/>
    <w:rsid w:val="00DC3658"/>
    <w:rsid w:val="00DC3CDF"/>
    <w:rsid w:val="00DC3F14"/>
    <w:rsid w:val="00DC6DDC"/>
    <w:rsid w:val="00DD1901"/>
    <w:rsid w:val="00DD284D"/>
    <w:rsid w:val="00DD2CE0"/>
    <w:rsid w:val="00DD3397"/>
    <w:rsid w:val="00DD5131"/>
    <w:rsid w:val="00DD76B6"/>
    <w:rsid w:val="00DE5150"/>
    <w:rsid w:val="00DE5256"/>
    <w:rsid w:val="00DE65B1"/>
    <w:rsid w:val="00DF12BB"/>
    <w:rsid w:val="00DF1D60"/>
    <w:rsid w:val="00DF237B"/>
    <w:rsid w:val="00DF33D4"/>
    <w:rsid w:val="00DF3C79"/>
    <w:rsid w:val="00DF4B49"/>
    <w:rsid w:val="00DF650C"/>
    <w:rsid w:val="00E00055"/>
    <w:rsid w:val="00E0038F"/>
    <w:rsid w:val="00E005A8"/>
    <w:rsid w:val="00E008BF"/>
    <w:rsid w:val="00E03740"/>
    <w:rsid w:val="00E0483D"/>
    <w:rsid w:val="00E0500C"/>
    <w:rsid w:val="00E05236"/>
    <w:rsid w:val="00E05688"/>
    <w:rsid w:val="00E05C0D"/>
    <w:rsid w:val="00E05FE2"/>
    <w:rsid w:val="00E0639D"/>
    <w:rsid w:val="00E06CA4"/>
    <w:rsid w:val="00E104E8"/>
    <w:rsid w:val="00E120B7"/>
    <w:rsid w:val="00E12EF9"/>
    <w:rsid w:val="00E139DF"/>
    <w:rsid w:val="00E13C1D"/>
    <w:rsid w:val="00E1569D"/>
    <w:rsid w:val="00E15776"/>
    <w:rsid w:val="00E159CF"/>
    <w:rsid w:val="00E200CA"/>
    <w:rsid w:val="00E3257C"/>
    <w:rsid w:val="00E325FE"/>
    <w:rsid w:val="00E32DB3"/>
    <w:rsid w:val="00E36FE0"/>
    <w:rsid w:val="00E419EB"/>
    <w:rsid w:val="00E423FC"/>
    <w:rsid w:val="00E432A2"/>
    <w:rsid w:val="00E43F6A"/>
    <w:rsid w:val="00E44703"/>
    <w:rsid w:val="00E46BAB"/>
    <w:rsid w:val="00E46D47"/>
    <w:rsid w:val="00E46D4C"/>
    <w:rsid w:val="00E47956"/>
    <w:rsid w:val="00E500EB"/>
    <w:rsid w:val="00E5073B"/>
    <w:rsid w:val="00E50893"/>
    <w:rsid w:val="00E52620"/>
    <w:rsid w:val="00E53493"/>
    <w:rsid w:val="00E56558"/>
    <w:rsid w:val="00E57F93"/>
    <w:rsid w:val="00E60CA3"/>
    <w:rsid w:val="00E62CAA"/>
    <w:rsid w:val="00E630D3"/>
    <w:rsid w:val="00E6399D"/>
    <w:rsid w:val="00E66E41"/>
    <w:rsid w:val="00E6756D"/>
    <w:rsid w:val="00E70E02"/>
    <w:rsid w:val="00E73A52"/>
    <w:rsid w:val="00E7631C"/>
    <w:rsid w:val="00E8127F"/>
    <w:rsid w:val="00E82A63"/>
    <w:rsid w:val="00E82D38"/>
    <w:rsid w:val="00E833E0"/>
    <w:rsid w:val="00E85737"/>
    <w:rsid w:val="00E8729D"/>
    <w:rsid w:val="00E90191"/>
    <w:rsid w:val="00E9100D"/>
    <w:rsid w:val="00E91F03"/>
    <w:rsid w:val="00E95ABD"/>
    <w:rsid w:val="00EA1250"/>
    <w:rsid w:val="00EA1A7B"/>
    <w:rsid w:val="00EA3D2C"/>
    <w:rsid w:val="00EA3DFB"/>
    <w:rsid w:val="00EA3F0E"/>
    <w:rsid w:val="00EA4A0A"/>
    <w:rsid w:val="00EA560F"/>
    <w:rsid w:val="00EA5A1C"/>
    <w:rsid w:val="00EB33A6"/>
    <w:rsid w:val="00EC12B1"/>
    <w:rsid w:val="00EC1348"/>
    <w:rsid w:val="00EC19AA"/>
    <w:rsid w:val="00EC6D2B"/>
    <w:rsid w:val="00EC7E73"/>
    <w:rsid w:val="00ED141E"/>
    <w:rsid w:val="00ED15C1"/>
    <w:rsid w:val="00ED2154"/>
    <w:rsid w:val="00ED2A6C"/>
    <w:rsid w:val="00ED4E0C"/>
    <w:rsid w:val="00ED67A6"/>
    <w:rsid w:val="00ED6B17"/>
    <w:rsid w:val="00EE133D"/>
    <w:rsid w:val="00EE36EE"/>
    <w:rsid w:val="00EE500B"/>
    <w:rsid w:val="00EE673D"/>
    <w:rsid w:val="00EE6F21"/>
    <w:rsid w:val="00EF1825"/>
    <w:rsid w:val="00EF1FD6"/>
    <w:rsid w:val="00EF2699"/>
    <w:rsid w:val="00EF4E11"/>
    <w:rsid w:val="00EF6954"/>
    <w:rsid w:val="00EF7003"/>
    <w:rsid w:val="00F045D9"/>
    <w:rsid w:val="00F04623"/>
    <w:rsid w:val="00F049BB"/>
    <w:rsid w:val="00F056B6"/>
    <w:rsid w:val="00F0629E"/>
    <w:rsid w:val="00F06B10"/>
    <w:rsid w:val="00F079D1"/>
    <w:rsid w:val="00F100E2"/>
    <w:rsid w:val="00F10261"/>
    <w:rsid w:val="00F11DBC"/>
    <w:rsid w:val="00F1212A"/>
    <w:rsid w:val="00F12576"/>
    <w:rsid w:val="00F138F8"/>
    <w:rsid w:val="00F1514A"/>
    <w:rsid w:val="00F17060"/>
    <w:rsid w:val="00F206BB"/>
    <w:rsid w:val="00F23341"/>
    <w:rsid w:val="00F23B8F"/>
    <w:rsid w:val="00F24490"/>
    <w:rsid w:val="00F26B49"/>
    <w:rsid w:val="00F26DC9"/>
    <w:rsid w:val="00F314DF"/>
    <w:rsid w:val="00F31AE8"/>
    <w:rsid w:val="00F31ECF"/>
    <w:rsid w:val="00F32B86"/>
    <w:rsid w:val="00F33F07"/>
    <w:rsid w:val="00F34A5A"/>
    <w:rsid w:val="00F36277"/>
    <w:rsid w:val="00F36AC7"/>
    <w:rsid w:val="00F378D2"/>
    <w:rsid w:val="00F409D4"/>
    <w:rsid w:val="00F416CC"/>
    <w:rsid w:val="00F41D56"/>
    <w:rsid w:val="00F430E0"/>
    <w:rsid w:val="00F43DB4"/>
    <w:rsid w:val="00F444F6"/>
    <w:rsid w:val="00F44CAF"/>
    <w:rsid w:val="00F45C24"/>
    <w:rsid w:val="00F467BB"/>
    <w:rsid w:val="00F468E4"/>
    <w:rsid w:val="00F501FA"/>
    <w:rsid w:val="00F50C3F"/>
    <w:rsid w:val="00F51062"/>
    <w:rsid w:val="00F53B78"/>
    <w:rsid w:val="00F54B59"/>
    <w:rsid w:val="00F54F96"/>
    <w:rsid w:val="00F56344"/>
    <w:rsid w:val="00F56CB3"/>
    <w:rsid w:val="00F651A0"/>
    <w:rsid w:val="00F6542B"/>
    <w:rsid w:val="00F65A27"/>
    <w:rsid w:val="00F65AFC"/>
    <w:rsid w:val="00F72863"/>
    <w:rsid w:val="00F72E53"/>
    <w:rsid w:val="00F758EC"/>
    <w:rsid w:val="00F80881"/>
    <w:rsid w:val="00F80893"/>
    <w:rsid w:val="00F81138"/>
    <w:rsid w:val="00F81393"/>
    <w:rsid w:val="00F81933"/>
    <w:rsid w:val="00F82C89"/>
    <w:rsid w:val="00F83036"/>
    <w:rsid w:val="00F83232"/>
    <w:rsid w:val="00F83727"/>
    <w:rsid w:val="00F845A3"/>
    <w:rsid w:val="00F85B80"/>
    <w:rsid w:val="00F8689A"/>
    <w:rsid w:val="00F86ADF"/>
    <w:rsid w:val="00F87273"/>
    <w:rsid w:val="00F91323"/>
    <w:rsid w:val="00F93779"/>
    <w:rsid w:val="00F97094"/>
    <w:rsid w:val="00F973DA"/>
    <w:rsid w:val="00F9741D"/>
    <w:rsid w:val="00FA34A5"/>
    <w:rsid w:val="00FA5441"/>
    <w:rsid w:val="00FA6C5D"/>
    <w:rsid w:val="00FB026F"/>
    <w:rsid w:val="00FB0288"/>
    <w:rsid w:val="00FB0700"/>
    <w:rsid w:val="00FB19E8"/>
    <w:rsid w:val="00FB395A"/>
    <w:rsid w:val="00FB4990"/>
    <w:rsid w:val="00FB5BFF"/>
    <w:rsid w:val="00FB635A"/>
    <w:rsid w:val="00FC136A"/>
    <w:rsid w:val="00FC2C69"/>
    <w:rsid w:val="00FC30C2"/>
    <w:rsid w:val="00FC320E"/>
    <w:rsid w:val="00FC3810"/>
    <w:rsid w:val="00FC572D"/>
    <w:rsid w:val="00FC621A"/>
    <w:rsid w:val="00FD370A"/>
    <w:rsid w:val="00FD4EC6"/>
    <w:rsid w:val="00FD611B"/>
    <w:rsid w:val="00FD7EFE"/>
    <w:rsid w:val="00FE0FA8"/>
    <w:rsid w:val="00FE3BDD"/>
    <w:rsid w:val="00FE5A29"/>
    <w:rsid w:val="00FE5B1B"/>
    <w:rsid w:val="00FF08FC"/>
    <w:rsid w:val="00FF2AAB"/>
    <w:rsid w:val="00FF3337"/>
    <w:rsid w:val="00FF4B5F"/>
    <w:rsid w:val="00FF5C4B"/>
    <w:rsid w:val="00FF6293"/>
    <w:rsid w:val="00FF6A87"/>
    <w:rsid w:val="00FF75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D5CA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uiPriority w:val="99"/>
    <w:unhideWhenUsed/>
    <w:rsid w:val="00F53B78"/>
    <w:rPr>
      <w:color w:val="0000FF"/>
      <w:u w:val="single"/>
    </w:rPr>
  </w:style>
  <w:style w:type="table" w:styleId="TableGrid">
    <w:name w:val="Table Grid"/>
    <w:basedOn w:val="TableNormal"/>
    <w:rsid w:val="00D350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wrr">
    <w:name w:val="rwrr"/>
    <w:basedOn w:val="DefaultParagraphFont"/>
    <w:rsid w:val="00E12EF9"/>
  </w:style>
  <w:style w:type="paragraph" w:customStyle="1" w:styleId="vspace">
    <w:name w:val="vspace"/>
    <w:basedOn w:val="Normal"/>
    <w:rsid w:val="00645B68"/>
    <w:pPr>
      <w:spacing w:before="100" w:beforeAutospacing="1" w:after="100" w:afterAutospacing="1"/>
    </w:pPr>
  </w:style>
  <w:style w:type="character" w:styleId="Strong">
    <w:name w:val="Strong"/>
    <w:uiPriority w:val="22"/>
    <w:qFormat/>
    <w:rsid w:val="00645B68"/>
    <w:rPr>
      <w:b/>
      <w:bCs/>
    </w:rPr>
  </w:style>
  <w:style w:type="paragraph" w:styleId="ListParagraph">
    <w:name w:val="List Paragraph"/>
    <w:basedOn w:val="Normal"/>
    <w:uiPriority w:val="34"/>
    <w:qFormat/>
    <w:rsid w:val="00DE65B1"/>
    <w:pPr>
      <w:ind w:left="720"/>
    </w:pPr>
  </w:style>
  <w:style w:type="paragraph" w:styleId="BodyText">
    <w:name w:val="Body Text"/>
    <w:basedOn w:val="Normal"/>
    <w:link w:val="BodyTextChar"/>
    <w:rsid w:val="00BD0373"/>
    <w:pPr>
      <w:jc w:val="both"/>
    </w:pPr>
  </w:style>
  <w:style w:type="character" w:customStyle="1" w:styleId="BodyTextChar">
    <w:name w:val="Body Text Char"/>
    <w:basedOn w:val="DefaultParagraphFont"/>
    <w:link w:val="BodyText"/>
    <w:rsid w:val="00BD0373"/>
    <w:rPr>
      <w:sz w:val="24"/>
      <w:szCs w:val="24"/>
    </w:rPr>
  </w:style>
  <w:style w:type="character" w:styleId="PageNumber">
    <w:name w:val="page number"/>
    <w:basedOn w:val="DefaultParagraphFont"/>
    <w:rsid w:val="00E52620"/>
  </w:style>
  <w:style w:type="paragraph" w:styleId="Title">
    <w:name w:val="Title"/>
    <w:basedOn w:val="Normal"/>
    <w:link w:val="TitleChar"/>
    <w:qFormat/>
    <w:rsid w:val="00D36483"/>
    <w:pPr>
      <w:jc w:val="center"/>
    </w:pPr>
    <w:rPr>
      <w:b/>
      <w:sz w:val="36"/>
    </w:rPr>
  </w:style>
  <w:style w:type="character" w:customStyle="1" w:styleId="TitleChar">
    <w:name w:val="Title Char"/>
    <w:basedOn w:val="DefaultParagraphFont"/>
    <w:link w:val="Title"/>
    <w:rsid w:val="00D36483"/>
    <w:rPr>
      <w:b/>
      <w:sz w:val="36"/>
      <w:szCs w:val="24"/>
    </w:rPr>
  </w:style>
  <w:style w:type="paragraph" w:styleId="NormalWeb">
    <w:name w:val="Normal (Web)"/>
    <w:basedOn w:val="Normal"/>
    <w:uiPriority w:val="99"/>
    <w:unhideWhenUsed/>
    <w:rsid w:val="009C012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28579">
      <w:bodyDiv w:val="1"/>
      <w:marLeft w:val="0"/>
      <w:marRight w:val="0"/>
      <w:marTop w:val="0"/>
      <w:marBottom w:val="0"/>
      <w:divBdr>
        <w:top w:val="none" w:sz="0" w:space="0" w:color="auto"/>
        <w:left w:val="none" w:sz="0" w:space="0" w:color="auto"/>
        <w:bottom w:val="none" w:sz="0" w:space="0" w:color="auto"/>
        <w:right w:val="none" w:sz="0" w:space="0" w:color="auto"/>
      </w:divBdr>
    </w:div>
    <w:div w:id="237250263">
      <w:bodyDiv w:val="1"/>
      <w:marLeft w:val="0"/>
      <w:marRight w:val="0"/>
      <w:marTop w:val="0"/>
      <w:marBottom w:val="0"/>
      <w:divBdr>
        <w:top w:val="none" w:sz="0" w:space="0" w:color="auto"/>
        <w:left w:val="none" w:sz="0" w:space="0" w:color="auto"/>
        <w:bottom w:val="none" w:sz="0" w:space="0" w:color="auto"/>
        <w:right w:val="none" w:sz="0" w:space="0" w:color="auto"/>
      </w:divBdr>
    </w:div>
    <w:div w:id="313031593">
      <w:bodyDiv w:val="1"/>
      <w:marLeft w:val="0"/>
      <w:marRight w:val="0"/>
      <w:marTop w:val="0"/>
      <w:marBottom w:val="0"/>
      <w:divBdr>
        <w:top w:val="none" w:sz="0" w:space="0" w:color="auto"/>
        <w:left w:val="none" w:sz="0" w:space="0" w:color="auto"/>
        <w:bottom w:val="none" w:sz="0" w:space="0" w:color="auto"/>
        <w:right w:val="none" w:sz="0" w:space="0" w:color="auto"/>
      </w:divBdr>
    </w:div>
    <w:div w:id="417138654">
      <w:bodyDiv w:val="1"/>
      <w:marLeft w:val="0"/>
      <w:marRight w:val="0"/>
      <w:marTop w:val="0"/>
      <w:marBottom w:val="0"/>
      <w:divBdr>
        <w:top w:val="none" w:sz="0" w:space="0" w:color="auto"/>
        <w:left w:val="none" w:sz="0" w:space="0" w:color="auto"/>
        <w:bottom w:val="none" w:sz="0" w:space="0" w:color="auto"/>
        <w:right w:val="none" w:sz="0" w:space="0" w:color="auto"/>
      </w:divBdr>
    </w:div>
    <w:div w:id="425884408">
      <w:bodyDiv w:val="1"/>
      <w:marLeft w:val="0"/>
      <w:marRight w:val="0"/>
      <w:marTop w:val="0"/>
      <w:marBottom w:val="0"/>
      <w:divBdr>
        <w:top w:val="none" w:sz="0" w:space="0" w:color="auto"/>
        <w:left w:val="none" w:sz="0" w:space="0" w:color="auto"/>
        <w:bottom w:val="none" w:sz="0" w:space="0" w:color="auto"/>
        <w:right w:val="none" w:sz="0" w:space="0" w:color="auto"/>
      </w:divBdr>
    </w:div>
    <w:div w:id="603146486">
      <w:bodyDiv w:val="1"/>
      <w:marLeft w:val="0"/>
      <w:marRight w:val="0"/>
      <w:marTop w:val="0"/>
      <w:marBottom w:val="0"/>
      <w:divBdr>
        <w:top w:val="none" w:sz="0" w:space="0" w:color="auto"/>
        <w:left w:val="none" w:sz="0" w:space="0" w:color="auto"/>
        <w:bottom w:val="none" w:sz="0" w:space="0" w:color="auto"/>
        <w:right w:val="none" w:sz="0" w:space="0" w:color="auto"/>
      </w:divBdr>
    </w:div>
    <w:div w:id="793182869">
      <w:bodyDiv w:val="1"/>
      <w:marLeft w:val="0"/>
      <w:marRight w:val="0"/>
      <w:marTop w:val="0"/>
      <w:marBottom w:val="0"/>
      <w:divBdr>
        <w:top w:val="none" w:sz="0" w:space="0" w:color="auto"/>
        <w:left w:val="none" w:sz="0" w:space="0" w:color="auto"/>
        <w:bottom w:val="none" w:sz="0" w:space="0" w:color="auto"/>
        <w:right w:val="none" w:sz="0" w:space="0" w:color="auto"/>
      </w:divBdr>
    </w:div>
    <w:div w:id="1077898400">
      <w:bodyDiv w:val="1"/>
      <w:marLeft w:val="0"/>
      <w:marRight w:val="0"/>
      <w:marTop w:val="0"/>
      <w:marBottom w:val="0"/>
      <w:divBdr>
        <w:top w:val="none" w:sz="0" w:space="0" w:color="auto"/>
        <w:left w:val="none" w:sz="0" w:space="0" w:color="auto"/>
        <w:bottom w:val="none" w:sz="0" w:space="0" w:color="auto"/>
        <w:right w:val="none" w:sz="0" w:space="0" w:color="auto"/>
      </w:divBdr>
    </w:div>
    <w:div w:id="1549105931">
      <w:bodyDiv w:val="1"/>
      <w:marLeft w:val="0"/>
      <w:marRight w:val="0"/>
      <w:marTop w:val="0"/>
      <w:marBottom w:val="0"/>
      <w:divBdr>
        <w:top w:val="none" w:sz="0" w:space="0" w:color="auto"/>
        <w:left w:val="none" w:sz="0" w:space="0" w:color="auto"/>
        <w:bottom w:val="none" w:sz="0" w:space="0" w:color="auto"/>
        <w:right w:val="none" w:sz="0" w:space="0" w:color="auto"/>
      </w:divBdr>
    </w:div>
    <w:div w:id="189283858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0636A-40B5-0746-A59E-A004BD68E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2301</Words>
  <Characters>13119</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Continuing Studies</Company>
  <LinksUpToDate>false</LinksUpToDate>
  <CharactersWithSpaces>15390</CharactersWithSpaces>
  <SharedDoc>false</SharedDoc>
  <HLinks>
    <vt:vector size="6" baseType="variant">
      <vt:variant>
        <vt:i4>7143432</vt:i4>
      </vt:variant>
      <vt:variant>
        <vt:i4>0</vt:i4>
      </vt:variant>
      <vt:variant>
        <vt:i4>0</vt:i4>
      </vt:variant>
      <vt:variant>
        <vt:i4>5</vt:i4>
      </vt:variant>
      <vt:variant>
        <vt:lpwstr>mailto:Michael_Geiger@uml.edu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Yacus</dc:creator>
  <cp:keywords/>
  <cp:lastModifiedBy>Microsoft Office User</cp:lastModifiedBy>
  <cp:revision>2</cp:revision>
  <cp:lastPrinted>2018-05-07T03:51:00Z</cp:lastPrinted>
  <dcterms:created xsi:type="dcterms:W3CDTF">2018-05-10T16:09:00Z</dcterms:created>
  <dcterms:modified xsi:type="dcterms:W3CDTF">2018-05-10T16:09:00Z</dcterms:modified>
</cp:coreProperties>
</file>