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Wireframes needed: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task list </w:t>
      </w:r>
      <w:r w:rsidDel="00000000" w:rsidR="00000000" w:rsidRPr="00000000">
        <w:rPr>
          <w:i w:val="1"/>
          <w:rtl w:val="0"/>
        </w:rPr>
        <w:t xml:space="preserve">(Michael will do this)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view (Tom)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 view (Tom)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edit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view (Tom)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add widget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view widget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 sidebar </w:t>
      </w:r>
      <w:r w:rsidDel="00000000" w:rsidR="00000000" w:rsidRPr="00000000">
        <w:rPr>
          <w:i w:val="1"/>
          <w:rtl w:val="0"/>
        </w:rPr>
        <w:t xml:space="preserve">(Michael will do this)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</w:t>
      </w:r>
      <w:r w:rsidDel="00000000" w:rsidR="00000000" w:rsidRPr="00000000">
        <w:rPr>
          <w:i w:val="1"/>
          <w:rtl w:val="0"/>
        </w:rPr>
        <w:t xml:space="preserve">(Michael will do this)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