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D96" w:rsidRPr="0068361C" w:rsidRDefault="00EF4D96" w:rsidP="00EF4D96">
      <w:pPr>
        <w:jc w:val="center"/>
        <w:rPr>
          <w:b/>
          <w:bCs/>
          <w:sz w:val="22"/>
          <w:szCs w:val="22"/>
          <w:lang w:eastAsia="ko-KR"/>
        </w:rPr>
      </w:pPr>
      <w:r w:rsidRPr="0068361C">
        <w:rPr>
          <w:b/>
          <w:bCs/>
          <w:sz w:val="22"/>
          <w:szCs w:val="22"/>
          <w:lang w:eastAsia="ko-KR"/>
        </w:rPr>
        <w:t>Homework #1</w:t>
      </w:r>
    </w:p>
    <w:p w:rsidR="00EF4D96" w:rsidRDefault="00EF4D96">
      <w:pPr>
        <w:rPr>
          <w:sz w:val="22"/>
          <w:szCs w:val="22"/>
          <w:lang w:eastAsia="ko-KR"/>
        </w:rPr>
      </w:pPr>
    </w:p>
    <w:p w:rsidR="00EF4D96" w:rsidRDefault="00EF4D96" w:rsidP="00EF4D96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2</w:t>
      </w:r>
      <w:r>
        <w:rPr>
          <w:sz w:val="22"/>
          <w:szCs w:val="22"/>
          <w:lang w:eastAsia="ko-KR"/>
        </w:rPr>
        <w:t xml:space="preserve">0170221 </w:t>
      </w:r>
      <w:proofErr w:type="spellStart"/>
      <w:r>
        <w:rPr>
          <w:rFonts w:hint="eastAsia"/>
          <w:sz w:val="22"/>
          <w:szCs w:val="22"/>
          <w:lang w:eastAsia="ko-KR"/>
        </w:rPr>
        <w:t>J</w:t>
      </w:r>
      <w:r>
        <w:rPr>
          <w:sz w:val="22"/>
          <w:szCs w:val="22"/>
          <w:lang w:eastAsia="ko-KR"/>
        </w:rPr>
        <w:t>aehyeon</w:t>
      </w:r>
      <w:proofErr w:type="spellEnd"/>
      <w:r>
        <w:rPr>
          <w:sz w:val="22"/>
          <w:szCs w:val="22"/>
          <w:lang w:eastAsia="ko-KR"/>
        </w:rPr>
        <w:t xml:space="preserve"> Myung</w:t>
      </w:r>
    </w:p>
    <w:p w:rsidR="00AC49F8" w:rsidRDefault="00AC49F8" w:rsidP="00EF4D96">
      <w:pPr>
        <w:rPr>
          <w:sz w:val="22"/>
          <w:szCs w:val="22"/>
          <w:lang w:eastAsia="ko-KR"/>
        </w:rPr>
      </w:pPr>
    </w:p>
    <w:p w:rsidR="00EF4D96" w:rsidRPr="00A066A0" w:rsidRDefault="00EF4D96" w:rsidP="00EF4D96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2"/>
          <w:lang w:eastAsia="ko-KR"/>
        </w:rPr>
      </w:pPr>
      <w:r w:rsidRPr="00A066A0">
        <w:rPr>
          <w:b/>
          <w:bCs/>
          <w:sz w:val="22"/>
          <w:szCs w:val="22"/>
          <w:lang w:eastAsia="ko-KR"/>
        </w:rPr>
        <w:drawing>
          <wp:anchor distT="0" distB="0" distL="114300" distR="114300" simplePos="0" relativeHeight="251658240" behindDoc="0" locked="0" layoutInCell="1" allowOverlap="1" wp14:anchorId="6131ED1F">
            <wp:simplePos x="0" y="0"/>
            <wp:positionH relativeFrom="column">
              <wp:posOffset>3503729</wp:posOffset>
            </wp:positionH>
            <wp:positionV relativeFrom="paragraph">
              <wp:posOffset>39370</wp:posOffset>
            </wp:positionV>
            <wp:extent cx="2697096" cy="393800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096" cy="3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66A0">
        <w:rPr>
          <w:b/>
          <w:bCs/>
          <w:sz w:val="22"/>
          <w:szCs w:val="22"/>
          <w:lang w:eastAsia="ko-KR"/>
        </w:rPr>
        <w:t>Concept</w:t>
      </w:r>
      <w:r w:rsidR="002550B5" w:rsidRPr="00A066A0">
        <w:rPr>
          <w:b/>
          <w:bCs/>
          <w:sz w:val="22"/>
          <w:szCs w:val="22"/>
          <w:lang w:eastAsia="ko-KR"/>
        </w:rPr>
        <w:t xml:space="preserve"> &amp; Specifying</w:t>
      </w:r>
    </w:p>
    <w:p w:rsidR="00EF4D96" w:rsidRDefault="00EF4D96" w:rsidP="00EF4D96">
      <w:pPr>
        <w:ind w:left="40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Main concept of my HW1 was accumulated intensity-frequency. As the right code shown, I set the two type of intensity-adverb. You can think like ‘i1’ has weaker meaning than group’i2’. Because I focused on only for “Modifier </w:t>
      </w:r>
      <w:proofErr w:type="gramStart"/>
      <w:r>
        <w:rPr>
          <w:sz w:val="22"/>
          <w:szCs w:val="22"/>
          <w:lang w:eastAsia="ko-KR"/>
        </w:rPr>
        <w:t>Adverb(</w:t>
      </w:r>
      <w:proofErr w:type="gramEnd"/>
      <w:r>
        <w:rPr>
          <w:sz w:val="22"/>
          <w:szCs w:val="22"/>
          <w:lang w:eastAsia="ko-KR"/>
        </w:rPr>
        <w:t xml:space="preserve">Intensifier)”, verbs and adjectives, adverbs are modified. If some predicate is fit to certain </w:t>
      </w:r>
      <w:proofErr w:type="gramStart"/>
      <w:r>
        <w:rPr>
          <w:sz w:val="22"/>
          <w:szCs w:val="22"/>
          <w:lang w:eastAsia="ko-KR"/>
        </w:rPr>
        <w:t>condition(</w:t>
      </w:r>
      <w:proofErr w:type="gramEnd"/>
      <w:r>
        <w:rPr>
          <w:sz w:val="22"/>
          <w:szCs w:val="22"/>
          <w:lang w:eastAsia="ko-KR"/>
        </w:rPr>
        <w:t>e.g. adjoining with i1, i2), point will be accumulated</w:t>
      </w:r>
      <w:r w:rsidR="002F1C51">
        <w:rPr>
          <w:sz w:val="22"/>
          <w:szCs w:val="22"/>
          <w:lang w:eastAsia="ko-KR"/>
        </w:rPr>
        <w:t xml:space="preserve"> as i1 give 1point and i2 gives 2 points.</w:t>
      </w:r>
      <w:r>
        <w:rPr>
          <w:sz w:val="22"/>
          <w:szCs w:val="22"/>
          <w:lang w:eastAsia="ko-KR"/>
        </w:rPr>
        <w:t xml:space="preserve"> And then, the code compares which one has more point and does it </w:t>
      </w:r>
      <w:proofErr w:type="gramStart"/>
      <w:r w:rsidR="0008324D">
        <w:rPr>
          <w:sz w:val="22"/>
          <w:szCs w:val="22"/>
          <w:lang w:eastAsia="ko-KR"/>
        </w:rPr>
        <w:t>has</w:t>
      </w:r>
      <w:proofErr w:type="gramEnd"/>
      <w:r w:rsidR="0008324D">
        <w:rPr>
          <w:sz w:val="22"/>
          <w:szCs w:val="22"/>
          <w:lang w:eastAsia="ko-KR"/>
        </w:rPr>
        <w:t xml:space="preserve"> similar meaning for lemma.</w:t>
      </w:r>
      <w:r w:rsidR="002F1C51">
        <w:rPr>
          <w:sz w:val="22"/>
          <w:szCs w:val="22"/>
          <w:lang w:eastAsia="ko-KR"/>
        </w:rPr>
        <w:t xml:space="preserve"> For this, </w:t>
      </w:r>
      <w:r w:rsidR="002F1C51" w:rsidRPr="002F1C51">
        <w:rPr>
          <w:b/>
          <w:bCs/>
          <w:sz w:val="22"/>
          <w:szCs w:val="22"/>
          <w:lang w:eastAsia="ko-KR"/>
        </w:rPr>
        <w:t xml:space="preserve">I thought if the predicated modified by </w:t>
      </w:r>
      <w:proofErr w:type="gramStart"/>
      <w:r w:rsidR="002F1C51" w:rsidRPr="002F1C51">
        <w:rPr>
          <w:b/>
          <w:bCs/>
          <w:sz w:val="22"/>
          <w:szCs w:val="22"/>
          <w:lang w:eastAsia="ko-KR"/>
        </w:rPr>
        <w:t xml:space="preserve">those </w:t>
      </w:r>
      <w:r w:rsidR="002F1C51" w:rsidRPr="002F1C51">
        <w:rPr>
          <w:b/>
          <w:bCs/>
          <w:sz w:val="22"/>
          <w:szCs w:val="22"/>
          <w:lang w:eastAsia="ko-KR"/>
        </w:rPr>
        <w:t>intensifier</w:t>
      </w:r>
      <w:proofErr w:type="gramEnd"/>
      <w:r w:rsidR="002F1C51" w:rsidRPr="002F1C51">
        <w:rPr>
          <w:b/>
          <w:bCs/>
          <w:sz w:val="22"/>
          <w:szCs w:val="22"/>
          <w:lang w:eastAsia="ko-KR"/>
        </w:rPr>
        <w:t>, it means that it have weaker meaning than other similar words.</w:t>
      </w:r>
      <w:r w:rsidR="002F1C51">
        <w:rPr>
          <w:sz w:val="22"/>
          <w:szCs w:val="22"/>
          <w:lang w:eastAsia="ko-KR"/>
        </w:rPr>
        <w:t xml:space="preserve"> </w:t>
      </w:r>
    </w:p>
    <w:p w:rsidR="00EF4D96" w:rsidRPr="00A066A0" w:rsidRDefault="00EF4D96" w:rsidP="00EF4D96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2"/>
          <w:lang w:eastAsia="ko-KR"/>
        </w:rPr>
      </w:pPr>
      <w:r w:rsidRPr="00A066A0">
        <w:rPr>
          <w:b/>
          <w:bCs/>
          <w:sz w:val="22"/>
          <w:szCs w:val="22"/>
          <w:lang w:eastAsia="ko-KR"/>
        </w:rPr>
        <w:t>Reason for input adverbs</w:t>
      </w:r>
    </w:p>
    <w:p w:rsidR="0008324D" w:rsidRDefault="0008324D" w:rsidP="0008324D">
      <w:pPr>
        <w:ind w:left="40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Initially I set those intensifiers by Oxford-dictionary sorting by used-frequency and proper intensity. </w:t>
      </w:r>
      <w:proofErr w:type="gramStart"/>
      <w:r>
        <w:rPr>
          <w:sz w:val="22"/>
          <w:szCs w:val="22"/>
          <w:lang w:eastAsia="ko-KR"/>
        </w:rPr>
        <w:t>However</w:t>
      </w:r>
      <w:proofErr w:type="gramEnd"/>
      <w:r>
        <w:rPr>
          <w:sz w:val="22"/>
          <w:szCs w:val="22"/>
          <w:lang w:eastAsia="ko-KR"/>
        </w:rPr>
        <w:t xml:space="preserve"> some intensifiers make problem because some reasons like having multiple meaning, multiple pos. </w:t>
      </w:r>
      <w:proofErr w:type="gramStart"/>
      <w:r>
        <w:rPr>
          <w:sz w:val="22"/>
          <w:szCs w:val="22"/>
          <w:lang w:eastAsia="ko-KR"/>
        </w:rPr>
        <w:t>So</w:t>
      </w:r>
      <w:proofErr w:type="gramEnd"/>
      <w:r>
        <w:rPr>
          <w:sz w:val="22"/>
          <w:szCs w:val="22"/>
          <w:lang w:eastAsia="ko-KR"/>
        </w:rPr>
        <w:t xml:space="preserve"> I removed some words among them and the result is like picture above.</w:t>
      </w:r>
    </w:p>
    <w:p w:rsidR="0008324D" w:rsidRPr="00A066A0" w:rsidRDefault="0008324D" w:rsidP="0008324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2"/>
          <w:lang w:eastAsia="ko-KR"/>
        </w:rPr>
      </w:pPr>
      <w:r w:rsidRPr="00A066A0">
        <w:rPr>
          <w:b/>
          <w:bCs/>
          <w:sz w:val="22"/>
          <w:szCs w:val="22"/>
          <w:lang w:eastAsia="ko-KR"/>
        </w:rPr>
        <w:t>Handling cases</w:t>
      </w:r>
    </w:p>
    <w:p w:rsidR="0008324D" w:rsidRDefault="0008324D" w:rsidP="0008324D">
      <w:pPr>
        <w:ind w:left="40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In the steps for storing and accumulating words from corpus sentences, I just handle for three main cases. </w:t>
      </w:r>
      <w:proofErr w:type="gramStart"/>
      <w:r>
        <w:rPr>
          <w:sz w:val="22"/>
          <w:szCs w:val="22"/>
          <w:lang w:eastAsia="ko-KR"/>
        </w:rPr>
        <w:t>Of course</w:t>
      </w:r>
      <w:proofErr w:type="gramEnd"/>
      <w:r>
        <w:rPr>
          <w:sz w:val="22"/>
          <w:szCs w:val="22"/>
          <w:lang w:eastAsia="ko-KR"/>
        </w:rPr>
        <w:t xml:space="preserve"> there’re some more cases which is not regular or hard to be considered. </w:t>
      </w:r>
      <w:proofErr w:type="gramStart"/>
      <w:r>
        <w:rPr>
          <w:sz w:val="22"/>
          <w:szCs w:val="22"/>
          <w:lang w:eastAsia="ko-KR"/>
        </w:rPr>
        <w:t>So</w:t>
      </w:r>
      <w:proofErr w:type="gramEnd"/>
      <w:r>
        <w:rPr>
          <w:sz w:val="22"/>
          <w:szCs w:val="22"/>
          <w:lang w:eastAsia="ko-KR"/>
        </w:rPr>
        <w:t xml:space="preserve"> when I found intensity-adverbs from sentence, I focused on its neighbor words. Main consideration for unusual cases was “be” and “do” verb</w:t>
      </w:r>
    </w:p>
    <w:p w:rsidR="0008324D" w:rsidRDefault="0008324D" w:rsidP="0008324D">
      <w:pPr>
        <w:pStyle w:val="a3"/>
        <w:numPr>
          <w:ilvl w:val="0"/>
          <w:numId w:val="4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First cases </w:t>
      </w:r>
      <w:proofErr w:type="gramStart"/>
      <w:r>
        <w:rPr>
          <w:sz w:val="22"/>
          <w:szCs w:val="22"/>
          <w:lang w:eastAsia="ko-KR"/>
        </w:rPr>
        <w:t>is</w:t>
      </w:r>
      <w:proofErr w:type="gramEnd"/>
      <w:r>
        <w:rPr>
          <w:sz w:val="22"/>
          <w:szCs w:val="22"/>
          <w:lang w:eastAsia="ko-KR"/>
        </w:rPr>
        <w:t xml:space="preserve"> when the “be” verb located two step before the intensifier. The example is like “He was praised highly.”, “She have been prai</w:t>
      </w:r>
      <w:r w:rsidR="00036DD7">
        <w:rPr>
          <w:sz w:val="22"/>
          <w:szCs w:val="22"/>
          <w:lang w:eastAsia="ko-KR"/>
        </w:rPr>
        <w:t>s</w:t>
      </w:r>
      <w:r>
        <w:rPr>
          <w:sz w:val="22"/>
          <w:szCs w:val="22"/>
          <w:lang w:eastAsia="ko-KR"/>
        </w:rPr>
        <w:t xml:space="preserve">ed highly”. In this case, </w:t>
      </w:r>
      <w:r>
        <w:rPr>
          <w:sz w:val="22"/>
          <w:szCs w:val="22"/>
          <w:lang w:eastAsia="ko-KR"/>
        </w:rPr>
        <w:t>intensifie</w:t>
      </w:r>
      <w:r>
        <w:rPr>
          <w:sz w:val="22"/>
          <w:szCs w:val="22"/>
          <w:lang w:eastAsia="ko-KR"/>
        </w:rPr>
        <w:t>r can’t locate between the verb and “be” verb, so I thought it is reasonable.</w:t>
      </w:r>
      <w:r w:rsidR="001F0C24">
        <w:rPr>
          <w:sz w:val="22"/>
          <w:szCs w:val="22"/>
          <w:lang w:eastAsia="ko-KR"/>
        </w:rPr>
        <w:t xml:space="preserve"> (predicate + </w:t>
      </w:r>
      <w:r w:rsidR="001F0C24">
        <w:rPr>
          <w:sz w:val="22"/>
          <w:szCs w:val="22"/>
          <w:lang w:eastAsia="ko-KR"/>
        </w:rPr>
        <w:t>intensifier</w:t>
      </w:r>
      <w:r w:rsidR="001F0C24">
        <w:rPr>
          <w:sz w:val="22"/>
          <w:szCs w:val="22"/>
          <w:lang w:eastAsia="ko-KR"/>
        </w:rPr>
        <w:t>)</w:t>
      </w:r>
    </w:p>
    <w:p w:rsidR="0008324D" w:rsidRDefault="0008324D" w:rsidP="0008324D">
      <w:pPr>
        <w:pStyle w:val="a3"/>
        <w:numPr>
          <w:ilvl w:val="0"/>
          <w:numId w:val="4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Second case is most common case</w:t>
      </w:r>
      <w:r w:rsidR="001F0C24">
        <w:rPr>
          <w:sz w:val="22"/>
          <w:szCs w:val="22"/>
          <w:lang w:eastAsia="ko-KR"/>
        </w:rPr>
        <w:t xml:space="preserve">. When predicate locate right next to the </w:t>
      </w:r>
      <w:r w:rsidR="001F0C24">
        <w:rPr>
          <w:sz w:val="22"/>
          <w:szCs w:val="22"/>
          <w:lang w:eastAsia="ko-KR"/>
        </w:rPr>
        <w:t>intensifier</w:t>
      </w:r>
      <w:r w:rsidR="001F0C24">
        <w:rPr>
          <w:sz w:val="22"/>
          <w:szCs w:val="22"/>
          <w:lang w:eastAsia="ko-KR"/>
        </w:rPr>
        <w:t xml:space="preserve">, </w:t>
      </w:r>
      <w:r w:rsidR="001F0C24">
        <w:rPr>
          <w:sz w:val="22"/>
          <w:szCs w:val="22"/>
          <w:lang w:eastAsia="ko-KR"/>
        </w:rPr>
        <w:t>intensifier</w:t>
      </w:r>
      <w:r w:rsidR="001F0C24">
        <w:rPr>
          <w:sz w:val="22"/>
          <w:szCs w:val="22"/>
          <w:lang w:eastAsia="ko-KR"/>
        </w:rPr>
        <w:t xml:space="preserve"> modify the predicate in usual. Therefore, if there’s predicate right next to the </w:t>
      </w:r>
      <w:r w:rsidR="001F0C24">
        <w:rPr>
          <w:sz w:val="22"/>
          <w:szCs w:val="22"/>
          <w:lang w:eastAsia="ko-KR"/>
        </w:rPr>
        <w:t>intensifier</w:t>
      </w:r>
      <w:r w:rsidR="001F0C24">
        <w:rPr>
          <w:sz w:val="22"/>
          <w:szCs w:val="22"/>
          <w:lang w:eastAsia="ko-KR"/>
        </w:rPr>
        <w:t xml:space="preserve">, I choose it to </w:t>
      </w:r>
      <w:proofErr w:type="gramStart"/>
      <w:r w:rsidR="001F0C24">
        <w:rPr>
          <w:sz w:val="22"/>
          <w:szCs w:val="22"/>
          <w:lang w:eastAsia="ko-KR"/>
        </w:rPr>
        <w:t>phrase.(</w:t>
      </w:r>
      <w:proofErr w:type="gramEnd"/>
      <w:r w:rsidR="001F0C24" w:rsidRPr="001F0C24">
        <w:rPr>
          <w:sz w:val="22"/>
          <w:szCs w:val="22"/>
          <w:lang w:eastAsia="ko-KR"/>
        </w:rPr>
        <w:t xml:space="preserve"> </w:t>
      </w:r>
      <w:r w:rsidR="001F0C24">
        <w:rPr>
          <w:sz w:val="22"/>
          <w:szCs w:val="22"/>
          <w:lang w:eastAsia="ko-KR"/>
        </w:rPr>
        <w:t>intensifier</w:t>
      </w:r>
      <w:r w:rsidR="001F0C24">
        <w:rPr>
          <w:sz w:val="22"/>
          <w:szCs w:val="22"/>
          <w:lang w:eastAsia="ko-KR"/>
        </w:rPr>
        <w:t xml:space="preserve"> +predicate) However, in this case, of the predicate is “be” verb, I exclude that case because be verbs are not predicated by adverbs usually.(I assume that excluding some  few cases is much more safe and doesn’t affect to result).</w:t>
      </w:r>
    </w:p>
    <w:p w:rsidR="001F0C24" w:rsidRDefault="001F0C24" w:rsidP="0008324D">
      <w:pPr>
        <w:pStyle w:val="a3"/>
        <w:numPr>
          <w:ilvl w:val="0"/>
          <w:numId w:val="4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Last case is when the next predicate is “been”, “being”, or “doing”. This is very common </w:t>
      </w:r>
      <w:proofErr w:type="spellStart"/>
      <w:r>
        <w:rPr>
          <w:sz w:val="22"/>
          <w:szCs w:val="22"/>
          <w:lang w:eastAsia="ko-KR"/>
        </w:rPr>
        <w:t>usuage</w:t>
      </w:r>
      <w:proofErr w:type="spellEnd"/>
      <w:r>
        <w:rPr>
          <w:sz w:val="22"/>
          <w:szCs w:val="22"/>
          <w:lang w:eastAsia="ko-KR"/>
        </w:rPr>
        <w:t xml:space="preserve"> of “be” verb and “do” verb in our life, so if I exclude it, I thought the result is less reasonable. </w:t>
      </w:r>
      <w:proofErr w:type="gramStart"/>
      <w:r>
        <w:rPr>
          <w:sz w:val="22"/>
          <w:szCs w:val="22"/>
          <w:lang w:eastAsia="ko-KR"/>
        </w:rPr>
        <w:t>Therefore</w:t>
      </w:r>
      <w:proofErr w:type="gramEnd"/>
      <w:r>
        <w:rPr>
          <w:sz w:val="22"/>
          <w:szCs w:val="22"/>
          <w:lang w:eastAsia="ko-KR"/>
        </w:rPr>
        <w:t xml:space="preserve"> I putted this case too. For instance, “She is amazingly doing good.”</w:t>
      </w:r>
    </w:p>
    <w:p w:rsidR="001F0C24" w:rsidRDefault="001F0C24" w:rsidP="002F1C51">
      <w:pPr>
        <w:ind w:left="510"/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A</w:t>
      </w:r>
      <w:r>
        <w:rPr>
          <w:sz w:val="22"/>
          <w:szCs w:val="22"/>
          <w:lang w:eastAsia="ko-KR"/>
        </w:rPr>
        <w:t xml:space="preserve">fter I saved it like this cases, I separated by the </w:t>
      </w:r>
      <w:proofErr w:type="gramStart"/>
      <w:r>
        <w:rPr>
          <w:sz w:val="22"/>
          <w:szCs w:val="22"/>
          <w:lang w:eastAsia="ko-KR"/>
        </w:rPr>
        <w:t>pos(</w:t>
      </w:r>
      <w:proofErr w:type="gramEnd"/>
      <w:r>
        <w:rPr>
          <w:sz w:val="22"/>
          <w:szCs w:val="22"/>
          <w:lang w:eastAsia="ko-KR"/>
        </w:rPr>
        <w:t xml:space="preserve">) for comparison. And then, with the </w:t>
      </w:r>
      <w:proofErr w:type="spellStart"/>
      <w:r>
        <w:rPr>
          <w:sz w:val="22"/>
          <w:szCs w:val="22"/>
          <w:lang w:eastAsia="ko-KR"/>
        </w:rPr>
        <w:t>wup_</w:t>
      </w:r>
      <w:proofErr w:type="gramStart"/>
      <w:r>
        <w:rPr>
          <w:sz w:val="22"/>
          <w:szCs w:val="22"/>
          <w:lang w:eastAsia="ko-KR"/>
        </w:rPr>
        <w:t>similartity</w:t>
      </w:r>
      <w:proofErr w:type="spellEnd"/>
      <w:r>
        <w:rPr>
          <w:sz w:val="22"/>
          <w:szCs w:val="22"/>
          <w:lang w:eastAsia="ko-KR"/>
        </w:rPr>
        <w:t>(</w:t>
      </w:r>
      <w:proofErr w:type="gramEnd"/>
      <w:r>
        <w:rPr>
          <w:sz w:val="22"/>
          <w:szCs w:val="22"/>
          <w:lang w:eastAsia="ko-KR"/>
        </w:rPr>
        <w:t>) function, I estimated the similarity of those two pairs which have same pos() but different lemma. And if similarity bigger than 0.5, I set</w:t>
      </w:r>
      <w:r w:rsidR="002550B5">
        <w:rPr>
          <w:sz w:val="22"/>
          <w:szCs w:val="22"/>
          <w:lang w:eastAsia="ko-KR"/>
        </w:rPr>
        <w:t xml:space="preserve"> it as the intensity triple.</w:t>
      </w:r>
      <w:r>
        <w:rPr>
          <w:sz w:val="22"/>
          <w:szCs w:val="22"/>
          <w:lang w:eastAsia="ko-KR"/>
        </w:rPr>
        <w:t xml:space="preserve"> The po</w:t>
      </w:r>
      <w:r w:rsidR="006F3604">
        <w:rPr>
          <w:sz w:val="22"/>
          <w:szCs w:val="22"/>
          <w:lang w:eastAsia="ko-KR"/>
        </w:rPr>
        <w:t>i</w:t>
      </w:r>
      <w:r>
        <w:rPr>
          <w:sz w:val="22"/>
          <w:szCs w:val="22"/>
          <w:lang w:eastAsia="ko-KR"/>
        </w:rPr>
        <w:t>nt 0.5 is set by my experience, so I would mention it in Improvement section</w:t>
      </w:r>
      <w:r w:rsidR="002550B5">
        <w:rPr>
          <w:sz w:val="22"/>
          <w:szCs w:val="22"/>
          <w:lang w:eastAsia="ko-KR"/>
        </w:rPr>
        <w:t>.</w:t>
      </w:r>
    </w:p>
    <w:p w:rsidR="002F1C51" w:rsidRPr="001F0C24" w:rsidRDefault="002F1C51" w:rsidP="002F1C51">
      <w:pPr>
        <w:ind w:left="510"/>
        <w:rPr>
          <w:rFonts w:hint="eastAsia"/>
          <w:sz w:val="22"/>
          <w:szCs w:val="22"/>
          <w:lang w:eastAsia="ko-KR"/>
        </w:rPr>
      </w:pPr>
    </w:p>
    <w:p w:rsidR="001F0C24" w:rsidRPr="00A066A0" w:rsidRDefault="001F0C24" w:rsidP="001F0C24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2"/>
          <w:lang w:eastAsia="ko-KR"/>
        </w:rPr>
      </w:pPr>
      <w:proofErr w:type="spellStart"/>
      <w:r w:rsidRPr="00A066A0">
        <w:rPr>
          <w:b/>
          <w:bCs/>
          <w:sz w:val="22"/>
          <w:szCs w:val="22"/>
          <w:lang w:eastAsia="ko-KR"/>
        </w:rPr>
        <w:t>Suppliment</w:t>
      </w:r>
      <w:proofErr w:type="spellEnd"/>
      <w:r w:rsidRPr="00A066A0">
        <w:rPr>
          <w:b/>
          <w:bCs/>
          <w:sz w:val="22"/>
          <w:szCs w:val="22"/>
          <w:lang w:eastAsia="ko-KR"/>
        </w:rPr>
        <w:t xml:space="preserve"> and Improvement</w:t>
      </w:r>
    </w:p>
    <w:p w:rsidR="001F0C24" w:rsidRPr="001F0C24" w:rsidRDefault="002F1C51" w:rsidP="001F0C24">
      <w:pPr>
        <w:pStyle w:val="a3"/>
        <w:ind w:leftChars="0" w:left="760"/>
        <w:rPr>
          <w:rFonts w:hint="eastAsia"/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For the improvement, I guess it would be much precise if I used sentiment WordNet. Also, for my case, finding out the praise was quite important to know the relation between </w:t>
      </w:r>
      <w:r>
        <w:rPr>
          <w:sz w:val="22"/>
          <w:szCs w:val="22"/>
          <w:lang w:eastAsia="ko-KR"/>
        </w:rPr>
        <w:t>intensifier</w:t>
      </w:r>
      <w:r>
        <w:rPr>
          <w:sz w:val="22"/>
          <w:szCs w:val="22"/>
          <w:lang w:eastAsia="ko-KR"/>
        </w:rPr>
        <w:t xml:space="preserve"> and predicate. Therefore, if we use Tree shape in NLTK, </w:t>
      </w:r>
      <w:proofErr w:type="gramStart"/>
      <w:r>
        <w:rPr>
          <w:sz w:val="22"/>
          <w:szCs w:val="22"/>
          <w:lang w:eastAsia="ko-KR"/>
        </w:rPr>
        <w:t>It</w:t>
      </w:r>
      <w:proofErr w:type="gramEnd"/>
      <w:r>
        <w:rPr>
          <w:sz w:val="22"/>
          <w:szCs w:val="22"/>
          <w:lang w:eastAsia="ko-KR"/>
        </w:rPr>
        <w:t xml:space="preserve"> would be act much more better. At the last, knowing type of sentence</w:t>
      </w:r>
      <w:r>
        <w:rPr>
          <w:rFonts w:hint="eastAsia"/>
          <w:sz w:val="22"/>
          <w:szCs w:val="22"/>
          <w:lang w:eastAsia="ko-KR"/>
        </w:rPr>
        <w:t>(</w:t>
      </w:r>
      <w:r>
        <w:rPr>
          <w:rFonts w:hint="eastAsia"/>
          <w:sz w:val="22"/>
          <w:szCs w:val="22"/>
          <w:lang w:eastAsia="ko-KR"/>
        </w:rPr>
        <w:t>문장</w:t>
      </w:r>
      <w:r>
        <w:rPr>
          <w:rFonts w:hint="eastAsia"/>
          <w:sz w:val="22"/>
          <w:szCs w:val="22"/>
          <w:lang w:eastAsia="ko-KR"/>
        </w:rPr>
        <w:t xml:space="preserve"> </w:t>
      </w:r>
      <w:r>
        <w:rPr>
          <w:rFonts w:hint="eastAsia"/>
          <w:sz w:val="22"/>
          <w:szCs w:val="22"/>
          <w:lang w:eastAsia="ko-KR"/>
        </w:rPr>
        <w:t>형식</w:t>
      </w:r>
      <w:r>
        <w:rPr>
          <w:rFonts w:hint="eastAsia"/>
          <w:sz w:val="22"/>
          <w:szCs w:val="22"/>
          <w:lang w:eastAsia="ko-KR"/>
        </w:rPr>
        <w:t>)</w:t>
      </w:r>
      <w:r>
        <w:rPr>
          <w:sz w:val="22"/>
          <w:szCs w:val="22"/>
          <w:lang w:eastAsia="ko-KR"/>
        </w:rPr>
        <w:t xml:space="preserve"> would make to implement more </w:t>
      </w:r>
      <w:proofErr w:type="spellStart"/>
      <w:r>
        <w:rPr>
          <w:sz w:val="22"/>
          <w:szCs w:val="22"/>
          <w:lang w:eastAsia="ko-KR"/>
        </w:rPr>
        <w:t>convineint</w:t>
      </w:r>
      <w:proofErr w:type="spellEnd"/>
      <w:r>
        <w:rPr>
          <w:sz w:val="22"/>
          <w:szCs w:val="22"/>
          <w:lang w:eastAsia="ko-KR"/>
        </w:rPr>
        <w:t>, but as all languages doing, there are too many exception cases.</w:t>
      </w:r>
    </w:p>
    <w:sectPr w:rsidR="001F0C24" w:rsidRPr="001F0C24" w:rsidSect="00F279F8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818C8"/>
    <w:multiLevelType w:val="hybridMultilevel"/>
    <w:tmpl w:val="2EE20724"/>
    <w:lvl w:ilvl="0" w:tplc="DD023ED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D959D8"/>
    <w:multiLevelType w:val="hybridMultilevel"/>
    <w:tmpl w:val="E09C43BE"/>
    <w:lvl w:ilvl="0" w:tplc="3E1036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AEC5B5B"/>
    <w:multiLevelType w:val="hybridMultilevel"/>
    <w:tmpl w:val="31B209B8"/>
    <w:lvl w:ilvl="0" w:tplc="2834A2CE">
      <w:start w:val="1"/>
      <w:numFmt w:val="decimal"/>
      <w:lvlText w:val="%1)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ind w:left="4110" w:hanging="400"/>
      </w:pPr>
    </w:lvl>
  </w:abstractNum>
  <w:abstractNum w:abstractNumId="3" w15:restartNumberingAfterBreak="0">
    <w:nsid w:val="6A323CEB"/>
    <w:multiLevelType w:val="hybridMultilevel"/>
    <w:tmpl w:val="0E3A2ACE"/>
    <w:lvl w:ilvl="0" w:tplc="4E3EF7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96"/>
    <w:rsid w:val="00036DD7"/>
    <w:rsid w:val="0008324D"/>
    <w:rsid w:val="001F0C24"/>
    <w:rsid w:val="002550B5"/>
    <w:rsid w:val="002F1C51"/>
    <w:rsid w:val="0068361C"/>
    <w:rsid w:val="006F3604"/>
    <w:rsid w:val="00A066A0"/>
    <w:rsid w:val="00AC49F8"/>
    <w:rsid w:val="00EF4D96"/>
    <w:rsid w:val="00F2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0E0A"/>
  <w15:chartTrackingRefBased/>
  <w15:docId w15:val="{8BF99217-4941-EC49-A711-178B21C8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DE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D9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명재현</dc:creator>
  <cp:keywords/>
  <dc:description/>
  <cp:lastModifiedBy>명재현</cp:lastModifiedBy>
  <cp:revision>19</cp:revision>
  <dcterms:created xsi:type="dcterms:W3CDTF">2020-04-09T14:17:00Z</dcterms:created>
  <dcterms:modified xsi:type="dcterms:W3CDTF">2020-04-09T14:55:00Z</dcterms:modified>
</cp:coreProperties>
</file>