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B0460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EE4A35">
              <w:t>95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EE4A35">
              <w:t>7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B04602">
              <w:t>/14</w:t>
            </w:r>
            <w:r w:rsidR="005E3384">
              <w:t>/</w:t>
            </w:r>
            <w:r>
              <w:t>202</w:t>
            </w:r>
            <w:r w:rsidR="00B04602">
              <w:t>1</w:t>
            </w:r>
            <w:bookmarkStart w:id="0" w:name="_GoBack"/>
            <w:bookmarkEnd w:id="0"/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EE4A35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187B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46</cp:revision>
  <cp:lastPrinted>2020-08-26T03:27:00Z</cp:lastPrinted>
  <dcterms:created xsi:type="dcterms:W3CDTF">2020-08-26T03:27:00Z</dcterms:created>
  <dcterms:modified xsi:type="dcterms:W3CDTF">2021-01-14T18:50:00Z</dcterms:modified>
</cp:coreProperties>
</file>