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475" w:rsidRDefault="00C46116">
      <w:pPr>
        <w:rPr>
          <w:b/>
        </w:rPr>
      </w:pPr>
      <w:r w:rsidRPr="00C46116">
        <w:rPr>
          <w:b/>
        </w:rPr>
        <w:t>Simple Explanation of Logistic Regression</w:t>
      </w:r>
    </w:p>
    <w:p w:rsidR="00C46116" w:rsidRDefault="00C46116">
      <w:pPr>
        <w:rPr>
          <w:b/>
        </w:rPr>
      </w:pPr>
    </w:p>
    <w:p w:rsidR="00C46116" w:rsidRDefault="00C46116">
      <w:pPr>
        <w:rPr>
          <w:rStyle w:val="uiqtextrenderedqtext"/>
        </w:rPr>
      </w:pPr>
      <w:r>
        <w:rPr>
          <w:b/>
        </w:rPr>
        <w:t xml:space="preserve">Answer 1 - </w:t>
      </w:r>
      <w:r>
        <w:rPr>
          <w:rStyle w:val="uiqtextrenderedqtext"/>
        </w:rPr>
        <w:t>The output for linear regression is a number that has its real meaning.</w:t>
      </w:r>
      <w:r>
        <w:br/>
      </w:r>
      <w:r>
        <w:br/>
      </w:r>
      <w:r>
        <w:rPr>
          <w:rStyle w:val="uiqtextrenderedqtext"/>
        </w:rPr>
        <w:t>The output for a logistic regression is a number that represents the probability of the event happening (i.e. the probability of people clicking an ad online, the probability of death in titanic disaster, etc.)</w:t>
      </w:r>
      <w:r>
        <w:br/>
      </w:r>
      <w:r>
        <w:br/>
      </w:r>
      <w:r>
        <w:rPr>
          <w:rStyle w:val="uiqtextrenderedqtext"/>
        </w:rPr>
        <w:t xml:space="preserve">The intuition behind logistic regression is to transform the output of a linear regression which has a wider range, to a range that probability lies in, which is [0,1]. The transformation formula is </w:t>
      </w:r>
      <w:hyperlink r:id="rId4" w:tgtFrame="_blank" w:history="1">
        <w:r>
          <w:rPr>
            <w:rStyle w:val="Hyperlink"/>
          </w:rPr>
          <w:t>Logit</w:t>
        </w:r>
      </w:hyperlink>
      <w:r>
        <w:rPr>
          <w:rStyle w:val="uiqtextrenderedqtext"/>
        </w:rPr>
        <w:t xml:space="preserve"> that maps a value to a number in the range [0,1].</w:t>
      </w:r>
    </w:p>
    <w:p w:rsidR="00C46116" w:rsidRDefault="00C46116">
      <w:pPr>
        <w:rPr>
          <w:rStyle w:val="uiqtextrenderedqtext"/>
        </w:rPr>
      </w:pPr>
    </w:p>
    <w:p w:rsidR="00C46116" w:rsidRDefault="00C46116">
      <w:pPr>
        <w:rPr>
          <w:b/>
        </w:rPr>
      </w:pPr>
      <w:r>
        <w:rPr>
          <w:b/>
        </w:rPr>
        <w:t>Answer 2 –</w:t>
      </w:r>
    </w:p>
    <w:p w:rsidR="00C46116" w:rsidRPr="00C46116" w:rsidRDefault="00C46116" w:rsidP="00C46116">
      <w:pPr>
        <w:spacing w:after="0"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The logistic regression model is maximum likelihood using the natural parameter (the log-odds ratio) to contrast the relative changes in the risk of the outcome per unit difference in the predictor. This is assuming, of course, a binomial probability model for the outcome. That means that the consistency and robustness properties of logistic regression extend directly from maximum likelihood: robust to missing at random data, root-n consistency, and existence and uniqueness of solutions to estimating equations. This is assuming the solutions are not on the boundaries of parameter space (where log odds ratios are ±∞</w:t>
      </w:r>
      <w:r w:rsidRPr="00C46116">
        <w:rPr>
          <w:rFonts w:ascii="MathJax_Main" w:eastAsia="Times New Roman" w:hAnsi="MathJax_Main" w:cs="Times New Roman"/>
          <w:sz w:val="30"/>
          <w:szCs w:val="30"/>
          <w:lang w:eastAsia="en-IN"/>
        </w:rPr>
        <w:t>±∞</w:t>
      </w:r>
    </w:p>
    <w:p w:rsidR="00C46116" w:rsidRPr="00C46116" w:rsidRDefault="00C46116" w:rsidP="00C46116">
      <w:pPr>
        <w:spacing w:before="100" w:beforeAutospacing="1" w:after="100" w:afterAutospacing="1"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 Because logistic regression is maximum likelihood, the loss function is related to the likelihood, since they're equivalent optimization problems.</w:t>
      </w:r>
    </w:p>
    <w:p w:rsidR="00C46116" w:rsidRPr="00C46116" w:rsidRDefault="00C46116" w:rsidP="00C46116">
      <w:pPr>
        <w:spacing w:before="100" w:beforeAutospacing="1" w:after="100" w:afterAutospacing="1"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 xml:space="preserve">With </w:t>
      </w:r>
      <w:proofErr w:type="spellStart"/>
      <w:r w:rsidRPr="00C46116">
        <w:rPr>
          <w:rFonts w:ascii="Times New Roman" w:eastAsia="Times New Roman" w:hAnsi="Times New Roman" w:cs="Times New Roman"/>
          <w:sz w:val="24"/>
          <w:szCs w:val="24"/>
          <w:lang w:eastAsia="en-IN"/>
        </w:rPr>
        <w:t>quasilikelihood</w:t>
      </w:r>
      <w:proofErr w:type="spellEnd"/>
      <w:r w:rsidRPr="00C46116">
        <w:rPr>
          <w:rFonts w:ascii="Times New Roman" w:eastAsia="Times New Roman" w:hAnsi="Times New Roman" w:cs="Times New Roman"/>
          <w:sz w:val="24"/>
          <w:szCs w:val="24"/>
          <w:lang w:eastAsia="en-IN"/>
        </w:rPr>
        <w:t xml:space="preserve"> or estimating equations (semiparametric inference), existence, uniqueness properties still hold but the assumption that the mean model holds is not relevant and the inference and standard errors are consistent regardless of model misspecification. </w:t>
      </w:r>
      <w:proofErr w:type="gramStart"/>
      <w:r w:rsidRPr="00C46116">
        <w:rPr>
          <w:rFonts w:ascii="Times New Roman" w:eastAsia="Times New Roman" w:hAnsi="Times New Roman" w:cs="Times New Roman"/>
          <w:sz w:val="24"/>
          <w:szCs w:val="24"/>
          <w:lang w:eastAsia="en-IN"/>
        </w:rPr>
        <w:t>So</w:t>
      </w:r>
      <w:proofErr w:type="gramEnd"/>
      <w:r w:rsidRPr="00C46116">
        <w:rPr>
          <w:rFonts w:ascii="Times New Roman" w:eastAsia="Times New Roman" w:hAnsi="Times New Roman" w:cs="Times New Roman"/>
          <w:sz w:val="24"/>
          <w:szCs w:val="24"/>
          <w:lang w:eastAsia="en-IN"/>
        </w:rPr>
        <w:t xml:space="preserve"> in this case, it's not a matter of whether the sigmoid is the correct function, but one that gives us a trend that we can believe in and is parameterized by parameters that have an extensible interpretation.</w:t>
      </w:r>
    </w:p>
    <w:p w:rsidR="00C46116" w:rsidRPr="00C46116" w:rsidRDefault="00C46116" w:rsidP="00C46116">
      <w:pPr>
        <w:spacing w:before="100" w:beforeAutospacing="1" w:after="100" w:afterAutospacing="1"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 xml:space="preserve">The sigmoid, however, is not the only such binary </w:t>
      </w:r>
      <w:proofErr w:type="spellStart"/>
      <w:r w:rsidRPr="00C46116">
        <w:rPr>
          <w:rFonts w:ascii="Times New Roman" w:eastAsia="Times New Roman" w:hAnsi="Times New Roman" w:cs="Times New Roman"/>
          <w:sz w:val="24"/>
          <w:szCs w:val="24"/>
          <w:lang w:eastAsia="en-IN"/>
        </w:rPr>
        <w:t>modeling</w:t>
      </w:r>
      <w:proofErr w:type="spellEnd"/>
      <w:r w:rsidRPr="00C46116">
        <w:rPr>
          <w:rFonts w:ascii="Times New Roman" w:eastAsia="Times New Roman" w:hAnsi="Times New Roman" w:cs="Times New Roman"/>
          <w:sz w:val="24"/>
          <w:szCs w:val="24"/>
          <w:lang w:eastAsia="en-IN"/>
        </w:rPr>
        <w:t xml:space="preserve"> function around. The most commonly contrasted </w:t>
      </w:r>
      <w:proofErr w:type="spellStart"/>
      <w:r w:rsidRPr="00C46116">
        <w:rPr>
          <w:rFonts w:ascii="Times New Roman" w:eastAsia="Times New Roman" w:hAnsi="Times New Roman" w:cs="Times New Roman"/>
          <w:sz w:val="24"/>
          <w:szCs w:val="24"/>
          <w:lang w:eastAsia="en-IN"/>
        </w:rPr>
        <w:t>probit</w:t>
      </w:r>
      <w:proofErr w:type="spellEnd"/>
      <w:r w:rsidRPr="00C46116">
        <w:rPr>
          <w:rFonts w:ascii="Times New Roman" w:eastAsia="Times New Roman" w:hAnsi="Times New Roman" w:cs="Times New Roman"/>
          <w:sz w:val="24"/>
          <w:szCs w:val="24"/>
          <w:lang w:eastAsia="en-IN"/>
        </w:rPr>
        <w:t xml:space="preserve"> function has similar properties. It doesn't estimate log-odds ratios, but functionally they look very similar and tend to give very similar approximations to the </w:t>
      </w:r>
      <w:r w:rsidRPr="00C46116">
        <w:rPr>
          <w:rFonts w:ascii="Times New Roman" w:eastAsia="Times New Roman" w:hAnsi="Times New Roman" w:cs="Times New Roman"/>
          <w:i/>
          <w:iCs/>
          <w:sz w:val="24"/>
          <w:szCs w:val="24"/>
          <w:lang w:eastAsia="en-IN"/>
        </w:rPr>
        <w:t>exact same thing</w:t>
      </w:r>
      <w:r w:rsidRPr="00C46116">
        <w:rPr>
          <w:rFonts w:ascii="Times New Roman" w:eastAsia="Times New Roman" w:hAnsi="Times New Roman" w:cs="Times New Roman"/>
          <w:sz w:val="24"/>
          <w:szCs w:val="24"/>
          <w:lang w:eastAsia="en-IN"/>
        </w:rPr>
        <w:t xml:space="preserve">. One need not use </w:t>
      </w:r>
      <w:proofErr w:type="spellStart"/>
      <w:r w:rsidRPr="00C46116">
        <w:rPr>
          <w:rFonts w:ascii="Times New Roman" w:eastAsia="Times New Roman" w:hAnsi="Times New Roman" w:cs="Times New Roman"/>
          <w:sz w:val="24"/>
          <w:szCs w:val="24"/>
          <w:lang w:eastAsia="en-IN"/>
        </w:rPr>
        <w:t>boundness</w:t>
      </w:r>
      <w:proofErr w:type="spellEnd"/>
      <w:r w:rsidRPr="00C46116">
        <w:rPr>
          <w:rFonts w:ascii="Times New Roman" w:eastAsia="Times New Roman" w:hAnsi="Times New Roman" w:cs="Times New Roman"/>
          <w:sz w:val="24"/>
          <w:szCs w:val="24"/>
          <w:lang w:eastAsia="en-IN"/>
        </w:rPr>
        <w:t xml:space="preserve"> properties in the mean model function either. Simply using a log curve with a binomial variance function gives relative risk regression, an identity link with binomial variance gives additive risk models. </w:t>
      </w:r>
      <w:proofErr w:type="gramStart"/>
      <w:r w:rsidRPr="00C46116">
        <w:rPr>
          <w:rFonts w:ascii="Times New Roman" w:eastAsia="Times New Roman" w:hAnsi="Times New Roman" w:cs="Times New Roman"/>
          <w:sz w:val="24"/>
          <w:szCs w:val="24"/>
          <w:lang w:eastAsia="en-IN"/>
        </w:rPr>
        <w:t>All this is determined by the user</w:t>
      </w:r>
      <w:proofErr w:type="gramEnd"/>
      <w:r w:rsidRPr="00C46116">
        <w:rPr>
          <w:rFonts w:ascii="Times New Roman" w:eastAsia="Times New Roman" w:hAnsi="Times New Roman" w:cs="Times New Roman"/>
          <w:sz w:val="24"/>
          <w:szCs w:val="24"/>
          <w:lang w:eastAsia="en-IN"/>
        </w:rPr>
        <w:t xml:space="preserve">. The popularity of logistic regression is, sadly, why it's so commonly used. However, I have my reasons (the ones that I stated) why I think it's well justified for </w:t>
      </w:r>
      <w:proofErr w:type="spellStart"/>
      <w:r w:rsidRPr="00C46116">
        <w:rPr>
          <w:rFonts w:ascii="Times New Roman" w:eastAsia="Times New Roman" w:hAnsi="Times New Roman" w:cs="Times New Roman"/>
          <w:sz w:val="24"/>
          <w:szCs w:val="24"/>
          <w:lang w:eastAsia="en-IN"/>
        </w:rPr>
        <w:t>it's</w:t>
      </w:r>
      <w:proofErr w:type="spellEnd"/>
      <w:r w:rsidRPr="00C46116">
        <w:rPr>
          <w:rFonts w:ascii="Times New Roman" w:eastAsia="Times New Roman" w:hAnsi="Times New Roman" w:cs="Times New Roman"/>
          <w:sz w:val="24"/>
          <w:szCs w:val="24"/>
          <w:lang w:eastAsia="en-IN"/>
        </w:rPr>
        <w:t xml:space="preserve"> use in most binary outcome </w:t>
      </w:r>
      <w:proofErr w:type="spellStart"/>
      <w:r w:rsidRPr="00C46116">
        <w:rPr>
          <w:rFonts w:ascii="Times New Roman" w:eastAsia="Times New Roman" w:hAnsi="Times New Roman" w:cs="Times New Roman"/>
          <w:sz w:val="24"/>
          <w:szCs w:val="24"/>
          <w:lang w:eastAsia="en-IN"/>
        </w:rPr>
        <w:t>modeling</w:t>
      </w:r>
      <w:proofErr w:type="spellEnd"/>
      <w:r w:rsidRPr="00C46116">
        <w:rPr>
          <w:rFonts w:ascii="Times New Roman" w:eastAsia="Times New Roman" w:hAnsi="Times New Roman" w:cs="Times New Roman"/>
          <w:sz w:val="24"/>
          <w:szCs w:val="24"/>
          <w:lang w:eastAsia="en-IN"/>
        </w:rPr>
        <w:t xml:space="preserve"> circumstances.</w:t>
      </w:r>
    </w:p>
    <w:p w:rsidR="00C46116" w:rsidRPr="00C46116" w:rsidRDefault="00C46116" w:rsidP="00C46116">
      <w:pPr>
        <w:spacing w:before="100" w:beforeAutospacing="1" w:after="100" w:afterAutospacing="1"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 xml:space="preserve">In the inference world, for rare outcomes, the odds ratio can be roughly interpreted as a "relative risk", i.e. a "percent relative change in the risk of outcome comparing X+1 to X". This isn't always the case and, in general, an odds ratio cannot and should not be interpreted as such. However, that parameters have interpretation and can be easily communicated to </w:t>
      </w:r>
      <w:r w:rsidRPr="00C46116">
        <w:rPr>
          <w:rFonts w:ascii="Times New Roman" w:eastAsia="Times New Roman" w:hAnsi="Times New Roman" w:cs="Times New Roman"/>
          <w:sz w:val="24"/>
          <w:szCs w:val="24"/>
          <w:lang w:eastAsia="en-IN"/>
        </w:rPr>
        <w:lastRenderedPageBreak/>
        <w:t xml:space="preserve">other researchers is an important point, something sadly missing from the machine </w:t>
      </w:r>
      <w:proofErr w:type="spellStart"/>
      <w:r w:rsidRPr="00C46116">
        <w:rPr>
          <w:rFonts w:ascii="Times New Roman" w:eastAsia="Times New Roman" w:hAnsi="Times New Roman" w:cs="Times New Roman"/>
          <w:sz w:val="24"/>
          <w:szCs w:val="24"/>
          <w:lang w:eastAsia="en-IN"/>
        </w:rPr>
        <w:t>learnists</w:t>
      </w:r>
      <w:proofErr w:type="spellEnd"/>
      <w:r w:rsidRPr="00C46116">
        <w:rPr>
          <w:rFonts w:ascii="Times New Roman" w:eastAsia="Times New Roman" w:hAnsi="Times New Roman" w:cs="Times New Roman"/>
          <w:sz w:val="24"/>
          <w:szCs w:val="24"/>
          <w:lang w:eastAsia="en-IN"/>
        </w:rPr>
        <w:t>' didactic materials.</w:t>
      </w:r>
    </w:p>
    <w:p w:rsidR="00C46116" w:rsidRPr="00C46116" w:rsidRDefault="00C46116" w:rsidP="00C46116">
      <w:pPr>
        <w:spacing w:before="100" w:beforeAutospacing="1" w:after="100" w:afterAutospacing="1"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 xml:space="preserve">The logistic regression model also provides the conceptual foundations for more sophisticated approaches such as hierarchical </w:t>
      </w:r>
      <w:proofErr w:type="spellStart"/>
      <w:r w:rsidRPr="00C46116">
        <w:rPr>
          <w:rFonts w:ascii="Times New Roman" w:eastAsia="Times New Roman" w:hAnsi="Times New Roman" w:cs="Times New Roman"/>
          <w:sz w:val="24"/>
          <w:szCs w:val="24"/>
          <w:lang w:eastAsia="en-IN"/>
        </w:rPr>
        <w:t>modeling</w:t>
      </w:r>
      <w:proofErr w:type="spellEnd"/>
      <w:r w:rsidRPr="00C46116">
        <w:rPr>
          <w:rFonts w:ascii="Times New Roman" w:eastAsia="Times New Roman" w:hAnsi="Times New Roman" w:cs="Times New Roman"/>
          <w:sz w:val="24"/>
          <w:szCs w:val="24"/>
          <w:lang w:eastAsia="en-IN"/>
        </w:rPr>
        <w:t>, as well as mixed modelling and conditional likelihood approaches which are consistent and robust to exponentially growing numbers of nuisance parameters. GLMMs and conditional logistic regression are very important concepts in high dimensional statistics.</w:t>
      </w:r>
    </w:p>
    <w:p w:rsidR="00C46116" w:rsidRPr="00C46116" w:rsidRDefault="00C46116" w:rsidP="00C46116">
      <w:pPr>
        <w:spacing w:before="100" w:beforeAutospacing="1" w:after="100" w:afterAutospacing="1" w:line="240" w:lineRule="auto"/>
        <w:rPr>
          <w:rFonts w:ascii="Times New Roman" w:eastAsia="Times New Roman" w:hAnsi="Times New Roman" w:cs="Times New Roman"/>
          <w:sz w:val="24"/>
          <w:szCs w:val="24"/>
          <w:lang w:eastAsia="en-IN"/>
        </w:rPr>
      </w:pPr>
      <w:r w:rsidRPr="00C46116">
        <w:rPr>
          <w:rFonts w:ascii="Times New Roman" w:eastAsia="Times New Roman" w:hAnsi="Times New Roman" w:cs="Times New Roman"/>
          <w:sz w:val="24"/>
          <w:szCs w:val="24"/>
          <w:lang w:eastAsia="en-IN"/>
        </w:rPr>
        <w:t xml:space="preserve">Source: </w:t>
      </w:r>
      <w:hyperlink r:id="rId5" w:tgtFrame="_blank" w:history="1">
        <w:r w:rsidRPr="00C46116">
          <w:rPr>
            <w:rFonts w:ascii="Times New Roman" w:eastAsia="Times New Roman" w:hAnsi="Times New Roman" w:cs="Times New Roman"/>
            <w:color w:val="0000FF"/>
            <w:sz w:val="24"/>
            <w:szCs w:val="24"/>
            <w:u w:val="single"/>
            <w:lang w:eastAsia="en-IN"/>
          </w:rPr>
          <w:t>Intuition behind logistic regression</w:t>
        </w:r>
      </w:hyperlink>
      <w:r w:rsidRPr="00C46116">
        <w:rPr>
          <w:rFonts w:ascii="Times New Roman" w:eastAsia="Times New Roman" w:hAnsi="Times New Roman" w:cs="Times New Roman"/>
          <w:sz w:val="24"/>
          <w:szCs w:val="24"/>
          <w:lang w:eastAsia="en-IN"/>
        </w:rPr>
        <w:t xml:space="preserve"> </w:t>
      </w:r>
    </w:p>
    <w:p w:rsidR="00C46116" w:rsidRPr="00C46116" w:rsidRDefault="00C46116">
      <w:pPr>
        <w:rPr>
          <w:b/>
        </w:rPr>
      </w:pPr>
      <w:bookmarkStart w:id="0" w:name="_GoBack"/>
      <w:bookmarkEnd w:id="0"/>
      <w:r>
        <w:rPr>
          <w:b/>
        </w:rPr>
        <w:t xml:space="preserve"> </w:t>
      </w:r>
    </w:p>
    <w:sectPr w:rsidR="00C46116" w:rsidRPr="00C46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16"/>
    <w:rsid w:val="00377475"/>
    <w:rsid w:val="00C46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6E07"/>
  <w15:chartTrackingRefBased/>
  <w15:docId w15:val="{B4DCCF87-55D9-40CD-B74F-ED657DD1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C46116"/>
  </w:style>
  <w:style w:type="character" w:customStyle="1" w:styleId="qlinkcontainer">
    <w:name w:val="qlink_container"/>
    <w:basedOn w:val="DefaultParagraphFont"/>
    <w:rsid w:val="00C46116"/>
  </w:style>
  <w:style w:type="character" w:styleId="Hyperlink">
    <w:name w:val="Hyperlink"/>
    <w:basedOn w:val="DefaultParagraphFont"/>
    <w:uiPriority w:val="99"/>
    <w:semiHidden/>
    <w:unhideWhenUsed/>
    <w:rsid w:val="00C46116"/>
    <w:rPr>
      <w:color w:val="0000FF"/>
      <w:u w:val="single"/>
    </w:rPr>
  </w:style>
  <w:style w:type="character" w:customStyle="1" w:styleId="mo">
    <w:name w:val="mo"/>
    <w:basedOn w:val="DefaultParagraphFont"/>
    <w:rsid w:val="00C46116"/>
  </w:style>
  <w:style w:type="paragraph" w:customStyle="1" w:styleId="uiqtextpara">
    <w:name w:val="ui_qtext_para"/>
    <w:basedOn w:val="Normal"/>
    <w:rsid w:val="00C461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137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ts.stackexchange.com/questions/71176/intuition-behind-logistic-regression" TargetMode="External"/><Relationship Id="rId4" Type="http://schemas.openxmlformats.org/officeDocument/2006/relationships/hyperlink" Target="https://en.wikipedia.org/wiki/L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Vivek Dilip</dc:creator>
  <cp:keywords/>
  <dc:description/>
  <cp:lastModifiedBy>Kulkarni, Vivek Dilip</cp:lastModifiedBy>
  <cp:revision>1</cp:revision>
  <dcterms:created xsi:type="dcterms:W3CDTF">2018-06-18T14:44:00Z</dcterms:created>
  <dcterms:modified xsi:type="dcterms:W3CDTF">2018-06-18T14:58:00Z</dcterms:modified>
</cp:coreProperties>
</file>