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12638857"/>
        <w:docPartObj>
          <w:docPartGallery w:val="Cover Pages"/>
          <w:docPartUnique/>
        </w:docPartObj>
      </w:sdtPr>
      <w:sdtContent>
        <w:p w:rsidR="00C161F3" w:rsidRDefault="00C161F3"/>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C161F3">
            <w:sdt>
              <w:sdtPr>
                <w:rPr>
                  <w:color w:val="2F5496" w:themeColor="accent1" w:themeShade="BF"/>
                  <w:sz w:val="24"/>
                  <w:szCs w:val="24"/>
                </w:rPr>
                <w:alias w:val="Firma"/>
                <w:id w:val="13406915"/>
                <w:placeholder>
                  <w:docPart w:val="1D2999182398418AB0DB5B4E26207C8E"/>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C161F3" w:rsidRDefault="00C161F3">
                    <w:pPr>
                      <w:pStyle w:val="KeinLeerraum"/>
                      <w:rPr>
                        <w:color w:val="2F5496" w:themeColor="accent1" w:themeShade="BF"/>
                        <w:sz w:val="24"/>
                      </w:rPr>
                    </w:pPr>
                    <w:r>
                      <w:rPr>
                        <w:color w:val="2F5496" w:themeColor="accent1" w:themeShade="BF"/>
                        <w:sz w:val="24"/>
                        <w:szCs w:val="24"/>
                      </w:rPr>
                      <w:t>Jindra Michael</w:t>
                    </w:r>
                  </w:p>
                </w:tc>
              </w:sdtContent>
            </w:sdt>
          </w:tr>
          <w:tr w:rsidR="00C161F3">
            <w:tc>
              <w:tcPr>
                <w:tcW w:w="7672" w:type="dxa"/>
              </w:tcPr>
              <w:sdt>
                <w:sdtPr>
                  <w:rPr>
                    <w:rFonts w:asciiTheme="majorHAnsi" w:eastAsiaTheme="majorEastAsia" w:hAnsiTheme="majorHAnsi" w:cstheme="majorBidi"/>
                    <w:color w:val="4472C4" w:themeColor="accent1"/>
                    <w:sz w:val="88"/>
                    <w:szCs w:val="88"/>
                  </w:rPr>
                  <w:alias w:val="Titel"/>
                  <w:id w:val="13406919"/>
                  <w:placeholder>
                    <w:docPart w:val="E69584FD5A7D41198E515EFD1001185F"/>
                  </w:placeholder>
                  <w:dataBinding w:prefixMappings="xmlns:ns0='http://schemas.openxmlformats.org/package/2006/metadata/core-properties' xmlns:ns1='http://purl.org/dc/elements/1.1/'" w:xpath="/ns0:coreProperties[1]/ns1:title[1]" w:storeItemID="{6C3C8BC8-F283-45AE-878A-BAB7291924A1}"/>
                  <w:text/>
                </w:sdtPr>
                <w:sdtContent>
                  <w:p w:rsidR="00C161F3" w:rsidRDefault="00C161F3">
                    <w:pPr>
                      <w:pStyle w:val="KeinLeerraum"/>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Design Patterns</w:t>
                    </w:r>
                  </w:p>
                </w:sdtContent>
              </w:sdt>
            </w:tc>
          </w:tr>
          <w:tr w:rsidR="00C161F3">
            <w:sdt>
              <w:sdtPr>
                <w:rPr>
                  <w:color w:val="2F5496" w:themeColor="accent1" w:themeShade="BF"/>
                  <w:sz w:val="24"/>
                  <w:szCs w:val="24"/>
                </w:rPr>
                <w:alias w:val="Untertitel"/>
                <w:id w:val="13406923"/>
                <w:placeholder>
                  <w:docPart w:val="1512E999CAD942BA9EE4B5A649C8F08B"/>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C161F3" w:rsidRDefault="00C161F3">
                    <w:pPr>
                      <w:pStyle w:val="KeinLeerraum"/>
                      <w:rPr>
                        <w:color w:val="2F5496" w:themeColor="accent1" w:themeShade="BF"/>
                        <w:sz w:val="24"/>
                      </w:rPr>
                    </w:pPr>
                    <w:r>
                      <w:rPr>
                        <w:color w:val="2F5496" w:themeColor="accent1" w:themeShade="BF"/>
                        <w:sz w:val="24"/>
                        <w:szCs w:val="24"/>
                      </w:rPr>
                      <w:t>SEW Protokoll</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C161F3">
            <w:tc>
              <w:tcPr>
                <w:tcW w:w="7221" w:type="dxa"/>
                <w:tcMar>
                  <w:top w:w="216" w:type="dxa"/>
                  <w:left w:w="115" w:type="dxa"/>
                  <w:bottom w:w="216" w:type="dxa"/>
                  <w:right w:w="115" w:type="dxa"/>
                </w:tcMar>
              </w:tcPr>
              <w:sdt>
                <w:sdtPr>
                  <w:rPr>
                    <w:color w:val="4472C4" w:themeColor="accent1"/>
                    <w:sz w:val="28"/>
                    <w:szCs w:val="28"/>
                  </w:rPr>
                  <w:alias w:val="Autor"/>
                  <w:id w:val="13406928"/>
                  <w:placeholder>
                    <w:docPart w:val="0F9A0292316142AF9961D39ED0281206"/>
                  </w:placeholder>
                  <w:dataBinding w:prefixMappings="xmlns:ns0='http://schemas.openxmlformats.org/package/2006/metadata/core-properties' xmlns:ns1='http://purl.org/dc/elements/1.1/'" w:xpath="/ns0:coreProperties[1]/ns1:creator[1]" w:storeItemID="{6C3C8BC8-F283-45AE-878A-BAB7291924A1}"/>
                  <w:text/>
                </w:sdtPr>
                <w:sdtContent>
                  <w:p w:rsidR="00C161F3" w:rsidRDefault="00C161F3">
                    <w:pPr>
                      <w:pStyle w:val="KeinLeerraum"/>
                      <w:rPr>
                        <w:color w:val="4472C4" w:themeColor="accent1"/>
                        <w:sz w:val="28"/>
                        <w:szCs w:val="28"/>
                      </w:rPr>
                    </w:pPr>
                    <w:r>
                      <w:rPr>
                        <w:color w:val="4472C4" w:themeColor="accent1"/>
                        <w:sz w:val="28"/>
                        <w:szCs w:val="28"/>
                      </w:rPr>
                      <w:t>Michael Jindra</w:t>
                    </w:r>
                  </w:p>
                </w:sdtContent>
              </w:sdt>
              <w:sdt>
                <w:sdtPr>
                  <w:rPr>
                    <w:color w:val="4472C4" w:themeColor="accent1"/>
                    <w:sz w:val="28"/>
                    <w:szCs w:val="28"/>
                  </w:rPr>
                  <w:alias w:val="Datum"/>
                  <w:tag w:val="Datum"/>
                  <w:id w:val="13406932"/>
                  <w:placeholder>
                    <w:docPart w:val="3E9A76D7719F4B3B85AF990EDC91EAB6"/>
                  </w:placeholder>
                  <w:dataBinding w:prefixMappings="xmlns:ns0='http://schemas.microsoft.com/office/2006/coverPageProps'" w:xpath="/ns0:CoverPageProperties[1]/ns0:PublishDate[1]" w:storeItemID="{55AF091B-3C7A-41E3-B477-F2FDAA23CFDA}"/>
                  <w:date w:fullDate="2017-11-28T00:00:00Z">
                    <w:dateFormat w:val="d.M.yyyy"/>
                    <w:lid w:val="de-DE"/>
                    <w:storeMappedDataAs w:val="dateTime"/>
                    <w:calendar w:val="gregorian"/>
                  </w:date>
                </w:sdtPr>
                <w:sdtContent>
                  <w:p w:rsidR="00C161F3" w:rsidRDefault="00C161F3">
                    <w:pPr>
                      <w:pStyle w:val="KeinLeerraum"/>
                      <w:rPr>
                        <w:color w:val="4472C4" w:themeColor="accent1"/>
                        <w:sz w:val="28"/>
                        <w:szCs w:val="28"/>
                      </w:rPr>
                    </w:pPr>
                    <w:r>
                      <w:rPr>
                        <w:color w:val="4472C4" w:themeColor="accent1"/>
                        <w:sz w:val="28"/>
                        <w:szCs w:val="28"/>
                      </w:rPr>
                      <w:t>28.11.2017</w:t>
                    </w:r>
                  </w:p>
                </w:sdtContent>
              </w:sdt>
              <w:p w:rsidR="00C161F3" w:rsidRDefault="00C161F3">
                <w:pPr>
                  <w:pStyle w:val="KeinLeerraum"/>
                  <w:rPr>
                    <w:color w:val="4472C4" w:themeColor="accent1"/>
                  </w:rPr>
                </w:pPr>
              </w:p>
            </w:tc>
          </w:tr>
        </w:tbl>
        <w:p w:rsidR="00FF6A36" w:rsidRPr="00FF6A36" w:rsidRDefault="00C161F3" w:rsidP="00FF6A36">
          <w:r>
            <w:br w:type="page"/>
          </w:r>
        </w:p>
      </w:sdtContent>
    </w:sdt>
    <w:p w:rsidR="007057F2" w:rsidRDefault="00973E04" w:rsidP="00973E04">
      <w:pPr>
        <w:pStyle w:val="Titel"/>
        <w:rPr>
          <w:lang w:val="en-US"/>
        </w:rPr>
      </w:pPr>
      <w:r w:rsidRPr="00FF6A36">
        <w:rPr>
          <w:lang w:val="en-US"/>
        </w:rPr>
        <w:lastRenderedPageBreak/>
        <w:t>Design Patterns</w:t>
      </w:r>
    </w:p>
    <w:p w:rsidR="00FF6A36" w:rsidRDefault="00FF6A36" w:rsidP="00FF6A36">
      <w:pPr>
        <w:pStyle w:val="berschrift1"/>
        <w:rPr>
          <w:lang w:val="en-US"/>
        </w:rPr>
      </w:pPr>
      <w:r>
        <w:rPr>
          <w:lang w:val="en-US"/>
        </w:rPr>
        <w:t>Strategy</w:t>
      </w:r>
    </w:p>
    <w:p w:rsidR="007D53A4" w:rsidRDefault="007D53A4" w:rsidP="007D53A4">
      <w:pPr>
        <w:pStyle w:val="berschrift2"/>
        <w:rPr>
          <w:lang w:val="en-US"/>
        </w:rPr>
      </w:pPr>
      <w:proofErr w:type="spellStart"/>
      <w:r>
        <w:rPr>
          <w:lang w:val="en-US"/>
        </w:rPr>
        <w:t>Warum</w:t>
      </w:r>
      <w:proofErr w:type="spellEnd"/>
      <w:r>
        <w:rPr>
          <w:lang w:val="en-US"/>
        </w:rPr>
        <w:t xml:space="preserve"> Strategy?</w:t>
      </w:r>
    </w:p>
    <w:p w:rsidR="007D53A4" w:rsidRPr="007D53A4" w:rsidRDefault="00687855" w:rsidP="007D53A4">
      <w:r>
        <w:t xml:space="preserve">Das </w:t>
      </w:r>
      <w:proofErr w:type="spellStart"/>
      <w:r>
        <w:t>Strategy</w:t>
      </w:r>
      <w:proofErr w:type="spellEnd"/>
      <w:r>
        <w:t xml:space="preserve"> Pattern wird großenteils verwendet um Verhaltensmuster darzustellen. </w:t>
      </w:r>
      <w:r w:rsidR="007D53A4" w:rsidRPr="007D53A4">
        <w:t xml:space="preserve">Nehmen wir </w:t>
      </w:r>
      <w:r w:rsidR="007D53A4">
        <w:t xml:space="preserve">an, mehrere Klassen sollen die gleichen Funktionen beinhalten, aber sie sollen auf eine andere Art und Weise durchgeführt werden. Nehmen wir ein einfaches Beispiel: In einem Spiel gibt es verschiedene Charaktere. Nun soll jeder Charakter eine spezielle Tätigkeit ausführen, welche für ihn ausschlaggebend ist. </w:t>
      </w:r>
      <w:proofErr w:type="gramStart"/>
      <w:r w:rsidR="007D53A4">
        <w:t>Die Tätigkeit soll bei jedem gleich aufgerufen werden</w:t>
      </w:r>
      <w:proofErr w:type="gramEnd"/>
      <w:r w:rsidR="007D53A4">
        <w:t xml:space="preserve"> können, unabhängig von dem Charakter oder der Tätigkeit. Dennoch können die Tätigkeiten pro Person unterschiedlich, aber auch gleich sein. Hierzu eignet sich das </w:t>
      </w:r>
      <w:proofErr w:type="spellStart"/>
      <w:r w:rsidR="007D53A4">
        <w:t>Strategy</w:t>
      </w:r>
      <w:proofErr w:type="spellEnd"/>
      <w:r w:rsidR="007D53A4">
        <w:t xml:space="preserve"> Pattern.</w:t>
      </w:r>
      <w:r w:rsidR="00BC0EC5">
        <w:t xml:space="preserve"> </w:t>
      </w:r>
    </w:p>
    <w:p w:rsidR="00BB7C38" w:rsidRPr="007D53A4" w:rsidRDefault="007D53A4" w:rsidP="00BB7C38">
      <w:pPr>
        <w:pStyle w:val="berschrift2"/>
      </w:pPr>
      <w:r w:rsidRPr="007D53A4">
        <w:t>UML</w:t>
      </w:r>
    </w:p>
    <w:p w:rsidR="00FF6A36" w:rsidRDefault="00BB7C38" w:rsidP="00FF6A36">
      <w:pPr>
        <w:rPr>
          <w:lang w:val="en-US"/>
        </w:rPr>
      </w:pPr>
      <w:r>
        <w:rPr>
          <w:noProof/>
          <w:lang w:val="en-US"/>
        </w:rPr>
        <w:drawing>
          <wp:inline distT="0" distB="0" distL="0" distR="0">
            <wp:extent cx="5753100" cy="27051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705100"/>
                    </a:xfrm>
                    <a:prstGeom prst="rect">
                      <a:avLst/>
                    </a:prstGeom>
                    <a:noFill/>
                    <a:ln>
                      <a:noFill/>
                    </a:ln>
                  </pic:spPr>
                </pic:pic>
              </a:graphicData>
            </a:graphic>
          </wp:inline>
        </w:drawing>
      </w:r>
    </w:p>
    <w:p w:rsidR="007D53A4" w:rsidRDefault="007D53A4" w:rsidP="007D53A4">
      <w:pPr>
        <w:pStyle w:val="berschrift2"/>
        <w:rPr>
          <w:lang w:val="en-US"/>
        </w:rPr>
      </w:pPr>
      <w:proofErr w:type="spellStart"/>
      <w:r>
        <w:rPr>
          <w:lang w:val="en-US"/>
        </w:rPr>
        <w:t>Funktionsweise</w:t>
      </w:r>
      <w:proofErr w:type="spellEnd"/>
    </w:p>
    <w:p w:rsidR="007D53A4" w:rsidRDefault="007D53A4" w:rsidP="007D53A4">
      <w:r w:rsidRPr="007D53A4">
        <w:t>Bleiben wir gleich b</w:t>
      </w:r>
      <w:r>
        <w:t xml:space="preserve">ei dem oben genannten Beispiel. Demnach wäre </w:t>
      </w:r>
      <w:r w:rsidR="00CC2503">
        <w:t>ein spezieller</w:t>
      </w:r>
      <w:r>
        <w:t xml:space="preserve"> Charakter</w:t>
      </w:r>
      <w:r w:rsidR="00CC2503">
        <w:t xml:space="preserve"> (z.B. Schmied)</w:t>
      </w:r>
      <w:r>
        <w:t xml:space="preserve"> im oben gezeigten UML Diagramm ein </w:t>
      </w:r>
      <w:proofErr w:type="spellStart"/>
      <w:r>
        <w:t>ConcreteComponent</w:t>
      </w:r>
      <w:proofErr w:type="spellEnd"/>
      <w:r>
        <w:t xml:space="preserve"> welcher von einer Klasse</w:t>
      </w:r>
      <w:r w:rsidR="00BC0EC5">
        <w:t xml:space="preserve"> </w:t>
      </w:r>
      <w:r>
        <w:t xml:space="preserve">(in dem Fall </w:t>
      </w:r>
      <w:proofErr w:type="spellStart"/>
      <w:r>
        <w:t>z.B</w:t>
      </w:r>
      <w:proofErr w:type="spellEnd"/>
      <w:r>
        <w:t xml:space="preserve"> Charakter) erbt.</w:t>
      </w:r>
      <w:r w:rsidR="00CC2503">
        <w:t xml:space="preserve"> Diese Klasse beinhaltet eine Referenz auf die Tätigkeit, welche dieser ausführt. In einer Methode in der spezifischen Charakter</w:t>
      </w:r>
      <w:r w:rsidR="00BC0EC5">
        <w:t>-</w:t>
      </w:r>
      <w:r w:rsidR="00CC2503">
        <w:t xml:space="preserve">Klasse kann nun die Tätigkeit der Person über eine Methode im </w:t>
      </w:r>
      <w:r w:rsidR="00BC0EC5">
        <w:t>Attribut (</w:t>
      </w:r>
      <w:r w:rsidR="00CC2503">
        <w:t xml:space="preserve">Referenz auf Tätigkeit) aufgerufen werden, welche bei jeder Tätigkeit gleich benannt ist. Um also die Tätigkeit zu ändern, reicht es aus die Referenz zu ändern. Die Tätigkeiten allgemein, werden durch die </w:t>
      </w:r>
      <w:proofErr w:type="spellStart"/>
      <w:r w:rsidR="00CC2503">
        <w:t>Abstraction</w:t>
      </w:r>
      <w:proofErr w:type="spellEnd"/>
      <w:r w:rsidR="00CC2503">
        <w:t xml:space="preserve"> dargestellt, welche ein Interface ist, um sicherzustellen, dass die Methode, die vom Charakter aufgerufen wird, vorhanden ist. </w:t>
      </w:r>
      <w:r w:rsidR="00BC0EC5">
        <w:t xml:space="preserve">Die </w:t>
      </w:r>
      <w:proofErr w:type="spellStart"/>
      <w:r w:rsidR="00BC0EC5">
        <w:t>ConcreteAbstraction</w:t>
      </w:r>
      <w:proofErr w:type="spellEnd"/>
      <w:r w:rsidR="00BC0EC5">
        <w:t xml:space="preserve"> hingegen stellt eine spezielle Tätigkeit, wie z.B. das Tischlern dar. Diese müssen das Interface implementiert haben, um überhaupt als Tätigkeit erkannt zu werden.</w:t>
      </w:r>
    </w:p>
    <w:p w:rsidR="00BC0EC5" w:rsidRDefault="00BC0EC5" w:rsidP="00BC0EC5">
      <w:pPr>
        <w:pStyle w:val="berschrift2"/>
      </w:pPr>
      <w:r>
        <w:t>Vorteile und Nachteile</w:t>
      </w:r>
    </w:p>
    <w:p w:rsidR="00BC0EC5" w:rsidRDefault="00BC0EC5" w:rsidP="00BC0EC5">
      <w:pPr>
        <w:pStyle w:val="berschrift3"/>
      </w:pPr>
      <w:r>
        <w:t>Vorteile</w:t>
      </w:r>
    </w:p>
    <w:p w:rsidR="00BC0EC5" w:rsidRDefault="00BC0EC5" w:rsidP="00BC0EC5">
      <w:pPr>
        <w:pStyle w:val="Listenabsatz"/>
        <w:numPr>
          <w:ilvl w:val="0"/>
          <w:numId w:val="3"/>
        </w:numPr>
      </w:pPr>
      <w:r>
        <w:t>Algorithmen sind austauschbar</w:t>
      </w:r>
    </w:p>
    <w:p w:rsidR="00BC0EC5" w:rsidRPr="00BC0EC5" w:rsidRDefault="00BC0EC5" w:rsidP="00BC0EC5">
      <w:pPr>
        <w:pStyle w:val="Listenabsatz"/>
        <w:numPr>
          <w:ilvl w:val="0"/>
          <w:numId w:val="3"/>
        </w:numPr>
      </w:pPr>
      <w:r>
        <w:t>Algorithmen sind unabhängig von Klassen</w:t>
      </w:r>
    </w:p>
    <w:p w:rsidR="00687855" w:rsidRPr="00687855" w:rsidRDefault="00BC0EC5" w:rsidP="00687855">
      <w:pPr>
        <w:pStyle w:val="berschrift3"/>
      </w:pPr>
      <w:r>
        <w:lastRenderedPageBreak/>
        <w:t>Nachteile</w:t>
      </w:r>
    </w:p>
    <w:p w:rsidR="00BC0EC5" w:rsidRDefault="00687855" w:rsidP="00687855">
      <w:pPr>
        <w:pStyle w:val="Listenabsatz"/>
        <w:numPr>
          <w:ilvl w:val="0"/>
          <w:numId w:val="4"/>
        </w:numPr>
      </w:pPr>
      <w:r>
        <w:t>Größerer Kommunikationsaufwand zwischen Strategie und Kontext</w:t>
      </w:r>
    </w:p>
    <w:p w:rsidR="00687855" w:rsidRDefault="00687855" w:rsidP="00687855">
      <w:pPr>
        <w:pStyle w:val="Listenabsatz"/>
        <w:numPr>
          <w:ilvl w:val="0"/>
          <w:numId w:val="4"/>
        </w:numPr>
      </w:pPr>
      <w:r>
        <w:t>Größere Anzahl Objekte</w:t>
      </w:r>
    </w:p>
    <w:p w:rsidR="00687855" w:rsidRPr="00BC0EC5" w:rsidRDefault="00687855" w:rsidP="00687855">
      <w:pPr>
        <w:pStyle w:val="Listenabsatz"/>
        <w:numPr>
          <w:ilvl w:val="0"/>
          <w:numId w:val="4"/>
        </w:numPr>
      </w:pPr>
      <w:r>
        <w:t>Klienten müssen die möglichen Strategien kennen</w:t>
      </w:r>
    </w:p>
    <w:p w:rsidR="00687855" w:rsidRDefault="00687855" w:rsidP="00CE3893">
      <w:pPr>
        <w:pStyle w:val="berschrift1"/>
      </w:pPr>
    </w:p>
    <w:p w:rsidR="00687855" w:rsidRDefault="00687855" w:rsidP="00CE3893">
      <w:pPr>
        <w:pStyle w:val="berschrift1"/>
      </w:pPr>
    </w:p>
    <w:p w:rsidR="00687855" w:rsidRDefault="00687855" w:rsidP="00CE3893">
      <w:pPr>
        <w:pStyle w:val="berschrift1"/>
      </w:pPr>
    </w:p>
    <w:p w:rsidR="00687855" w:rsidRDefault="00687855" w:rsidP="00CE3893">
      <w:pPr>
        <w:pStyle w:val="berschrift1"/>
      </w:pPr>
    </w:p>
    <w:p w:rsidR="00687855" w:rsidRDefault="00687855" w:rsidP="00CE3893">
      <w:pPr>
        <w:pStyle w:val="berschrift1"/>
      </w:pPr>
    </w:p>
    <w:p w:rsidR="00687855" w:rsidRDefault="00687855" w:rsidP="00CE3893">
      <w:pPr>
        <w:pStyle w:val="berschrift1"/>
      </w:pPr>
    </w:p>
    <w:p w:rsidR="00687855" w:rsidRDefault="00687855" w:rsidP="00CE3893">
      <w:pPr>
        <w:pStyle w:val="berschrift1"/>
      </w:pPr>
    </w:p>
    <w:p w:rsidR="00687855" w:rsidRDefault="00687855" w:rsidP="00CE3893">
      <w:pPr>
        <w:pStyle w:val="berschrift1"/>
      </w:pPr>
    </w:p>
    <w:p w:rsidR="00687855" w:rsidRDefault="00687855" w:rsidP="00CE3893">
      <w:pPr>
        <w:pStyle w:val="berschrift1"/>
      </w:pPr>
    </w:p>
    <w:p w:rsidR="00687855" w:rsidRDefault="00687855" w:rsidP="00CE3893">
      <w:pPr>
        <w:pStyle w:val="berschrift1"/>
      </w:pPr>
    </w:p>
    <w:p w:rsidR="00687855" w:rsidRDefault="00687855" w:rsidP="00CE3893">
      <w:pPr>
        <w:pStyle w:val="berschrift1"/>
      </w:pPr>
    </w:p>
    <w:p w:rsidR="00687855" w:rsidRDefault="00687855" w:rsidP="00CE3893">
      <w:pPr>
        <w:pStyle w:val="berschrift1"/>
      </w:pPr>
    </w:p>
    <w:p w:rsidR="00687855" w:rsidRDefault="00687855" w:rsidP="00CE3893">
      <w:pPr>
        <w:pStyle w:val="berschrift1"/>
      </w:pPr>
    </w:p>
    <w:p w:rsidR="00687855" w:rsidRDefault="00687855" w:rsidP="00CE3893">
      <w:pPr>
        <w:pStyle w:val="berschrift1"/>
      </w:pPr>
    </w:p>
    <w:p w:rsidR="00687855" w:rsidRDefault="00687855" w:rsidP="00CE3893">
      <w:pPr>
        <w:pStyle w:val="berschrift1"/>
      </w:pPr>
    </w:p>
    <w:p w:rsidR="00687855" w:rsidRDefault="00687855" w:rsidP="00CE3893">
      <w:pPr>
        <w:pStyle w:val="berschrift1"/>
      </w:pPr>
    </w:p>
    <w:p w:rsidR="00687855" w:rsidRPr="00687855" w:rsidRDefault="00687855" w:rsidP="00687855"/>
    <w:p w:rsidR="00CE3893" w:rsidRPr="007D53A4" w:rsidRDefault="00CE3893" w:rsidP="00CE3893">
      <w:pPr>
        <w:pStyle w:val="berschrift1"/>
      </w:pPr>
      <w:r w:rsidRPr="007D53A4">
        <w:lastRenderedPageBreak/>
        <w:t>Decorator</w:t>
      </w:r>
    </w:p>
    <w:p w:rsidR="00DA26FE" w:rsidRPr="00FF6A36" w:rsidRDefault="00DA26FE" w:rsidP="00DA26FE">
      <w:pPr>
        <w:pStyle w:val="berschrift2"/>
        <w:rPr>
          <w:lang w:val="en-US"/>
        </w:rPr>
      </w:pPr>
      <w:proofErr w:type="spellStart"/>
      <w:r w:rsidRPr="00FF6A36">
        <w:rPr>
          <w:lang w:val="en-US"/>
        </w:rPr>
        <w:t>Warum</w:t>
      </w:r>
      <w:proofErr w:type="spellEnd"/>
      <w:r w:rsidRPr="00FF6A36">
        <w:rPr>
          <w:lang w:val="en-US"/>
        </w:rPr>
        <w:t xml:space="preserve"> Decorator?</w:t>
      </w:r>
    </w:p>
    <w:p w:rsidR="00DA26FE" w:rsidRPr="00DA26FE" w:rsidRDefault="00DA26FE" w:rsidP="00DA26FE">
      <w:r>
        <w:t>Theoretisch ist das Decorator Pattern unendlich oft erweiterbar. Jede Erweiterung kann unterschiedlich oft und in verschiedenen Reihenfolgen angewandt werden. Sie muss nur von der vorgegebenen Decorator Klasse (</w:t>
      </w:r>
      <w:proofErr w:type="spellStart"/>
      <w:r>
        <w:t>abstract</w:t>
      </w:r>
      <w:proofErr w:type="spellEnd"/>
      <w:r>
        <w:t>) erben.</w:t>
      </w:r>
    </w:p>
    <w:p w:rsidR="00CE3893" w:rsidRPr="00CE3893" w:rsidRDefault="00CE3893" w:rsidP="00CE3893">
      <w:pPr>
        <w:pStyle w:val="berschrift2"/>
      </w:pPr>
      <w:r>
        <w:t>UML</w:t>
      </w:r>
    </w:p>
    <w:p w:rsidR="005F6B4E" w:rsidRDefault="00CE3893" w:rsidP="005F6B4E">
      <w:r>
        <w:rPr>
          <w:noProof/>
        </w:rPr>
        <w:drawing>
          <wp:inline distT="0" distB="0" distL="0" distR="0">
            <wp:extent cx="3933825" cy="3117556"/>
            <wp:effectExtent l="0" t="0" r="0" b="0"/>
            <wp:docPr id="2" name="Grafik 2" descr="Bildergebnis für decorator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ldergebnis für decorator patte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9782" cy="3161902"/>
                    </a:xfrm>
                    <a:prstGeom prst="rect">
                      <a:avLst/>
                    </a:prstGeom>
                    <a:noFill/>
                    <a:ln>
                      <a:noFill/>
                    </a:ln>
                  </pic:spPr>
                </pic:pic>
              </a:graphicData>
            </a:graphic>
          </wp:inline>
        </w:drawing>
      </w:r>
    </w:p>
    <w:p w:rsidR="005F6B4E" w:rsidRDefault="00DA26FE" w:rsidP="005F6B4E">
      <w:pPr>
        <w:pStyle w:val="berschrift2"/>
      </w:pPr>
      <w:r>
        <w:t>Funktionsweise</w:t>
      </w:r>
    </w:p>
    <w:p w:rsidR="005F6B4E" w:rsidRDefault="007057F2" w:rsidP="005F6B4E">
      <w:r>
        <w:t>An der Spitze steht bei dem Decorator Design Pattern immer ein Interface, oder eine „</w:t>
      </w:r>
      <w:proofErr w:type="spellStart"/>
      <w:r>
        <w:t>abstract</w:t>
      </w:r>
      <w:proofErr w:type="spellEnd"/>
      <w:r>
        <w:t xml:space="preserve"> </w:t>
      </w:r>
      <w:proofErr w:type="spellStart"/>
      <w:r>
        <w:t>class</w:t>
      </w:r>
      <w:proofErr w:type="spellEnd"/>
      <w:r>
        <w:t>“ um zu gewährleisten, das</w:t>
      </w:r>
      <w:r w:rsidR="00DA26FE">
        <w:t>s</w:t>
      </w:r>
      <w:r>
        <w:t xml:space="preserve"> alle wichtigen Methoden vorhanden sind, damit das erweitern(umhüllen) funktioniert, ohne Anpassungen am restlichen Code vorzunehmen, indem alle Decorator gleich aufgebaut sind. Der „</w:t>
      </w:r>
      <w:proofErr w:type="spellStart"/>
      <w:r>
        <w:t>ConcreteComponent</w:t>
      </w:r>
      <w:proofErr w:type="spellEnd"/>
      <w:r>
        <w:t>“ wir</w:t>
      </w:r>
      <w:r w:rsidR="00DA26FE">
        <w:t>d</w:t>
      </w:r>
      <w:r>
        <w:t xml:space="preserve"> in den meisten Fällen dazu benutzt, das durch Decorator veränderte Attribut an andere Teile derselben, oder anderer Software, weiterzugeben. Er könnte es natürlich auch zu Weiterverarbeitung an einen Server senden </w:t>
      </w:r>
      <w:proofErr w:type="spellStart"/>
      <w:r>
        <w:t>ausprinten</w:t>
      </w:r>
      <w:proofErr w:type="spellEnd"/>
      <w:r>
        <w:t>, oder aus der anderen Richtung gesehen von einem Socket, aus Files, aus einer GUI, oder aus der Konsole auslesen</w:t>
      </w:r>
      <w:r w:rsidR="00D629D8">
        <w:t xml:space="preserve">. Die Decorator müssen alle noch eine Variable beinhalten, in welcher das zu dekorierende Element eingeschlossen wird. Da die einzige Bedingung, welche dieses Element zu erfüllen hat, die ist, von dem im Beispiel gezeigten </w:t>
      </w:r>
      <w:proofErr w:type="spellStart"/>
      <w:r w:rsidR="00D629D8">
        <w:t>Component</w:t>
      </w:r>
      <w:proofErr w:type="spellEnd"/>
      <w:r w:rsidR="00D629D8">
        <w:t xml:space="preserve"> zu </w:t>
      </w:r>
      <w:proofErr w:type="gramStart"/>
      <w:r w:rsidR="00D629D8">
        <w:t>erben(</w:t>
      </w:r>
      <w:proofErr w:type="gramEnd"/>
      <w:r w:rsidR="00D629D8">
        <w:t>„oder ihn zu implementieren“), kann auch ein Decorator den Anderen umschließen, was wiederum einer theoretisch endlose Erweiterung erlaubt.</w:t>
      </w:r>
    </w:p>
    <w:p w:rsidR="00DA26FE" w:rsidRDefault="00DA26FE" w:rsidP="00DA26FE">
      <w:pPr>
        <w:pStyle w:val="berschrift2"/>
      </w:pPr>
      <w:r>
        <w:t>Vor und Nachteile</w:t>
      </w:r>
    </w:p>
    <w:p w:rsidR="00DA26FE" w:rsidRDefault="00DA26FE" w:rsidP="00DA26FE">
      <w:pPr>
        <w:pStyle w:val="berschrift3"/>
      </w:pPr>
      <w:r>
        <w:t>Vorteile</w:t>
      </w:r>
    </w:p>
    <w:p w:rsidR="00DA26FE" w:rsidRDefault="00FF6A36" w:rsidP="00DA26FE">
      <w:pPr>
        <w:pStyle w:val="Listenabsatz"/>
        <w:numPr>
          <w:ilvl w:val="0"/>
          <w:numId w:val="1"/>
        </w:numPr>
      </w:pPr>
      <w:r>
        <w:t>Beliebige Anzahl von Erweiterungen</w:t>
      </w:r>
    </w:p>
    <w:p w:rsidR="00FF6A36" w:rsidRDefault="00FF6A36" w:rsidP="00DA26FE">
      <w:pPr>
        <w:pStyle w:val="Listenabsatz"/>
        <w:numPr>
          <w:ilvl w:val="0"/>
          <w:numId w:val="1"/>
        </w:numPr>
      </w:pPr>
      <w:r>
        <w:t>Decorator können Ergebnisse verändern (z.B. Codieren)</w:t>
      </w:r>
    </w:p>
    <w:p w:rsidR="00DA26FE" w:rsidRDefault="00FF6A36" w:rsidP="00DA26FE">
      <w:pPr>
        <w:pStyle w:val="Listenabsatz"/>
        <w:numPr>
          <w:ilvl w:val="0"/>
          <w:numId w:val="1"/>
        </w:numPr>
      </w:pPr>
      <w:r>
        <w:t>Transparenz</w:t>
      </w:r>
    </w:p>
    <w:p w:rsidR="00FF6A36" w:rsidRDefault="00FF6A36" w:rsidP="00DA26FE">
      <w:pPr>
        <w:pStyle w:val="Listenabsatz"/>
        <w:numPr>
          <w:ilvl w:val="0"/>
          <w:numId w:val="1"/>
        </w:numPr>
      </w:pPr>
      <w:r>
        <w:t>Decorator und konkrete Klassen sind vom selben Typ</w:t>
      </w:r>
    </w:p>
    <w:p w:rsidR="00FF6A36" w:rsidRDefault="00FF6A36" w:rsidP="00FF6A36">
      <w:pPr>
        <w:pStyle w:val="berschrift3"/>
      </w:pPr>
      <w:r>
        <w:t>Nachteile</w:t>
      </w:r>
    </w:p>
    <w:p w:rsidR="00FF6A36" w:rsidRDefault="00FF6A36" w:rsidP="00FF6A36">
      <w:pPr>
        <w:pStyle w:val="Listenabsatz"/>
        <w:numPr>
          <w:ilvl w:val="0"/>
          <w:numId w:val="2"/>
        </w:numPr>
      </w:pPr>
      <w:r>
        <w:t>Unübersichtlich</w:t>
      </w:r>
    </w:p>
    <w:p w:rsidR="00DA26FE" w:rsidRPr="005F6B4E" w:rsidRDefault="00FF6A36" w:rsidP="005F6B4E">
      <w:pPr>
        <w:pStyle w:val="Listenabsatz"/>
        <w:numPr>
          <w:ilvl w:val="0"/>
          <w:numId w:val="2"/>
        </w:numPr>
      </w:pPr>
      <w:r>
        <w:t>Pro Decorator eine Klasse</w:t>
      </w:r>
    </w:p>
    <w:p w:rsidR="00687855" w:rsidRDefault="00687855" w:rsidP="00687855">
      <w:pPr>
        <w:pStyle w:val="berschrift1"/>
      </w:pPr>
      <w:bookmarkStart w:id="0" w:name="_GoBack"/>
      <w:bookmarkEnd w:id="0"/>
    </w:p>
    <w:p w:rsidR="00973E04" w:rsidRDefault="00A65936" w:rsidP="00687855">
      <w:pPr>
        <w:pStyle w:val="berschrift1"/>
      </w:pPr>
      <w:r>
        <w:t>A06 Aufgabe</w:t>
      </w:r>
    </w:p>
    <w:p w:rsidR="00A65936" w:rsidRDefault="00A65936" w:rsidP="00A65936">
      <w:pPr>
        <w:pStyle w:val="berschrift2"/>
        <w:rPr>
          <w:noProof/>
        </w:rPr>
      </w:pPr>
      <w:r>
        <w:t>UML Diagramm</w:t>
      </w:r>
    </w:p>
    <w:p w:rsidR="00A65936" w:rsidRDefault="00A65936" w:rsidP="00A65936">
      <w:pPr>
        <w:pStyle w:val="berschrift2"/>
      </w:pPr>
      <w:r>
        <w:rPr>
          <w:noProof/>
        </w:rPr>
        <w:drawing>
          <wp:inline distT="0" distB="0" distL="0" distR="0">
            <wp:extent cx="5743575" cy="34956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3575" cy="3495675"/>
                    </a:xfrm>
                    <a:prstGeom prst="rect">
                      <a:avLst/>
                    </a:prstGeom>
                    <a:noFill/>
                    <a:ln>
                      <a:noFill/>
                    </a:ln>
                  </pic:spPr>
                </pic:pic>
              </a:graphicData>
            </a:graphic>
          </wp:inline>
        </w:drawing>
      </w:r>
    </w:p>
    <w:p w:rsidR="00CE3893" w:rsidRPr="00CE3893" w:rsidRDefault="00DA26FE" w:rsidP="00CE3893">
      <w:pPr>
        <w:pStyle w:val="berschrift2"/>
      </w:pPr>
      <w:r>
        <w:t>Funktionsweise</w:t>
      </w:r>
    </w:p>
    <w:p w:rsidR="00A65936" w:rsidRDefault="00A65936" w:rsidP="00A65936">
      <w:r>
        <w:t xml:space="preserve">Wie bei dem Decorator Pattern üblich, steht an der Spitze aller </w:t>
      </w:r>
      <w:proofErr w:type="spellStart"/>
      <w:r>
        <w:t>dekorierbaren</w:t>
      </w:r>
      <w:proofErr w:type="spellEnd"/>
      <w:r>
        <w:t xml:space="preserve"> und dekorierenden Klassen ein Interface, welches sicherstellt, dass die erforderlichen Methoden (hier </w:t>
      </w:r>
      <w:proofErr w:type="spellStart"/>
      <w:proofErr w:type="gramStart"/>
      <w:r>
        <w:t>read</w:t>
      </w:r>
      <w:proofErr w:type="spellEnd"/>
      <w:r>
        <w:t>(</w:t>
      </w:r>
      <w:proofErr w:type="gramEnd"/>
      <w:r>
        <w:t xml:space="preserve">) und </w:t>
      </w:r>
      <w:proofErr w:type="spellStart"/>
      <w:r>
        <w:t>write</w:t>
      </w:r>
      <w:proofErr w:type="spellEnd"/>
      <w:r>
        <w:t xml:space="preserve">()) vorhanden sind. Der </w:t>
      </w:r>
      <w:proofErr w:type="gramStart"/>
      <w:r>
        <w:t>Decorator(</w:t>
      </w:r>
      <w:proofErr w:type="gramEnd"/>
      <w:r>
        <w:t xml:space="preserve">als </w:t>
      </w:r>
      <w:proofErr w:type="spellStart"/>
      <w:r>
        <w:t>abstract</w:t>
      </w:r>
      <w:proofErr w:type="spellEnd"/>
      <w:r>
        <w:t xml:space="preserve"> </w:t>
      </w:r>
      <w:proofErr w:type="spellStart"/>
      <w:r>
        <w:t>class</w:t>
      </w:r>
      <w:proofErr w:type="spellEnd"/>
      <w:r>
        <w:t xml:space="preserve">) gibt vor, dass auch noch eine Instanz des </w:t>
      </w:r>
      <w:proofErr w:type="spellStart"/>
      <w:r>
        <w:t>SocketIf</w:t>
      </w:r>
      <w:proofErr w:type="spellEnd"/>
      <w:r>
        <w:t xml:space="preserve"> Interfaces vorhanden sein muss, da</w:t>
      </w:r>
      <w:r w:rsidR="00CE3893">
        <w:t xml:space="preserve"> bei einer dekorierenden Klasse immer ein „inneres“ Element vorhanden sein muss</w:t>
      </w:r>
      <w:r>
        <w:t>.</w:t>
      </w:r>
      <w:r w:rsidR="00CE3893">
        <w:t xml:space="preserve"> Die Decorator können sich somit beliebig oft „</w:t>
      </w:r>
      <w:proofErr w:type="spellStart"/>
      <w:r w:rsidR="00CE3893">
        <w:t>wrappen</w:t>
      </w:r>
      <w:proofErr w:type="spellEnd"/>
      <w:r w:rsidR="00CE3893">
        <w:t xml:space="preserve">“(umwickeln) und es werden immer nur die </w:t>
      </w:r>
      <w:proofErr w:type="spellStart"/>
      <w:proofErr w:type="gramStart"/>
      <w:r w:rsidR="00CE3893">
        <w:t>read</w:t>
      </w:r>
      <w:proofErr w:type="spellEnd"/>
      <w:r w:rsidR="00CE3893">
        <w:t>(</w:t>
      </w:r>
      <w:proofErr w:type="gramEnd"/>
      <w:r w:rsidR="00CE3893">
        <w:t xml:space="preserve">) und </w:t>
      </w:r>
      <w:proofErr w:type="spellStart"/>
      <w:r w:rsidR="00CE3893">
        <w:t>write</w:t>
      </w:r>
      <w:proofErr w:type="spellEnd"/>
      <w:r w:rsidR="00CE3893">
        <w:t xml:space="preserve">() Methoden verwendet. Bei dem Server und Client werden, im Gegensatz zu den </w:t>
      </w:r>
      <w:proofErr w:type="spellStart"/>
      <w:r w:rsidR="00CE3893">
        <w:t>Dekoratoren</w:t>
      </w:r>
      <w:proofErr w:type="spellEnd"/>
      <w:r w:rsidR="00CE3893">
        <w:t xml:space="preserve"> die Inhalte nicht einfach an die inneren Elemente weitegegeben, sondern direkt über den Socket an die jeweils andere </w:t>
      </w:r>
      <w:proofErr w:type="gramStart"/>
      <w:r w:rsidR="00CE3893">
        <w:t>Seite(</w:t>
      </w:r>
      <w:proofErr w:type="gramEnd"/>
      <w:r w:rsidR="00CE3893">
        <w:t>Server</w:t>
      </w:r>
      <w:r w:rsidR="00CE3893">
        <w:sym w:font="Wingdings" w:char="F0E0"/>
      </w:r>
      <w:r w:rsidR="00CE3893">
        <w:t>Client, Client</w:t>
      </w:r>
      <w:r w:rsidR="00CE3893">
        <w:sym w:font="Wingdings" w:char="F0E0"/>
      </w:r>
      <w:r w:rsidR="00CE3893">
        <w:t>Server) gesandt.</w:t>
      </w:r>
    </w:p>
    <w:p w:rsidR="00CE3893" w:rsidRDefault="00CE3893" w:rsidP="00FF6A36">
      <w:pPr>
        <w:pStyle w:val="berschrift1"/>
      </w:pPr>
    </w:p>
    <w:p w:rsidR="00CE3893" w:rsidRPr="00A65936" w:rsidRDefault="00CE3893" w:rsidP="00A65936"/>
    <w:sectPr w:rsidR="00CE3893" w:rsidRPr="00A65936" w:rsidSect="00C161F3">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3A10" w:rsidRDefault="00F23A10" w:rsidP="00C161F3">
      <w:pPr>
        <w:spacing w:after="0" w:line="240" w:lineRule="auto"/>
      </w:pPr>
      <w:r>
        <w:separator/>
      </w:r>
    </w:p>
  </w:endnote>
  <w:endnote w:type="continuationSeparator" w:id="0">
    <w:p w:rsidR="00F23A10" w:rsidRDefault="00F23A10" w:rsidP="00C16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7D53A4">
      <w:trPr>
        <w:jc w:val="right"/>
      </w:trPr>
      <w:tc>
        <w:tcPr>
          <w:tcW w:w="4795" w:type="dxa"/>
          <w:vAlign w:val="center"/>
        </w:tcPr>
        <w:sdt>
          <w:sdtPr>
            <w:rPr>
              <w:caps/>
              <w:color w:val="000000" w:themeColor="text1"/>
            </w:rPr>
            <w:alias w:val="Autor"/>
            <w:tag w:val=""/>
            <w:id w:val="1534539408"/>
            <w:placeholder>
              <w:docPart w:val="F075C1F6592045A8890D117500635D12"/>
            </w:placeholder>
            <w:dataBinding w:prefixMappings="xmlns:ns0='http://purl.org/dc/elements/1.1/' xmlns:ns1='http://schemas.openxmlformats.org/package/2006/metadata/core-properties' " w:xpath="/ns1:coreProperties[1]/ns0:creator[1]" w:storeItemID="{6C3C8BC8-F283-45AE-878A-BAB7291924A1}"/>
            <w:text/>
          </w:sdtPr>
          <w:sdtContent>
            <w:p w:rsidR="007D53A4" w:rsidRDefault="007D53A4">
              <w:pPr>
                <w:pStyle w:val="Kopfzeile"/>
                <w:jc w:val="right"/>
                <w:rPr>
                  <w:caps/>
                  <w:color w:val="000000" w:themeColor="text1"/>
                </w:rPr>
              </w:pPr>
              <w:r>
                <w:rPr>
                  <w:caps/>
                  <w:color w:val="000000" w:themeColor="text1"/>
                </w:rPr>
                <w:t>Michael Jindra</w:t>
              </w:r>
            </w:p>
          </w:sdtContent>
        </w:sdt>
      </w:tc>
      <w:tc>
        <w:tcPr>
          <w:tcW w:w="250" w:type="pct"/>
          <w:shd w:val="clear" w:color="auto" w:fill="ED7D31" w:themeFill="accent2"/>
          <w:vAlign w:val="center"/>
        </w:tcPr>
        <w:p w:rsidR="007D53A4" w:rsidRDefault="007D53A4">
          <w:pPr>
            <w:pStyle w:val="Fuzeil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687855">
            <w:rPr>
              <w:noProof/>
              <w:color w:val="FFFFFF" w:themeColor="background1"/>
            </w:rPr>
            <w:t>4</w:t>
          </w:r>
          <w:r>
            <w:rPr>
              <w:color w:val="FFFFFF" w:themeColor="background1"/>
            </w:rPr>
            <w:fldChar w:fldCharType="end"/>
          </w:r>
        </w:p>
      </w:tc>
    </w:tr>
  </w:tbl>
  <w:p w:rsidR="007D53A4" w:rsidRDefault="007D53A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3A10" w:rsidRDefault="00F23A10" w:rsidP="00C161F3">
      <w:pPr>
        <w:spacing w:after="0" w:line="240" w:lineRule="auto"/>
      </w:pPr>
      <w:r>
        <w:separator/>
      </w:r>
    </w:p>
  </w:footnote>
  <w:footnote w:type="continuationSeparator" w:id="0">
    <w:p w:rsidR="00F23A10" w:rsidRDefault="00F23A10" w:rsidP="00C161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53A4" w:rsidRDefault="007D53A4">
    <w:pPr>
      <w:spacing w:line="264" w:lineRule="auto"/>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hteck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5E85AA0" id="Rechteck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DXAsQCpwIAALY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el"/>
        <w:id w:val="15524250"/>
        <w:placeholder>
          <w:docPart w:val="1AA968EABA06497EAC1158965A517B38"/>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Design Patterns</w:t>
        </w:r>
      </w:sdtContent>
    </w:sdt>
  </w:p>
  <w:p w:rsidR="007D53A4" w:rsidRDefault="007D53A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A5D66"/>
    <w:multiLevelType w:val="hybridMultilevel"/>
    <w:tmpl w:val="C33EAA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18B1C26"/>
    <w:multiLevelType w:val="hybridMultilevel"/>
    <w:tmpl w:val="334C66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0BB4BA5"/>
    <w:multiLevelType w:val="hybridMultilevel"/>
    <w:tmpl w:val="828EEA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5D107C3"/>
    <w:multiLevelType w:val="hybridMultilevel"/>
    <w:tmpl w:val="F7EEF4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1F3"/>
    <w:rsid w:val="005F6B4E"/>
    <w:rsid w:val="00687855"/>
    <w:rsid w:val="007057F2"/>
    <w:rsid w:val="007D53A4"/>
    <w:rsid w:val="00973E04"/>
    <w:rsid w:val="00A65936"/>
    <w:rsid w:val="00BB7C38"/>
    <w:rsid w:val="00BC0EC5"/>
    <w:rsid w:val="00C161F3"/>
    <w:rsid w:val="00CC2503"/>
    <w:rsid w:val="00CE3893"/>
    <w:rsid w:val="00D56BE7"/>
    <w:rsid w:val="00D629D8"/>
    <w:rsid w:val="00DA26FE"/>
    <w:rsid w:val="00DE6EAC"/>
    <w:rsid w:val="00F23A10"/>
    <w:rsid w:val="00FF6A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E6C26"/>
  <w15:chartTrackingRefBased/>
  <w15:docId w15:val="{CE52BCE3-1FEF-4751-BAB3-B86751441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73E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659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A26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161F3"/>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C161F3"/>
    <w:rPr>
      <w:rFonts w:eastAsiaTheme="minorEastAsia"/>
      <w:lang w:eastAsia="de-DE"/>
    </w:rPr>
  </w:style>
  <w:style w:type="paragraph" w:styleId="Kopfzeile">
    <w:name w:val="header"/>
    <w:basedOn w:val="Standard"/>
    <w:link w:val="KopfzeileZchn"/>
    <w:uiPriority w:val="99"/>
    <w:unhideWhenUsed/>
    <w:rsid w:val="00C161F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161F3"/>
  </w:style>
  <w:style w:type="paragraph" w:styleId="Fuzeile">
    <w:name w:val="footer"/>
    <w:basedOn w:val="Standard"/>
    <w:link w:val="FuzeileZchn"/>
    <w:uiPriority w:val="99"/>
    <w:unhideWhenUsed/>
    <w:rsid w:val="00C161F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161F3"/>
  </w:style>
  <w:style w:type="paragraph" w:styleId="Titel">
    <w:name w:val="Title"/>
    <w:basedOn w:val="Standard"/>
    <w:next w:val="Standard"/>
    <w:link w:val="TitelZchn"/>
    <w:uiPriority w:val="10"/>
    <w:qFormat/>
    <w:rsid w:val="00973E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73E04"/>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973E0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65936"/>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DA26FE"/>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DA26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D2999182398418AB0DB5B4E26207C8E"/>
        <w:category>
          <w:name w:val="Allgemein"/>
          <w:gallery w:val="placeholder"/>
        </w:category>
        <w:types>
          <w:type w:val="bbPlcHdr"/>
        </w:types>
        <w:behaviors>
          <w:behavior w:val="content"/>
        </w:behaviors>
        <w:guid w:val="{F0F1CCDE-1512-4FA7-92A3-C3EE5184B270}"/>
      </w:docPartPr>
      <w:docPartBody>
        <w:p w:rsidR="000B5A90" w:rsidRDefault="000B5A90" w:rsidP="000B5A90">
          <w:pPr>
            <w:pStyle w:val="1D2999182398418AB0DB5B4E26207C8E"/>
          </w:pPr>
          <w:r>
            <w:rPr>
              <w:color w:val="2F5496" w:themeColor="accent1" w:themeShade="BF"/>
              <w:sz w:val="24"/>
              <w:szCs w:val="24"/>
            </w:rPr>
            <w:t>[Firmenname]</w:t>
          </w:r>
        </w:p>
      </w:docPartBody>
    </w:docPart>
    <w:docPart>
      <w:docPartPr>
        <w:name w:val="E69584FD5A7D41198E515EFD1001185F"/>
        <w:category>
          <w:name w:val="Allgemein"/>
          <w:gallery w:val="placeholder"/>
        </w:category>
        <w:types>
          <w:type w:val="bbPlcHdr"/>
        </w:types>
        <w:behaviors>
          <w:behavior w:val="content"/>
        </w:behaviors>
        <w:guid w:val="{4E2E96B3-0C2B-40BF-9ADC-7AA1DF48C3BB}"/>
      </w:docPartPr>
      <w:docPartBody>
        <w:p w:rsidR="000B5A90" w:rsidRDefault="000B5A90" w:rsidP="000B5A90">
          <w:pPr>
            <w:pStyle w:val="E69584FD5A7D41198E515EFD1001185F"/>
          </w:pPr>
          <w:r>
            <w:rPr>
              <w:rFonts w:asciiTheme="majorHAnsi" w:eastAsiaTheme="majorEastAsia" w:hAnsiTheme="majorHAnsi" w:cstheme="majorBidi"/>
              <w:color w:val="4472C4" w:themeColor="accent1"/>
              <w:sz w:val="88"/>
              <w:szCs w:val="88"/>
            </w:rPr>
            <w:t>[Dokumenttitel]</w:t>
          </w:r>
        </w:p>
      </w:docPartBody>
    </w:docPart>
    <w:docPart>
      <w:docPartPr>
        <w:name w:val="1512E999CAD942BA9EE4B5A649C8F08B"/>
        <w:category>
          <w:name w:val="Allgemein"/>
          <w:gallery w:val="placeholder"/>
        </w:category>
        <w:types>
          <w:type w:val="bbPlcHdr"/>
        </w:types>
        <w:behaviors>
          <w:behavior w:val="content"/>
        </w:behaviors>
        <w:guid w:val="{D3C6EF7B-F1B7-4399-AE64-088BE3EB2283}"/>
      </w:docPartPr>
      <w:docPartBody>
        <w:p w:rsidR="000B5A90" w:rsidRDefault="000B5A90" w:rsidP="000B5A90">
          <w:pPr>
            <w:pStyle w:val="1512E999CAD942BA9EE4B5A649C8F08B"/>
          </w:pPr>
          <w:r>
            <w:rPr>
              <w:color w:val="2F5496" w:themeColor="accent1" w:themeShade="BF"/>
              <w:sz w:val="24"/>
              <w:szCs w:val="24"/>
            </w:rPr>
            <w:t>[Untertitel des Dokuments]</w:t>
          </w:r>
        </w:p>
      </w:docPartBody>
    </w:docPart>
    <w:docPart>
      <w:docPartPr>
        <w:name w:val="0F9A0292316142AF9961D39ED0281206"/>
        <w:category>
          <w:name w:val="Allgemein"/>
          <w:gallery w:val="placeholder"/>
        </w:category>
        <w:types>
          <w:type w:val="bbPlcHdr"/>
        </w:types>
        <w:behaviors>
          <w:behavior w:val="content"/>
        </w:behaviors>
        <w:guid w:val="{B2CC36BF-94EE-4412-9D81-0FD07C1F0F74}"/>
      </w:docPartPr>
      <w:docPartBody>
        <w:p w:rsidR="000B5A90" w:rsidRDefault="000B5A90" w:rsidP="000B5A90">
          <w:pPr>
            <w:pStyle w:val="0F9A0292316142AF9961D39ED0281206"/>
          </w:pPr>
          <w:r>
            <w:rPr>
              <w:color w:val="4472C4" w:themeColor="accent1"/>
              <w:sz w:val="28"/>
              <w:szCs w:val="28"/>
            </w:rPr>
            <w:t>[Name des Autors]</w:t>
          </w:r>
        </w:p>
      </w:docPartBody>
    </w:docPart>
    <w:docPart>
      <w:docPartPr>
        <w:name w:val="3E9A76D7719F4B3B85AF990EDC91EAB6"/>
        <w:category>
          <w:name w:val="Allgemein"/>
          <w:gallery w:val="placeholder"/>
        </w:category>
        <w:types>
          <w:type w:val="bbPlcHdr"/>
        </w:types>
        <w:behaviors>
          <w:behavior w:val="content"/>
        </w:behaviors>
        <w:guid w:val="{ED0A0A3E-C536-4CCA-967F-5BAB630B2874}"/>
      </w:docPartPr>
      <w:docPartBody>
        <w:p w:rsidR="000B5A90" w:rsidRDefault="000B5A90" w:rsidP="000B5A90">
          <w:pPr>
            <w:pStyle w:val="3E9A76D7719F4B3B85AF990EDC91EAB6"/>
          </w:pPr>
          <w:r>
            <w:rPr>
              <w:color w:val="4472C4" w:themeColor="accent1"/>
              <w:sz w:val="28"/>
              <w:szCs w:val="28"/>
            </w:rPr>
            <w:t>[Datum]</w:t>
          </w:r>
        </w:p>
      </w:docPartBody>
    </w:docPart>
    <w:docPart>
      <w:docPartPr>
        <w:name w:val="1AA968EABA06497EAC1158965A517B38"/>
        <w:category>
          <w:name w:val="Allgemein"/>
          <w:gallery w:val="placeholder"/>
        </w:category>
        <w:types>
          <w:type w:val="bbPlcHdr"/>
        </w:types>
        <w:behaviors>
          <w:behavior w:val="content"/>
        </w:behaviors>
        <w:guid w:val="{2C66441E-F903-4518-A625-94AC58AC2CAF}"/>
      </w:docPartPr>
      <w:docPartBody>
        <w:p w:rsidR="000B5A90" w:rsidRDefault="000B5A90" w:rsidP="000B5A90">
          <w:pPr>
            <w:pStyle w:val="1AA968EABA06497EAC1158965A517B38"/>
          </w:pPr>
          <w:r>
            <w:rPr>
              <w:color w:val="4472C4" w:themeColor="accent1"/>
              <w:sz w:val="20"/>
              <w:szCs w:val="20"/>
            </w:rPr>
            <w:t>[Dokumenttitel]</w:t>
          </w:r>
        </w:p>
      </w:docPartBody>
    </w:docPart>
    <w:docPart>
      <w:docPartPr>
        <w:name w:val="F075C1F6592045A8890D117500635D12"/>
        <w:category>
          <w:name w:val="Allgemein"/>
          <w:gallery w:val="placeholder"/>
        </w:category>
        <w:types>
          <w:type w:val="bbPlcHdr"/>
        </w:types>
        <w:behaviors>
          <w:behavior w:val="content"/>
        </w:behaviors>
        <w:guid w:val="{90DEF0CA-E078-47FD-AE2C-0436138F7E0D}"/>
      </w:docPartPr>
      <w:docPartBody>
        <w:p w:rsidR="000B5A90" w:rsidRDefault="000B5A90" w:rsidP="000B5A90">
          <w:pPr>
            <w:pStyle w:val="F075C1F6592045A8890D117500635D12"/>
          </w:pPr>
          <w:r>
            <w:rPr>
              <w:caps/>
              <w:color w:val="FFFFFF" w:themeColor="background1"/>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A90"/>
    <w:rsid w:val="000B5A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D2999182398418AB0DB5B4E26207C8E">
    <w:name w:val="1D2999182398418AB0DB5B4E26207C8E"/>
    <w:rsid w:val="000B5A90"/>
  </w:style>
  <w:style w:type="paragraph" w:customStyle="1" w:styleId="E69584FD5A7D41198E515EFD1001185F">
    <w:name w:val="E69584FD5A7D41198E515EFD1001185F"/>
    <w:rsid w:val="000B5A90"/>
  </w:style>
  <w:style w:type="paragraph" w:customStyle="1" w:styleId="1512E999CAD942BA9EE4B5A649C8F08B">
    <w:name w:val="1512E999CAD942BA9EE4B5A649C8F08B"/>
    <w:rsid w:val="000B5A90"/>
  </w:style>
  <w:style w:type="paragraph" w:customStyle="1" w:styleId="0F9A0292316142AF9961D39ED0281206">
    <w:name w:val="0F9A0292316142AF9961D39ED0281206"/>
    <w:rsid w:val="000B5A90"/>
  </w:style>
  <w:style w:type="paragraph" w:customStyle="1" w:styleId="3E9A76D7719F4B3B85AF990EDC91EAB6">
    <w:name w:val="3E9A76D7719F4B3B85AF990EDC91EAB6"/>
    <w:rsid w:val="000B5A90"/>
  </w:style>
  <w:style w:type="paragraph" w:customStyle="1" w:styleId="1AA968EABA06497EAC1158965A517B38">
    <w:name w:val="1AA968EABA06497EAC1158965A517B38"/>
    <w:rsid w:val="000B5A90"/>
  </w:style>
  <w:style w:type="paragraph" w:customStyle="1" w:styleId="F075C1F6592045A8890D117500635D12">
    <w:name w:val="F075C1F6592045A8890D117500635D12"/>
    <w:rsid w:val="000B5A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2017-11-28T00:00:00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600</Words>
  <Characters>3783</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Design Patterns</vt:lpstr>
    </vt:vector>
  </TitlesOfParts>
  <Company>Jindra Michael</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Patterns</dc:title>
  <dc:subject>SEW Protokoll</dc:subject>
  <dc:creator>Michael Jindra</dc:creator>
  <cp:keywords/>
  <dc:description/>
  <cp:lastModifiedBy>Michael Jindra</cp:lastModifiedBy>
  <cp:revision>4</cp:revision>
  <dcterms:created xsi:type="dcterms:W3CDTF">2017-11-28T18:38:00Z</dcterms:created>
  <dcterms:modified xsi:type="dcterms:W3CDTF">2017-11-28T20:54:00Z</dcterms:modified>
</cp:coreProperties>
</file>