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3BA0"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Modernizing a 100K+ ESLOC Fortran Codebase: Methodology, Complexity, and Cost Drivers</w:t>
      </w:r>
    </w:p>
    <w:p w14:paraId="39BD615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For a Fortran application exceeding 100,000 estimated source lines of code (ESLOC), particularly one supporting </w:t>
      </w:r>
      <w:r w:rsidRPr="00C964BB">
        <w:rPr>
          <w:rFonts w:ascii="Times New Roman" w:eastAsia="Times New Roman" w:hAnsi="Times New Roman" w:cs="Times New Roman"/>
          <w:b/>
          <w:bCs/>
          <w:kern w:val="0"/>
          <w14:ligatures w14:val="none"/>
        </w:rPr>
        <w:t>RADAR processing, weapon-system simulation, signal processing, or high-performance computing (HPC)</w:t>
      </w:r>
      <w:r w:rsidRPr="00C964BB">
        <w:rPr>
          <w:rFonts w:ascii="Times New Roman" w:eastAsia="Times New Roman" w:hAnsi="Times New Roman" w:cs="Times New Roman"/>
          <w:kern w:val="0"/>
          <w14:ligatures w14:val="none"/>
        </w:rPr>
        <w:t>, I recommend an incremental modernization strategy based on software characterization, automated analysis, behavioral testing, and progressive architectural refactoring.</w:t>
      </w:r>
    </w:p>
    <w:p w14:paraId="314AFB0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most important principle is:</w:t>
      </w:r>
    </w:p>
    <w:p w14:paraId="248D018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Do not start by rewriting the Fortran code. Start by determining what the code does, how it behaves, what it depends on, and what must remain mathematically equivalent.</w:t>
      </w:r>
    </w:p>
    <w:p w14:paraId="5080648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mature Fortran application may contain decades of validated algorithms and engineering knowledge. Rewriting it without understanding those assets can introduce subtle numerical errors, degrade performance, and invalidate previously established confidence in the software.</w:t>
      </w:r>
    </w:p>
    <w:p w14:paraId="689E13C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NASA's Jet Propulsion Laboratory has described an incremental modernization approach that preserves existing Fortran routines while adding modern interfaces and capabilities. NASA's experience modernizing its Chemical Equilibrium with Applications software also illustrates how legacy Fortran can evolve into a modern, modular application without abandoning its established computational foundation. (</w:t>
      </w:r>
      <w:hyperlink r:id="rId5" w:tooltip="Modernizing Fortran 77 Legacy Codes - NASA Technical Reports Server (NTRS)" w:history="1">
        <w:r w:rsidRPr="00C964BB">
          <w:rPr>
            <w:rFonts w:ascii="Times New Roman" w:eastAsia="Times New Roman" w:hAnsi="Times New Roman" w:cs="Times New Roman"/>
            <w:color w:val="0000FF"/>
            <w:kern w:val="0"/>
            <w:u w:val="single"/>
            <w14:ligatures w14:val="none"/>
          </w:rPr>
          <w:t>NASA Technical Reports Server</w:t>
        </w:r>
      </w:hyperlink>
      <w:r w:rsidRPr="00C964BB">
        <w:rPr>
          <w:rFonts w:ascii="Times New Roman" w:eastAsia="Times New Roman" w:hAnsi="Times New Roman" w:cs="Times New Roman"/>
          <w:kern w:val="0"/>
          <w14:ligatures w14:val="none"/>
        </w:rPr>
        <w:t>)</w:t>
      </w:r>
    </w:p>
    <w:p w14:paraId="136A30C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Below is a methodology you can use to assess a 100K+ ESLOC codebase, estimate difficulty, and develop a modernization plan.</w:t>
      </w:r>
    </w:p>
    <w:p w14:paraId="6BDE40E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44758250">
          <v:rect id="_x0000_i1025" style="width:0;height:1.5pt" o:hralign="center" o:hrstd="t" o:hr="t" fillcolor="#a0a0a0" stroked="f"/>
        </w:pict>
      </w:r>
    </w:p>
    <w:p w14:paraId="486D7686"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1. Recommended Modernization Strategy</w:t>
      </w:r>
    </w:p>
    <w:p w14:paraId="2A68D5F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 would divide the effort into six phases.</w:t>
      </w:r>
    </w:p>
    <w:p w14:paraId="12E50BB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191670B3" wp14:editId="0CEE3A2E">
            <wp:extent cx="17145000" cy="10372725"/>
            <wp:effectExtent l="0" t="0" r="0" b="9525"/>
            <wp:docPr id="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0" cy="10372725"/>
                    </a:xfrm>
                    <a:prstGeom prst="rect">
                      <a:avLst/>
                    </a:prstGeom>
                    <a:noFill/>
                    <a:ln>
                      <a:noFill/>
                    </a:ln>
                  </pic:spPr>
                </pic:pic>
              </a:graphicData>
            </a:graphic>
          </wp:inline>
        </w:drawing>
      </w:r>
    </w:p>
    <w:p w14:paraId="77FE708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2A3A9E33" wp14:editId="25D3D9CE">
            <wp:extent cx="22136100" cy="10896600"/>
            <wp:effectExtent l="0" t="0" r="0" b="0"/>
            <wp:docPr id="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36100" cy="10896600"/>
                    </a:xfrm>
                    <a:prstGeom prst="rect">
                      <a:avLst/>
                    </a:prstGeom>
                    <a:noFill/>
                    <a:ln>
                      <a:noFill/>
                    </a:ln>
                  </pic:spPr>
                </pic:pic>
              </a:graphicData>
            </a:graphic>
          </wp:inline>
        </w:drawing>
      </w:r>
    </w:p>
    <w:p w14:paraId="772F9BB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4B576E0E" wp14:editId="7425EE18">
            <wp:extent cx="11525250" cy="6057900"/>
            <wp:effectExtent l="0" t="0" r="0" b="0"/>
            <wp:docPr id="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0" cy="6057900"/>
                    </a:xfrm>
                    <a:prstGeom prst="rect">
                      <a:avLst/>
                    </a:prstGeom>
                    <a:noFill/>
                    <a:ln>
                      <a:noFill/>
                    </a:ln>
                  </pic:spPr>
                </pic:pic>
              </a:graphicData>
            </a:graphic>
          </wp:inline>
        </w:drawing>
      </w:r>
    </w:p>
    <w:p w14:paraId="7876CAE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6E2BF4D8" wp14:editId="275CF27D">
            <wp:extent cx="13573125" cy="6219825"/>
            <wp:effectExtent l="0" t="0" r="9525" b="952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73125" cy="6219825"/>
                    </a:xfrm>
                    <a:prstGeom prst="rect">
                      <a:avLst/>
                    </a:prstGeom>
                    <a:noFill/>
                    <a:ln>
                      <a:noFill/>
                    </a:ln>
                  </pic:spPr>
                </pic:pic>
              </a:graphicData>
            </a:graphic>
          </wp:inline>
        </w:drawing>
      </w:r>
    </w:p>
    <w:p w14:paraId="0053A62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33CF6E2B" wp14:editId="37C22969">
            <wp:extent cx="6972300" cy="6048375"/>
            <wp:effectExtent l="0" t="0" r="0" b="9525"/>
            <wp:docPr id="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72300" cy="6048375"/>
                    </a:xfrm>
                    <a:prstGeom prst="rect">
                      <a:avLst/>
                    </a:prstGeom>
                    <a:noFill/>
                    <a:ln>
                      <a:noFill/>
                    </a:ln>
                  </pic:spPr>
                </pic:pic>
              </a:graphicData>
            </a:graphic>
          </wp:inline>
        </w:drawing>
      </w:r>
    </w:p>
    <w:p w14:paraId="241A586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2EBB670E" wp14:editId="666D499E">
            <wp:extent cx="9753600" cy="7315200"/>
            <wp:effectExtent l="0" t="0" r="0" b="0"/>
            <wp:docPr id="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14:paraId="21BF05C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09AE21D2" wp14:editId="78542C95">
            <wp:extent cx="12954000" cy="5429250"/>
            <wp:effectExtent l="0" t="0" r="0" b="0"/>
            <wp:docPr id="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00" cy="5429250"/>
                    </a:xfrm>
                    <a:prstGeom prst="rect">
                      <a:avLst/>
                    </a:prstGeom>
                    <a:noFill/>
                    <a:ln>
                      <a:noFill/>
                    </a:ln>
                  </pic:spPr>
                </pic:pic>
              </a:graphicData>
            </a:graphic>
          </wp:inline>
        </w:drawing>
      </w:r>
    </w:p>
    <w:p w14:paraId="384E2DD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noProof/>
          <w:kern w:val="0"/>
          <w14:ligatures w14:val="none"/>
        </w:rPr>
        <w:lastRenderedPageBreak/>
        <w:drawing>
          <wp:inline distT="0" distB="0" distL="0" distR="0" wp14:anchorId="503F5247" wp14:editId="28445B44">
            <wp:extent cx="6524625" cy="4248150"/>
            <wp:effectExtent l="0" t="0" r="9525" b="0"/>
            <wp:docPr id="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4625" cy="4248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619"/>
        <w:gridCol w:w="3529"/>
        <w:gridCol w:w="2537"/>
      </w:tblGrid>
      <w:tr w:rsidR="00C964BB" w:rsidRPr="00C964BB" w14:paraId="720621DE" w14:textId="77777777">
        <w:trPr>
          <w:tblHeader/>
          <w:tblCellSpacing w:w="15" w:type="dxa"/>
        </w:trPr>
        <w:tc>
          <w:tcPr>
            <w:tcW w:w="0" w:type="auto"/>
            <w:vAlign w:val="center"/>
            <w:hideMark/>
          </w:tcPr>
          <w:p w14:paraId="2A406213"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Phase</w:t>
            </w:r>
          </w:p>
        </w:tc>
        <w:tc>
          <w:tcPr>
            <w:tcW w:w="0" w:type="auto"/>
            <w:vAlign w:val="center"/>
            <w:hideMark/>
          </w:tcPr>
          <w:p w14:paraId="02FF40C2"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Activity</w:t>
            </w:r>
          </w:p>
        </w:tc>
        <w:tc>
          <w:tcPr>
            <w:tcW w:w="0" w:type="auto"/>
            <w:vAlign w:val="center"/>
            <w:hideMark/>
          </w:tcPr>
          <w:p w14:paraId="1563FB64"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Primary objective</w:t>
            </w:r>
          </w:p>
        </w:tc>
        <w:tc>
          <w:tcPr>
            <w:tcW w:w="0" w:type="auto"/>
            <w:vAlign w:val="center"/>
            <w:hideMark/>
          </w:tcPr>
          <w:p w14:paraId="37AFE58D"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Deliverable</w:t>
            </w:r>
          </w:p>
        </w:tc>
      </w:tr>
      <w:tr w:rsidR="00C964BB" w:rsidRPr="00C964BB" w14:paraId="76D9FED6" w14:textId="77777777">
        <w:trPr>
          <w:tblCellSpacing w:w="15" w:type="dxa"/>
        </w:trPr>
        <w:tc>
          <w:tcPr>
            <w:tcW w:w="0" w:type="auto"/>
            <w:vAlign w:val="center"/>
            <w:hideMark/>
          </w:tcPr>
          <w:p w14:paraId="704E451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w:t>
            </w:r>
          </w:p>
        </w:tc>
        <w:tc>
          <w:tcPr>
            <w:tcW w:w="0" w:type="auto"/>
            <w:vAlign w:val="center"/>
            <w:hideMark/>
          </w:tcPr>
          <w:p w14:paraId="05BCB47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Codebase discovery</w:t>
            </w:r>
          </w:p>
        </w:tc>
        <w:tc>
          <w:tcPr>
            <w:tcW w:w="0" w:type="auto"/>
            <w:vAlign w:val="center"/>
            <w:hideMark/>
          </w:tcPr>
          <w:p w14:paraId="3363BC2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Understand the software and its dependencies</w:t>
            </w:r>
          </w:p>
        </w:tc>
        <w:tc>
          <w:tcPr>
            <w:tcW w:w="0" w:type="auto"/>
            <w:vAlign w:val="center"/>
            <w:hideMark/>
          </w:tcPr>
          <w:p w14:paraId="1436013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Software inventory and baseline</w:t>
            </w:r>
          </w:p>
        </w:tc>
      </w:tr>
      <w:tr w:rsidR="00C964BB" w:rsidRPr="00C964BB" w14:paraId="3F067CD3" w14:textId="77777777">
        <w:trPr>
          <w:tblCellSpacing w:w="15" w:type="dxa"/>
        </w:trPr>
        <w:tc>
          <w:tcPr>
            <w:tcW w:w="0" w:type="auto"/>
            <w:vAlign w:val="center"/>
            <w:hideMark/>
          </w:tcPr>
          <w:p w14:paraId="24123FB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w:t>
            </w:r>
          </w:p>
        </w:tc>
        <w:tc>
          <w:tcPr>
            <w:tcW w:w="0" w:type="auto"/>
            <w:vAlign w:val="center"/>
            <w:hideMark/>
          </w:tcPr>
          <w:p w14:paraId="6B243A5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Complexity assessment</w:t>
            </w:r>
          </w:p>
        </w:tc>
        <w:tc>
          <w:tcPr>
            <w:tcW w:w="0" w:type="auto"/>
            <w:vAlign w:val="center"/>
            <w:hideMark/>
          </w:tcPr>
          <w:p w14:paraId="67DFA93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Determine technical difficulty and modernization risk</w:t>
            </w:r>
          </w:p>
        </w:tc>
        <w:tc>
          <w:tcPr>
            <w:tcW w:w="0" w:type="auto"/>
            <w:vAlign w:val="center"/>
            <w:hideMark/>
          </w:tcPr>
          <w:p w14:paraId="0A6AD1F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Complexity score and risk register</w:t>
            </w:r>
          </w:p>
        </w:tc>
      </w:tr>
      <w:tr w:rsidR="00C964BB" w:rsidRPr="00C964BB" w14:paraId="06077898" w14:textId="77777777">
        <w:trPr>
          <w:tblCellSpacing w:w="15" w:type="dxa"/>
        </w:trPr>
        <w:tc>
          <w:tcPr>
            <w:tcW w:w="0" w:type="auto"/>
            <w:vAlign w:val="center"/>
            <w:hideMark/>
          </w:tcPr>
          <w:p w14:paraId="76EF810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w:t>
            </w:r>
          </w:p>
        </w:tc>
        <w:tc>
          <w:tcPr>
            <w:tcW w:w="0" w:type="auto"/>
            <w:vAlign w:val="center"/>
            <w:hideMark/>
          </w:tcPr>
          <w:p w14:paraId="5D366D6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Behavioral characterization</w:t>
            </w:r>
          </w:p>
        </w:tc>
        <w:tc>
          <w:tcPr>
            <w:tcW w:w="0" w:type="auto"/>
            <w:vAlign w:val="center"/>
            <w:hideMark/>
          </w:tcPr>
          <w:p w14:paraId="0C0F92D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Establish what the existing application </w:t>
            </w:r>
            <w:proofErr w:type="gramStart"/>
            <w:r w:rsidRPr="00C964BB">
              <w:rPr>
                <w:rFonts w:ascii="Times New Roman" w:eastAsia="Times New Roman" w:hAnsi="Times New Roman" w:cs="Times New Roman"/>
                <w:kern w:val="0"/>
                <w14:ligatures w14:val="none"/>
              </w:rPr>
              <w:t>actually does</w:t>
            </w:r>
            <w:proofErr w:type="gramEnd"/>
          </w:p>
        </w:tc>
        <w:tc>
          <w:tcPr>
            <w:tcW w:w="0" w:type="auto"/>
            <w:vAlign w:val="center"/>
            <w:hideMark/>
          </w:tcPr>
          <w:p w14:paraId="4C80D8B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Baseline test suite and reference outputs</w:t>
            </w:r>
          </w:p>
        </w:tc>
      </w:tr>
      <w:tr w:rsidR="00C964BB" w:rsidRPr="00C964BB" w14:paraId="24281868" w14:textId="77777777">
        <w:trPr>
          <w:tblCellSpacing w:w="15" w:type="dxa"/>
        </w:trPr>
        <w:tc>
          <w:tcPr>
            <w:tcW w:w="0" w:type="auto"/>
            <w:vAlign w:val="center"/>
            <w:hideMark/>
          </w:tcPr>
          <w:p w14:paraId="67AA1FF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0498D17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Incremental modernization</w:t>
            </w:r>
          </w:p>
        </w:tc>
        <w:tc>
          <w:tcPr>
            <w:tcW w:w="0" w:type="auto"/>
            <w:vAlign w:val="center"/>
            <w:hideMark/>
          </w:tcPr>
          <w:p w14:paraId="75A7DB4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Refactor code and introduce modern interfaces</w:t>
            </w:r>
          </w:p>
        </w:tc>
        <w:tc>
          <w:tcPr>
            <w:tcW w:w="0" w:type="auto"/>
            <w:vAlign w:val="center"/>
            <w:hideMark/>
          </w:tcPr>
          <w:p w14:paraId="43941CF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Modernized modules and interfaces</w:t>
            </w:r>
          </w:p>
        </w:tc>
      </w:tr>
      <w:tr w:rsidR="00C964BB" w:rsidRPr="00C964BB" w14:paraId="4FC7C8A5" w14:textId="77777777">
        <w:trPr>
          <w:tblCellSpacing w:w="15" w:type="dxa"/>
        </w:trPr>
        <w:tc>
          <w:tcPr>
            <w:tcW w:w="0" w:type="auto"/>
            <w:vAlign w:val="center"/>
            <w:hideMark/>
          </w:tcPr>
          <w:p w14:paraId="313D1E1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10B8C0D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 and numerical validation</w:t>
            </w:r>
          </w:p>
        </w:tc>
        <w:tc>
          <w:tcPr>
            <w:tcW w:w="0" w:type="auto"/>
            <w:vAlign w:val="center"/>
            <w:hideMark/>
          </w:tcPr>
          <w:p w14:paraId="1ACB839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Demonstrate equivalent results and acceptable performance</w:t>
            </w:r>
          </w:p>
        </w:tc>
        <w:tc>
          <w:tcPr>
            <w:tcW w:w="0" w:type="auto"/>
            <w:vAlign w:val="center"/>
            <w:hideMark/>
          </w:tcPr>
          <w:p w14:paraId="0C846FF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Verification and validation evidence</w:t>
            </w:r>
          </w:p>
        </w:tc>
      </w:tr>
      <w:tr w:rsidR="00C964BB" w:rsidRPr="00C964BB" w14:paraId="108BA4F0" w14:textId="77777777">
        <w:trPr>
          <w:tblCellSpacing w:w="15" w:type="dxa"/>
        </w:trPr>
        <w:tc>
          <w:tcPr>
            <w:tcW w:w="0" w:type="auto"/>
            <w:vAlign w:val="center"/>
            <w:hideMark/>
          </w:tcPr>
          <w:p w14:paraId="3E69361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w:t>
            </w:r>
          </w:p>
        </w:tc>
        <w:tc>
          <w:tcPr>
            <w:tcW w:w="0" w:type="auto"/>
            <w:vAlign w:val="center"/>
            <w:hideMark/>
          </w:tcPr>
          <w:p w14:paraId="654CC32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Operational transition</w:t>
            </w:r>
          </w:p>
        </w:tc>
        <w:tc>
          <w:tcPr>
            <w:tcW w:w="0" w:type="auto"/>
            <w:vAlign w:val="center"/>
            <w:hideMark/>
          </w:tcPr>
          <w:p w14:paraId="4CE7B53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Deploy, document, and sustain the modernized application</w:t>
            </w:r>
          </w:p>
        </w:tc>
        <w:tc>
          <w:tcPr>
            <w:tcW w:w="0" w:type="auto"/>
            <w:vAlign w:val="center"/>
            <w:hideMark/>
          </w:tcPr>
          <w:p w14:paraId="701FD71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Release package and sustainment plan</w:t>
            </w:r>
          </w:p>
        </w:tc>
      </w:tr>
    </w:tbl>
    <w:p w14:paraId="5843505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The phases overlap. For example, you should begin building tests during discovery rather than waiting for the entire assessment to </w:t>
      </w:r>
      <w:proofErr w:type="gramStart"/>
      <w:r w:rsidRPr="00C964BB">
        <w:rPr>
          <w:rFonts w:ascii="Times New Roman" w:eastAsia="Times New Roman" w:hAnsi="Times New Roman" w:cs="Times New Roman"/>
          <w:kern w:val="0"/>
          <w14:ligatures w14:val="none"/>
        </w:rPr>
        <w:t>finish</w:t>
      </w:r>
      <w:proofErr w:type="gramEnd"/>
      <w:r w:rsidRPr="00C964BB">
        <w:rPr>
          <w:rFonts w:ascii="Times New Roman" w:eastAsia="Times New Roman" w:hAnsi="Times New Roman" w:cs="Times New Roman"/>
          <w:kern w:val="0"/>
          <w14:ligatures w14:val="none"/>
        </w:rPr>
        <w:t>.</w:t>
      </w:r>
    </w:p>
    <w:p w14:paraId="296E32E9"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Phase 1: Discover and inventory the codebase</w:t>
      </w:r>
    </w:p>
    <w:p w14:paraId="03A3E08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Before estimating modernization costs, determine what constitutes the actual software system.</w:t>
      </w:r>
    </w:p>
    <w:p w14:paraId="40EA34C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100K ESLOC application can be relatively straightforward if it consists of independent numerical routines. A smaller application can be much more difficult if it contains tightly coupled algorithms, distributed-memory parallelism, real-time interfaces, and undocumented hardware dependencies.</w:t>
      </w:r>
    </w:p>
    <w:p w14:paraId="73F76891"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A. Inventory the source code</w:t>
      </w:r>
    </w:p>
    <w:p w14:paraId="75737E4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Collect the following information:</w:t>
      </w:r>
    </w:p>
    <w:p w14:paraId="6AC16B72"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Total physical lines of code.</w:t>
      </w:r>
    </w:p>
    <w:p w14:paraId="1943F106"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Estimated executable source lines of code (ESLOC).</w:t>
      </w:r>
    </w:p>
    <w:p w14:paraId="5E822947"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Lines by language and file type.</w:t>
      </w:r>
    </w:p>
    <w:p w14:paraId="4276682D"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version and dialects.</w:t>
      </w:r>
    </w:p>
    <w:p w14:paraId="538768F4"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Number of programs, modules, subroutines, and functions.</w:t>
      </w:r>
    </w:p>
    <w:p w14:paraId="0CD233FB"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Number of source files.</w:t>
      </w:r>
    </w:p>
    <w:p w14:paraId="7720E7C4"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Number and complexity of shared data structures.</w:t>
      </w:r>
    </w:p>
    <w:p w14:paraId="44684443"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Number of external libraries and interfaces.</w:t>
      </w:r>
    </w:p>
    <w:p w14:paraId="6F0F9421"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system and compiler dependencies.</w:t>
      </w:r>
    </w:p>
    <w:p w14:paraId="43B2B55E"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Automated test coverage.</w:t>
      </w:r>
    </w:p>
    <w:p w14:paraId="39E4A8E5"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Documentation and requirements availability.</w:t>
      </w:r>
    </w:p>
    <w:p w14:paraId="1430398D" w14:textId="77777777" w:rsidR="00C964BB" w:rsidRPr="00C964BB" w:rsidRDefault="00C964BB" w:rsidP="00C96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Historical defect and maintenance information.</w:t>
      </w:r>
    </w:p>
    <w:p w14:paraId="191CA05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Fortran, pay particular attention to:</w:t>
      </w:r>
    </w:p>
    <w:p w14:paraId="7A3F82A4"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COMMON</w:t>
      </w:r>
      <w:r w:rsidRPr="00C964BB">
        <w:rPr>
          <w:rFonts w:ascii="Times New Roman" w:eastAsia="Times New Roman" w:hAnsi="Times New Roman" w:cs="Times New Roman"/>
          <w:kern w:val="0"/>
          <w14:ligatures w14:val="none"/>
        </w:rPr>
        <w:t xml:space="preserve"> blocks.</w:t>
      </w:r>
    </w:p>
    <w:p w14:paraId="7183BC65"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EQUIVALENCE</w:t>
      </w:r>
      <w:r w:rsidRPr="00C964BB">
        <w:rPr>
          <w:rFonts w:ascii="Times New Roman" w:eastAsia="Times New Roman" w:hAnsi="Times New Roman" w:cs="Times New Roman"/>
          <w:kern w:val="0"/>
          <w14:ligatures w14:val="none"/>
        </w:rPr>
        <w:t xml:space="preserve"> statements.</w:t>
      </w:r>
    </w:p>
    <w:p w14:paraId="65DF6168"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Implicit typing.</w:t>
      </w:r>
    </w:p>
    <w:p w14:paraId="45A8B038"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INCLUDE</w:t>
      </w:r>
      <w:r w:rsidRPr="00C964BB">
        <w:rPr>
          <w:rFonts w:ascii="Times New Roman" w:eastAsia="Times New Roman" w:hAnsi="Times New Roman" w:cs="Times New Roman"/>
          <w:kern w:val="0"/>
          <w14:ligatures w14:val="none"/>
        </w:rPr>
        <w:t xml:space="preserve"> files.</w:t>
      </w:r>
    </w:p>
    <w:p w14:paraId="737D1B39"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Global state.</w:t>
      </w:r>
    </w:p>
    <w:p w14:paraId="218A5378"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Fixed-form source.</w:t>
      </w:r>
    </w:p>
    <w:p w14:paraId="52B0DC83"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Compiler-specific extensions.</w:t>
      </w:r>
    </w:p>
    <w:p w14:paraId="66087716"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Unformatted binary files.</w:t>
      </w:r>
    </w:p>
    <w:p w14:paraId="6DCD7D9A"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External procedures with implicit interfaces.</w:t>
      </w:r>
    </w:p>
    <w:p w14:paraId="7F586B63"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GOTO</w:t>
      </w:r>
      <w:r w:rsidRPr="00C964BB">
        <w:rPr>
          <w:rFonts w:ascii="Times New Roman" w:eastAsia="Times New Roman" w:hAnsi="Times New Roman" w:cs="Times New Roman"/>
          <w:kern w:val="0"/>
          <w14:ligatures w14:val="none"/>
        </w:rPr>
        <w:t>-based control flow.</w:t>
      </w:r>
    </w:p>
    <w:p w14:paraId="7E1CAB46"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Shared mutable arrays.</w:t>
      </w:r>
    </w:p>
    <w:p w14:paraId="2CE39571" w14:textId="77777777" w:rsidR="00C964BB" w:rsidRPr="00C964BB" w:rsidRDefault="00C964BB" w:rsidP="00C96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Handwritten numerical algorithms.</w:t>
      </w:r>
    </w:p>
    <w:p w14:paraId="31E8D10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features are not automatically defects. However, they can make data flow, program behavior, and safe refactoring more difficult to establish.</w:t>
      </w:r>
    </w:p>
    <w:p w14:paraId="4BA74C70"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B. Map the architecture</w:t>
      </w:r>
    </w:p>
    <w:p w14:paraId="6C2C313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a dependency graph identifying which routines call other routines and which modules share data.</w:t>
      </w:r>
    </w:p>
    <w:p w14:paraId="7667E9B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For example, a RADAR processing application might have this architecture:</w:t>
      </w:r>
    </w:p>
    <w:p w14:paraId="0B7EAF56"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RADAR DATA INPUT</w:t>
      </w:r>
    </w:p>
    <w:p w14:paraId="16192839"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5E28CC1A"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5E2AE087"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Signal Conditioning</w:t>
      </w:r>
    </w:p>
    <w:p w14:paraId="2DF48824"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1917928A"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385D7A38"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Digital Filtering</w:t>
      </w:r>
    </w:p>
    <w:p w14:paraId="7526981F"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64A6DF09"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70C74D2F"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FFT / Signal Analysis</w:t>
      </w:r>
    </w:p>
    <w:p w14:paraId="28E8FA03"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0CCC1B56"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0D416858"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Detection Algorithms</w:t>
      </w:r>
    </w:p>
    <w:p w14:paraId="214CB0F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162EBC85"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1A02EF4B"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Tracking Algorithms</w:t>
      </w:r>
    </w:p>
    <w:p w14:paraId="7DA2D3D4"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6AA56612"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6649BCB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Track Association</w:t>
      </w:r>
    </w:p>
    <w:p w14:paraId="35D8D1A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59F0D1F5"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06B3845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Mission-Level Outputs</w:t>
      </w:r>
    </w:p>
    <w:p w14:paraId="2FE9ADE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This is </w:t>
      </w:r>
      <w:proofErr w:type="gramStart"/>
      <w:r w:rsidRPr="00C964BB">
        <w:rPr>
          <w:rFonts w:ascii="Times New Roman" w:eastAsia="Times New Roman" w:hAnsi="Times New Roman" w:cs="Times New Roman"/>
          <w:kern w:val="0"/>
          <w14:ligatures w14:val="none"/>
        </w:rPr>
        <w:t>an illustrative</w:t>
      </w:r>
      <w:proofErr w:type="gramEnd"/>
      <w:r w:rsidRPr="00C964BB">
        <w:rPr>
          <w:rFonts w:ascii="Times New Roman" w:eastAsia="Times New Roman" w:hAnsi="Times New Roman" w:cs="Times New Roman"/>
          <w:kern w:val="0"/>
          <w14:ligatures w14:val="none"/>
        </w:rPr>
        <w:t xml:space="preserve"> architecture, not a claim about the structure of your specific application.</w:t>
      </w:r>
    </w:p>
    <w:p w14:paraId="32C0CFF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each component, identify:</w:t>
      </w:r>
    </w:p>
    <w:p w14:paraId="29F6B276"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Inputs and outputs.</w:t>
      </w:r>
    </w:p>
    <w:p w14:paraId="78292524"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Called routines.</w:t>
      </w:r>
    </w:p>
    <w:p w14:paraId="5D82D2D5"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Shared data.</w:t>
      </w:r>
    </w:p>
    <w:p w14:paraId="7EDF1FD9"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assumptions.</w:t>
      </w:r>
    </w:p>
    <w:p w14:paraId="50D5CC4E"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Execution frequency.</w:t>
      </w:r>
    </w:p>
    <w:p w14:paraId="350BAB92"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 requirements.</w:t>
      </w:r>
    </w:p>
    <w:p w14:paraId="1BC1D4B6"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External dependencies.</w:t>
      </w:r>
    </w:p>
    <w:p w14:paraId="760A0755" w14:textId="77777777" w:rsidR="00C964BB" w:rsidRPr="00C964BB" w:rsidRDefault="00C964BB" w:rsidP="00C96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Available verification evidence.</w:t>
      </w:r>
    </w:p>
    <w:p w14:paraId="79C8311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The result should be a map of the software's functional and technical dependencies—not just a list of source files.</w:t>
      </w:r>
    </w:p>
    <w:p w14:paraId="100FA70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6B15025D">
          <v:rect id="_x0000_i1026" style="width:0;height:1.5pt" o:hralign="center" o:hrstd="t" o:hr="t" fillcolor="#a0a0a0" stroked="f"/>
        </w:pict>
      </w:r>
    </w:p>
    <w:p w14:paraId="4386AA01"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2. Establish a Complexity Model</w:t>
      </w:r>
    </w:p>
    <w:p w14:paraId="2034BDA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 recommend separating complexity into two dimensions:</w:t>
      </w:r>
    </w:p>
    <w:p w14:paraId="225BBE74" w14:textId="77777777" w:rsidR="00C964BB" w:rsidRPr="00C964BB" w:rsidRDefault="00C964BB" w:rsidP="00C964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Software modernization complexity:</w:t>
      </w:r>
      <w:r w:rsidRPr="00C964BB">
        <w:rPr>
          <w:rFonts w:ascii="Times New Roman" w:eastAsia="Times New Roman" w:hAnsi="Times New Roman" w:cs="Times New Roman"/>
          <w:kern w:val="0"/>
          <w14:ligatures w14:val="none"/>
        </w:rPr>
        <w:t xml:space="preserve"> How difficult will the code be to understand, restructure, and maintain?</w:t>
      </w:r>
    </w:p>
    <w:p w14:paraId="34A6305F" w14:textId="77777777" w:rsidR="00C964BB" w:rsidRPr="00C964BB" w:rsidRDefault="00C964BB" w:rsidP="00C964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lastRenderedPageBreak/>
        <w:t>Mission and computational complexity:</w:t>
      </w:r>
      <w:r w:rsidRPr="00C964BB">
        <w:rPr>
          <w:rFonts w:ascii="Times New Roman" w:eastAsia="Times New Roman" w:hAnsi="Times New Roman" w:cs="Times New Roman"/>
          <w:kern w:val="0"/>
          <w14:ligatures w14:val="none"/>
        </w:rPr>
        <w:t xml:space="preserve"> How difficult will it be to demonstrate that the modernized software still produces correct results under realistic operating conditions?</w:t>
      </w:r>
    </w:p>
    <w:p w14:paraId="669A8A3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dimensions should be evaluated separately.</w:t>
      </w:r>
    </w:p>
    <w:p w14:paraId="51B675A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example, a legacy RADAR algorithm might be structurally simple but extremely difficult to validate because small numerical differences can affect detection probability or false-alarm performance.</w:t>
      </w:r>
    </w:p>
    <w:p w14:paraId="5FCBFDD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Conversely, a complex data-processing application might be relatively easy to modernize if it has well-defined interfaces and comprehensive regression tests.</w:t>
      </w:r>
    </w:p>
    <w:p w14:paraId="2FD675E7"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 xml:space="preserve">2.1 </w:t>
      </w:r>
      <w:proofErr w:type="gramStart"/>
      <w:r w:rsidRPr="00C964BB">
        <w:rPr>
          <w:rFonts w:ascii="Times New Roman" w:eastAsia="Times New Roman" w:hAnsi="Times New Roman" w:cs="Times New Roman"/>
          <w:b/>
          <w:bCs/>
          <w:kern w:val="0"/>
          <w:sz w:val="36"/>
          <w:szCs w:val="36"/>
          <w14:ligatures w14:val="none"/>
        </w:rPr>
        <w:t>Five modernization</w:t>
      </w:r>
      <w:proofErr w:type="gramEnd"/>
      <w:r w:rsidRPr="00C964BB">
        <w:rPr>
          <w:rFonts w:ascii="Times New Roman" w:eastAsia="Times New Roman" w:hAnsi="Times New Roman" w:cs="Times New Roman"/>
          <w:b/>
          <w:bCs/>
          <w:kern w:val="0"/>
          <w:sz w:val="36"/>
          <w:szCs w:val="36"/>
          <w14:ligatures w14:val="none"/>
        </w:rPr>
        <w:t xml:space="preserve"> difficulty levels</w:t>
      </w:r>
    </w:p>
    <w:p w14:paraId="5175F35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following classification is a proposed planning framework, not an established industry-wide rating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447"/>
        <w:gridCol w:w="5829"/>
        <w:gridCol w:w="1449"/>
      </w:tblGrid>
      <w:tr w:rsidR="00C964BB" w:rsidRPr="00C964BB" w14:paraId="635AE757" w14:textId="77777777">
        <w:trPr>
          <w:tblHeader/>
          <w:tblCellSpacing w:w="15" w:type="dxa"/>
        </w:trPr>
        <w:tc>
          <w:tcPr>
            <w:tcW w:w="0" w:type="auto"/>
            <w:vAlign w:val="center"/>
            <w:hideMark/>
          </w:tcPr>
          <w:p w14:paraId="35060576"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Level</w:t>
            </w:r>
          </w:p>
        </w:tc>
        <w:tc>
          <w:tcPr>
            <w:tcW w:w="0" w:type="auto"/>
            <w:vAlign w:val="center"/>
            <w:hideMark/>
          </w:tcPr>
          <w:p w14:paraId="430C4F11"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Classification</w:t>
            </w:r>
          </w:p>
        </w:tc>
        <w:tc>
          <w:tcPr>
            <w:tcW w:w="0" w:type="auto"/>
            <w:vAlign w:val="center"/>
            <w:hideMark/>
          </w:tcPr>
          <w:p w14:paraId="4A4218CA"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Typical characteristics</w:t>
            </w:r>
          </w:p>
        </w:tc>
        <w:tc>
          <w:tcPr>
            <w:tcW w:w="0" w:type="auto"/>
            <w:vAlign w:val="center"/>
            <w:hideMark/>
          </w:tcPr>
          <w:p w14:paraId="64BDE083"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Relative difficulty</w:t>
            </w:r>
          </w:p>
        </w:tc>
      </w:tr>
      <w:tr w:rsidR="00C964BB" w:rsidRPr="00C964BB" w14:paraId="1BE56FF8" w14:textId="77777777">
        <w:trPr>
          <w:tblCellSpacing w:w="15" w:type="dxa"/>
        </w:trPr>
        <w:tc>
          <w:tcPr>
            <w:tcW w:w="0" w:type="auto"/>
            <w:vAlign w:val="center"/>
            <w:hideMark/>
          </w:tcPr>
          <w:p w14:paraId="3169E81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w:t>
            </w:r>
          </w:p>
        </w:tc>
        <w:tc>
          <w:tcPr>
            <w:tcW w:w="0" w:type="auto"/>
            <w:vAlign w:val="center"/>
            <w:hideMark/>
          </w:tcPr>
          <w:p w14:paraId="46F8D0D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w:t>
            </w:r>
          </w:p>
        </w:tc>
        <w:tc>
          <w:tcPr>
            <w:tcW w:w="0" w:type="auto"/>
            <w:vAlign w:val="center"/>
            <w:hideMark/>
          </w:tcPr>
          <w:p w14:paraId="527144F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Modular Fortran, limited dependencies, well-understood algorithms</w:t>
            </w:r>
          </w:p>
        </w:tc>
        <w:tc>
          <w:tcPr>
            <w:tcW w:w="0" w:type="auto"/>
            <w:vAlign w:val="center"/>
            <w:hideMark/>
          </w:tcPr>
          <w:p w14:paraId="5E70792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w:t>
            </w:r>
          </w:p>
        </w:tc>
      </w:tr>
      <w:tr w:rsidR="00C964BB" w:rsidRPr="00C964BB" w14:paraId="1F6ABCAD" w14:textId="77777777">
        <w:trPr>
          <w:tblCellSpacing w:w="15" w:type="dxa"/>
        </w:trPr>
        <w:tc>
          <w:tcPr>
            <w:tcW w:w="0" w:type="auto"/>
            <w:vAlign w:val="center"/>
            <w:hideMark/>
          </w:tcPr>
          <w:p w14:paraId="4C052E8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w:t>
            </w:r>
          </w:p>
        </w:tc>
        <w:tc>
          <w:tcPr>
            <w:tcW w:w="0" w:type="auto"/>
            <w:vAlign w:val="center"/>
            <w:hideMark/>
          </w:tcPr>
          <w:p w14:paraId="7DD7863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Moderate</w:t>
            </w:r>
          </w:p>
        </w:tc>
        <w:tc>
          <w:tcPr>
            <w:tcW w:w="0" w:type="auto"/>
            <w:vAlign w:val="center"/>
            <w:hideMark/>
          </w:tcPr>
          <w:p w14:paraId="50444E7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Legacy procedural code, some global state, limited test coverage</w:t>
            </w:r>
          </w:p>
        </w:tc>
        <w:tc>
          <w:tcPr>
            <w:tcW w:w="0" w:type="auto"/>
            <w:vAlign w:val="center"/>
            <w:hideMark/>
          </w:tcPr>
          <w:p w14:paraId="6782C92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Moderate</w:t>
            </w:r>
          </w:p>
        </w:tc>
      </w:tr>
      <w:tr w:rsidR="00C964BB" w:rsidRPr="00C964BB" w14:paraId="15418B63" w14:textId="77777777">
        <w:trPr>
          <w:tblCellSpacing w:w="15" w:type="dxa"/>
        </w:trPr>
        <w:tc>
          <w:tcPr>
            <w:tcW w:w="0" w:type="auto"/>
            <w:vAlign w:val="center"/>
            <w:hideMark/>
          </w:tcPr>
          <w:p w14:paraId="5CD4E97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w:t>
            </w:r>
          </w:p>
        </w:tc>
        <w:tc>
          <w:tcPr>
            <w:tcW w:w="0" w:type="auto"/>
            <w:vAlign w:val="center"/>
            <w:hideMark/>
          </w:tcPr>
          <w:p w14:paraId="6F0DC2B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c>
          <w:tcPr>
            <w:tcW w:w="0" w:type="auto"/>
            <w:vAlign w:val="center"/>
            <w:hideMark/>
          </w:tcPr>
          <w:p w14:paraId="7DF4A93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Tightly coupled modules, complex numerical algorithms, undocumented behavior</w:t>
            </w:r>
          </w:p>
        </w:tc>
        <w:tc>
          <w:tcPr>
            <w:tcW w:w="0" w:type="auto"/>
            <w:vAlign w:val="center"/>
            <w:hideMark/>
          </w:tcPr>
          <w:p w14:paraId="2E0BC99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r>
      <w:tr w:rsidR="00C964BB" w:rsidRPr="00C964BB" w14:paraId="4012AA33" w14:textId="77777777">
        <w:trPr>
          <w:tblCellSpacing w:w="15" w:type="dxa"/>
        </w:trPr>
        <w:tc>
          <w:tcPr>
            <w:tcW w:w="0" w:type="auto"/>
            <w:vAlign w:val="center"/>
            <w:hideMark/>
          </w:tcPr>
          <w:p w14:paraId="0E8D0D2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543EC09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Very high</w:t>
            </w:r>
          </w:p>
        </w:tc>
        <w:tc>
          <w:tcPr>
            <w:tcW w:w="0" w:type="auto"/>
            <w:vAlign w:val="center"/>
            <w:hideMark/>
          </w:tcPr>
          <w:p w14:paraId="066EA9B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RADAR, sensor fusion, advanced simulation, substantial parallel computing</w:t>
            </w:r>
          </w:p>
        </w:tc>
        <w:tc>
          <w:tcPr>
            <w:tcW w:w="0" w:type="auto"/>
            <w:vAlign w:val="center"/>
            <w:hideMark/>
          </w:tcPr>
          <w:p w14:paraId="5E716A9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Very high</w:t>
            </w:r>
          </w:p>
        </w:tc>
      </w:tr>
      <w:tr w:rsidR="00C964BB" w:rsidRPr="00C964BB" w14:paraId="33B0DDCE" w14:textId="77777777">
        <w:trPr>
          <w:tblCellSpacing w:w="15" w:type="dxa"/>
        </w:trPr>
        <w:tc>
          <w:tcPr>
            <w:tcW w:w="0" w:type="auto"/>
            <w:vAlign w:val="center"/>
            <w:hideMark/>
          </w:tcPr>
          <w:p w14:paraId="271838B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6744F50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Critical</w:t>
            </w:r>
          </w:p>
        </w:tc>
        <w:tc>
          <w:tcPr>
            <w:tcW w:w="0" w:type="auto"/>
            <w:vAlign w:val="center"/>
            <w:hideMark/>
          </w:tcPr>
          <w:p w14:paraId="5B784BD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Mission-critical algorithms, real-time constraints, complex HPC, safety or mission assurance requirements</w:t>
            </w:r>
          </w:p>
        </w:tc>
        <w:tc>
          <w:tcPr>
            <w:tcW w:w="0" w:type="auto"/>
            <w:vAlign w:val="center"/>
            <w:hideMark/>
          </w:tcPr>
          <w:p w14:paraId="3101F8C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Extreme</w:t>
            </w:r>
          </w:p>
        </w:tc>
      </w:tr>
    </w:tbl>
    <w:p w14:paraId="2339EB9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codebase does not automatically belong at Level 4 or 5 just because it uses RADAR or HPC.</w:t>
      </w:r>
    </w:p>
    <w:p w14:paraId="000F21A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rating depends on its actual implementation, requirements, interfaces, test evidence, and consequences of failure.</w:t>
      </w:r>
    </w:p>
    <w:p w14:paraId="5F8B90F5"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Level 1: Low complexity</w:t>
      </w:r>
    </w:p>
    <w:p w14:paraId="0845002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Example:</w:t>
      </w:r>
      <w:r w:rsidRPr="00C964BB">
        <w:rPr>
          <w:rFonts w:ascii="Times New Roman" w:eastAsia="Times New Roman" w:hAnsi="Times New Roman" w:cs="Times New Roman"/>
          <w:kern w:val="0"/>
          <w14:ligatures w14:val="none"/>
        </w:rPr>
        <w:t xml:space="preserve"> A 100K ESLOC scientific application that performs established mathematical calculations using mostly independent subroutines.</w:t>
      </w:r>
    </w:p>
    <w:p w14:paraId="5A2427B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Characteristics:</w:t>
      </w:r>
    </w:p>
    <w:p w14:paraId="38149D3A"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Limited global state.</w:t>
      </w:r>
    </w:p>
    <w:p w14:paraId="09E09CAE"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Well-defined inputs and outputs.</w:t>
      </w:r>
    </w:p>
    <w:p w14:paraId="08E77430"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Few external dependencies.</w:t>
      </w:r>
    </w:p>
    <w:p w14:paraId="32611906"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Existing regression tests.</w:t>
      </w:r>
    </w:p>
    <w:p w14:paraId="5209CEE0"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No significant real-time constraints.</w:t>
      </w:r>
    </w:p>
    <w:p w14:paraId="5D523D17" w14:textId="77777777" w:rsidR="00C964BB" w:rsidRPr="00C964BB" w:rsidRDefault="00C964BB" w:rsidP="00C964B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Straightforward compilation and execution.</w:t>
      </w:r>
    </w:p>
    <w:p w14:paraId="36FE93C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approach:</w:t>
      </w:r>
    </w:p>
    <w:p w14:paraId="5F779C12" w14:textId="77777777" w:rsidR="00C964BB" w:rsidRPr="00C964BB" w:rsidRDefault="00C964BB" w:rsidP="00C96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Move related procedures into modules.</w:t>
      </w:r>
    </w:p>
    <w:p w14:paraId="0AAB3E87" w14:textId="77777777" w:rsidR="00C964BB" w:rsidRPr="00C964BB" w:rsidRDefault="00C964BB" w:rsidP="00C96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 explicit interfaces and stronger typing.</w:t>
      </w:r>
    </w:p>
    <w:p w14:paraId="668A684E" w14:textId="77777777" w:rsidR="00C964BB" w:rsidRPr="00C964BB" w:rsidRDefault="00C964BB" w:rsidP="00C96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964BB">
        <w:rPr>
          <w:rFonts w:ascii="Times New Roman" w:eastAsia="Times New Roman" w:hAnsi="Times New Roman" w:cs="Times New Roman"/>
          <w:kern w:val="0"/>
          <w14:ligatures w14:val="none"/>
        </w:rPr>
        <w:t>Introduce</w:t>
      </w:r>
      <w:proofErr w:type="gramEnd"/>
      <w:r w:rsidRPr="00C964BB">
        <w:rPr>
          <w:rFonts w:ascii="Times New Roman" w:eastAsia="Times New Roman" w:hAnsi="Times New Roman" w:cs="Times New Roman"/>
          <w:kern w:val="0"/>
          <w14:ligatures w14:val="none"/>
        </w:rPr>
        <w:t xml:space="preserve"> automated builds and regression testing.</w:t>
      </w:r>
    </w:p>
    <w:p w14:paraId="66D05911" w14:textId="77777777" w:rsidR="00C964BB" w:rsidRPr="00C964BB" w:rsidRDefault="00C964BB" w:rsidP="00C96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Remove dead code after verifying it is unused.</w:t>
      </w:r>
    </w:p>
    <w:p w14:paraId="61F5CE1F" w14:textId="77777777" w:rsidR="00C964BB" w:rsidRPr="00C964BB" w:rsidRDefault="00C964BB" w:rsidP="00C96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 modern interfaces where necessary.</w:t>
      </w:r>
    </w:p>
    <w:p w14:paraId="2DF1592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2008 may be an appropriate modernization target, although the target standard should be selected based on compiler availability, dependencies, and project requirements.</w:t>
      </w:r>
    </w:p>
    <w:p w14:paraId="1EF5D12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Primary risk:</w:t>
      </w:r>
      <w:r w:rsidRPr="00C964BB">
        <w:rPr>
          <w:rFonts w:ascii="Times New Roman" w:eastAsia="Times New Roman" w:hAnsi="Times New Roman" w:cs="Times New Roman"/>
          <w:kern w:val="0"/>
          <w14:ligatures w14:val="none"/>
        </w:rPr>
        <w:t xml:space="preserve"> Introducing unintended behavior while changing code that already works.</w:t>
      </w:r>
    </w:p>
    <w:p w14:paraId="5764E662"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Level 2: Moderate complexity</w:t>
      </w:r>
    </w:p>
    <w:p w14:paraId="54E7200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Example:</w:t>
      </w:r>
      <w:r w:rsidRPr="00C964BB">
        <w:rPr>
          <w:rFonts w:ascii="Times New Roman" w:eastAsia="Times New Roman" w:hAnsi="Times New Roman" w:cs="Times New Roman"/>
          <w:kern w:val="0"/>
          <w14:ligatures w14:val="none"/>
        </w:rPr>
        <w:t xml:space="preserve"> A legacy engineering application with many subroutines, shared variables, and incomplete documentation.</w:t>
      </w:r>
    </w:p>
    <w:p w14:paraId="41C5ACD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Characteristics:</w:t>
      </w:r>
    </w:p>
    <w:p w14:paraId="5784F306"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Significant use of </w:t>
      </w:r>
      <w:r w:rsidRPr="00C964BB">
        <w:rPr>
          <w:rFonts w:ascii="Courier New" w:eastAsia="Times New Roman" w:hAnsi="Courier New" w:cs="Courier New"/>
          <w:kern w:val="0"/>
          <w:sz w:val="20"/>
          <w:szCs w:val="20"/>
          <w14:ligatures w14:val="none"/>
        </w:rPr>
        <w:t>COMMON</w:t>
      </w:r>
      <w:r w:rsidRPr="00C964BB">
        <w:rPr>
          <w:rFonts w:ascii="Times New Roman" w:eastAsia="Times New Roman" w:hAnsi="Times New Roman" w:cs="Times New Roman"/>
          <w:kern w:val="0"/>
          <w14:ligatures w14:val="none"/>
        </w:rPr>
        <w:t xml:space="preserve"> blocks.</w:t>
      </w:r>
    </w:p>
    <w:p w14:paraId="226C0021"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Implicit interfaces.</w:t>
      </w:r>
    </w:p>
    <w:p w14:paraId="244DA863"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Shared global variables.</w:t>
      </w:r>
    </w:p>
    <w:p w14:paraId="5241B2DC"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Limited unit testing.</w:t>
      </w:r>
    </w:p>
    <w:p w14:paraId="3D77740B"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Some compiler-specific behavior.</w:t>
      </w:r>
    </w:p>
    <w:p w14:paraId="2AABA6D5" w14:textId="77777777" w:rsidR="00C964BB" w:rsidRPr="00C964BB" w:rsidRDefault="00C964BB" w:rsidP="00C96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Unclear ownership of individual modules.</w:t>
      </w:r>
    </w:p>
    <w:p w14:paraId="162C153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approach:</w:t>
      </w:r>
    </w:p>
    <w:p w14:paraId="3437B986"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baseline test cases.</w:t>
      </w:r>
    </w:p>
    <w:p w14:paraId="58D526E4"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 important data structures.</w:t>
      </w:r>
    </w:p>
    <w:p w14:paraId="0441D12C"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shared state and side effects.</w:t>
      </w:r>
    </w:p>
    <w:p w14:paraId="6C023E61"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Introduce modules around logical groups of routines.</w:t>
      </w:r>
    </w:p>
    <w:p w14:paraId="2D1FEE53"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Gradually replace global data with explicit interfaces.</w:t>
      </w:r>
    </w:p>
    <w:p w14:paraId="3D06ACF6" w14:textId="77777777" w:rsidR="00C964BB" w:rsidRPr="00C964BB" w:rsidRDefault="00C964BB" w:rsidP="00C96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Apply static analysis and compiler diagnostics.</w:t>
      </w:r>
    </w:p>
    <w:p w14:paraId="442625C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Primary risk:</w:t>
      </w:r>
      <w:r w:rsidRPr="00C964BB">
        <w:rPr>
          <w:rFonts w:ascii="Times New Roman" w:eastAsia="Times New Roman" w:hAnsi="Times New Roman" w:cs="Times New Roman"/>
          <w:kern w:val="0"/>
          <w14:ligatures w14:val="none"/>
        </w:rPr>
        <w:t xml:space="preserve"> Hidden dependencies between routines.</w:t>
      </w:r>
    </w:p>
    <w:p w14:paraId="0684C11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For example, a subroutine may appear to calculate a result independently but </w:t>
      </w:r>
      <w:proofErr w:type="gramStart"/>
      <w:r w:rsidRPr="00C964BB">
        <w:rPr>
          <w:rFonts w:ascii="Times New Roman" w:eastAsia="Times New Roman" w:hAnsi="Times New Roman" w:cs="Times New Roman"/>
          <w:kern w:val="0"/>
          <w14:ligatures w14:val="none"/>
        </w:rPr>
        <w:t>actually depend</w:t>
      </w:r>
      <w:proofErr w:type="gramEnd"/>
      <w:r w:rsidRPr="00C964BB">
        <w:rPr>
          <w:rFonts w:ascii="Times New Roman" w:eastAsia="Times New Roman" w:hAnsi="Times New Roman" w:cs="Times New Roman"/>
          <w:kern w:val="0"/>
          <w14:ligatures w14:val="none"/>
        </w:rPr>
        <w:t xml:space="preserve"> on a global variable modified by a different routine earlier in the execution sequence.</w:t>
      </w:r>
    </w:p>
    <w:p w14:paraId="2DEFD80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That dependency must be understood before refactoring.</w:t>
      </w:r>
    </w:p>
    <w:p w14:paraId="65408F57"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Level 3: High complexity</w:t>
      </w:r>
    </w:p>
    <w:p w14:paraId="78C7D8E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Example:</w:t>
      </w:r>
      <w:r w:rsidRPr="00C964BB">
        <w:rPr>
          <w:rFonts w:ascii="Times New Roman" w:eastAsia="Times New Roman" w:hAnsi="Times New Roman" w:cs="Times New Roman"/>
          <w:kern w:val="0"/>
          <w14:ligatures w14:val="none"/>
        </w:rPr>
        <w:t xml:space="preserve"> A weapon-system simulation or engineering model with tightly coupled physics, numerical solvers, and external data interfaces.</w:t>
      </w:r>
    </w:p>
    <w:p w14:paraId="25D980D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Characteristics:</w:t>
      </w:r>
    </w:p>
    <w:p w14:paraId="242FBCDA"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 numerical algorithms.</w:t>
      </w:r>
    </w:p>
    <w:p w14:paraId="566CB263"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Extensive cross-module dependencies.</w:t>
      </w:r>
    </w:p>
    <w:p w14:paraId="23046CD6"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Limited independent testing.</w:t>
      </w:r>
    </w:p>
    <w:p w14:paraId="7BD024A8"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Multiple compiler versions or platforms.</w:t>
      </w:r>
    </w:p>
    <w:p w14:paraId="7B1B35D7"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Floating-point sensitivity.</w:t>
      </w:r>
    </w:p>
    <w:p w14:paraId="5DED8033"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964BB">
        <w:rPr>
          <w:rFonts w:ascii="Times New Roman" w:eastAsia="Times New Roman" w:hAnsi="Times New Roman" w:cs="Times New Roman"/>
          <w:kern w:val="0"/>
          <w14:ligatures w14:val="none"/>
        </w:rPr>
        <w:t>Large shared</w:t>
      </w:r>
      <w:proofErr w:type="gramEnd"/>
      <w:r w:rsidRPr="00C964BB">
        <w:rPr>
          <w:rFonts w:ascii="Times New Roman" w:eastAsia="Times New Roman" w:hAnsi="Times New Roman" w:cs="Times New Roman"/>
          <w:kern w:val="0"/>
          <w14:ligatures w14:val="none"/>
        </w:rPr>
        <w:t xml:space="preserve"> data structures.</w:t>
      </w:r>
    </w:p>
    <w:p w14:paraId="7B5C118B" w14:textId="77777777" w:rsidR="00C964BB" w:rsidRPr="00C964BB" w:rsidRDefault="00C964BB" w:rsidP="00C964B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Significant undocumented engineering assumptions.</w:t>
      </w:r>
    </w:p>
    <w:p w14:paraId="161A0CB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approach:</w:t>
      </w:r>
    </w:p>
    <w:p w14:paraId="00668ED8"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964BB">
        <w:rPr>
          <w:rFonts w:ascii="Times New Roman" w:eastAsia="Times New Roman" w:hAnsi="Times New Roman" w:cs="Times New Roman"/>
          <w:kern w:val="0"/>
          <w14:ligatures w14:val="none"/>
        </w:rPr>
        <w:t>Partition</w:t>
      </w:r>
      <w:proofErr w:type="gramEnd"/>
      <w:r w:rsidRPr="00C964BB">
        <w:rPr>
          <w:rFonts w:ascii="Times New Roman" w:eastAsia="Times New Roman" w:hAnsi="Times New Roman" w:cs="Times New Roman"/>
          <w:kern w:val="0"/>
          <w14:ligatures w14:val="none"/>
        </w:rPr>
        <w:t xml:space="preserve"> the application into functional subsystems.</w:t>
      </w:r>
    </w:p>
    <w:p w14:paraId="79829715"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numerical reference cases.</w:t>
      </w:r>
    </w:p>
    <w:p w14:paraId="21EAFDB0"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tests around important computational routines.</w:t>
      </w:r>
    </w:p>
    <w:p w14:paraId="4F1310F1"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Modernize one subsystem at a time.</w:t>
      </w:r>
    </w:p>
    <w:p w14:paraId="297DDCBF"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Compare intermediate numerical results.</w:t>
      </w:r>
    </w:p>
    <w:p w14:paraId="5C8A5424"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Profile the application before changing computational algorithms.</w:t>
      </w:r>
    </w:p>
    <w:p w14:paraId="41CAD13B" w14:textId="77777777" w:rsidR="00C964BB" w:rsidRPr="00C964BB" w:rsidRDefault="00C964BB" w:rsidP="00C964B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Preserve legacy interfaces until replacements are verified.</w:t>
      </w:r>
    </w:p>
    <w:p w14:paraId="1CC98A5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Primary risk:</w:t>
      </w:r>
      <w:r w:rsidRPr="00C964BB">
        <w:rPr>
          <w:rFonts w:ascii="Times New Roman" w:eastAsia="Times New Roman" w:hAnsi="Times New Roman" w:cs="Times New Roman"/>
          <w:kern w:val="0"/>
          <w14:ligatures w14:val="none"/>
        </w:rPr>
        <w:t xml:space="preserve"> Producing results that look reasonable but are mathematically or operationally incorrect.</w:t>
      </w:r>
    </w:p>
    <w:p w14:paraId="7ACD178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scientific software, matching a few final output values is often insufficient. Validation may require comparisons of intermediate values, conservation properties, convergence behavior, numerical tolerances, and performance across representative operating conditions.</w:t>
      </w:r>
    </w:p>
    <w:p w14:paraId="290B78EC"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Level 4: Very high complexity</w:t>
      </w:r>
    </w:p>
    <w:p w14:paraId="382AAD1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Example:</w:t>
      </w:r>
      <w:r w:rsidRPr="00C964BB">
        <w:rPr>
          <w:rFonts w:ascii="Times New Roman" w:eastAsia="Times New Roman" w:hAnsi="Times New Roman" w:cs="Times New Roman"/>
          <w:kern w:val="0"/>
          <w14:ligatures w14:val="none"/>
        </w:rPr>
        <w:t xml:space="preserve"> An advanced RADAR processing application or HPC simulation involving complex signal processing, parallel computation, and multiple computational subsystems.</w:t>
      </w:r>
    </w:p>
    <w:p w14:paraId="583FC79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Characteristics may include:</w:t>
      </w:r>
    </w:p>
    <w:p w14:paraId="21D7C897"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FFTs and specialized numerical libraries.</w:t>
      </w:r>
    </w:p>
    <w:p w14:paraId="6E370432"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Digital signal processing.</w:t>
      </w:r>
    </w:p>
    <w:p w14:paraId="4FA8ECF9"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Detection and tracking algorithms.</w:t>
      </w:r>
    </w:p>
    <w:p w14:paraId="1E97DB36"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Matrix operations and numerical solvers.</w:t>
      </w:r>
    </w:p>
    <w:p w14:paraId="42C1566C"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MPI-based distributed computing.</w:t>
      </w:r>
    </w:p>
    <w:p w14:paraId="0E1D42BB"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OpenMP multithreading.</w:t>
      </w:r>
    </w:p>
    <w:p w14:paraId="1395BD14"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SIMD vectorization.</w:t>
      </w:r>
    </w:p>
    <w:p w14:paraId="72836421"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GPU acceleration.</w:t>
      </w:r>
    </w:p>
    <w:p w14:paraId="35A54B36"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Real-time or near-real-time performance requirements.</w:t>
      </w:r>
    </w:p>
    <w:p w14:paraId="21432EF6"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Large data volumes.</w:t>
      </w:r>
    </w:p>
    <w:p w14:paraId="296D4CC4" w14:textId="77777777" w:rsidR="00C964BB" w:rsidRPr="00C964BB" w:rsidRDefault="00C964BB" w:rsidP="00C964B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Platform-dependent numerical behavior.</w:t>
      </w:r>
    </w:p>
    <w:p w14:paraId="6126B3E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approach:</w:t>
      </w:r>
    </w:p>
    <w:p w14:paraId="24D151D5"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Separate algorithm modernization from architectural modernization.</w:t>
      </w:r>
    </w:p>
    <w:p w14:paraId="0D3D1DD7"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Profile computational hotspots before making optimization decisions.</w:t>
      </w:r>
    </w:p>
    <w:p w14:paraId="7CAE8330"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deterministic or statistically characterized reference tests, as appropriate.</w:t>
      </w:r>
    </w:p>
    <w:p w14:paraId="4DEBD095"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Preserve the original computational implementation while modernizing surrounding interfaces.</w:t>
      </w:r>
    </w:p>
    <w:p w14:paraId="6AADBF9D"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Measure scaling and throughput before and after changes.</w:t>
      </w:r>
    </w:p>
    <w:p w14:paraId="269CE1EC"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Validate single-threaded, multithreaded, and distributed execution separately.</w:t>
      </w:r>
    </w:p>
    <w:p w14:paraId="6B93E62F" w14:textId="77777777" w:rsidR="00C964BB" w:rsidRPr="00C964BB" w:rsidRDefault="00C964BB" w:rsidP="00C964B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Introduce parallelism or GPU acceleration only </w:t>
      </w:r>
      <w:proofErr w:type="gramStart"/>
      <w:r w:rsidRPr="00C964BB">
        <w:rPr>
          <w:rFonts w:ascii="Times New Roman" w:eastAsia="Times New Roman" w:hAnsi="Times New Roman" w:cs="Times New Roman"/>
          <w:kern w:val="0"/>
          <w14:ligatures w14:val="none"/>
        </w:rPr>
        <w:t>where</w:t>
      </w:r>
      <w:proofErr w:type="gramEnd"/>
      <w:r w:rsidRPr="00C964BB">
        <w:rPr>
          <w:rFonts w:ascii="Times New Roman" w:eastAsia="Times New Roman" w:hAnsi="Times New Roman" w:cs="Times New Roman"/>
          <w:kern w:val="0"/>
          <w14:ligatures w14:val="none"/>
        </w:rPr>
        <w:t xml:space="preserve"> justified by requirements and profiling.</w:t>
      </w:r>
    </w:p>
    <w:p w14:paraId="23F295E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Primary risk:</w:t>
      </w:r>
      <w:r w:rsidRPr="00C964BB">
        <w:rPr>
          <w:rFonts w:ascii="Times New Roman" w:eastAsia="Times New Roman" w:hAnsi="Times New Roman" w:cs="Times New Roman"/>
          <w:kern w:val="0"/>
          <w14:ligatures w14:val="none"/>
        </w:rPr>
        <w:t xml:space="preserve"> Preserving nominal functionality while degrading performance, numerical behavior, or parallel correctness.</w:t>
      </w:r>
    </w:p>
    <w:p w14:paraId="2C6DB07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Intel's code-modernization guidance emphasizes profiling first, then examining scalar performance, vectorization, threading, and distributed-memory parallelism. This is a useful sequence for HPC applications because architectural changes can otherwise make performance regressions difficult to isolate. (</w:t>
      </w:r>
      <w:hyperlink r:id="rId14" w:tooltip="Whatever the Weather: The Intel Five Step Framework for Code..." w:history="1">
        <w:r w:rsidRPr="00C964BB">
          <w:rPr>
            <w:rFonts w:ascii="Times New Roman" w:eastAsia="Times New Roman" w:hAnsi="Times New Roman" w:cs="Times New Roman"/>
            <w:color w:val="0000FF"/>
            <w:kern w:val="0"/>
            <w:u w:val="single"/>
            <w14:ligatures w14:val="none"/>
          </w:rPr>
          <w:t>Intel</w:t>
        </w:r>
      </w:hyperlink>
      <w:r w:rsidRPr="00C964BB">
        <w:rPr>
          <w:rFonts w:ascii="Times New Roman" w:eastAsia="Times New Roman" w:hAnsi="Times New Roman" w:cs="Times New Roman"/>
          <w:kern w:val="0"/>
          <w14:ligatures w14:val="none"/>
        </w:rPr>
        <w:t>)</w:t>
      </w:r>
    </w:p>
    <w:p w14:paraId="07167349"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Level 5: Critical complexity</w:t>
      </w:r>
    </w:p>
    <w:p w14:paraId="03516CA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Example:</w:t>
      </w:r>
      <w:r w:rsidRPr="00C964BB">
        <w:rPr>
          <w:rFonts w:ascii="Times New Roman" w:eastAsia="Times New Roman" w:hAnsi="Times New Roman" w:cs="Times New Roman"/>
          <w:kern w:val="0"/>
          <w14:ligatures w14:val="none"/>
        </w:rPr>
        <w:t xml:space="preserve"> A mission-critical RADAR, sensor-fusion, or weapon-system application that combines complex algorithms, real-time constraints, specialized computing environments, and demanding verification requirements.</w:t>
      </w:r>
    </w:p>
    <w:p w14:paraId="65C1C77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Characteristics may include:</w:t>
      </w:r>
    </w:p>
    <w:p w14:paraId="560DEBAF"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Safety- or mission-critical computations.</w:t>
      </w:r>
    </w:p>
    <w:p w14:paraId="6F17860B"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 interactions between algorithms and hardware.</w:t>
      </w:r>
    </w:p>
    <w:p w14:paraId="747E3C4B"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Strict timing requirements.</w:t>
      </w:r>
    </w:p>
    <w:p w14:paraId="29DC0375"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Extensive parallel execution.</w:t>
      </w:r>
    </w:p>
    <w:p w14:paraId="787D5CDE"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Legacy interfaces with external systems.</w:t>
      </w:r>
    </w:p>
    <w:p w14:paraId="7C60A7C8"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Difficult-to-reproduce operational scenarios.</w:t>
      </w:r>
    </w:p>
    <w:p w14:paraId="23119CAB"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Limited access to original developers or subject-matter experts.</w:t>
      </w:r>
    </w:p>
    <w:p w14:paraId="75B40D15" w14:textId="77777777" w:rsidR="00C964BB" w:rsidRPr="00C964BB" w:rsidRDefault="00C964BB" w:rsidP="00C964B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Formal verification, certification, or authorization obligations.</w:t>
      </w:r>
    </w:p>
    <w:p w14:paraId="1766CAF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approach:</w:t>
      </w:r>
    </w:p>
    <w:p w14:paraId="5D85A578"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Use a controlled, evidence-driven modernization program.</w:t>
      </w:r>
    </w:p>
    <w:p w14:paraId="6B29E5D3"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formal configuration management and change traceability.</w:t>
      </w:r>
    </w:p>
    <w:p w14:paraId="4162CBCF"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Retain the existing application as a reference implementation where feasible.</w:t>
      </w:r>
    </w:p>
    <w:p w14:paraId="06319D4B"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Develop requirements-linked verification and validation evidence.</w:t>
      </w:r>
    </w:p>
    <w:p w14:paraId="386BF899"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Use independent technical reviews.</w:t>
      </w:r>
    </w:p>
    <w:p w14:paraId="212CE1D2"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Validate timing, numerical behavior, and operational failure modes.</w:t>
      </w:r>
    </w:p>
    <w:p w14:paraId="51DFFFC4"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Require explicit acceptance criteria for each migrated subsystem.</w:t>
      </w:r>
    </w:p>
    <w:p w14:paraId="1963F12D" w14:textId="77777777" w:rsidR="00C964BB" w:rsidRPr="00C964BB" w:rsidRDefault="00C964BB" w:rsidP="00C964B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Introduce changes incrementally rather than replacing multiple critical subsystems simultaneously.</w:t>
      </w:r>
    </w:p>
    <w:p w14:paraId="2A27FF3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Primary risk:</w:t>
      </w:r>
      <w:r w:rsidRPr="00C964BB">
        <w:rPr>
          <w:rFonts w:ascii="Times New Roman" w:eastAsia="Times New Roman" w:hAnsi="Times New Roman" w:cs="Times New Roman"/>
          <w:kern w:val="0"/>
          <w14:ligatures w14:val="none"/>
        </w:rPr>
        <w:t xml:space="preserve"> A modernization change introduces an undetected defect that affects a mission-relevant outcome.</w:t>
      </w:r>
    </w:p>
    <w:p w14:paraId="5B7615A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this level, the effort is often driven more by verification, validation, integration, and assurance than by the amount of code that must be rewritten.</w:t>
      </w:r>
    </w:p>
    <w:p w14:paraId="5C2A78F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200898AE">
          <v:rect id="_x0000_i1027" style="width:0;height:1.5pt" o:hralign="center" o:hrstd="t" o:hr="t" fillcolor="#a0a0a0" stroked="f"/>
        </w:pict>
      </w:r>
    </w:p>
    <w:p w14:paraId="64709EBC"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3. RADAR, HPC, and Other Sophisticated Applications</w:t>
      </w:r>
    </w:p>
    <w:p w14:paraId="4F8672C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type of application significantly influences modernization difficulty.</w:t>
      </w:r>
    </w:p>
    <w:p w14:paraId="73EF20E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following table provides an initial planning estimate for a 100K ESLOC application. These are relative estimates, not empirically established industry averages.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347"/>
        <w:gridCol w:w="3412"/>
        <w:gridCol w:w="2303"/>
      </w:tblGrid>
      <w:tr w:rsidR="00C964BB" w:rsidRPr="00C964BB" w14:paraId="0ACE75D2" w14:textId="77777777">
        <w:trPr>
          <w:tblHeader/>
          <w:tblCellSpacing w:w="15" w:type="dxa"/>
        </w:trPr>
        <w:tc>
          <w:tcPr>
            <w:tcW w:w="0" w:type="auto"/>
            <w:vAlign w:val="center"/>
            <w:hideMark/>
          </w:tcPr>
          <w:p w14:paraId="37CD1BA0"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Application type</w:t>
            </w:r>
          </w:p>
        </w:tc>
        <w:tc>
          <w:tcPr>
            <w:tcW w:w="0" w:type="auto"/>
            <w:vAlign w:val="center"/>
            <w:hideMark/>
          </w:tcPr>
          <w:p w14:paraId="52A9927B"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Typical difficulty</w:t>
            </w:r>
          </w:p>
        </w:tc>
        <w:tc>
          <w:tcPr>
            <w:tcW w:w="0" w:type="auto"/>
            <w:vAlign w:val="center"/>
            <w:hideMark/>
          </w:tcPr>
          <w:p w14:paraId="4E654BDA"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Main drivers</w:t>
            </w:r>
          </w:p>
        </w:tc>
        <w:tc>
          <w:tcPr>
            <w:tcW w:w="0" w:type="auto"/>
            <w:vAlign w:val="center"/>
            <w:hideMark/>
          </w:tcPr>
          <w:p w14:paraId="1F1BDBDD"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Dominant validation concern</w:t>
            </w:r>
          </w:p>
        </w:tc>
      </w:tr>
      <w:tr w:rsidR="00C964BB" w:rsidRPr="00C964BB" w14:paraId="2D442E3E" w14:textId="77777777">
        <w:trPr>
          <w:tblCellSpacing w:w="15" w:type="dxa"/>
        </w:trPr>
        <w:tc>
          <w:tcPr>
            <w:tcW w:w="0" w:type="auto"/>
            <w:vAlign w:val="center"/>
            <w:hideMark/>
          </w:tcPr>
          <w:p w14:paraId="2D8AA62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Engineering calculations</w:t>
            </w:r>
          </w:p>
        </w:tc>
        <w:tc>
          <w:tcPr>
            <w:tcW w:w="0" w:type="auto"/>
            <w:vAlign w:val="center"/>
            <w:hideMark/>
          </w:tcPr>
          <w:p w14:paraId="3B15B84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1–2</w:t>
            </w:r>
          </w:p>
        </w:tc>
        <w:tc>
          <w:tcPr>
            <w:tcW w:w="0" w:type="auto"/>
            <w:vAlign w:val="center"/>
            <w:hideMark/>
          </w:tcPr>
          <w:p w14:paraId="4B4A806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Data structures, numerical routines</w:t>
            </w:r>
          </w:p>
        </w:tc>
        <w:tc>
          <w:tcPr>
            <w:tcW w:w="0" w:type="auto"/>
            <w:vAlign w:val="center"/>
            <w:hideMark/>
          </w:tcPr>
          <w:p w14:paraId="042C299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equivalence</w:t>
            </w:r>
          </w:p>
        </w:tc>
      </w:tr>
      <w:tr w:rsidR="00C964BB" w:rsidRPr="00C964BB" w14:paraId="1146C68C" w14:textId="77777777">
        <w:trPr>
          <w:tblCellSpacing w:w="15" w:type="dxa"/>
        </w:trPr>
        <w:tc>
          <w:tcPr>
            <w:tcW w:w="0" w:type="auto"/>
            <w:vAlign w:val="center"/>
            <w:hideMark/>
          </w:tcPr>
          <w:p w14:paraId="2BAED6B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Scientific modeling</w:t>
            </w:r>
          </w:p>
        </w:tc>
        <w:tc>
          <w:tcPr>
            <w:tcW w:w="0" w:type="auto"/>
            <w:vAlign w:val="center"/>
            <w:hideMark/>
          </w:tcPr>
          <w:p w14:paraId="6D6F19C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2–3</w:t>
            </w:r>
          </w:p>
        </w:tc>
        <w:tc>
          <w:tcPr>
            <w:tcW w:w="0" w:type="auto"/>
            <w:vAlign w:val="center"/>
            <w:hideMark/>
          </w:tcPr>
          <w:p w14:paraId="5A3D644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Solver complexity, mathematical dependencies</w:t>
            </w:r>
          </w:p>
        </w:tc>
        <w:tc>
          <w:tcPr>
            <w:tcW w:w="0" w:type="auto"/>
            <w:vAlign w:val="center"/>
            <w:hideMark/>
          </w:tcPr>
          <w:p w14:paraId="003BCD7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Accuracy and convergence</w:t>
            </w:r>
          </w:p>
        </w:tc>
      </w:tr>
      <w:tr w:rsidR="00C964BB" w:rsidRPr="00C964BB" w14:paraId="47CDC1A5" w14:textId="77777777">
        <w:trPr>
          <w:tblCellSpacing w:w="15" w:type="dxa"/>
        </w:trPr>
        <w:tc>
          <w:tcPr>
            <w:tcW w:w="0" w:type="auto"/>
            <w:vAlign w:val="center"/>
            <w:hideMark/>
          </w:tcPr>
          <w:p w14:paraId="633B9AB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Monte Carlo simulation</w:t>
            </w:r>
          </w:p>
        </w:tc>
        <w:tc>
          <w:tcPr>
            <w:tcW w:w="0" w:type="auto"/>
            <w:vAlign w:val="center"/>
            <w:hideMark/>
          </w:tcPr>
          <w:p w14:paraId="00AA322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3</w:t>
            </w:r>
          </w:p>
        </w:tc>
        <w:tc>
          <w:tcPr>
            <w:tcW w:w="0" w:type="auto"/>
            <w:vAlign w:val="center"/>
            <w:hideMark/>
          </w:tcPr>
          <w:p w14:paraId="1C51E00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Random-number generation, statistical behavior</w:t>
            </w:r>
          </w:p>
        </w:tc>
        <w:tc>
          <w:tcPr>
            <w:tcW w:w="0" w:type="auto"/>
            <w:vAlign w:val="center"/>
            <w:hideMark/>
          </w:tcPr>
          <w:p w14:paraId="0C0C1D5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Statistical equivalence</w:t>
            </w:r>
          </w:p>
        </w:tc>
      </w:tr>
      <w:tr w:rsidR="00C964BB" w:rsidRPr="00C964BB" w14:paraId="2DAB796A" w14:textId="77777777">
        <w:trPr>
          <w:tblCellSpacing w:w="15" w:type="dxa"/>
        </w:trPr>
        <w:tc>
          <w:tcPr>
            <w:tcW w:w="0" w:type="auto"/>
            <w:vAlign w:val="center"/>
            <w:hideMark/>
          </w:tcPr>
          <w:p w14:paraId="3B8AB9E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Image processing</w:t>
            </w:r>
          </w:p>
        </w:tc>
        <w:tc>
          <w:tcPr>
            <w:tcW w:w="0" w:type="auto"/>
            <w:vAlign w:val="center"/>
            <w:hideMark/>
          </w:tcPr>
          <w:p w14:paraId="5409FAA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3–4</w:t>
            </w:r>
          </w:p>
        </w:tc>
        <w:tc>
          <w:tcPr>
            <w:tcW w:w="0" w:type="auto"/>
            <w:vAlign w:val="center"/>
            <w:hideMark/>
          </w:tcPr>
          <w:p w14:paraId="1DE1B38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Large arrays, numerical kernels, throughput</w:t>
            </w:r>
          </w:p>
        </w:tc>
        <w:tc>
          <w:tcPr>
            <w:tcW w:w="0" w:type="auto"/>
            <w:vAlign w:val="center"/>
            <w:hideMark/>
          </w:tcPr>
          <w:p w14:paraId="76B2351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Image quality and numerical fidelity</w:t>
            </w:r>
          </w:p>
        </w:tc>
      </w:tr>
      <w:tr w:rsidR="00C964BB" w:rsidRPr="00C964BB" w14:paraId="28091C3C" w14:textId="77777777">
        <w:trPr>
          <w:tblCellSpacing w:w="15" w:type="dxa"/>
        </w:trPr>
        <w:tc>
          <w:tcPr>
            <w:tcW w:w="0" w:type="auto"/>
            <w:vAlign w:val="center"/>
            <w:hideMark/>
          </w:tcPr>
          <w:p w14:paraId="265DAB0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RADAR signal processing</w:t>
            </w:r>
          </w:p>
        </w:tc>
        <w:tc>
          <w:tcPr>
            <w:tcW w:w="0" w:type="auto"/>
            <w:vAlign w:val="center"/>
            <w:hideMark/>
          </w:tcPr>
          <w:p w14:paraId="7277FFD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4–5</w:t>
            </w:r>
          </w:p>
        </w:tc>
        <w:tc>
          <w:tcPr>
            <w:tcW w:w="0" w:type="auto"/>
            <w:vAlign w:val="center"/>
            <w:hideMark/>
          </w:tcPr>
          <w:p w14:paraId="009FC1F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DSP, FFTs, detection, tracking, timing</w:t>
            </w:r>
          </w:p>
        </w:tc>
        <w:tc>
          <w:tcPr>
            <w:tcW w:w="0" w:type="auto"/>
            <w:vAlign w:val="center"/>
            <w:hideMark/>
          </w:tcPr>
          <w:p w14:paraId="0BDFE96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Detection and tracking performance</w:t>
            </w:r>
          </w:p>
        </w:tc>
      </w:tr>
      <w:tr w:rsidR="00C964BB" w:rsidRPr="00C964BB" w14:paraId="2FDDCCA5" w14:textId="77777777">
        <w:trPr>
          <w:tblCellSpacing w:w="15" w:type="dxa"/>
        </w:trPr>
        <w:tc>
          <w:tcPr>
            <w:tcW w:w="0" w:type="auto"/>
            <w:vAlign w:val="center"/>
            <w:hideMark/>
          </w:tcPr>
          <w:p w14:paraId="008D01A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Sensor fusion</w:t>
            </w:r>
          </w:p>
        </w:tc>
        <w:tc>
          <w:tcPr>
            <w:tcW w:w="0" w:type="auto"/>
            <w:vAlign w:val="center"/>
            <w:hideMark/>
          </w:tcPr>
          <w:p w14:paraId="3C85295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4–5</w:t>
            </w:r>
          </w:p>
        </w:tc>
        <w:tc>
          <w:tcPr>
            <w:tcW w:w="0" w:type="auto"/>
            <w:vAlign w:val="center"/>
            <w:hideMark/>
          </w:tcPr>
          <w:p w14:paraId="5B8EC8C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State estimation, time synchronization, data association</w:t>
            </w:r>
          </w:p>
        </w:tc>
        <w:tc>
          <w:tcPr>
            <w:tcW w:w="0" w:type="auto"/>
            <w:vAlign w:val="center"/>
            <w:hideMark/>
          </w:tcPr>
          <w:p w14:paraId="0FB863E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Estimation accuracy and robustness</w:t>
            </w:r>
          </w:p>
        </w:tc>
      </w:tr>
      <w:tr w:rsidR="00C964BB" w:rsidRPr="00C964BB" w14:paraId="0DA04429" w14:textId="77777777">
        <w:trPr>
          <w:tblCellSpacing w:w="15" w:type="dxa"/>
        </w:trPr>
        <w:tc>
          <w:tcPr>
            <w:tcW w:w="0" w:type="auto"/>
            <w:vAlign w:val="center"/>
            <w:hideMark/>
          </w:tcPr>
          <w:p w14:paraId="6B00981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HPC simulation</w:t>
            </w:r>
          </w:p>
        </w:tc>
        <w:tc>
          <w:tcPr>
            <w:tcW w:w="0" w:type="auto"/>
            <w:vAlign w:val="center"/>
            <w:hideMark/>
          </w:tcPr>
          <w:p w14:paraId="10D8063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3–5</w:t>
            </w:r>
          </w:p>
        </w:tc>
        <w:tc>
          <w:tcPr>
            <w:tcW w:w="0" w:type="auto"/>
            <w:vAlign w:val="center"/>
            <w:hideMark/>
          </w:tcPr>
          <w:p w14:paraId="4A72839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MPI, OpenMP, memory bandwidth, scaling</w:t>
            </w:r>
          </w:p>
        </w:tc>
        <w:tc>
          <w:tcPr>
            <w:tcW w:w="0" w:type="auto"/>
            <w:vAlign w:val="center"/>
            <w:hideMark/>
          </w:tcPr>
          <w:p w14:paraId="262FAA2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correctness and scalability</w:t>
            </w:r>
          </w:p>
        </w:tc>
      </w:tr>
      <w:tr w:rsidR="00C964BB" w:rsidRPr="00C964BB" w14:paraId="1439EB56" w14:textId="77777777">
        <w:trPr>
          <w:tblCellSpacing w:w="15" w:type="dxa"/>
        </w:trPr>
        <w:tc>
          <w:tcPr>
            <w:tcW w:w="0" w:type="auto"/>
            <w:vAlign w:val="center"/>
            <w:hideMark/>
          </w:tcPr>
          <w:p w14:paraId="58639B2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Real-time embedded processing</w:t>
            </w:r>
          </w:p>
        </w:tc>
        <w:tc>
          <w:tcPr>
            <w:tcW w:w="0" w:type="auto"/>
            <w:vAlign w:val="center"/>
            <w:hideMark/>
          </w:tcPr>
          <w:p w14:paraId="004330B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4–5</w:t>
            </w:r>
          </w:p>
        </w:tc>
        <w:tc>
          <w:tcPr>
            <w:tcW w:w="0" w:type="auto"/>
            <w:vAlign w:val="center"/>
            <w:hideMark/>
          </w:tcPr>
          <w:p w14:paraId="2CB062E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Timing, hardware interfaces, memory constraints</w:t>
            </w:r>
          </w:p>
        </w:tc>
        <w:tc>
          <w:tcPr>
            <w:tcW w:w="0" w:type="auto"/>
            <w:vAlign w:val="center"/>
            <w:hideMark/>
          </w:tcPr>
          <w:p w14:paraId="05CFE96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Timing and operational behavior</w:t>
            </w:r>
          </w:p>
        </w:tc>
      </w:tr>
      <w:tr w:rsidR="00C964BB" w:rsidRPr="00C964BB" w14:paraId="4D3DCEC1" w14:textId="77777777">
        <w:trPr>
          <w:tblCellSpacing w:w="15" w:type="dxa"/>
        </w:trPr>
        <w:tc>
          <w:tcPr>
            <w:tcW w:w="0" w:type="auto"/>
            <w:vAlign w:val="center"/>
            <w:hideMark/>
          </w:tcPr>
          <w:p w14:paraId="0D0610B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Coupled RADAR/HPC application</w:t>
            </w:r>
          </w:p>
        </w:tc>
        <w:tc>
          <w:tcPr>
            <w:tcW w:w="0" w:type="auto"/>
            <w:vAlign w:val="center"/>
            <w:hideMark/>
          </w:tcPr>
          <w:p w14:paraId="3CBB36F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Level 5</w:t>
            </w:r>
          </w:p>
        </w:tc>
        <w:tc>
          <w:tcPr>
            <w:tcW w:w="0" w:type="auto"/>
            <w:vAlign w:val="center"/>
            <w:hideMark/>
          </w:tcPr>
          <w:p w14:paraId="75383AF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Combined algorithmic, computational, and integration risks</w:t>
            </w:r>
          </w:p>
        </w:tc>
        <w:tc>
          <w:tcPr>
            <w:tcW w:w="0" w:type="auto"/>
            <w:vAlign w:val="center"/>
            <w:hideMark/>
          </w:tcPr>
          <w:p w14:paraId="093B913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End-to-end mission performance</w:t>
            </w:r>
          </w:p>
        </w:tc>
      </w:tr>
    </w:tbl>
    <w:p w14:paraId="5731A6A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categories overlap. For example, a RADAR application running on an HPC cluster might require both statistical signal-processing validation and distributed-computing verification.</w:t>
      </w:r>
    </w:p>
    <w:p w14:paraId="26D3BED2"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 xml:space="preserve">3.1 Why </w:t>
      </w:r>
      <w:proofErr w:type="gramStart"/>
      <w:r w:rsidRPr="00C964BB">
        <w:rPr>
          <w:rFonts w:ascii="Times New Roman" w:eastAsia="Times New Roman" w:hAnsi="Times New Roman" w:cs="Times New Roman"/>
          <w:b/>
          <w:bCs/>
          <w:kern w:val="0"/>
          <w:sz w:val="36"/>
          <w:szCs w:val="36"/>
          <w14:ligatures w14:val="none"/>
        </w:rPr>
        <w:t>RADAR code is</w:t>
      </w:r>
      <w:proofErr w:type="gramEnd"/>
      <w:r w:rsidRPr="00C964BB">
        <w:rPr>
          <w:rFonts w:ascii="Times New Roman" w:eastAsia="Times New Roman" w:hAnsi="Times New Roman" w:cs="Times New Roman"/>
          <w:b/>
          <w:bCs/>
          <w:kern w:val="0"/>
          <w:sz w:val="36"/>
          <w:szCs w:val="36"/>
          <w14:ligatures w14:val="none"/>
        </w:rPr>
        <w:t xml:space="preserve"> particularly difficult</w:t>
      </w:r>
    </w:p>
    <w:p w14:paraId="244C49D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RADAR processing often combines several different forms of computational complexity.</w:t>
      </w:r>
    </w:p>
    <w:p w14:paraId="1DB8B45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Signal processing</w:t>
      </w:r>
    </w:p>
    <w:p w14:paraId="51EC1AAB"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Filtering.</w:t>
      </w:r>
    </w:p>
    <w:p w14:paraId="69C7E584"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FFT processing.</w:t>
      </w:r>
    </w:p>
    <w:p w14:paraId="34BCD929"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Pulse compression.</w:t>
      </w:r>
    </w:p>
    <w:p w14:paraId="4BE3DC6D"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Doppler processing.</w:t>
      </w:r>
    </w:p>
    <w:p w14:paraId="7F8C15F7"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Beamforming.</w:t>
      </w:r>
    </w:p>
    <w:p w14:paraId="3C3392CD" w14:textId="77777777" w:rsidR="00C964BB" w:rsidRPr="00C964BB" w:rsidRDefault="00C964BB" w:rsidP="00C964B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Windowing and interpolation.</w:t>
      </w:r>
    </w:p>
    <w:p w14:paraId="219395D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Detection</w:t>
      </w:r>
    </w:p>
    <w:p w14:paraId="35E945DB" w14:textId="77777777" w:rsidR="00C964BB" w:rsidRPr="00C964BB" w:rsidRDefault="00C964BB" w:rsidP="00C964B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Thresholding.</w:t>
      </w:r>
    </w:p>
    <w:p w14:paraId="5129C517" w14:textId="77777777" w:rsidR="00C964BB" w:rsidRPr="00C964BB" w:rsidRDefault="00C964BB" w:rsidP="00C964B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Detection probability.</w:t>
      </w:r>
    </w:p>
    <w:p w14:paraId="4A7AD7B9" w14:textId="77777777" w:rsidR="00C964BB" w:rsidRPr="00C964BB" w:rsidRDefault="00C964BB" w:rsidP="00C964B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False-alarm probability.</w:t>
      </w:r>
    </w:p>
    <w:p w14:paraId="65B2C246" w14:textId="77777777" w:rsidR="00C964BB" w:rsidRPr="00C964BB" w:rsidRDefault="00C964BB" w:rsidP="00C964B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Clutter and noise modeling.</w:t>
      </w:r>
    </w:p>
    <w:p w14:paraId="15D3F11E" w14:textId="77777777" w:rsidR="00C964BB" w:rsidRPr="00C964BB" w:rsidRDefault="00C964BB" w:rsidP="00C964B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Operating-point sensitivity.</w:t>
      </w:r>
    </w:p>
    <w:p w14:paraId="7ED5BEC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Tracking</w:t>
      </w:r>
    </w:p>
    <w:p w14:paraId="69049894" w14:textId="77777777" w:rsidR="00C964BB" w:rsidRPr="00C964BB" w:rsidRDefault="00C964BB" w:rsidP="00C964B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Track initiation.</w:t>
      </w:r>
    </w:p>
    <w:p w14:paraId="705E6045" w14:textId="77777777" w:rsidR="00C964BB" w:rsidRPr="00C964BB" w:rsidRDefault="00C964BB" w:rsidP="00C964B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Track maintenance.</w:t>
      </w:r>
    </w:p>
    <w:p w14:paraId="6FA03697" w14:textId="77777777" w:rsidR="00C964BB" w:rsidRPr="00C964BB" w:rsidRDefault="00C964BB" w:rsidP="00C964B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State estimation.</w:t>
      </w:r>
    </w:p>
    <w:p w14:paraId="705B450D" w14:textId="77777777" w:rsidR="00C964BB" w:rsidRPr="00C964BB" w:rsidRDefault="00C964BB" w:rsidP="00C964B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Data association.</w:t>
      </w:r>
    </w:p>
    <w:p w14:paraId="7874E9D9" w14:textId="77777777" w:rsidR="00C964BB" w:rsidRPr="00C964BB" w:rsidRDefault="00C964BB" w:rsidP="00C964B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Track termination.</w:t>
      </w:r>
    </w:p>
    <w:p w14:paraId="383C19D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Operational performance</w:t>
      </w:r>
    </w:p>
    <w:p w14:paraId="74B888F3" w14:textId="77777777" w:rsidR="00C964BB" w:rsidRPr="00C964BB" w:rsidRDefault="00C964BB" w:rsidP="00C964B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Latency.</w:t>
      </w:r>
    </w:p>
    <w:p w14:paraId="666ABA6D" w14:textId="77777777" w:rsidR="00C964BB" w:rsidRPr="00C964BB" w:rsidRDefault="00C964BB" w:rsidP="00C964B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Throughput.</w:t>
      </w:r>
    </w:p>
    <w:p w14:paraId="277ED405" w14:textId="77777777" w:rsidR="00C964BB" w:rsidRPr="00C964BB" w:rsidRDefault="00C964BB" w:rsidP="00C964B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Memory use.</w:t>
      </w:r>
    </w:p>
    <w:p w14:paraId="47989749" w14:textId="77777777" w:rsidR="00C964BB" w:rsidRPr="00C964BB" w:rsidRDefault="00C964BB" w:rsidP="00C964B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Processing deadlines.</w:t>
      </w:r>
    </w:p>
    <w:p w14:paraId="43F0B2B2" w14:textId="77777777" w:rsidR="00C964BB" w:rsidRPr="00C964BB" w:rsidRDefault="00C964BB" w:rsidP="00C964B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Behavior under degraded input conditions.</w:t>
      </w:r>
    </w:p>
    <w:p w14:paraId="0404351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modernization team must determine which outputs require numerical equivalence and which require functional or statistical equivalence.</w:t>
      </w:r>
    </w:p>
    <w:p w14:paraId="3074EEA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example, changing compiler optimization settings could produce slightly different floating-point results. That difference might be harmless for one intermediate calculation but important if it causes a detection decision to cross a threshold.</w:t>
      </w:r>
    </w:p>
    <w:p w14:paraId="10F41A7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suitable validation strategy might include:</w:t>
      </w:r>
    </w:p>
    <w:p w14:paraId="7FA9127C"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Comparing intermediate signal-processing outputs.</w:t>
      </w:r>
    </w:p>
    <w:p w14:paraId="14372087"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Comparing detection and false-alarm statistics.</w:t>
      </w:r>
    </w:p>
    <w:p w14:paraId="21E789BA"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Testing representative signal-to-noise conditions.</w:t>
      </w:r>
    </w:p>
    <w:p w14:paraId="4A9B5E44"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Evaluating tracking accuracy across representative scenarios.</w:t>
      </w:r>
    </w:p>
    <w:p w14:paraId="457C2B4C"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Measuring end-to-end latency and throughput.</w:t>
      </w:r>
    </w:p>
    <w:p w14:paraId="4795DF38" w14:textId="77777777" w:rsidR="00C964BB" w:rsidRPr="00C964BB" w:rsidRDefault="00C964BB" w:rsidP="00C964B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Testing behavior under boundary and degraded conditions.</w:t>
      </w:r>
    </w:p>
    <w:p w14:paraId="5BA154A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required tests should be derived from the application's actual requirements and operational use cases, not assumed from the RADAR label alone.</w:t>
      </w:r>
    </w:p>
    <w:p w14:paraId="5739D81F"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3.2 Why HPC code is particularly difficult</w:t>
      </w:r>
    </w:p>
    <w:p w14:paraId="6124F95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HPC introduces a separate set of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6694"/>
      </w:tblGrid>
      <w:tr w:rsidR="00C964BB" w:rsidRPr="00C964BB" w14:paraId="6251C530" w14:textId="77777777">
        <w:trPr>
          <w:tblHeader/>
          <w:tblCellSpacing w:w="15" w:type="dxa"/>
        </w:trPr>
        <w:tc>
          <w:tcPr>
            <w:tcW w:w="0" w:type="auto"/>
            <w:vAlign w:val="center"/>
            <w:hideMark/>
          </w:tcPr>
          <w:p w14:paraId="627EAE3C"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Technical area</w:t>
            </w:r>
          </w:p>
        </w:tc>
        <w:tc>
          <w:tcPr>
            <w:tcW w:w="0" w:type="auto"/>
            <w:vAlign w:val="center"/>
            <w:hideMark/>
          </w:tcPr>
          <w:p w14:paraId="30EF2B02"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Modernization challenge</w:t>
            </w:r>
          </w:p>
        </w:tc>
      </w:tr>
      <w:tr w:rsidR="00C964BB" w:rsidRPr="00C964BB" w14:paraId="3624CE6B" w14:textId="77777777">
        <w:trPr>
          <w:tblCellSpacing w:w="15" w:type="dxa"/>
        </w:trPr>
        <w:tc>
          <w:tcPr>
            <w:tcW w:w="0" w:type="auto"/>
            <w:vAlign w:val="center"/>
            <w:hideMark/>
          </w:tcPr>
          <w:p w14:paraId="7606BDF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MPI</w:t>
            </w:r>
          </w:p>
        </w:tc>
        <w:tc>
          <w:tcPr>
            <w:tcW w:w="0" w:type="auto"/>
            <w:vAlign w:val="center"/>
            <w:hideMark/>
          </w:tcPr>
          <w:p w14:paraId="7BB3A74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Communication patterns, rank synchronization, collective operations</w:t>
            </w:r>
          </w:p>
        </w:tc>
      </w:tr>
      <w:tr w:rsidR="00C964BB" w:rsidRPr="00C964BB" w14:paraId="6D88CC86" w14:textId="77777777">
        <w:trPr>
          <w:tblCellSpacing w:w="15" w:type="dxa"/>
        </w:trPr>
        <w:tc>
          <w:tcPr>
            <w:tcW w:w="0" w:type="auto"/>
            <w:vAlign w:val="center"/>
            <w:hideMark/>
          </w:tcPr>
          <w:p w14:paraId="3D0FBC4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OpenMP</w:t>
            </w:r>
          </w:p>
        </w:tc>
        <w:tc>
          <w:tcPr>
            <w:tcW w:w="0" w:type="auto"/>
            <w:vAlign w:val="center"/>
            <w:hideMark/>
          </w:tcPr>
          <w:p w14:paraId="1FB7E99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Thread safety, race conditions, synchronization</w:t>
            </w:r>
          </w:p>
        </w:tc>
      </w:tr>
      <w:tr w:rsidR="00C964BB" w:rsidRPr="00C964BB" w14:paraId="45702902" w14:textId="77777777">
        <w:trPr>
          <w:tblCellSpacing w:w="15" w:type="dxa"/>
        </w:trPr>
        <w:tc>
          <w:tcPr>
            <w:tcW w:w="0" w:type="auto"/>
            <w:vAlign w:val="center"/>
            <w:hideMark/>
          </w:tcPr>
          <w:p w14:paraId="341B10E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GPU computing</w:t>
            </w:r>
          </w:p>
        </w:tc>
        <w:tc>
          <w:tcPr>
            <w:tcW w:w="0" w:type="auto"/>
            <w:vAlign w:val="center"/>
            <w:hideMark/>
          </w:tcPr>
          <w:p w14:paraId="0D63B70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Device memory, host-device transfers, numerical differences</w:t>
            </w:r>
          </w:p>
        </w:tc>
      </w:tr>
      <w:tr w:rsidR="00C964BB" w:rsidRPr="00C964BB" w14:paraId="6B78952E" w14:textId="77777777">
        <w:trPr>
          <w:tblCellSpacing w:w="15" w:type="dxa"/>
        </w:trPr>
        <w:tc>
          <w:tcPr>
            <w:tcW w:w="0" w:type="auto"/>
            <w:vAlign w:val="center"/>
            <w:hideMark/>
          </w:tcPr>
          <w:p w14:paraId="7AE1F96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Vectorization</w:t>
            </w:r>
          </w:p>
        </w:tc>
        <w:tc>
          <w:tcPr>
            <w:tcW w:w="0" w:type="auto"/>
            <w:vAlign w:val="center"/>
            <w:hideMark/>
          </w:tcPr>
          <w:p w14:paraId="4A2AEAA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Alignment, memory layout, compiler optimization</w:t>
            </w:r>
          </w:p>
        </w:tc>
      </w:tr>
      <w:tr w:rsidR="00C964BB" w:rsidRPr="00C964BB" w14:paraId="5E07A6A0" w14:textId="77777777">
        <w:trPr>
          <w:tblCellSpacing w:w="15" w:type="dxa"/>
        </w:trPr>
        <w:tc>
          <w:tcPr>
            <w:tcW w:w="0" w:type="auto"/>
            <w:vAlign w:val="center"/>
            <w:hideMark/>
          </w:tcPr>
          <w:p w14:paraId="0BFFEC5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Distributed memory</w:t>
            </w:r>
          </w:p>
        </w:tc>
        <w:tc>
          <w:tcPr>
            <w:tcW w:w="0" w:type="auto"/>
            <w:vAlign w:val="center"/>
            <w:hideMark/>
          </w:tcPr>
          <w:p w14:paraId="741B7FE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Data decomposition and communication overhead</w:t>
            </w:r>
          </w:p>
        </w:tc>
      </w:tr>
      <w:tr w:rsidR="00C964BB" w:rsidRPr="00C964BB" w14:paraId="665CAA0F" w14:textId="77777777">
        <w:trPr>
          <w:tblCellSpacing w:w="15" w:type="dxa"/>
        </w:trPr>
        <w:tc>
          <w:tcPr>
            <w:tcW w:w="0" w:type="auto"/>
            <w:vAlign w:val="center"/>
            <w:hideMark/>
          </w:tcPr>
          <w:p w14:paraId="669027F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solvers</w:t>
            </w:r>
          </w:p>
        </w:tc>
        <w:tc>
          <w:tcPr>
            <w:tcW w:w="0" w:type="auto"/>
            <w:vAlign w:val="center"/>
            <w:hideMark/>
          </w:tcPr>
          <w:p w14:paraId="4359C80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Convergence and floating-point sensitivity</w:t>
            </w:r>
          </w:p>
        </w:tc>
      </w:tr>
      <w:tr w:rsidR="00C964BB" w:rsidRPr="00C964BB" w14:paraId="1693B331" w14:textId="77777777">
        <w:trPr>
          <w:tblCellSpacing w:w="15" w:type="dxa"/>
        </w:trPr>
        <w:tc>
          <w:tcPr>
            <w:tcW w:w="0" w:type="auto"/>
            <w:vAlign w:val="center"/>
            <w:hideMark/>
          </w:tcPr>
          <w:p w14:paraId="0BF4EDA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Parallel reductions</w:t>
            </w:r>
          </w:p>
        </w:tc>
        <w:tc>
          <w:tcPr>
            <w:tcW w:w="0" w:type="auto"/>
            <w:vAlign w:val="center"/>
            <w:hideMark/>
          </w:tcPr>
          <w:p w14:paraId="4E4DB7D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Different accumulation orders and rounding behavior</w:t>
            </w:r>
          </w:p>
        </w:tc>
      </w:tr>
      <w:tr w:rsidR="00C964BB" w:rsidRPr="00C964BB" w14:paraId="603F5897" w14:textId="77777777">
        <w:trPr>
          <w:tblCellSpacing w:w="15" w:type="dxa"/>
        </w:trPr>
        <w:tc>
          <w:tcPr>
            <w:tcW w:w="0" w:type="auto"/>
            <w:vAlign w:val="center"/>
            <w:hideMark/>
          </w:tcPr>
          <w:p w14:paraId="3B4E15B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 scaling</w:t>
            </w:r>
          </w:p>
        </w:tc>
        <w:tc>
          <w:tcPr>
            <w:tcW w:w="0" w:type="auto"/>
            <w:vAlign w:val="center"/>
            <w:hideMark/>
          </w:tcPr>
          <w:p w14:paraId="3DA4398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Changes in runtime as processors or nodes increase</w:t>
            </w:r>
          </w:p>
        </w:tc>
      </w:tr>
    </w:tbl>
    <w:p w14:paraId="7936785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example, a parallel reduction can sum floating-point values in a different order after modernization. Because floating-point addition is not perfectly associative, the result may differ slightly even if the algorithm is otherwise correct.</w:t>
      </w:r>
    </w:p>
    <w:p w14:paraId="39B27EA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For HPC applications, therefore, </w:t>
      </w:r>
      <w:r w:rsidRPr="00C964BB">
        <w:rPr>
          <w:rFonts w:ascii="Times New Roman" w:eastAsia="Times New Roman" w:hAnsi="Times New Roman" w:cs="Times New Roman"/>
          <w:b/>
          <w:bCs/>
          <w:kern w:val="0"/>
          <w14:ligatures w14:val="none"/>
        </w:rPr>
        <w:t>the acceptance criteria must include both computational correctness and performance characteristics</w:t>
      </w:r>
      <w:r w:rsidRPr="00C964BB">
        <w:rPr>
          <w:rFonts w:ascii="Times New Roman" w:eastAsia="Times New Roman" w:hAnsi="Times New Roman" w:cs="Times New Roman"/>
          <w:kern w:val="0"/>
          <w14:ligatures w14:val="none"/>
        </w:rPr>
        <w:t>.</w:t>
      </w:r>
    </w:p>
    <w:p w14:paraId="0FB10A8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04D61E76">
          <v:rect id="_x0000_i1028" style="width:0;height:1.5pt" o:hralign="center" o:hrstd="t" o:hr="t" fillcolor="#a0a0a0" stroked="f"/>
        </w:pict>
      </w:r>
    </w:p>
    <w:p w14:paraId="15ECE828"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lastRenderedPageBreak/>
        <w:t>4. Choose the Right Modernization Method</w:t>
      </w:r>
    </w:p>
    <w:p w14:paraId="3C93129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Not every 100K ESLOC application should undergo the same degree of transformation.</w:t>
      </w:r>
    </w:p>
    <w:p w14:paraId="713CC5F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 recommend evaluating four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922"/>
        <w:gridCol w:w="1134"/>
        <w:gridCol w:w="3287"/>
      </w:tblGrid>
      <w:tr w:rsidR="00C964BB" w:rsidRPr="00C964BB" w14:paraId="323B954F" w14:textId="77777777">
        <w:trPr>
          <w:tblHeader/>
          <w:tblCellSpacing w:w="15" w:type="dxa"/>
        </w:trPr>
        <w:tc>
          <w:tcPr>
            <w:tcW w:w="0" w:type="auto"/>
            <w:vAlign w:val="center"/>
            <w:hideMark/>
          </w:tcPr>
          <w:p w14:paraId="4383FE95"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Approach</w:t>
            </w:r>
          </w:p>
        </w:tc>
        <w:tc>
          <w:tcPr>
            <w:tcW w:w="0" w:type="auto"/>
            <w:vAlign w:val="center"/>
            <w:hideMark/>
          </w:tcPr>
          <w:p w14:paraId="39CA7039"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What changes?</w:t>
            </w:r>
          </w:p>
        </w:tc>
        <w:tc>
          <w:tcPr>
            <w:tcW w:w="0" w:type="auto"/>
            <w:vAlign w:val="center"/>
            <w:hideMark/>
          </w:tcPr>
          <w:p w14:paraId="2640093C"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Relative risk</w:t>
            </w:r>
          </w:p>
        </w:tc>
        <w:tc>
          <w:tcPr>
            <w:tcW w:w="0" w:type="auto"/>
            <w:vAlign w:val="center"/>
            <w:hideMark/>
          </w:tcPr>
          <w:p w14:paraId="01AF0410"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When to use</w:t>
            </w:r>
          </w:p>
        </w:tc>
      </w:tr>
      <w:tr w:rsidR="00C964BB" w:rsidRPr="00C964BB" w14:paraId="23CE3FC1" w14:textId="77777777">
        <w:trPr>
          <w:tblCellSpacing w:w="15" w:type="dxa"/>
        </w:trPr>
        <w:tc>
          <w:tcPr>
            <w:tcW w:w="0" w:type="auto"/>
            <w:vAlign w:val="center"/>
            <w:hideMark/>
          </w:tcPr>
          <w:p w14:paraId="32DBB3B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Stabilize and harden</w:t>
            </w:r>
          </w:p>
        </w:tc>
        <w:tc>
          <w:tcPr>
            <w:tcW w:w="0" w:type="auto"/>
            <w:vAlign w:val="center"/>
            <w:hideMark/>
          </w:tcPr>
          <w:p w14:paraId="318A774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system, tests, diagnostics, documentation</w:t>
            </w:r>
          </w:p>
        </w:tc>
        <w:tc>
          <w:tcPr>
            <w:tcW w:w="0" w:type="auto"/>
            <w:vAlign w:val="center"/>
            <w:hideMark/>
          </w:tcPr>
          <w:p w14:paraId="280ECC0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Lowest</w:t>
            </w:r>
          </w:p>
        </w:tc>
        <w:tc>
          <w:tcPr>
            <w:tcW w:w="0" w:type="auto"/>
            <w:vAlign w:val="center"/>
            <w:hideMark/>
          </w:tcPr>
          <w:p w14:paraId="5AB66F0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Existing code is valuable and operational</w:t>
            </w:r>
          </w:p>
        </w:tc>
      </w:tr>
      <w:tr w:rsidR="00C964BB" w:rsidRPr="00C964BB" w14:paraId="61FB43C7" w14:textId="77777777">
        <w:trPr>
          <w:tblCellSpacing w:w="15" w:type="dxa"/>
        </w:trPr>
        <w:tc>
          <w:tcPr>
            <w:tcW w:w="0" w:type="auto"/>
            <w:vAlign w:val="center"/>
            <w:hideMark/>
          </w:tcPr>
          <w:p w14:paraId="3A708B4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 Modernize Fortran incrementally</w:t>
            </w:r>
          </w:p>
        </w:tc>
        <w:tc>
          <w:tcPr>
            <w:tcW w:w="0" w:type="auto"/>
            <w:vAlign w:val="center"/>
            <w:hideMark/>
          </w:tcPr>
          <w:p w14:paraId="0A9C1D8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Modules, explicit interfaces, data structures, typing</w:t>
            </w:r>
          </w:p>
        </w:tc>
        <w:tc>
          <w:tcPr>
            <w:tcW w:w="0" w:type="auto"/>
            <w:vAlign w:val="center"/>
            <w:hideMark/>
          </w:tcPr>
          <w:p w14:paraId="22258BC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Low–moderate</w:t>
            </w:r>
          </w:p>
        </w:tc>
        <w:tc>
          <w:tcPr>
            <w:tcW w:w="0" w:type="auto"/>
            <w:vAlign w:val="center"/>
            <w:hideMark/>
          </w:tcPr>
          <w:p w14:paraId="156F181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remains the right computational language</w:t>
            </w:r>
          </w:p>
        </w:tc>
      </w:tr>
      <w:tr w:rsidR="00C964BB" w:rsidRPr="00C964BB" w14:paraId="5F33D171" w14:textId="77777777">
        <w:trPr>
          <w:tblCellSpacing w:w="15" w:type="dxa"/>
        </w:trPr>
        <w:tc>
          <w:tcPr>
            <w:tcW w:w="0" w:type="auto"/>
            <w:vAlign w:val="center"/>
            <w:hideMark/>
          </w:tcPr>
          <w:p w14:paraId="7F640FF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 Wrap and integrate</w:t>
            </w:r>
          </w:p>
        </w:tc>
        <w:tc>
          <w:tcPr>
            <w:tcW w:w="0" w:type="auto"/>
            <w:vAlign w:val="center"/>
            <w:hideMark/>
          </w:tcPr>
          <w:p w14:paraId="3CC48AE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Preserve Fortran kernels while adding modern APIs and interfaces</w:t>
            </w:r>
          </w:p>
        </w:tc>
        <w:tc>
          <w:tcPr>
            <w:tcW w:w="0" w:type="auto"/>
            <w:vAlign w:val="center"/>
            <w:hideMark/>
          </w:tcPr>
          <w:p w14:paraId="5B11D7F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Moderate</w:t>
            </w:r>
          </w:p>
        </w:tc>
        <w:tc>
          <w:tcPr>
            <w:tcW w:w="0" w:type="auto"/>
            <w:vAlign w:val="center"/>
            <w:hideMark/>
          </w:tcPr>
          <w:p w14:paraId="56964DC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New capabilities are needed without replacing validated algorithms</w:t>
            </w:r>
          </w:p>
        </w:tc>
      </w:tr>
      <w:tr w:rsidR="00C964BB" w:rsidRPr="00C964BB" w14:paraId="10A74E80" w14:textId="77777777">
        <w:trPr>
          <w:tblCellSpacing w:w="15" w:type="dxa"/>
        </w:trPr>
        <w:tc>
          <w:tcPr>
            <w:tcW w:w="0" w:type="auto"/>
            <w:vAlign w:val="center"/>
            <w:hideMark/>
          </w:tcPr>
          <w:p w14:paraId="61F6D4A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 Rewrite selected subsystems</w:t>
            </w:r>
          </w:p>
        </w:tc>
        <w:tc>
          <w:tcPr>
            <w:tcW w:w="0" w:type="auto"/>
            <w:vAlign w:val="center"/>
            <w:hideMark/>
          </w:tcPr>
          <w:p w14:paraId="554A285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Replace specific routines or subsystems in another language</w:t>
            </w:r>
          </w:p>
        </w:tc>
        <w:tc>
          <w:tcPr>
            <w:tcW w:w="0" w:type="auto"/>
            <w:vAlign w:val="center"/>
            <w:hideMark/>
          </w:tcPr>
          <w:p w14:paraId="18FAB1F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c>
          <w:tcPr>
            <w:tcW w:w="0" w:type="auto"/>
            <w:vAlign w:val="center"/>
            <w:hideMark/>
          </w:tcPr>
          <w:p w14:paraId="6489AC6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specific subsystem has a compelling technical or operational reason to change</w:t>
            </w:r>
          </w:p>
        </w:tc>
      </w:tr>
    </w:tbl>
    <w:p w14:paraId="7D7B33A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approaches can be combined.</w:t>
      </w:r>
    </w:p>
    <w:p w14:paraId="7A788AFD"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Approach A: Stabilize the existing code</w:t>
      </w:r>
    </w:p>
    <w:p w14:paraId="7D79148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This is the right starting point when the application lacks reliable automated tests or has poorly understood dependencies.</w:t>
      </w:r>
    </w:p>
    <w:p w14:paraId="291477C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Actions:</w:t>
      </w:r>
    </w:p>
    <w:p w14:paraId="1144AC59"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a reproducible build.</w:t>
      </w:r>
    </w:p>
    <w:p w14:paraId="129480A4"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 supported compilers and platforms.</w:t>
      </w:r>
    </w:p>
    <w:p w14:paraId="6617D0CB"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 compiler warnings and runtime diagnostics.</w:t>
      </w:r>
    </w:p>
    <w:p w14:paraId="3AB1E4F2"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Capture reference outputs.</w:t>
      </w:r>
    </w:p>
    <w:p w14:paraId="55A8F2A7"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964BB">
        <w:rPr>
          <w:rFonts w:ascii="Times New Roman" w:eastAsia="Times New Roman" w:hAnsi="Times New Roman" w:cs="Times New Roman"/>
          <w:kern w:val="0"/>
          <w14:ligatures w14:val="none"/>
        </w:rPr>
        <w:t>Introduce</w:t>
      </w:r>
      <w:proofErr w:type="gramEnd"/>
      <w:r w:rsidRPr="00C964BB">
        <w:rPr>
          <w:rFonts w:ascii="Times New Roman" w:eastAsia="Times New Roman" w:hAnsi="Times New Roman" w:cs="Times New Roman"/>
          <w:kern w:val="0"/>
          <w14:ligatures w14:val="none"/>
        </w:rPr>
        <w:t xml:space="preserve"> automated regression tests.</w:t>
      </w:r>
    </w:p>
    <w:p w14:paraId="4D71C93C"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dead code and high-risk routines.</w:t>
      </w:r>
    </w:p>
    <w:p w14:paraId="2141D119" w14:textId="77777777" w:rsidR="00C964BB" w:rsidRPr="00C964BB" w:rsidRDefault="00C964BB" w:rsidP="00C964B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version control and repeatable releases.</w:t>
      </w:r>
    </w:p>
    <w:p w14:paraId="74FF7EC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This phase may deliver substantial improvements without changing the core algorithms.</w:t>
      </w:r>
    </w:p>
    <w:p w14:paraId="08B06CB2"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Approach B: Modernize within Fortran</w:t>
      </w:r>
    </w:p>
    <w:p w14:paraId="7346A3A1"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scientific and HPC applications, this is often the best long-term path.</w:t>
      </w:r>
    </w:p>
    <w:p w14:paraId="780055D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Typical transformations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5674"/>
      </w:tblGrid>
      <w:tr w:rsidR="00C964BB" w:rsidRPr="00C964BB" w14:paraId="0FB018A5" w14:textId="77777777">
        <w:trPr>
          <w:tblHeader/>
          <w:tblCellSpacing w:w="15" w:type="dxa"/>
        </w:trPr>
        <w:tc>
          <w:tcPr>
            <w:tcW w:w="0" w:type="auto"/>
            <w:vAlign w:val="center"/>
            <w:hideMark/>
          </w:tcPr>
          <w:p w14:paraId="3FE9165B"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Legacy pattern</w:t>
            </w:r>
          </w:p>
        </w:tc>
        <w:tc>
          <w:tcPr>
            <w:tcW w:w="0" w:type="auto"/>
            <w:vAlign w:val="center"/>
            <w:hideMark/>
          </w:tcPr>
          <w:p w14:paraId="6C0B7C65"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Modernization target</w:t>
            </w:r>
          </w:p>
        </w:tc>
      </w:tr>
      <w:tr w:rsidR="00C964BB" w:rsidRPr="00C964BB" w14:paraId="3503D5C9" w14:textId="77777777">
        <w:trPr>
          <w:tblCellSpacing w:w="15" w:type="dxa"/>
        </w:trPr>
        <w:tc>
          <w:tcPr>
            <w:tcW w:w="0" w:type="auto"/>
            <w:vAlign w:val="center"/>
            <w:hideMark/>
          </w:tcPr>
          <w:p w14:paraId="71AE1F6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Implicit typing</w:t>
            </w:r>
          </w:p>
        </w:tc>
        <w:tc>
          <w:tcPr>
            <w:tcW w:w="0" w:type="auto"/>
            <w:vAlign w:val="center"/>
            <w:hideMark/>
          </w:tcPr>
          <w:p w14:paraId="3FF855E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implicit none</w:t>
            </w:r>
            <w:r w:rsidRPr="00C964BB">
              <w:rPr>
                <w:rFonts w:ascii="Times New Roman" w:eastAsia="Times New Roman" w:hAnsi="Times New Roman" w:cs="Times New Roman"/>
                <w:kern w:val="0"/>
                <w14:ligatures w14:val="none"/>
              </w:rPr>
              <w:t xml:space="preserve"> and explicit declarations</w:t>
            </w:r>
          </w:p>
        </w:tc>
      </w:tr>
      <w:tr w:rsidR="00C964BB" w:rsidRPr="00C964BB" w14:paraId="7F6CE506" w14:textId="77777777">
        <w:trPr>
          <w:tblCellSpacing w:w="15" w:type="dxa"/>
        </w:trPr>
        <w:tc>
          <w:tcPr>
            <w:tcW w:w="0" w:type="auto"/>
            <w:vAlign w:val="center"/>
            <w:hideMark/>
          </w:tcPr>
          <w:p w14:paraId="6F2D3E3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Courier New" w:eastAsia="Times New Roman" w:hAnsi="Courier New" w:cs="Courier New"/>
                <w:kern w:val="0"/>
                <w:sz w:val="20"/>
                <w:szCs w:val="20"/>
                <w14:ligatures w14:val="none"/>
              </w:rPr>
              <w:t>COMMON</w:t>
            </w:r>
            <w:r w:rsidRPr="00C964BB">
              <w:rPr>
                <w:rFonts w:ascii="Times New Roman" w:eastAsia="Times New Roman" w:hAnsi="Times New Roman" w:cs="Times New Roman"/>
                <w:kern w:val="0"/>
                <w14:ligatures w14:val="none"/>
              </w:rPr>
              <w:t xml:space="preserve"> blocks</w:t>
            </w:r>
          </w:p>
        </w:tc>
        <w:tc>
          <w:tcPr>
            <w:tcW w:w="0" w:type="auto"/>
            <w:vAlign w:val="center"/>
            <w:hideMark/>
          </w:tcPr>
          <w:p w14:paraId="35B86E5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Modules or explicitly managed data structures</w:t>
            </w:r>
          </w:p>
        </w:tc>
      </w:tr>
      <w:tr w:rsidR="00C964BB" w:rsidRPr="00C964BB" w14:paraId="2FC39567" w14:textId="77777777">
        <w:trPr>
          <w:tblCellSpacing w:w="15" w:type="dxa"/>
        </w:trPr>
        <w:tc>
          <w:tcPr>
            <w:tcW w:w="0" w:type="auto"/>
            <w:vAlign w:val="center"/>
            <w:hideMark/>
          </w:tcPr>
          <w:p w14:paraId="0F9B21F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Implicit procedure interfaces</w:t>
            </w:r>
          </w:p>
        </w:tc>
        <w:tc>
          <w:tcPr>
            <w:tcW w:w="0" w:type="auto"/>
            <w:vAlign w:val="center"/>
            <w:hideMark/>
          </w:tcPr>
          <w:p w14:paraId="4D722A0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Explicit interfaces and module procedures</w:t>
            </w:r>
          </w:p>
        </w:tc>
      </w:tr>
      <w:tr w:rsidR="00C964BB" w:rsidRPr="00C964BB" w14:paraId="5C0B6C8A" w14:textId="77777777">
        <w:trPr>
          <w:tblCellSpacing w:w="15" w:type="dxa"/>
        </w:trPr>
        <w:tc>
          <w:tcPr>
            <w:tcW w:w="0" w:type="auto"/>
            <w:vAlign w:val="center"/>
            <w:hideMark/>
          </w:tcPr>
          <w:p w14:paraId="7D476D1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Uncontrolled global state</w:t>
            </w:r>
          </w:p>
        </w:tc>
        <w:tc>
          <w:tcPr>
            <w:tcW w:w="0" w:type="auto"/>
            <w:vAlign w:val="center"/>
            <w:hideMark/>
          </w:tcPr>
          <w:p w14:paraId="383172B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Encapsulated state with defined ownership</w:t>
            </w:r>
          </w:p>
        </w:tc>
      </w:tr>
      <w:tr w:rsidR="00C964BB" w:rsidRPr="00C964BB" w14:paraId="048BBA8E" w14:textId="77777777">
        <w:trPr>
          <w:tblCellSpacing w:w="15" w:type="dxa"/>
        </w:trPr>
        <w:tc>
          <w:tcPr>
            <w:tcW w:w="0" w:type="auto"/>
            <w:vAlign w:val="center"/>
            <w:hideMark/>
          </w:tcPr>
          <w:p w14:paraId="3D4FC69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Fixed-form source</w:t>
            </w:r>
          </w:p>
        </w:tc>
        <w:tc>
          <w:tcPr>
            <w:tcW w:w="0" w:type="auto"/>
            <w:vAlign w:val="center"/>
            <w:hideMark/>
          </w:tcPr>
          <w:p w14:paraId="3882949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Free-form source where appropriate</w:t>
            </w:r>
          </w:p>
        </w:tc>
      </w:tr>
      <w:tr w:rsidR="00C964BB" w:rsidRPr="00C964BB" w14:paraId="06586467" w14:textId="77777777">
        <w:trPr>
          <w:tblCellSpacing w:w="15" w:type="dxa"/>
        </w:trPr>
        <w:tc>
          <w:tcPr>
            <w:tcW w:w="0" w:type="auto"/>
            <w:vAlign w:val="center"/>
            <w:hideMark/>
          </w:tcPr>
          <w:p w14:paraId="7F808E8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Manual memory management</w:t>
            </w:r>
          </w:p>
        </w:tc>
        <w:tc>
          <w:tcPr>
            <w:tcW w:w="0" w:type="auto"/>
            <w:vAlign w:val="center"/>
            <w:hideMark/>
          </w:tcPr>
          <w:p w14:paraId="01E9EDE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Better-defined allocation and ownership practices</w:t>
            </w:r>
          </w:p>
        </w:tc>
      </w:tr>
      <w:tr w:rsidR="00C964BB" w:rsidRPr="00C964BB" w14:paraId="71DE43A9" w14:textId="77777777">
        <w:trPr>
          <w:tblCellSpacing w:w="15" w:type="dxa"/>
        </w:trPr>
        <w:tc>
          <w:tcPr>
            <w:tcW w:w="0" w:type="auto"/>
            <w:vAlign w:val="center"/>
            <w:hideMark/>
          </w:tcPr>
          <w:p w14:paraId="081080B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Monolithic procedures</w:t>
            </w:r>
          </w:p>
        </w:tc>
        <w:tc>
          <w:tcPr>
            <w:tcW w:w="0" w:type="auto"/>
            <w:vAlign w:val="center"/>
            <w:hideMark/>
          </w:tcPr>
          <w:p w14:paraId="7C26A6E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Smaller, cohesive procedures with defined responsibilities</w:t>
            </w:r>
          </w:p>
        </w:tc>
      </w:tr>
      <w:tr w:rsidR="00C964BB" w:rsidRPr="00C964BB" w14:paraId="0CBE484C" w14:textId="77777777">
        <w:trPr>
          <w:tblCellSpacing w:w="15" w:type="dxa"/>
        </w:trPr>
        <w:tc>
          <w:tcPr>
            <w:tcW w:w="0" w:type="auto"/>
            <w:vAlign w:val="center"/>
            <w:hideMark/>
          </w:tcPr>
          <w:p w14:paraId="76D6AFD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Compiler-specific assumptions</w:t>
            </w:r>
          </w:p>
        </w:tc>
        <w:tc>
          <w:tcPr>
            <w:tcW w:w="0" w:type="auto"/>
            <w:vAlign w:val="center"/>
            <w:hideMark/>
          </w:tcPr>
          <w:p w14:paraId="2524B84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Portable, standards-based implementations where feasible</w:t>
            </w:r>
          </w:p>
        </w:tc>
      </w:tr>
    </w:tbl>
    <w:p w14:paraId="7AE8508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Modernization does not require converting every subroutine into object-oriented code.</w:t>
      </w:r>
    </w:p>
    <w:p w14:paraId="3D66C28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modules, derived types, explicit interfaces, and carefully controlled data access can provide substantial improvements without imposing unnecessary architectural complexity.</w:t>
      </w:r>
    </w:p>
    <w:p w14:paraId="2A41B3C0"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Approach C: Wrap the Fortran application</w:t>
      </w:r>
    </w:p>
    <w:p w14:paraId="3599862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This is especially attractive when validated numerical kernels must be preserved but the software needs new interfaces or capabilities.</w:t>
      </w:r>
    </w:p>
    <w:p w14:paraId="5DBC188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example:</w:t>
      </w:r>
    </w:p>
    <w:p w14:paraId="1405B9C7"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Modern User Interface</w:t>
      </w:r>
    </w:p>
    <w:p w14:paraId="3AB4CCC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451FCA33"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6F9CE84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Python / C / C++</w:t>
      </w:r>
    </w:p>
    <w:p w14:paraId="7188FA1C"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2EEFF517"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469A430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Interoperability</w:t>
      </w:r>
    </w:p>
    <w:p w14:paraId="27095A6D"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Interface</w:t>
      </w:r>
    </w:p>
    <w:p w14:paraId="2CDED20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7B2B31FF"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432A0856"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Existing Fortran APIs</w:t>
      </w:r>
    </w:p>
    <w:p w14:paraId="3E8E9918"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7F93FCFD"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6B5D7CDB"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Fortran Kernels</w:t>
      </w:r>
    </w:p>
    <w:p w14:paraId="7C8BBCA4"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          \</w:t>
      </w:r>
    </w:p>
    <w:p w14:paraId="17D0CCC0"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            </w:t>
      </w:r>
      <w:proofErr w:type="spellStart"/>
      <w:r w:rsidRPr="00C964BB">
        <w:rPr>
          <w:rFonts w:ascii="Courier New" w:eastAsia="Times New Roman" w:hAnsi="Courier New" w:cs="Courier New"/>
          <w:kern w:val="0"/>
          <w:sz w:val="20"/>
          <w:szCs w:val="20"/>
          <w14:ligatures w14:val="none"/>
        </w:rPr>
        <w:t>v</w:t>
      </w:r>
      <w:proofErr w:type="spellEnd"/>
    </w:p>
    <w:p w14:paraId="404BAE4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RADAR DSP      Numerical Solvers</w:t>
      </w:r>
    </w:p>
    <w:p w14:paraId="3268B88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Potential benefits include:</w:t>
      </w:r>
    </w:p>
    <w:p w14:paraId="767CB0E4"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Python-based analysis and automation.</w:t>
      </w:r>
    </w:p>
    <w:p w14:paraId="289B1975"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Integration with modern data pipelines.</w:t>
      </w:r>
    </w:p>
    <w:p w14:paraId="612C7671"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Easier development of test harnesses.</w:t>
      </w:r>
    </w:p>
    <w:p w14:paraId="01C8BE32"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New visualization capabilities.</w:t>
      </w:r>
    </w:p>
    <w:p w14:paraId="0D354248"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Integration with simulation frameworks.</w:t>
      </w:r>
    </w:p>
    <w:p w14:paraId="4F3C8DE3" w14:textId="77777777" w:rsidR="00C964BB" w:rsidRPr="00C964BB" w:rsidRDefault="00C964BB" w:rsidP="00C964B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Support for modern user interfaces.</w:t>
      </w:r>
    </w:p>
    <w:p w14:paraId="611C241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Fortran computational core remains intact until there is a demonstrated reason to replace it.</w:t>
      </w:r>
    </w:p>
    <w:p w14:paraId="0FA20AE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NASA's modernized CEA application illustrates this general direction: the computational software was modernized in Fortran 2008 while adding interfaces for other programming languages and engineering workflows. (</w:t>
      </w:r>
      <w:hyperlink r:id="rId15" w:tooltip="TB 26-04 Updates and Modernization of NASA’s Chemical Equilibrium with Applications (CEA) Code - NASA" w:history="1">
        <w:r w:rsidRPr="00C964BB">
          <w:rPr>
            <w:rFonts w:ascii="Times New Roman" w:eastAsia="Times New Roman" w:hAnsi="Times New Roman" w:cs="Times New Roman"/>
            <w:color w:val="0000FF"/>
            <w:kern w:val="0"/>
            <w:u w:val="single"/>
            <w14:ligatures w14:val="none"/>
          </w:rPr>
          <w:t>NASA</w:t>
        </w:r>
      </w:hyperlink>
      <w:r w:rsidRPr="00C964BB">
        <w:rPr>
          <w:rFonts w:ascii="Times New Roman" w:eastAsia="Times New Roman" w:hAnsi="Times New Roman" w:cs="Times New Roman"/>
          <w:kern w:val="0"/>
          <w14:ligatures w14:val="none"/>
        </w:rPr>
        <w:t>)</w:t>
      </w:r>
    </w:p>
    <w:p w14:paraId="5688493B"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Approach D: Rewrite selected subsystems</w:t>
      </w:r>
    </w:p>
    <w:p w14:paraId="456E411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 would not recommend translating an entire 100K ESLOC Fortran codebase into C++, Python, or Rust as the default strategy.</w:t>
      </w:r>
    </w:p>
    <w:p w14:paraId="31C2DA7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Instead, identify specific subsystems where replacement provides a measurable benefit.</w:t>
      </w:r>
    </w:p>
    <w:p w14:paraId="1B44681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Potential candidates include:</w:t>
      </w:r>
    </w:p>
    <w:p w14:paraId="2A5A182B"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User interfaces.</w:t>
      </w:r>
    </w:p>
    <w:p w14:paraId="5D5DECFB"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Data ingestion.</w:t>
      </w:r>
    </w:p>
    <w:p w14:paraId="77593E55"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File conversion.</w:t>
      </w:r>
    </w:p>
    <w:p w14:paraId="35B94B53"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Visualization.</w:t>
      </w:r>
    </w:p>
    <w:p w14:paraId="208B8027"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Workflow orchestration.</w:t>
      </w:r>
    </w:p>
    <w:p w14:paraId="22C01935"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Isolated algorithms with well-defined interfaces.</w:t>
      </w:r>
    </w:p>
    <w:p w14:paraId="3E93D335" w14:textId="77777777" w:rsidR="00C964BB" w:rsidRPr="00C964BB" w:rsidRDefault="00C964BB" w:rsidP="00C964B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Components that require capabilities </w:t>
      </w:r>
      <w:proofErr w:type="gramStart"/>
      <w:r w:rsidRPr="00C964BB">
        <w:rPr>
          <w:rFonts w:ascii="Times New Roman" w:eastAsia="Times New Roman" w:hAnsi="Times New Roman" w:cs="Times New Roman"/>
          <w:kern w:val="0"/>
          <w14:ligatures w14:val="none"/>
        </w:rPr>
        <w:t>unavailable</w:t>
      </w:r>
      <w:proofErr w:type="gramEnd"/>
      <w:r w:rsidRPr="00C964BB">
        <w:rPr>
          <w:rFonts w:ascii="Times New Roman" w:eastAsia="Times New Roman" w:hAnsi="Times New Roman" w:cs="Times New Roman"/>
          <w:kern w:val="0"/>
          <w14:ligatures w14:val="none"/>
        </w:rPr>
        <w:t xml:space="preserve"> in the existing implementation.</w:t>
      </w:r>
    </w:p>
    <w:p w14:paraId="481A60A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rewrite becomes more attractive when a subsystem is difficult to maintain, has a stable interface, has sufficient reference tests, and offers a clear benefit from replacement.</w:t>
      </w:r>
    </w:p>
    <w:p w14:paraId="36FA128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The goal should be modernization of the software capability, not conversion of every line of source code.</w:t>
      </w:r>
    </w:p>
    <w:p w14:paraId="32A5793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255B40C7">
          <v:rect id="_x0000_i1029" style="width:0;height:1.5pt" o:hralign="center" o:hrstd="t" o:hr="t" fillcolor="#a0a0a0" stroked="f"/>
        </w:pict>
      </w:r>
    </w:p>
    <w:p w14:paraId="112736D4"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5. Build a Quantitative Complexity and Risk Assessment</w:t>
      </w:r>
    </w:p>
    <w:p w14:paraId="286F1751"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large codebase, I recommend creating a scoring model that can be applied consistently across multiple applications.</w:t>
      </w:r>
    </w:p>
    <w:p w14:paraId="48DE500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following model is suitable for an initial technical assessment.</w:t>
      </w:r>
    </w:p>
    <w:p w14:paraId="13B0C89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Score each dimension from 1 to 5:</w:t>
      </w:r>
    </w:p>
    <w:p w14:paraId="000C8E4C" w14:textId="77777777" w:rsidR="00C964BB" w:rsidRPr="00C964BB" w:rsidRDefault="00C964BB" w:rsidP="00C964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lastRenderedPageBreak/>
        <w:t>1:</w:t>
      </w:r>
      <w:r w:rsidRPr="00C964BB">
        <w:rPr>
          <w:rFonts w:ascii="Times New Roman" w:eastAsia="Times New Roman" w:hAnsi="Times New Roman" w:cs="Times New Roman"/>
          <w:kern w:val="0"/>
          <w14:ligatures w14:val="none"/>
        </w:rPr>
        <w:t xml:space="preserve"> Low complexity.</w:t>
      </w:r>
    </w:p>
    <w:p w14:paraId="7CBB9E9F" w14:textId="77777777" w:rsidR="00C964BB" w:rsidRPr="00C964BB" w:rsidRDefault="00C964BB" w:rsidP="00C964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2:</w:t>
      </w:r>
      <w:r w:rsidRPr="00C964BB">
        <w:rPr>
          <w:rFonts w:ascii="Times New Roman" w:eastAsia="Times New Roman" w:hAnsi="Times New Roman" w:cs="Times New Roman"/>
          <w:kern w:val="0"/>
          <w14:ligatures w14:val="none"/>
        </w:rPr>
        <w:t xml:space="preserve"> Limited complexity.</w:t>
      </w:r>
    </w:p>
    <w:p w14:paraId="44C12FA0" w14:textId="77777777" w:rsidR="00C964BB" w:rsidRPr="00C964BB" w:rsidRDefault="00C964BB" w:rsidP="00C964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3:</w:t>
      </w:r>
      <w:r w:rsidRPr="00C964BB">
        <w:rPr>
          <w:rFonts w:ascii="Times New Roman" w:eastAsia="Times New Roman" w:hAnsi="Times New Roman" w:cs="Times New Roman"/>
          <w:kern w:val="0"/>
          <w14:ligatures w14:val="none"/>
        </w:rPr>
        <w:t xml:space="preserve"> Moderate complexity.</w:t>
      </w:r>
    </w:p>
    <w:p w14:paraId="424CE9F6" w14:textId="77777777" w:rsidR="00C964BB" w:rsidRPr="00C964BB" w:rsidRDefault="00C964BB" w:rsidP="00C964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4:</w:t>
      </w:r>
      <w:r w:rsidRPr="00C964BB">
        <w:rPr>
          <w:rFonts w:ascii="Times New Roman" w:eastAsia="Times New Roman" w:hAnsi="Times New Roman" w:cs="Times New Roman"/>
          <w:kern w:val="0"/>
          <w14:ligatures w14:val="none"/>
        </w:rPr>
        <w:t xml:space="preserve"> High complexity.</w:t>
      </w:r>
    </w:p>
    <w:p w14:paraId="1BB85E3B" w14:textId="77777777" w:rsidR="00C964BB" w:rsidRPr="00C964BB" w:rsidRDefault="00C964BB" w:rsidP="00C964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5:</w:t>
      </w:r>
      <w:r w:rsidRPr="00C964BB">
        <w:rPr>
          <w:rFonts w:ascii="Times New Roman" w:eastAsia="Times New Roman" w:hAnsi="Times New Roman" w:cs="Times New Roman"/>
          <w:kern w:val="0"/>
          <w14:ligatures w14:val="none"/>
        </w:rPr>
        <w:t xml:space="preserve"> Very high complexity.</w:t>
      </w:r>
    </w:p>
    <w:p w14:paraId="0B03CB70"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Proposed assessment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807"/>
        <w:gridCol w:w="5476"/>
      </w:tblGrid>
      <w:tr w:rsidR="00C964BB" w:rsidRPr="00C964BB" w14:paraId="2E8F4C8C" w14:textId="77777777">
        <w:trPr>
          <w:tblHeader/>
          <w:tblCellSpacing w:w="15" w:type="dxa"/>
        </w:trPr>
        <w:tc>
          <w:tcPr>
            <w:tcW w:w="0" w:type="auto"/>
            <w:vAlign w:val="center"/>
            <w:hideMark/>
          </w:tcPr>
          <w:p w14:paraId="2BA03E89"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Dimension</w:t>
            </w:r>
          </w:p>
        </w:tc>
        <w:tc>
          <w:tcPr>
            <w:tcW w:w="0" w:type="auto"/>
            <w:vAlign w:val="center"/>
            <w:hideMark/>
          </w:tcPr>
          <w:p w14:paraId="3D8BE61C"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Weight</w:t>
            </w:r>
          </w:p>
        </w:tc>
        <w:tc>
          <w:tcPr>
            <w:tcW w:w="0" w:type="auto"/>
            <w:vAlign w:val="center"/>
            <w:hideMark/>
          </w:tcPr>
          <w:p w14:paraId="3B079FEE"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What to evaluate</w:t>
            </w:r>
          </w:p>
        </w:tc>
      </w:tr>
      <w:tr w:rsidR="00C964BB" w:rsidRPr="00C964BB" w14:paraId="61186364" w14:textId="77777777">
        <w:trPr>
          <w:tblCellSpacing w:w="15" w:type="dxa"/>
        </w:trPr>
        <w:tc>
          <w:tcPr>
            <w:tcW w:w="0" w:type="auto"/>
            <w:vAlign w:val="center"/>
            <w:hideMark/>
          </w:tcPr>
          <w:p w14:paraId="4A785D9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Architectural coupling</w:t>
            </w:r>
          </w:p>
        </w:tc>
        <w:tc>
          <w:tcPr>
            <w:tcW w:w="0" w:type="auto"/>
            <w:vAlign w:val="center"/>
            <w:hideMark/>
          </w:tcPr>
          <w:p w14:paraId="06AB55A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7602B64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Dependencies, global state, shared data</w:t>
            </w:r>
          </w:p>
        </w:tc>
      </w:tr>
      <w:tr w:rsidR="00C964BB" w:rsidRPr="00C964BB" w14:paraId="63C7B9E6" w14:textId="77777777">
        <w:trPr>
          <w:tblCellSpacing w:w="15" w:type="dxa"/>
        </w:trPr>
        <w:tc>
          <w:tcPr>
            <w:tcW w:w="0" w:type="auto"/>
            <w:vAlign w:val="center"/>
            <w:hideMark/>
          </w:tcPr>
          <w:p w14:paraId="7FA9CED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Algorithmic complexity</w:t>
            </w:r>
          </w:p>
        </w:tc>
        <w:tc>
          <w:tcPr>
            <w:tcW w:w="0" w:type="auto"/>
            <w:vAlign w:val="center"/>
            <w:hideMark/>
          </w:tcPr>
          <w:p w14:paraId="306FF973"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52C17C3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Mathematical complexity and domain-specific logic</w:t>
            </w:r>
          </w:p>
        </w:tc>
      </w:tr>
      <w:tr w:rsidR="00C964BB" w:rsidRPr="00C964BB" w14:paraId="250731A1" w14:textId="77777777">
        <w:trPr>
          <w:tblCellSpacing w:w="15" w:type="dxa"/>
        </w:trPr>
        <w:tc>
          <w:tcPr>
            <w:tcW w:w="0" w:type="auto"/>
            <w:vAlign w:val="center"/>
            <w:hideMark/>
          </w:tcPr>
          <w:p w14:paraId="00339DE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sensitivity</w:t>
            </w:r>
          </w:p>
        </w:tc>
        <w:tc>
          <w:tcPr>
            <w:tcW w:w="0" w:type="auto"/>
            <w:vAlign w:val="center"/>
            <w:hideMark/>
          </w:tcPr>
          <w:p w14:paraId="573E39C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093A84D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Floating-point behavior, convergence, numerical tolerances</w:t>
            </w:r>
          </w:p>
        </w:tc>
      </w:tr>
      <w:tr w:rsidR="00C964BB" w:rsidRPr="00C964BB" w14:paraId="2DFEFF65" w14:textId="77777777">
        <w:trPr>
          <w:tblCellSpacing w:w="15" w:type="dxa"/>
        </w:trPr>
        <w:tc>
          <w:tcPr>
            <w:tcW w:w="0" w:type="auto"/>
            <w:vAlign w:val="center"/>
            <w:hideMark/>
          </w:tcPr>
          <w:p w14:paraId="2007BB3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Parallelism and HPC</w:t>
            </w:r>
          </w:p>
        </w:tc>
        <w:tc>
          <w:tcPr>
            <w:tcW w:w="0" w:type="auto"/>
            <w:vAlign w:val="center"/>
            <w:hideMark/>
          </w:tcPr>
          <w:p w14:paraId="63A50823"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4D360F8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MPI, OpenMP, GPU execution, scalability</w:t>
            </w:r>
          </w:p>
        </w:tc>
      </w:tr>
      <w:tr w:rsidR="00C964BB" w:rsidRPr="00C964BB" w14:paraId="7F2B05C0" w14:textId="77777777">
        <w:trPr>
          <w:tblCellSpacing w:w="15" w:type="dxa"/>
        </w:trPr>
        <w:tc>
          <w:tcPr>
            <w:tcW w:w="0" w:type="auto"/>
            <w:vAlign w:val="center"/>
            <w:hideMark/>
          </w:tcPr>
          <w:p w14:paraId="2A988C8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Testability and verification</w:t>
            </w:r>
          </w:p>
        </w:tc>
        <w:tc>
          <w:tcPr>
            <w:tcW w:w="0" w:type="auto"/>
            <w:vAlign w:val="center"/>
            <w:hideMark/>
          </w:tcPr>
          <w:p w14:paraId="3952D6ED"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3A0C266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 coverage, reference outputs, validation evidence</w:t>
            </w:r>
          </w:p>
        </w:tc>
      </w:tr>
      <w:tr w:rsidR="00C964BB" w:rsidRPr="00C964BB" w14:paraId="726912FC" w14:textId="77777777">
        <w:trPr>
          <w:tblCellSpacing w:w="15" w:type="dxa"/>
        </w:trPr>
        <w:tc>
          <w:tcPr>
            <w:tcW w:w="0" w:type="auto"/>
            <w:vAlign w:val="center"/>
            <w:hideMark/>
          </w:tcPr>
          <w:p w14:paraId="3088950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External dependencies</w:t>
            </w:r>
          </w:p>
        </w:tc>
        <w:tc>
          <w:tcPr>
            <w:tcW w:w="0" w:type="auto"/>
            <w:vAlign w:val="center"/>
            <w:hideMark/>
          </w:tcPr>
          <w:p w14:paraId="02C923C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w:t>
            </w:r>
          </w:p>
        </w:tc>
        <w:tc>
          <w:tcPr>
            <w:tcW w:w="0" w:type="auto"/>
            <w:vAlign w:val="center"/>
            <w:hideMark/>
          </w:tcPr>
          <w:p w14:paraId="796D552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Libraries, hardware, compilers, external interfaces</w:t>
            </w:r>
          </w:p>
        </w:tc>
      </w:tr>
      <w:tr w:rsidR="00C964BB" w:rsidRPr="00C964BB" w14:paraId="4801A3B7" w14:textId="77777777">
        <w:trPr>
          <w:tblCellSpacing w:w="15" w:type="dxa"/>
        </w:trPr>
        <w:tc>
          <w:tcPr>
            <w:tcW w:w="0" w:type="auto"/>
            <w:vAlign w:val="center"/>
            <w:hideMark/>
          </w:tcPr>
          <w:p w14:paraId="440A3F8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Documentation and requirements</w:t>
            </w:r>
          </w:p>
        </w:tc>
        <w:tc>
          <w:tcPr>
            <w:tcW w:w="0" w:type="auto"/>
            <w:vAlign w:val="center"/>
            <w:hideMark/>
          </w:tcPr>
          <w:p w14:paraId="5833691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w:t>
            </w:r>
          </w:p>
        </w:tc>
        <w:tc>
          <w:tcPr>
            <w:tcW w:w="0" w:type="auto"/>
            <w:vAlign w:val="center"/>
            <w:hideMark/>
          </w:tcPr>
          <w:p w14:paraId="4752A14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Architecture, design, requirements, domain knowledge</w:t>
            </w:r>
          </w:p>
        </w:tc>
      </w:tr>
      <w:tr w:rsidR="00C964BB" w:rsidRPr="00C964BB" w14:paraId="02394DEE" w14:textId="77777777">
        <w:trPr>
          <w:tblCellSpacing w:w="15" w:type="dxa"/>
        </w:trPr>
        <w:tc>
          <w:tcPr>
            <w:tcW w:w="0" w:type="auto"/>
            <w:vAlign w:val="center"/>
            <w:hideMark/>
          </w:tcPr>
          <w:p w14:paraId="01F2808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and deployment complexity</w:t>
            </w:r>
          </w:p>
        </w:tc>
        <w:tc>
          <w:tcPr>
            <w:tcW w:w="0" w:type="auto"/>
            <w:vAlign w:val="center"/>
            <w:hideMark/>
          </w:tcPr>
          <w:p w14:paraId="4F3A1EE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03C0459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reproducibility, platform support, deployment constraints</w:t>
            </w:r>
          </w:p>
        </w:tc>
      </w:tr>
      <w:tr w:rsidR="00C964BB" w:rsidRPr="00C964BB" w14:paraId="347A6D47" w14:textId="77777777">
        <w:trPr>
          <w:tblCellSpacing w:w="15" w:type="dxa"/>
        </w:trPr>
        <w:tc>
          <w:tcPr>
            <w:tcW w:w="0" w:type="auto"/>
            <w:vAlign w:val="center"/>
            <w:hideMark/>
          </w:tcPr>
          <w:p w14:paraId="6B6F41C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Total</w:t>
            </w:r>
          </w:p>
        </w:tc>
        <w:tc>
          <w:tcPr>
            <w:tcW w:w="0" w:type="auto"/>
            <w:vAlign w:val="center"/>
            <w:hideMark/>
          </w:tcPr>
          <w:p w14:paraId="263C6B5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100%</w:t>
            </w:r>
          </w:p>
        </w:tc>
        <w:tc>
          <w:tcPr>
            <w:tcW w:w="0" w:type="auto"/>
            <w:vAlign w:val="center"/>
            <w:hideMark/>
          </w:tcPr>
          <w:p w14:paraId="76EE7138"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p>
        </w:tc>
      </w:tr>
    </w:tbl>
    <w:p w14:paraId="57BF010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weights are proposed starting values. For a RADAR application, you might increase the weights assigned to algorithmic complexity, numerical sensitivity, and verification. For an HPC application, you might increase the weights for parallelism and numerical sensitivity.</w:t>
      </w:r>
    </w:p>
    <w:p w14:paraId="55983BC5"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Calculation</w:t>
      </w:r>
    </w:p>
    <w:p w14:paraId="4C39CB8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Calculate a weighted average:</w:t>
      </w:r>
    </w:p>
    <w:p w14:paraId="6043025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8</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100</m:t>
              </m:r>
            </m:den>
          </m:f>
        </m:oMath>
      </m:oMathPara>
    </w:p>
    <w:p w14:paraId="05BEACB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Where:</w:t>
      </w:r>
    </w:p>
    <w:p w14:paraId="7EF39BEC" w14:textId="77777777" w:rsidR="00C964BB" w:rsidRPr="00C964BB" w:rsidRDefault="00C964BB" w:rsidP="00C964B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C</m:t>
        </m:r>
      </m:oMath>
      <w:r w:rsidRPr="00C964BB">
        <w:rPr>
          <w:rFonts w:ascii="Times New Roman" w:eastAsia="Times New Roman" w:hAnsi="Times New Roman" w:cs="Times New Roman"/>
          <w:kern w:val="0"/>
          <w14:ligatures w14:val="none"/>
        </w:rPr>
        <w:t>= overall complexity score.</w:t>
      </w:r>
    </w:p>
    <w:p w14:paraId="62B1B195" w14:textId="77777777" w:rsidR="00C964BB" w:rsidRPr="00C964BB" w:rsidRDefault="00C964BB" w:rsidP="00C964B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oMath>
      <w:r w:rsidRPr="00C964BB">
        <w:rPr>
          <w:rFonts w:ascii="Times New Roman" w:eastAsia="Times New Roman" w:hAnsi="Times New Roman" w:cs="Times New Roman"/>
          <w:kern w:val="0"/>
          <w14:ligatures w14:val="none"/>
        </w:rPr>
        <w:t>= dimension weight, expressed as a percentage.</w:t>
      </w:r>
    </w:p>
    <w:p w14:paraId="55F67CEA" w14:textId="77777777" w:rsidR="00C964BB" w:rsidRPr="00C964BB" w:rsidRDefault="00C964BB" w:rsidP="00C964B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oMath>
      <w:r w:rsidRPr="00C964BB">
        <w:rPr>
          <w:rFonts w:ascii="Times New Roman" w:eastAsia="Times New Roman" w:hAnsi="Times New Roman" w:cs="Times New Roman"/>
          <w:kern w:val="0"/>
          <w14:ligatures w14:val="none"/>
        </w:rPr>
        <w:t>= dimension score from 1 to 5.</w:t>
      </w:r>
    </w:p>
    <w:p w14:paraId="6C230A6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Interpret the score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1776"/>
        <w:gridCol w:w="6624"/>
      </w:tblGrid>
      <w:tr w:rsidR="00C964BB" w:rsidRPr="00C964BB" w14:paraId="4A13220E" w14:textId="77777777">
        <w:trPr>
          <w:tblHeader/>
          <w:tblCellSpacing w:w="15" w:type="dxa"/>
        </w:trPr>
        <w:tc>
          <w:tcPr>
            <w:tcW w:w="0" w:type="auto"/>
            <w:vAlign w:val="center"/>
            <w:hideMark/>
          </w:tcPr>
          <w:p w14:paraId="1752F2C1"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lastRenderedPageBreak/>
              <w:t>Score</w:t>
            </w:r>
          </w:p>
        </w:tc>
        <w:tc>
          <w:tcPr>
            <w:tcW w:w="0" w:type="auto"/>
            <w:vAlign w:val="center"/>
            <w:hideMark/>
          </w:tcPr>
          <w:p w14:paraId="643787CA"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Proposed category</w:t>
            </w:r>
          </w:p>
        </w:tc>
        <w:tc>
          <w:tcPr>
            <w:tcW w:w="0" w:type="auto"/>
            <w:vAlign w:val="center"/>
            <w:hideMark/>
          </w:tcPr>
          <w:p w14:paraId="41613AA2"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Planning implication</w:t>
            </w:r>
          </w:p>
        </w:tc>
      </w:tr>
      <w:tr w:rsidR="00C964BB" w:rsidRPr="00C964BB" w14:paraId="5A8B2449" w14:textId="77777777">
        <w:trPr>
          <w:tblCellSpacing w:w="15" w:type="dxa"/>
        </w:trPr>
        <w:tc>
          <w:tcPr>
            <w:tcW w:w="0" w:type="auto"/>
            <w:vAlign w:val="center"/>
            <w:hideMark/>
          </w:tcPr>
          <w:p w14:paraId="5B0E5EA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1.00–1.79</w:t>
            </w:r>
          </w:p>
        </w:tc>
        <w:tc>
          <w:tcPr>
            <w:tcW w:w="0" w:type="auto"/>
            <w:vAlign w:val="center"/>
            <w:hideMark/>
          </w:tcPr>
          <w:p w14:paraId="5153331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w:t>
            </w:r>
          </w:p>
        </w:tc>
        <w:tc>
          <w:tcPr>
            <w:tcW w:w="0" w:type="auto"/>
            <w:vAlign w:val="center"/>
            <w:hideMark/>
          </w:tcPr>
          <w:p w14:paraId="7FDCF40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Standard incremental modernization</w:t>
            </w:r>
          </w:p>
        </w:tc>
      </w:tr>
      <w:tr w:rsidR="00C964BB" w:rsidRPr="00C964BB" w14:paraId="282906D4" w14:textId="77777777">
        <w:trPr>
          <w:tblCellSpacing w:w="15" w:type="dxa"/>
        </w:trPr>
        <w:tc>
          <w:tcPr>
            <w:tcW w:w="0" w:type="auto"/>
            <w:vAlign w:val="center"/>
            <w:hideMark/>
          </w:tcPr>
          <w:p w14:paraId="26FBD9B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1.80–2.59</w:t>
            </w:r>
          </w:p>
        </w:tc>
        <w:tc>
          <w:tcPr>
            <w:tcW w:w="0" w:type="auto"/>
            <w:vAlign w:val="center"/>
            <w:hideMark/>
          </w:tcPr>
          <w:p w14:paraId="26DC091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Moderate</w:t>
            </w:r>
          </w:p>
        </w:tc>
        <w:tc>
          <w:tcPr>
            <w:tcW w:w="0" w:type="auto"/>
            <w:vAlign w:val="center"/>
            <w:hideMark/>
          </w:tcPr>
          <w:p w14:paraId="625669E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Additional characterization and dependency analysis</w:t>
            </w:r>
          </w:p>
        </w:tc>
      </w:tr>
      <w:tr w:rsidR="00C964BB" w:rsidRPr="00C964BB" w14:paraId="026BEDB9" w14:textId="77777777">
        <w:trPr>
          <w:tblCellSpacing w:w="15" w:type="dxa"/>
        </w:trPr>
        <w:tc>
          <w:tcPr>
            <w:tcW w:w="0" w:type="auto"/>
            <w:vAlign w:val="center"/>
            <w:hideMark/>
          </w:tcPr>
          <w:p w14:paraId="48F7B2E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2.60–3.39</w:t>
            </w:r>
          </w:p>
        </w:tc>
        <w:tc>
          <w:tcPr>
            <w:tcW w:w="0" w:type="auto"/>
            <w:vAlign w:val="center"/>
            <w:hideMark/>
          </w:tcPr>
          <w:p w14:paraId="61982BF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c>
          <w:tcPr>
            <w:tcW w:w="0" w:type="auto"/>
            <w:vAlign w:val="center"/>
            <w:hideMark/>
          </w:tcPr>
          <w:p w14:paraId="25DBF5A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Subsystem-level migration with strong regression testing</w:t>
            </w:r>
          </w:p>
        </w:tc>
      </w:tr>
      <w:tr w:rsidR="00C964BB" w:rsidRPr="00C964BB" w14:paraId="5F3E17CD" w14:textId="77777777">
        <w:trPr>
          <w:tblCellSpacing w:w="15" w:type="dxa"/>
        </w:trPr>
        <w:tc>
          <w:tcPr>
            <w:tcW w:w="0" w:type="auto"/>
            <w:vAlign w:val="center"/>
            <w:hideMark/>
          </w:tcPr>
          <w:p w14:paraId="018B94D3"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3.40–4.19</w:t>
            </w:r>
          </w:p>
        </w:tc>
        <w:tc>
          <w:tcPr>
            <w:tcW w:w="0" w:type="auto"/>
            <w:vAlign w:val="center"/>
            <w:hideMark/>
          </w:tcPr>
          <w:p w14:paraId="62D9021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Very high</w:t>
            </w:r>
          </w:p>
        </w:tc>
        <w:tc>
          <w:tcPr>
            <w:tcW w:w="0" w:type="auto"/>
            <w:vAlign w:val="center"/>
            <w:hideMark/>
          </w:tcPr>
          <w:p w14:paraId="3A335B3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Dedicated technical workstreams and extensive validation</w:t>
            </w:r>
          </w:p>
        </w:tc>
      </w:tr>
      <w:tr w:rsidR="00C964BB" w:rsidRPr="00C964BB" w14:paraId="183E907D" w14:textId="77777777">
        <w:trPr>
          <w:tblCellSpacing w:w="15" w:type="dxa"/>
        </w:trPr>
        <w:tc>
          <w:tcPr>
            <w:tcW w:w="0" w:type="auto"/>
            <w:vAlign w:val="center"/>
            <w:hideMark/>
          </w:tcPr>
          <w:p w14:paraId="6C240BBB"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4.20–5.00</w:t>
            </w:r>
          </w:p>
        </w:tc>
        <w:tc>
          <w:tcPr>
            <w:tcW w:w="0" w:type="auto"/>
            <w:vAlign w:val="center"/>
            <w:hideMark/>
          </w:tcPr>
          <w:p w14:paraId="3DE2F33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Extreme</w:t>
            </w:r>
          </w:p>
        </w:tc>
        <w:tc>
          <w:tcPr>
            <w:tcW w:w="0" w:type="auto"/>
            <w:vAlign w:val="center"/>
            <w:hideMark/>
          </w:tcPr>
          <w:p w14:paraId="4699E04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Mission-focused modernization with rigorous verification and transition controls</w:t>
            </w:r>
          </w:p>
        </w:tc>
      </w:tr>
    </w:tbl>
    <w:p w14:paraId="3339CCD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thresholds are planning conventions, not validated predictive boundaries.</w:t>
      </w:r>
    </w:p>
    <w:p w14:paraId="4B738415"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Example: 100K ESLOC RADAR application</w:t>
      </w:r>
    </w:p>
    <w:p w14:paraId="299EF3C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Suppose the initial assessment produces the following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807"/>
        <w:gridCol w:w="634"/>
        <w:gridCol w:w="2402"/>
      </w:tblGrid>
      <w:tr w:rsidR="00C964BB" w:rsidRPr="00C964BB" w14:paraId="357886BA" w14:textId="77777777">
        <w:trPr>
          <w:tblHeader/>
          <w:tblCellSpacing w:w="15" w:type="dxa"/>
        </w:trPr>
        <w:tc>
          <w:tcPr>
            <w:tcW w:w="0" w:type="auto"/>
            <w:vAlign w:val="center"/>
            <w:hideMark/>
          </w:tcPr>
          <w:p w14:paraId="51FA93BF"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Dimension</w:t>
            </w:r>
          </w:p>
        </w:tc>
        <w:tc>
          <w:tcPr>
            <w:tcW w:w="0" w:type="auto"/>
            <w:vAlign w:val="center"/>
            <w:hideMark/>
          </w:tcPr>
          <w:p w14:paraId="1502F5A8"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Weight</w:t>
            </w:r>
          </w:p>
        </w:tc>
        <w:tc>
          <w:tcPr>
            <w:tcW w:w="0" w:type="auto"/>
            <w:vAlign w:val="center"/>
            <w:hideMark/>
          </w:tcPr>
          <w:p w14:paraId="2D96FDC2"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Score</w:t>
            </w:r>
          </w:p>
        </w:tc>
        <w:tc>
          <w:tcPr>
            <w:tcW w:w="0" w:type="auto"/>
            <w:vAlign w:val="center"/>
            <w:hideMark/>
          </w:tcPr>
          <w:p w14:paraId="1491B925"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Weighted contribution</w:t>
            </w:r>
          </w:p>
        </w:tc>
      </w:tr>
      <w:tr w:rsidR="00C964BB" w:rsidRPr="00C964BB" w14:paraId="440052F3" w14:textId="77777777">
        <w:trPr>
          <w:tblCellSpacing w:w="15" w:type="dxa"/>
        </w:trPr>
        <w:tc>
          <w:tcPr>
            <w:tcW w:w="0" w:type="auto"/>
            <w:vAlign w:val="center"/>
            <w:hideMark/>
          </w:tcPr>
          <w:p w14:paraId="6BD54F9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Architectural coupling</w:t>
            </w:r>
          </w:p>
        </w:tc>
        <w:tc>
          <w:tcPr>
            <w:tcW w:w="0" w:type="auto"/>
            <w:vAlign w:val="center"/>
            <w:hideMark/>
          </w:tcPr>
          <w:p w14:paraId="715AE1F0"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469ABA1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38E1A83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0.60</w:t>
            </w:r>
          </w:p>
        </w:tc>
      </w:tr>
      <w:tr w:rsidR="00C964BB" w:rsidRPr="00C964BB" w14:paraId="5C07EBEB" w14:textId="77777777">
        <w:trPr>
          <w:tblCellSpacing w:w="15" w:type="dxa"/>
        </w:trPr>
        <w:tc>
          <w:tcPr>
            <w:tcW w:w="0" w:type="auto"/>
            <w:vAlign w:val="center"/>
            <w:hideMark/>
          </w:tcPr>
          <w:p w14:paraId="5B7B1AD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Algorithmic complexity</w:t>
            </w:r>
          </w:p>
        </w:tc>
        <w:tc>
          <w:tcPr>
            <w:tcW w:w="0" w:type="auto"/>
            <w:vAlign w:val="center"/>
            <w:hideMark/>
          </w:tcPr>
          <w:p w14:paraId="1CC2109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5C0319D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7E0334A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0.75</w:t>
            </w:r>
          </w:p>
        </w:tc>
      </w:tr>
      <w:tr w:rsidR="00C964BB" w:rsidRPr="00C964BB" w14:paraId="1FF6A9AA" w14:textId="77777777">
        <w:trPr>
          <w:tblCellSpacing w:w="15" w:type="dxa"/>
        </w:trPr>
        <w:tc>
          <w:tcPr>
            <w:tcW w:w="0" w:type="auto"/>
            <w:vAlign w:val="center"/>
            <w:hideMark/>
          </w:tcPr>
          <w:p w14:paraId="36F27CF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sensitivity</w:t>
            </w:r>
          </w:p>
        </w:tc>
        <w:tc>
          <w:tcPr>
            <w:tcW w:w="0" w:type="auto"/>
            <w:vAlign w:val="center"/>
            <w:hideMark/>
          </w:tcPr>
          <w:p w14:paraId="0FB0434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7812D6A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05C2DF2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0.75</w:t>
            </w:r>
          </w:p>
        </w:tc>
      </w:tr>
      <w:tr w:rsidR="00C964BB" w:rsidRPr="00C964BB" w14:paraId="56B37DAD" w14:textId="77777777">
        <w:trPr>
          <w:tblCellSpacing w:w="15" w:type="dxa"/>
        </w:trPr>
        <w:tc>
          <w:tcPr>
            <w:tcW w:w="0" w:type="auto"/>
            <w:vAlign w:val="center"/>
            <w:hideMark/>
          </w:tcPr>
          <w:p w14:paraId="54D7ACD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Parallelism and HPC</w:t>
            </w:r>
          </w:p>
        </w:tc>
        <w:tc>
          <w:tcPr>
            <w:tcW w:w="0" w:type="auto"/>
            <w:vAlign w:val="center"/>
            <w:hideMark/>
          </w:tcPr>
          <w:p w14:paraId="710E4B8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4C75812B"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52E92EC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0.60</w:t>
            </w:r>
          </w:p>
        </w:tc>
      </w:tr>
      <w:tr w:rsidR="00C964BB" w:rsidRPr="00C964BB" w14:paraId="2594E8BF" w14:textId="77777777">
        <w:trPr>
          <w:tblCellSpacing w:w="15" w:type="dxa"/>
        </w:trPr>
        <w:tc>
          <w:tcPr>
            <w:tcW w:w="0" w:type="auto"/>
            <w:vAlign w:val="center"/>
            <w:hideMark/>
          </w:tcPr>
          <w:p w14:paraId="3EE92E5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Testability and verification</w:t>
            </w:r>
          </w:p>
        </w:tc>
        <w:tc>
          <w:tcPr>
            <w:tcW w:w="0" w:type="auto"/>
            <w:vAlign w:val="center"/>
            <w:hideMark/>
          </w:tcPr>
          <w:p w14:paraId="12A386F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w:t>
            </w:r>
          </w:p>
        </w:tc>
        <w:tc>
          <w:tcPr>
            <w:tcW w:w="0" w:type="auto"/>
            <w:vAlign w:val="center"/>
            <w:hideMark/>
          </w:tcPr>
          <w:p w14:paraId="267C7C08"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10AF0664"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0.60</w:t>
            </w:r>
          </w:p>
        </w:tc>
      </w:tr>
      <w:tr w:rsidR="00C964BB" w:rsidRPr="00C964BB" w14:paraId="5566BD0E" w14:textId="77777777">
        <w:trPr>
          <w:tblCellSpacing w:w="15" w:type="dxa"/>
        </w:trPr>
        <w:tc>
          <w:tcPr>
            <w:tcW w:w="0" w:type="auto"/>
            <w:vAlign w:val="center"/>
            <w:hideMark/>
          </w:tcPr>
          <w:p w14:paraId="5CB1A6A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External dependencies</w:t>
            </w:r>
          </w:p>
        </w:tc>
        <w:tc>
          <w:tcPr>
            <w:tcW w:w="0" w:type="auto"/>
            <w:vAlign w:val="center"/>
            <w:hideMark/>
          </w:tcPr>
          <w:p w14:paraId="26522DA8"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w:t>
            </w:r>
          </w:p>
        </w:tc>
        <w:tc>
          <w:tcPr>
            <w:tcW w:w="0" w:type="auto"/>
            <w:vAlign w:val="center"/>
            <w:hideMark/>
          </w:tcPr>
          <w:p w14:paraId="39AE3E3A"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w:t>
            </w:r>
          </w:p>
        </w:tc>
        <w:tc>
          <w:tcPr>
            <w:tcW w:w="0" w:type="auto"/>
            <w:vAlign w:val="center"/>
            <w:hideMark/>
          </w:tcPr>
          <w:p w14:paraId="6C9619C0"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0.30</w:t>
            </w:r>
          </w:p>
        </w:tc>
      </w:tr>
      <w:tr w:rsidR="00C964BB" w:rsidRPr="00C964BB" w14:paraId="64D59139" w14:textId="77777777">
        <w:trPr>
          <w:tblCellSpacing w:w="15" w:type="dxa"/>
        </w:trPr>
        <w:tc>
          <w:tcPr>
            <w:tcW w:w="0" w:type="auto"/>
            <w:vAlign w:val="center"/>
            <w:hideMark/>
          </w:tcPr>
          <w:p w14:paraId="616FA7E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Documentation and requirements</w:t>
            </w:r>
          </w:p>
        </w:tc>
        <w:tc>
          <w:tcPr>
            <w:tcW w:w="0" w:type="auto"/>
            <w:vAlign w:val="center"/>
            <w:hideMark/>
          </w:tcPr>
          <w:p w14:paraId="1389901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w:t>
            </w:r>
          </w:p>
        </w:tc>
        <w:tc>
          <w:tcPr>
            <w:tcW w:w="0" w:type="auto"/>
            <w:vAlign w:val="center"/>
            <w:hideMark/>
          </w:tcPr>
          <w:p w14:paraId="1F69217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w:t>
            </w:r>
          </w:p>
        </w:tc>
        <w:tc>
          <w:tcPr>
            <w:tcW w:w="0" w:type="auto"/>
            <w:vAlign w:val="center"/>
            <w:hideMark/>
          </w:tcPr>
          <w:p w14:paraId="1F358FAD"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0.40</w:t>
            </w:r>
          </w:p>
        </w:tc>
      </w:tr>
      <w:tr w:rsidR="00C964BB" w:rsidRPr="00C964BB" w14:paraId="47C7655B" w14:textId="77777777">
        <w:trPr>
          <w:tblCellSpacing w:w="15" w:type="dxa"/>
        </w:trPr>
        <w:tc>
          <w:tcPr>
            <w:tcW w:w="0" w:type="auto"/>
            <w:vAlign w:val="center"/>
            <w:hideMark/>
          </w:tcPr>
          <w:p w14:paraId="70312C7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and deployment</w:t>
            </w:r>
          </w:p>
        </w:tc>
        <w:tc>
          <w:tcPr>
            <w:tcW w:w="0" w:type="auto"/>
            <w:vAlign w:val="center"/>
            <w:hideMark/>
          </w:tcPr>
          <w:p w14:paraId="2982EB1B"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5%</w:t>
            </w:r>
          </w:p>
        </w:tc>
        <w:tc>
          <w:tcPr>
            <w:tcW w:w="0" w:type="auto"/>
            <w:vAlign w:val="center"/>
            <w:hideMark/>
          </w:tcPr>
          <w:p w14:paraId="1E822E9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w:t>
            </w:r>
          </w:p>
        </w:tc>
        <w:tc>
          <w:tcPr>
            <w:tcW w:w="0" w:type="auto"/>
            <w:vAlign w:val="center"/>
            <w:hideMark/>
          </w:tcPr>
          <w:p w14:paraId="03434C0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0.15</w:t>
            </w:r>
          </w:p>
        </w:tc>
      </w:tr>
      <w:tr w:rsidR="00C964BB" w:rsidRPr="00C964BB" w14:paraId="3752A008" w14:textId="77777777">
        <w:trPr>
          <w:tblCellSpacing w:w="15" w:type="dxa"/>
        </w:trPr>
        <w:tc>
          <w:tcPr>
            <w:tcW w:w="0" w:type="auto"/>
            <w:vAlign w:val="center"/>
            <w:hideMark/>
          </w:tcPr>
          <w:p w14:paraId="4788273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Total</w:t>
            </w:r>
          </w:p>
        </w:tc>
        <w:tc>
          <w:tcPr>
            <w:tcW w:w="0" w:type="auto"/>
            <w:vAlign w:val="center"/>
            <w:hideMark/>
          </w:tcPr>
          <w:p w14:paraId="4D55E4BD"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100%</w:t>
            </w:r>
          </w:p>
        </w:tc>
        <w:tc>
          <w:tcPr>
            <w:tcW w:w="0" w:type="auto"/>
            <w:vAlign w:val="center"/>
            <w:hideMark/>
          </w:tcPr>
          <w:p w14:paraId="73350C7C"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p>
        </w:tc>
        <w:tc>
          <w:tcPr>
            <w:tcW w:w="0" w:type="auto"/>
            <w:vAlign w:val="center"/>
            <w:hideMark/>
          </w:tcPr>
          <w:p w14:paraId="552CEB7B"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4.15</w:t>
            </w:r>
          </w:p>
        </w:tc>
      </w:tr>
    </w:tbl>
    <w:p w14:paraId="77D21E4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The score is </w:t>
      </w:r>
      <w:r w:rsidRPr="00C964BB">
        <w:rPr>
          <w:rFonts w:ascii="Times New Roman" w:eastAsia="Times New Roman" w:hAnsi="Times New Roman" w:cs="Times New Roman"/>
          <w:b/>
          <w:bCs/>
          <w:kern w:val="0"/>
          <w14:ligatures w14:val="none"/>
        </w:rPr>
        <w:t>4.15 out of 5</w:t>
      </w:r>
      <w:r w:rsidRPr="00C964BB">
        <w:rPr>
          <w:rFonts w:ascii="Times New Roman" w:eastAsia="Times New Roman" w:hAnsi="Times New Roman" w:cs="Times New Roman"/>
          <w:kern w:val="0"/>
          <w14:ligatures w14:val="none"/>
        </w:rPr>
        <w:t>, placing this illustrative application in the very-high-complexity category.</w:t>
      </w:r>
    </w:p>
    <w:p w14:paraId="52E0A60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That suggests a modernization program with separate workstreams for:</w:t>
      </w:r>
    </w:p>
    <w:p w14:paraId="0F4DDD05"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Code analysis and architecture.</w:t>
      </w:r>
    </w:p>
    <w:p w14:paraId="3924BC11"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algorithm characterization.</w:t>
      </w:r>
    </w:p>
    <w:p w14:paraId="514FBB4E"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and toolchain modernization.</w:t>
      </w:r>
    </w:p>
    <w:p w14:paraId="7AD18516"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Incremental refactoring.</w:t>
      </w:r>
    </w:p>
    <w:p w14:paraId="52EB9075"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 and parallel-computing validation.</w:t>
      </w:r>
    </w:p>
    <w:p w14:paraId="3211AEE6" w14:textId="77777777" w:rsidR="00C964BB" w:rsidRPr="00C964BB" w:rsidRDefault="00C964BB" w:rsidP="00C964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System-level verification and transition.</w:t>
      </w:r>
    </w:p>
    <w:p w14:paraId="6B6F719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One caution: this score measures technical complexity, not project cost directly. A separate risk assessment should consider failure consequences, mission criticality, available expertise, and schedule constraints.</w:t>
      </w:r>
    </w:p>
    <w:p w14:paraId="2D65850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38D0D6B4">
          <v:rect id="_x0000_i1030" style="width:0;height:1.5pt" o:hralign="center" o:hrstd="t" o:hr="t" fillcolor="#a0a0a0" stroked="f"/>
        </w:pict>
      </w:r>
    </w:p>
    <w:p w14:paraId="2AAC0E11"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6. Estimate Effort for a 100K ESLOC Application</w:t>
      </w:r>
    </w:p>
    <w:p w14:paraId="25A47D71"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useful planning exercise is to estimate the effort for each modernization phase rather than multiplying ESLOC by a single conversion rate.</w:t>
      </w:r>
    </w:p>
    <w:p w14:paraId="326D14A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The following ranges are </w:t>
      </w:r>
      <w:r w:rsidRPr="00C964BB">
        <w:rPr>
          <w:rFonts w:ascii="Times New Roman" w:eastAsia="Times New Roman" w:hAnsi="Times New Roman" w:cs="Times New Roman"/>
          <w:b/>
          <w:bCs/>
          <w:kern w:val="0"/>
          <w14:ligatures w14:val="none"/>
        </w:rPr>
        <w:t>illustrative preliminary estimates</w:t>
      </w:r>
      <w:r w:rsidRPr="00C964BB">
        <w:rPr>
          <w:rFonts w:ascii="Times New Roman" w:eastAsia="Times New Roman" w:hAnsi="Times New Roman" w:cs="Times New Roman"/>
          <w:kern w:val="0"/>
          <w14:ligatures w14:val="none"/>
        </w:rPr>
        <w:t>, not industry benchmarks or a commitment to deliver a particular application within those durations.</w:t>
      </w:r>
    </w:p>
    <w:p w14:paraId="1DBEBBF1"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Assumptions:</w:t>
      </w:r>
    </w:p>
    <w:p w14:paraId="393CBB88"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Approximately 100K ESLOC.</w:t>
      </w:r>
    </w:p>
    <w:p w14:paraId="69F325F9"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functioning baseline application exists.</w:t>
      </w:r>
    </w:p>
    <w:p w14:paraId="3004ABEE"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scope is modernization rather than wholesale algorithm redevelopment.</w:t>
      </w:r>
    </w:p>
    <w:p w14:paraId="3E44A792"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The team has access to the source code and </w:t>
      </w:r>
      <w:proofErr w:type="gramStart"/>
      <w:r w:rsidRPr="00C964BB">
        <w:rPr>
          <w:rFonts w:ascii="Times New Roman" w:eastAsia="Times New Roman" w:hAnsi="Times New Roman" w:cs="Times New Roman"/>
          <w:kern w:val="0"/>
          <w14:ligatures w14:val="none"/>
        </w:rPr>
        <w:t>build</w:t>
      </w:r>
      <w:proofErr w:type="gramEnd"/>
      <w:r w:rsidRPr="00C964BB">
        <w:rPr>
          <w:rFonts w:ascii="Times New Roman" w:eastAsia="Times New Roman" w:hAnsi="Times New Roman" w:cs="Times New Roman"/>
          <w:kern w:val="0"/>
          <w14:ligatures w14:val="none"/>
        </w:rPr>
        <w:t xml:space="preserve"> environment.</w:t>
      </w:r>
    </w:p>
    <w:p w14:paraId="6ADD6B45"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Domain experts can support verification and validation.</w:t>
      </w:r>
    </w:p>
    <w:p w14:paraId="4B693119" w14:textId="77777777" w:rsidR="00C964BB" w:rsidRPr="00C964BB" w:rsidRDefault="00C964BB" w:rsidP="00C964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application is not subject to exceptional certification or operational restrictions.</w:t>
      </w:r>
    </w:p>
    <w:p w14:paraId="1D8D6FD0"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6.1 Preliminary schedule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446"/>
        <w:gridCol w:w="1728"/>
        <w:gridCol w:w="1473"/>
        <w:gridCol w:w="1925"/>
      </w:tblGrid>
      <w:tr w:rsidR="00C964BB" w:rsidRPr="00C964BB" w14:paraId="6BC0D0AE" w14:textId="77777777">
        <w:trPr>
          <w:tblHeader/>
          <w:tblCellSpacing w:w="15" w:type="dxa"/>
        </w:trPr>
        <w:tc>
          <w:tcPr>
            <w:tcW w:w="0" w:type="auto"/>
            <w:vAlign w:val="center"/>
            <w:hideMark/>
          </w:tcPr>
          <w:p w14:paraId="56074F56"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Phase</w:t>
            </w:r>
          </w:p>
        </w:tc>
        <w:tc>
          <w:tcPr>
            <w:tcW w:w="0" w:type="auto"/>
            <w:vAlign w:val="center"/>
            <w:hideMark/>
          </w:tcPr>
          <w:p w14:paraId="717B68BC"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Low complexity</w:t>
            </w:r>
          </w:p>
        </w:tc>
        <w:tc>
          <w:tcPr>
            <w:tcW w:w="0" w:type="auto"/>
            <w:vAlign w:val="center"/>
            <w:hideMark/>
          </w:tcPr>
          <w:p w14:paraId="266DF3FA"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Moderate complexity</w:t>
            </w:r>
          </w:p>
        </w:tc>
        <w:tc>
          <w:tcPr>
            <w:tcW w:w="0" w:type="auto"/>
            <w:vAlign w:val="center"/>
            <w:hideMark/>
          </w:tcPr>
          <w:p w14:paraId="63358513"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High complexity</w:t>
            </w:r>
          </w:p>
        </w:tc>
        <w:tc>
          <w:tcPr>
            <w:tcW w:w="0" w:type="auto"/>
            <w:vAlign w:val="center"/>
            <w:hideMark/>
          </w:tcPr>
          <w:p w14:paraId="173F2024"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Very high / mission-critical</w:t>
            </w:r>
          </w:p>
        </w:tc>
      </w:tr>
      <w:tr w:rsidR="00C964BB" w:rsidRPr="00C964BB" w14:paraId="217AFFB9" w14:textId="77777777">
        <w:trPr>
          <w:tblCellSpacing w:w="15" w:type="dxa"/>
        </w:trPr>
        <w:tc>
          <w:tcPr>
            <w:tcW w:w="0" w:type="auto"/>
            <w:vAlign w:val="center"/>
            <w:hideMark/>
          </w:tcPr>
          <w:p w14:paraId="5F12879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Discovery and assessment</w:t>
            </w:r>
          </w:p>
        </w:tc>
        <w:tc>
          <w:tcPr>
            <w:tcW w:w="0" w:type="auto"/>
            <w:vAlign w:val="center"/>
            <w:hideMark/>
          </w:tcPr>
          <w:p w14:paraId="64E97B28"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2–4 weeks</w:t>
            </w:r>
          </w:p>
        </w:tc>
        <w:tc>
          <w:tcPr>
            <w:tcW w:w="0" w:type="auto"/>
            <w:vAlign w:val="center"/>
            <w:hideMark/>
          </w:tcPr>
          <w:p w14:paraId="6C26A7A9"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4–6 weeks</w:t>
            </w:r>
          </w:p>
        </w:tc>
        <w:tc>
          <w:tcPr>
            <w:tcW w:w="0" w:type="auto"/>
            <w:vAlign w:val="center"/>
            <w:hideMark/>
          </w:tcPr>
          <w:p w14:paraId="21FB0172"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6–10 weeks</w:t>
            </w:r>
          </w:p>
        </w:tc>
        <w:tc>
          <w:tcPr>
            <w:tcW w:w="0" w:type="auto"/>
            <w:vAlign w:val="center"/>
            <w:hideMark/>
          </w:tcPr>
          <w:p w14:paraId="3573406A"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8–14 weeks</w:t>
            </w:r>
          </w:p>
        </w:tc>
      </w:tr>
      <w:tr w:rsidR="00C964BB" w:rsidRPr="00C964BB" w14:paraId="06C0C3E4" w14:textId="77777777">
        <w:trPr>
          <w:tblCellSpacing w:w="15" w:type="dxa"/>
        </w:trPr>
        <w:tc>
          <w:tcPr>
            <w:tcW w:w="0" w:type="auto"/>
            <w:vAlign w:val="center"/>
            <w:hideMark/>
          </w:tcPr>
          <w:p w14:paraId="06B10E3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Characterization and baseline tests</w:t>
            </w:r>
          </w:p>
        </w:tc>
        <w:tc>
          <w:tcPr>
            <w:tcW w:w="0" w:type="auto"/>
            <w:vAlign w:val="center"/>
            <w:hideMark/>
          </w:tcPr>
          <w:p w14:paraId="517A00D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3–6 weeks</w:t>
            </w:r>
          </w:p>
        </w:tc>
        <w:tc>
          <w:tcPr>
            <w:tcW w:w="0" w:type="auto"/>
            <w:vAlign w:val="center"/>
            <w:hideMark/>
          </w:tcPr>
          <w:p w14:paraId="507ECA7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6–10 weeks</w:t>
            </w:r>
          </w:p>
        </w:tc>
        <w:tc>
          <w:tcPr>
            <w:tcW w:w="0" w:type="auto"/>
            <w:vAlign w:val="center"/>
            <w:hideMark/>
          </w:tcPr>
          <w:p w14:paraId="2B29FDF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10–16 weeks</w:t>
            </w:r>
          </w:p>
        </w:tc>
        <w:tc>
          <w:tcPr>
            <w:tcW w:w="0" w:type="auto"/>
            <w:vAlign w:val="center"/>
            <w:hideMark/>
          </w:tcPr>
          <w:p w14:paraId="0500B23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12–24 weeks</w:t>
            </w:r>
          </w:p>
        </w:tc>
      </w:tr>
      <w:tr w:rsidR="00C964BB" w:rsidRPr="00C964BB" w14:paraId="6A9FCA4C" w14:textId="77777777">
        <w:trPr>
          <w:tblCellSpacing w:w="15" w:type="dxa"/>
        </w:trPr>
        <w:tc>
          <w:tcPr>
            <w:tcW w:w="0" w:type="auto"/>
            <w:vAlign w:val="center"/>
            <w:hideMark/>
          </w:tcPr>
          <w:p w14:paraId="2C27BD3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Architecture and modernization design</w:t>
            </w:r>
          </w:p>
        </w:tc>
        <w:tc>
          <w:tcPr>
            <w:tcW w:w="0" w:type="auto"/>
            <w:vAlign w:val="center"/>
            <w:hideMark/>
          </w:tcPr>
          <w:p w14:paraId="0B93F54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2–4 weeks</w:t>
            </w:r>
          </w:p>
        </w:tc>
        <w:tc>
          <w:tcPr>
            <w:tcW w:w="0" w:type="auto"/>
            <w:vAlign w:val="center"/>
            <w:hideMark/>
          </w:tcPr>
          <w:p w14:paraId="4636558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3–6 weeks</w:t>
            </w:r>
          </w:p>
        </w:tc>
        <w:tc>
          <w:tcPr>
            <w:tcW w:w="0" w:type="auto"/>
            <w:vAlign w:val="center"/>
            <w:hideMark/>
          </w:tcPr>
          <w:p w14:paraId="2D7BEB9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6–10 weeks</w:t>
            </w:r>
          </w:p>
        </w:tc>
        <w:tc>
          <w:tcPr>
            <w:tcW w:w="0" w:type="auto"/>
            <w:vAlign w:val="center"/>
            <w:hideMark/>
          </w:tcPr>
          <w:p w14:paraId="060AE27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8–14 weeks</w:t>
            </w:r>
          </w:p>
        </w:tc>
      </w:tr>
      <w:tr w:rsidR="00C964BB" w:rsidRPr="00C964BB" w14:paraId="5E988725" w14:textId="77777777">
        <w:trPr>
          <w:tblCellSpacing w:w="15" w:type="dxa"/>
        </w:trPr>
        <w:tc>
          <w:tcPr>
            <w:tcW w:w="0" w:type="auto"/>
            <w:vAlign w:val="center"/>
            <w:hideMark/>
          </w:tcPr>
          <w:p w14:paraId="0F20AD3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Incremental modernization</w:t>
            </w:r>
          </w:p>
        </w:tc>
        <w:tc>
          <w:tcPr>
            <w:tcW w:w="0" w:type="auto"/>
            <w:vAlign w:val="center"/>
            <w:hideMark/>
          </w:tcPr>
          <w:p w14:paraId="73A2B8A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8–16 weeks</w:t>
            </w:r>
          </w:p>
        </w:tc>
        <w:tc>
          <w:tcPr>
            <w:tcW w:w="0" w:type="auto"/>
            <w:vAlign w:val="center"/>
            <w:hideMark/>
          </w:tcPr>
          <w:p w14:paraId="4492C10D"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12–24 weeks</w:t>
            </w:r>
          </w:p>
        </w:tc>
        <w:tc>
          <w:tcPr>
            <w:tcW w:w="0" w:type="auto"/>
            <w:vAlign w:val="center"/>
            <w:hideMark/>
          </w:tcPr>
          <w:p w14:paraId="4D04D63B"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20–40 weeks</w:t>
            </w:r>
          </w:p>
        </w:tc>
        <w:tc>
          <w:tcPr>
            <w:tcW w:w="0" w:type="auto"/>
            <w:vAlign w:val="center"/>
            <w:hideMark/>
          </w:tcPr>
          <w:p w14:paraId="4D9B6C5A"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30–60+ weeks</w:t>
            </w:r>
          </w:p>
        </w:tc>
      </w:tr>
      <w:tr w:rsidR="00C964BB" w:rsidRPr="00C964BB" w14:paraId="18A39026" w14:textId="77777777">
        <w:trPr>
          <w:tblCellSpacing w:w="15" w:type="dxa"/>
        </w:trPr>
        <w:tc>
          <w:tcPr>
            <w:tcW w:w="0" w:type="auto"/>
            <w:vAlign w:val="center"/>
            <w:hideMark/>
          </w:tcPr>
          <w:p w14:paraId="1C85771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Regression and performance validation</w:t>
            </w:r>
          </w:p>
        </w:tc>
        <w:tc>
          <w:tcPr>
            <w:tcW w:w="0" w:type="auto"/>
            <w:vAlign w:val="center"/>
            <w:hideMark/>
          </w:tcPr>
          <w:p w14:paraId="4736E00F"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3–6 weeks</w:t>
            </w:r>
          </w:p>
        </w:tc>
        <w:tc>
          <w:tcPr>
            <w:tcW w:w="0" w:type="auto"/>
            <w:vAlign w:val="center"/>
            <w:hideMark/>
          </w:tcPr>
          <w:p w14:paraId="1F3E817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6–10 weeks</w:t>
            </w:r>
          </w:p>
        </w:tc>
        <w:tc>
          <w:tcPr>
            <w:tcW w:w="0" w:type="auto"/>
            <w:vAlign w:val="center"/>
            <w:hideMark/>
          </w:tcPr>
          <w:p w14:paraId="3BF92F7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10–20 weeks</w:t>
            </w:r>
          </w:p>
        </w:tc>
        <w:tc>
          <w:tcPr>
            <w:tcW w:w="0" w:type="auto"/>
            <w:vAlign w:val="center"/>
            <w:hideMark/>
          </w:tcPr>
          <w:p w14:paraId="619E800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16–32+ weeks</w:t>
            </w:r>
          </w:p>
        </w:tc>
      </w:tr>
      <w:tr w:rsidR="00C964BB" w:rsidRPr="00C964BB" w14:paraId="73E78DA0" w14:textId="77777777">
        <w:trPr>
          <w:tblCellSpacing w:w="15" w:type="dxa"/>
        </w:trPr>
        <w:tc>
          <w:tcPr>
            <w:tcW w:w="0" w:type="auto"/>
            <w:vAlign w:val="center"/>
            <w:hideMark/>
          </w:tcPr>
          <w:p w14:paraId="55DDCD5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Transition and documentation</w:t>
            </w:r>
          </w:p>
        </w:tc>
        <w:tc>
          <w:tcPr>
            <w:tcW w:w="0" w:type="auto"/>
            <w:vAlign w:val="center"/>
            <w:hideMark/>
          </w:tcPr>
          <w:p w14:paraId="391B135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2–4 weeks</w:t>
            </w:r>
          </w:p>
        </w:tc>
        <w:tc>
          <w:tcPr>
            <w:tcW w:w="0" w:type="auto"/>
            <w:vAlign w:val="center"/>
            <w:hideMark/>
          </w:tcPr>
          <w:p w14:paraId="5EC0D14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3–6 weeks</w:t>
            </w:r>
          </w:p>
        </w:tc>
        <w:tc>
          <w:tcPr>
            <w:tcW w:w="0" w:type="auto"/>
            <w:vAlign w:val="center"/>
            <w:hideMark/>
          </w:tcPr>
          <w:p w14:paraId="262A9719"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4–10 weeks</w:t>
            </w:r>
          </w:p>
        </w:tc>
        <w:tc>
          <w:tcPr>
            <w:tcW w:w="0" w:type="auto"/>
            <w:vAlign w:val="center"/>
            <w:hideMark/>
          </w:tcPr>
          <w:p w14:paraId="4AF353ED"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8–16 weeks</w:t>
            </w:r>
          </w:p>
        </w:tc>
      </w:tr>
    </w:tbl>
    <w:p w14:paraId="15312DD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Important:</w:t>
      </w:r>
      <w:r w:rsidRPr="00C964BB">
        <w:rPr>
          <w:rFonts w:ascii="Times New Roman" w:eastAsia="Times New Roman" w:hAnsi="Times New Roman" w:cs="Times New Roman"/>
          <w:kern w:val="0"/>
          <w14:ligatures w14:val="none"/>
        </w:rPr>
        <w:t xml:space="preserve"> These are phase-level planning ranges. They should not be added mechanically because several activities can proceed in parallel. They also do not imply that a 100K ESLOC application can be fully modernized in a fixed period regardless of its condition.</w:t>
      </w:r>
    </w:p>
    <w:p w14:paraId="1AB918C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A poorly understood RADAR or HPC application could require substantially more time, especially if requirements, test data, original developers, or the target computing environment are unavailable.</w:t>
      </w:r>
    </w:p>
    <w:p w14:paraId="49F86B8D"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6.2 Illustrative overall planning ranges</w:t>
      </w:r>
    </w:p>
    <w:p w14:paraId="5A42D13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initial budgetary planning, I would use the following rough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2241"/>
        <w:gridCol w:w="3825"/>
      </w:tblGrid>
      <w:tr w:rsidR="00C964BB" w:rsidRPr="00C964BB" w14:paraId="72818037" w14:textId="77777777">
        <w:trPr>
          <w:tblHeader/>
          <w:tblCellSpacing w:w="15" w:type="dxa"/>
        </w:trPr>
        <w:tc>
          <w:tcPr>
            <w:tcW w:w="0" w:type="auto"/>
            <w:vAlign w:val="center"/>
            <w:hideMark/>
          </w:tcPr>
          <w:p w14:paraId="506138BE"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Application profile</w:t>
            </w:r>
          </w:p>
        </w:tc>
        <w:tc>
          <w:tcPr>
            <w:tcW w:w="0" w:type="auto"/>
            <w:vAlign w:val="center"/>
            <w:hideMark/>
          </w:tcPr>
          <w:p w14:paraId="3CCAC457"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Illustrative elapsed duration</w:t>
            </w:r>
          </w:p>
        </w:tc>
        <w:tc>
          <w:tcPr>
            <w:tcW w:w="0" w:type="auto"/>
            <w:vAlign w:val="center"/>
            <w:hideMark/>
          </w:tcPr>
          <w:p w14:paraId="49DB05FC"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Typical project posture</w:t>
            </w:r>
          </w:p>
        </w:tc>
      </w:tr>
      <w:tr w:rsidR="00C964BB" w:rsidRPr="00C964BB" w14:paraId="1ED45C37" w14:textId="77777777">
        <w:trPr>
          <w:tblCellSpacing w:w="15" w:type="dxa"/>
        </w:trPr>
        <w:tc>
          <w:tcPr>
            <w:tcW w:w="0" w:type="auto"/>
            <w:vAlign w:val="center"/>
            <w:hideMark/>
          </w:tcPr>
          <w:p w14:paraId="6D20BED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Relatively clean, modular scientific code</w:t>
            </w:r>
          </w:p>
        </w:tc>
        <w:tc>
          <w:tcPr>
            <w:tcW w:w="0" w:type="auto"/>
            <w:vAlign w:val="center"/>
            <w:hideMark/>
          </w:tcPr>
          <w:p w14:paraId="1C46C19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3–6 months</w:t>
            </w:r>
          </w:p>
        </w:tc>
        <w:tc>
          <w:tcPr>
            <w:tcW w:w="0" w:type="auto"/>
            <w:vAlign w:val="center"/>
            <w:hideMark/>
          </w:tcPr>
          <w:p w14:paraId="617D4BD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Focused modernization team</w:t>
            </w:r>
          </w:p>
        </w:tc>
      </w:tr>
      <w:tr w:rsidR="00C964BB" w:rsidRPr="00C964BB" w14:paraId="72C39F79" w14:textId="77777777">
        <w:trPr>
          <w:tblCellSpacing w:w="15" w:type="dxa"/>
        </w:trPr>
        <w:tc>
          <w:tcPr>
            <w:tcW w:w="0" w:type="auto"/>
            <w:vAlign w:val="center"/>
            <w:hideMark/>
          </w:tcPr>
          <w:p w14:paraId="53E2784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Legacy procedural application</w:t>
            </w:r>
          </w:p>
        </w:tc>
        <w:tc>
          <w:tcPr>
            <w:tcW w:w="0" w:type="auto"/>
            <w:vAlign w:val="center"/>
            <w:hideMark/>
          </w:tcPr>
          <w:p w14:paraId="322D34E1"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6–12 months</w:t>
            </w:r>
          </w:p>
        </w:tc>
        <w:tc>
          <w:tcPr>
            <w:tcW w:w="0" w:type="auto"/>
            <w:vAlign w:val="center"/>
            <w:hideMark/>
          </w:tcPr>
          <w:p w14:paraId="0B52639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Characterization followed by staged refactoring</w:t>
            </w:r>
          </w:p>
        </w:tc>
      </w:tr>
      <w:tr w:rsidR="00C964BB" w:rsidRPr="00C964BB" w14:paraId="740B2F5D" w14:textId="77777777">
        <w:trPr>
          <w:tblCellSpacing w:w="15" w:type="dxa"/>
        </w:trPr>
        <w:tc>
          <w:tcPr>
            <w:tcW w:w="0" w:type="auto"/>
            <w:vAlign w:val="center"/>
            <w:hideMark/>
          </w:tcPr>
          <w:p w14:paraId="55C9DC5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 numerical simulation</w:t>
            </w:r>
          </w:p>
        </w:tc>
        <w:tc>
          <w:tcPr>
            <w:tcW w:w="0" w:type="auto"/>
            <w:vAlign w:val="center"/>
            <w:hideMark/>
          </w:tcPr>
          <w:p w14:paraId="3C15F6E7"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9–18 months</w:t>
            </w:r>
          </w:p>
        </w:tc>
        <w:tc>
          <w:tcPr>
            <w:tcW w:w="0" w:type="auto"/>
            <w:vAlign w:val="center"/>
            <w:hideMark/>
          </w:tcPr>
          <w:p w14:paraId="31ADCFD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Multiple subsystem workstreams</w:t>
            </w:r>
          </w:p>
        </w:tc>
      </w:tr>
      <w:tr w:rsidR="00C964BB" w:rsidRPr="00C964BB" w14:paraId="15225FA7" w14:textId="77777777">
        <w:trPr>
          <w:tblCellSpacing w:w="15" w:type="dxa"/>
        </w:trPr>
        <w:tc>
          <w:tcPr>
            <w:tcW w:w="0" w:type="auto"/>
            <w:vAlign w:val="center"/>
            <w:hideMark/>
          </w:tcPr>
          <w:p w14:paraId="6C24EED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Sophisticated RADAR or HPC application</w:t>
            </w:r>
          </w:p>
        </w:tc>
        <w:tc>
          <w:tcPr>
            <w:tcW w:w="0" w:type="auto"/>
            <w:vAlign w:val="center"/>
            <w:hideMark/>
          </w:tcPr>
          <w:p w14:paraId="5FEB388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12–24+ months</w:t>
            </w:r>
          </w:p>
        </w:tc>
        <w:tc>
          <w:tcPr>
            <w:tcW w:w="0" w:type="auto"/>
            <w:vAlign w:val="center"/>
            <w:hideMark/>
          </w:tcPr>
          <w:p w14:paraId="5DE429B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proofErr w:type="gramStart"/>
            <w:r w:rsidRPr="00C964BB">
              <w:rPr>
                <w:rFonts w:ascii="Times New Roman" w:eastAsia="Times New Roman" w:hAnsi="Times New Roman" w:cs="Times New Roman"/>
                <w:kern w:val="0"/>
                <w14:ligatures w14:val="none"/>
              </w:rPr>
              <w:t>Algorithm</w:t>
            </w:r>
            <w:proofErr w:type="gramEnd"/>
            <w:r w:rsidRPr="00C964BB">
              <w:rPr>
                <w:rFonts w:ascii="Times New Roman" w:eastAsia="Times New Roman" w:hAnsi="Times New Roman" w:cs="Times New Roman"/>
                <w:kern w:val="0"/>
                <w14:ligatures w14:val="none"/>
              </w:rPr>
              <w:t>, performance, and verification workstreams</w:t>
            </w:r>
          </w:p>
        </w:tc>
      </w:tr>
      <w:tr w:rsidR="00C964BB" w:rsidRPr="00C964BB" w14:paraId="077C8E24" w14:textId="77777777">
        <w:trPr>
          <w:tblCellSpacing w:w="15" w:type="dxa"/>
        </w:trPr>
        <w:tc>
          <w:tcPr>
            <w:tcW w:w="0" w:type="auto"/>
            <w:vAlign w:val="center"/>
            <w:hideMark/>
          </w:tcPr>
          <w:p w14:paraId="62BC464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Mission-critical coupled RADAR/HPC system</w:t>
            </w:r>
          </w:p>
        </w:tc>
        <w:tc>
          <w:tcPr>
            <w:tcW w:w="0" w:type="auto"/>
            <w:vAlign w:val="center"/>
            <w:hideMark/>
          </w:tcPr>
          <w:p w14:paraId="6BE13655"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18–36+ months</w:t>
            </w:r>
          </w:p>
        </w:tc>
        <w:tc>
          <w:tcPr>
            <w:tcW w:w="0" w:type="auto"/>
            <w:vAlign w:val="center"/>
            <w:hideMark/>
          </w:tcPr>
          <w:p w14:paraId="39EE569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Phased transition with rigorous acceptance evidence</w:t>
            </w:r>
          </w:p>
        </w:tc>
      </w:tr>
    </w:tbl>
    <w:p w14:paraId="50659FC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estimates describe possible planning scenarios, not guaranteed delivery dates. A mission-critical system with extensive undocumented behavior may take longer; a well-tested application may take less time.</w:t>
      </w:r>
    </w:p>
    <w:p w14:paraId="65B008BC"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6.3 How team size affects the schedule</w:t>
      </w:r>
    </w:p>
    <w:p w14:paraId="2D4BF3E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an initial assessment, a small multidisciplinary team might include:</w:t>
      </w:r>
    </w:p>
    <w:p w14:paraId="55D8DC6D"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 modernization lead or software architect.</w:t>
      </w:r>
    </w:p>
    <w:p w14:paraId="7B8D36EF"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2–4 Fortran engineers.</w:t>
      </w:r>
    </w:p>
    <w:p w14:paraId="738159E5"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 verification and validation engineer.</w:t>
      </w:r>
    </w:p>
    <w:p w14:paraId="446295C2"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 HPC or numerical-computing specialist, when applicable.</w:t>
      </w:r>
    </w:p>
    <w:p w14:paraId="15181F27"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Part-time domain experts.</w:t>
      </w:r>
    </w:p>
    <w:p w14:paraId="596FCF51" w14:textId="77777777" w:rsidR="00C964BB" w:rsidRPr="00C964BB" w:rsidRDefault="00C964BB" w:rsidP="00C964B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Additional test automation or </w:t>
      </w:r>
      <w:proofErr w:type="spellStart"/>
      <w:r w:rsidRPr="00C964BB">
        <w:rPr>
          <w:rFonts w:ascii="Times New Roman" w:eastAsia="Times New Roman" w:hAnsi="Times New Roman" w:cs="Times New Roman"/>
          <w:kern w:val="0"/>
          <w14:ligatures w14:val="none"/>
        </w:rPr>
        <w:t>DevSecOps</w:t>
      </w:r>
      <w:proofErr w:type="spellEnd"/>
      <w:r w:rsidRPr="00C964BB">
        <w:rPr>
          <w:rFonts w:ascii="Times New Roman" w:eastAsia="Times New Roman" w:hAnsi="Times New Roman" w:cs="Times New Roman"/>
          <w:kern w:val="0"/>
          <w14:ligatures w14:val="none"/>
        </w:rPr>
        <w:t xml:space="preserve"> support </w:t>
      </w:r>
      <w:proofErr w:type="gramStart"/>
      <w:r w:rsidRPr="00C964BB">
        <w:rPr>
          <w:rFonts w:ascii="Times New Roman" w:eastAsia="Times New Roman" w:hAnsi="Times New Roman" w:cs="Times New Roman"/>
          <w:kern w:val="0"/>
          <w14:ligatures w14:val="none"/>
        </w:rPr>
        <w:t>as</w:t>
      </w:r>
      <w:proofErr w:type="gramEnd"/>
      <w:r w:rsidRPr="00C964BB">
        <w:rPr>
          <w:rFonts w:ascii="Times New Roman" w:eastAsia="Times New Roman" w:hAnsi="Times New Roman" w:cs="Times New Roman"/>
          <w:kern w:val="0"/>
          <w14:ligatures w14:val="none"/>
        </w:rPr>
        <w:t xml:space="preserve"> needed.</w:t>
      </w:r>
    </w:p>
    <w:p w14:paraId="3171407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Some roles can be combined. For a high-complexity RADAR application, however, the numerical algorithm specialist and domain expert are particularly important.</w:t>
      </w:r>
    </w:p>
    <w:p w14:paraId="60C2567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Adding developers does not reduce elapsed time linearly. Highly coupled software, limited test environments, and scarce subject-matter expertise can become the primary schedule constraints.</w:t>
      </w:r>
    </w:p>
    <w:p w14:paraId="1A7AFEA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budgetary estimation, calculate person-months separately from elapsed months. A six-month effort involving six full-time staff represents approximately 36 gross person-months, before accounting for leave, overhead, part-time participation, and other availability constraints.</w:t>
      </w:r>
    </w:p>
    <w:p w14:paraId="7B87F8B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pict w14:anchorId="3EC98B03">
          <v:rect id="_x0000_i1031" style="width:0;height:1.5pt" o:hralign="center" o:hrstd="t" o:hr="t" fillcolor="#a0a0a0" stroked="f"/>
        </w:pict>
      </w:r>
    </w:p>
    <w:p w14:paraId="2A5DC9EB"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7. Use Automated Tools to Accelerate the Assessment</w:t>
      </w:r>
    </w:p>
    <w:p w14:paraId="6B1807D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100K+ ESLOC, manually reading every source file is neither an efficient first step nor a reliable way to estimate complexity.</w:t>
      </w:r>
    </w:p>
    <w:p w14:paraId="13F1001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 recommend an automated assessment pipeline.</w:t>
      </w:r>
    </w:p>
    <w:p w14:paraId="1F9E706B"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7.1 Static analysis</w:t>
      </w:r>
    </w:p>
    <w:p w14:paraId="1C4B737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Use static analysis to identify:</w:t>
      </w:r>
    </w:p>
    <w:p w14:paraId="159977B9"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Unused procedures and variables.</w:t>
      </w:r>
    </w:p>
    <w:p w14:paraId="3B929F5E"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Duplicate code.</w:t>
      </w:r>
    </w:p>
    <w:p w14:paraId="02F8A49B"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Potential out-of-bounds array access.</w:t>
      </w:r>
    </w:p>
    <w:p w14:paraId="17CF7E6A"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Uninitialized variables.</w:t>
      </w:r>
    </w:p>
    <w:p w14:paraId="0E317384"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Implicit typing.</w:t>
      </w:r>
    </w:p>
    <w:p w14:paraId="1A29529E"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Suspicious control flow.</w:t>
      </w:r>
    </w:p>
    <w:p w14:paraId="3E532BB3"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Excessive procedure complexity.</w:t>
      </w:r>
    </w:p>
    <w:p w14:paraId="17C043A1"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Compiler-dependent constructs.</w:t>
      </w:r>
    </w:p>
    <w:p w14:paraId="45EF238C"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Potential defects.</w:t>
      </w:r>
    </w:p>
    <w:p w14:paraId="02338436" w14:textId="77777777" w:rsidR="00C964BB" w:rsidRPr="00C964BB" w:rsidRDefault="00C964BB" w:rsidP="00C964B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Dependencies between modules.</w:t>
      </w:r>
    </w:p>
    <w:p w14:paraId="0D63B0A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Tools worth evaluating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5384"/>
      </w:tblGrid>
      <w:tr w:rsidR="00C964BB" w:rsidRPr="00C964BB" w14:paraId="2E1CB83C" w14:textId="77777777">
        <w:trPr>
          <w:tblHeader/>
          <w:tblCellSpacing w:w="15" w:type="dxa"/>
        </w:trPr>
        <w:tc>
          <w:tcPr>
            <w:tcW w:w="0" w:type="auto"/>
            <w:vAlign w:val="center"/>
            <w:hideMark/>
          </w:tcPr>
          <w:p w14:paraId="447C065A"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Tool</w:t>
            </w:r>
          </w:p>
        </w:tc>
        <w:tc>
          <w:tcPr>
            <w:tcW w:w="0" w:type="auto"/>
            <w:vAlign w:val="center"/>
            <w:hideMark/>
          </w:tcPr>
          <w:p w14:paraId="650C90D2"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Purpose</w:t>
            </w:r>
          </w:p>
        </w:tc>
      </w:tr>
      <w:tr w:rsidR="00C964BB" w:rsidRPr="00C964BB" w14:paraId="15899A10" w14:textId="77777777">
        <w:trPr>
          <w:tblCellSpacing w:w="15" w:type="dxa"/>
        </w:trPr>
        <w:tc>
          <w:tcPr>
            <w:tcW w:w="0" w:type="auto"/>
            <w:vAlign w:val="center"/>
            <w:hideMark/>
          </w:tcPr>
          <w:p w14:paraId="1ED4978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GNU Fortran diagnostics</w:t>
            </w:r>
          </w:p>
        </w:tc>
        <w:tc>
          <w:tcPr>
            <w:tcW w:w="0" w:type="auto"/>
            <w:vAlign w:val="center"/>
            <w:hideMark/>
          </w:tcPr>
          <w:p w14:paraId="5CC53B8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Compilation diagnostics and selected runtime checks</w:t>
            </w:r>
          </w:p>
        </w:tc>
      </w:tr>
      <w:tr w:rsidR="00C964BB" w:rsidRPr="00C964BB" w14:paraId="4C681B08" w14:textId="77777777">
        <w:trPr>
          <w:tblCellSpacing w:w="15" w:type="dxa"/>
        </w:trPr>
        <w:tc>
          <w:tcPr>
            <w:tcW w:w="0" w:type="auto"/>
            <w:vAlign w:val="center"/>
            <w:hideMark/>
          </w:tcPr>
          <w:p w14:paraId="5AE8207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Intel Fortran compiler diagnostics</w:t>
            </w:r>
          </w:p>
        </w:tc>
        <w:tc>
          <w:tcPr>
            <w:tcW w:w="0" w:type="auto"/>
            <w:vAlign w:val="center"/>
            <w:hideMark/>
          </w:tcPr>
          <w:p w14:paraId="163362F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Compiler-specific diagnostics and optimization feedback</w:t>
            </w:r>
          </w:p>
        </w:tc>
      </w:tr>
      <w:tr w:rsidR="00C964BB" w:rsidRPr="00C964BB" w14:paraId="6DD0B708" w14:textId="77777777">
        <w:trPr>
          <w:tblCellSpacing w:w="15" w:type="dxa"/>
        </w:trPr>
        <w:tc>
          <w:tcPr>
            <w:tcW w:w="0" w:type="auto"/>
            <w:vAlign w:val="center"/>
            <w:hideMark/>
          </w:tcPr>
          <w:p w14:paraId="50E1ED6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proofErr w:type="spellStart"/>
            <w:r w:rsidRPr="00C964BB">
              <w:rPr>
                <w:rFonts w:ascii="Times New Roman" w:eastAsia="Times New Roman" w:hAnsi="Times New Roman" w:cs="Times New Roman"/>
                <w:kern w:val="0"/>
                <w14:ligatures w14:val="none"/>
              </w:rPr>
              <w:t>FortranAnalyser</w:t>
            </w:r>
            <w:proofErr w:type="spellEnd"/>
          </w:p>
        </w:tc>
        <w:tc>
          <w:tcPr>
            <w:tcW w:w="0" w:type="auto"/>
            <w:vAlign w:val="center"/>
            <w:hideMark/>
          </w:tcPr>
          <w:p w14:paraId="065E618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Static analysis of Fortran source</w:t>
            </w:r>
          </w:p>
        </w:tc>
      </w:tr>
      <w:tr w:rsidR="00C964BB" w:rsidRPr="00C964BB" w14:paraId="34EC56D3" w14:textId="77777777">
        <w:trPr>
          <w:tblCellSpacing w:w="15" w:type="dxa"/>
        </w:trPr>
        <w:tc>
          <w:tcPr>
            <w:tcW w:w="0" w:type="auto"/>
            <w:vAlign w:val="center"/>
            <w:hideMark/>
          </w:tcPr>
          <w:p w14:paraId="7B0AAE2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Codee</w:t>
            </w:r>
          </w:p>
        </w:tc>
        <w:tc>
          <w:tcPr>
            <w:tcW w:w="0" w:type="auto"/>
            <w:vAlign w:val="center"/>
            <w:hideMark/>
          </w:tcPr>
          <w:p w14:paraId="63C919B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code analysis and optimization guidance</w:t>
            </w:r>
          </w:p>
        </w:tc>
      </w:tr>
      <w:tr w:rsidR="00C964BB" w:rsidRPr="00C964BB" w14:paraId="5CD64809" w14:textId="77777777">
        <w:trPr>
          <w:tblCellSpacing w:w="15" w:type="dxa"/>
        </w:trPr>
        <w:tc>
          <w:tcPr>
            <w:tcW w:w="0" w:type="auto"/>
            <w:vAlign w:val="center"/>
            <w:hideMark/>
          </w:tcPr>
          <w:p w14:paraId="69CBB23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Git</w:t>
            </w:r>
          </w:p>
        </w:tc>
        <w:tc>
          <w:tcPr>
            <w:tcW w:w="0" w:type="auto"/>
            <w:vAlign w:val="center"/>
            <w:hideMark/>
          </w:tcPr>
          <w:p w14:paraId="4680F8D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Change history and configuration management</w:t>
            </w:r>
          </w:p>
        </w:tc>
      </w:tr>
      <w:tr w:rsidR="00C964BB" w:rsidRPr="00C964BB" w14:paraId="51D789FC" w14:textId="77777777">
        <w:trPr>
          <w:tblCellSpacing w:w="15" w:type="dxa"/>
        </w:trPr>
        <w:tc>
          <w:tcPr>
            <w:tcW w:w="0" w:type="auto"/>
            <w:vAlign w:val="center"/>
            <w:hideMark/>
          </w:tcPr>
          <w:p w14:paraId="2396608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proofErr w:type="spellStart"/>
            <w:r w:rsidRPr="00C964BB">
              <w:rPr>
                <w:rFonts w:ascii="Times New Roman" w:eastAsia="Times New Roman" w:hAnsi="Times New Roman" w:cs="Times New Roman"/>
                <w:kern w:val="0"/>
                <w14:ligatures w14:val="none"/>
              </w:rPr>
              <w:t>CMake</w:t>
            </w:r>
            <w:proofErr w:type="spellEnd"/>
          </w:p>
        </w:tc>
        <w:tc>
          <w:tcPr>
            <w:tcW w:w="0" w:type="auto"/>
            <w:vAlign w:val="center"/>
            <w:hideMark/>
          </w:tcPr>
          <w:p w14:paraId="5B01098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Reproducible build configuration</w:t>
            </w:r>
          </w:p>
        </w:tc>
      </w:tr>
      <w:tr w:rsidR="00C964BB" w:rsidRPr="00C964BB" w14:paraId="2041AF31" w14:textId="77777777">
        <w:trPr>
          <w:tblCellSpacing w:w="15" w:type="dxa"/>
        </w:trPr>
        <w:tc>
          <w:tcPr>
            <w:tcW w:w="0" w:type="auto"/>
            <w:vAlign w:val="center"/>
            <w:hideMark/>
          </w:tcPr>
          <w:p w14:paraId="54D571B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proofErr w:type="spellStart"/>
            <w:r w:rsidRPr="00C964BB">
              <w:rPr>
                <w:rFonts w:ascii="Times New Roman" w:eastAsia="Times New Roman" w:hAnsi="Times New Roman" w:cs="Times New Roman"/>
                <w:kern w:val="0"/>
                <w14:ligatures w14:val="none"/>
              </w:rPr>
              <w:t>CTest</w:t>
            </w:r>
            <w:proofErr w:type="spellEnd"/>
          </w:p>
        </w:tc>
        <w:tc>
          <w:tcPr>
            <w:tcW w:w="0" w:type="auto"/>
            <w:vAlign w:val="center"/>
            <w:hideMark/>
          </w:tcPr>
          <w:p w14:paraId="1B798721"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Automated test execution</w:t>
            </w:r>
          </w:p>
        </w:tc>
      </w:tr>
      <w:tr w:rsidR="00C964BB" w:rsidRPr="00C964BB" w14:paraId="1756527B" w14:textId="77777777">
        <w:trPr>
          <w:tblCellSpacing w:w="15" w:type="dxa"/>
        </w:trPr>
        <w:tc>
          <w:tcPr>
            <w:tcW w:w="0" w:type="auto"/>
            <w:vAlign w:val="center"/>
            <w:hideMark/>
          </w:tcPr>
          <w:p w14:paraId="12EAB91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GitLab CI or another approved CI system</w:t>
            </w:r>
          </w:p>
        </w:tc>
        <w:tc>
          <w:tcPr>
            <w:tcW w:w="0" w:type="auto"/>
            <w:vAlign w:val="center"/>
            <w:hideMark/>
          </w:tcPr>
          <w:p w14:paraId="51CBED2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Repeatable build, analysis, and regression pipelines</w:t>
            </w:r>
          </w:p>
        </w:tc>
      </w:tr>
    </w:tbl>
    <w:p w14:paraId="65A6F39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964BB">
        <w:rPr>
          <w:rFonts w:ascii="Times New Roman" w:eastAsia="Times New Roman" w:hAnsi="Times New Roman" w:cs="Times New Roman"/>
          <w:kern w:val="0"/>
          <w14:ligatures w14:val="none"/>
        </w:rPr>
        <w:t>FortranAnalyser</w:t>
      </w:r>
      <w:proofErr w:type="spellEnd"/>
      <w:r w:rsidRPr="00C964BB">
        <w:rPr>
          <w:rFonts w:ascii="Times New Roman" w:eastAsia="Times New Roman" w:hAnsi="Times New Roman" w:cs="Times New Roman"/>
          <w:kern w:val="0"/>
          <w14:ligatures w14:val="none"/>
        </w:rPr>
        <w:t xml:space="preserve"> is a research-backed static-analysis option designed for multiple Fortran versions. Codee is another option for analyzing Fortran code quality and optimization </w:t>
      </w:r>
      <w:r w:rsidRPr="00C964BB">
        <w:rPr>
          <w:rFonts w:ascii="Times New Roman" w:eastAsia="Times New Roman" w:hAnsi="Times New Roman" w:cs="Times New Roman"/>
          <w:kern w:val="0"/>
          <w14:ligatures w14:val="none"/>
        </w:rPr>
        <w:lastRenderedPageBreak/>
        <w:t>opportunities. Evaluate their compatibility with your source dialect, compilers, dependencies, and operating environment before selecting a toolchain. (</w:t>
      </w:r>
      <w:hyperlink r:id="rId16" w:tooltip="Assessing and improving the quality of Fortran code in scientific software: FortranAnalyser - ScienceDirect" w:history="1">
        <w:r w:rsidRPr="00C964BB">
          <w:rPr>
            <w:rFonts w:ascii="Times New Roman" w:eastAsia="Times New Roman" w:hAnsi="Times New Roman" w:cs="Times New Roman"/>
            <w:color w:val="0000FF"/>
            <w:kern w:val="0"/>
            <w:u w:val="single"/>
            <w14:ligatures w14:val="none"/>
          </w:rPr>
          <w:t>ScienceDirect</w:t>
        </w:r>
      </w:hyperlink>
      <w:r w:rsidRPr="00C964BB">
        <w:rPr>
          <w:rFonts w:ascii="Times New Roman" w:eastAsia="Times New Roman" w:hAnsi="Times New Roman" w:cs="Times New Roman"/>
          <w:kern w:val="0"/>
          <w14:ligatures w14:val="none"/>
        </w:rPr>
        <w:t>)</w:t>
      </w:r>
    </w:p>
    <w:p w14:paraId="50DB45C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restricted or air-gapped environment, verify that the tools, dependencies, licenses, and required updates can be staged and maintained within the approved environment.</w:t>
      </w:r>
    </w:p>
    <w:p w14:paraId="0710313F"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7.2 Dynamic analysis and profiling</w:t>
      </w:r>
    </w:p>
    <w:p w14:paraId="133DE47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Static analysis cannot tell you everything about how an application behaves during execution.</w:t>
      </w:r>
    </w:p>
    <w:p w14:paraId="4872E4B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Use dynamic analysis to evaluate:</w:t>
      </w:r>
    </w:p>
    <w:p w14:paraId="7ABC92B2"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Runtime errors.</w:t>
      </w:r>
    </w:p>
    <w:p w14:paraId="2F54B78B"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Memory behavior.</w:t>
      </w:r>
    </w:p>
    <w:p w14:paraId="60121328"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Array bounds.</w:t>
      </w:r>
    </w:p>
    <w:p w14:paraId="3075C032"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Uninitialized data.</w:t>
      </w:r>
    </w:p>
    <w:p w14:paraId="305B0FC3"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Thread safety.</w:t>
      </w:r>
    </w:p>
    <w:p w14:paraId="30787E43"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Race conditions.</w:t>
      </w:r>
    </w:p>
    <w:p w14:paraId="1990A2B0"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 bottlenecks.</w:t>
      </w:r>
    </w:p>
    <w:p w14:paraId="5CBE0550"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CPU and memory utilization.</w:t>
      </w:r>
    </w:p>
    <w:p w14:paraId="00DEC3EE" w14:textId="77777777" w:rsidR="00C964BB" w:rsidRPr="00C964BB" w:rsidRDefault="00C964BB" w:rsidP="00C964B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Parallel scaling.</w:t>
      </w:r>
    </w:p>
    <w:p w14:paraId="7D0F2A3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Where feasible, create separate build configurations for debugging, testing, and optimized execution.</w:t>
      </w:r>
    </w:p>
    <w:p w14:paraId="49D39F5B"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 not assume that results from a debug build prove the behavior or performance of an optimized production build.</w:t>
      </w:r>
    </w:p>
    <w:p w14:paraId="5695328F"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7.3 Build an automated modernization pipeline</w:t>
      </w:r>
    </w:p>
    <w:p w14:paraId="34C1833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useful target pipeline is:</w:t>
      </w:r>
    </w:p>
    <w:p w14:paraId="7ED4E5EB"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SOURCE REPOSITORY</w:t>
      </w:r>
    </w:p>
    <w:p w14:paraId="48856700"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40CD43F1"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1DB43F55"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Source Inventory</w:t>
      </w:r>
    </w:p>
    <w:p w14:paraId="26EE5DFF"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2198C95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7D71EACB"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Static Analysis</w:t>
      </w:r>
    </w:p>
    <w:p w14:paraId="1649712C"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1A876F8A"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58CED0B5"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Compile Checks</w:t>
      </w:r>
    </w:p>
    <w:p w14:paraId="112985DA"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0100A45C"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10AE1EB0"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Unit / Component Tests</w:t>
      </w:r>
    </w:p>
    <w:p w14:paraId="02DC0170"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4D2FC6D8"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3CEC218D"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Regression Test Suite</w:t>
      </w:r>
    </w:p>
    <w:p w14:paraId="49D0058C"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lastRenderedPageBreak/>
        <w:t xml:space="preserve">                  |</w:t>
      </w:r>
    </w:p>
    <w:p w14:paraId="4C71B835"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41B495C2"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Numerical Comparison Tests</w:t>
      </w:r>
    </w:p>
    <w:p w14:paraId="47E1F869"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4303B22E"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7FD766F9"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Performance Benchmarking</w:t>
      </w:r>
    </w:p>
    <w:p w14:paraId="05965D9D"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w:t>
      </w:r>
    </w:p>
    <w:p w14:paraId="74920CF3"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v</w:t>
      </w:r>
    </w:p>
    <w:p w14:paraId="2207B9F8" w14:textId="77777777" w:rsidR="00C964BB" w:rsidRPr="00C964BB" w:rsidRDefault="00C964BB" w:rsidP="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964BB">
        <w:rPr>
          <w:rFonts w:ascii="Courier New" w:eastAsia="Times New Roman" w:hAnsi="Courier New" w:cs="Courier New"/>
          <w:kern w:val="0"/>
          <w:sz w:val="20"/>
          <w:szCs w:val="20"/>
          <w14:ligatures w14:val="none"/>
        </w:rPr>
        <w:t xml:space="preserve">          Review and Release Gate</w:t>
      </w:r>
    </w:p>
    <w:p w14:paraId="1D7623F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Each change should trigger the relevant automated checks.</w:t>
      </w:r>
    </w:p>
    <w:p w14:paraId="584E1EB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high-assurance application, the pipeline should preserve test evidence, identify the source revision associated with each result, and provide a reproducible build record.</w:t>
      </w:r>
    </w:p>
    <w:p w14:paraId="47FCE22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54E6C0D7">
          <v:rect id="_x0000_i1032" style="width:0;height:1.5pt" o:hralign="center" o:hrstd="t" o:hr="t" fillcolor="#a0a0a0" stroked="f"/>
        </w:pict>
      </w:r>
    </w:p>
    <w:p w14:paraId="4B7C577E"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8. Modernization Should Be Driven by Functional Subsystems, Not ESLOC</w:t>
      </w:r>
    </w:p>
    <w:p w14:paraId="7C35637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This is one of the most important recommendations for a large Fortran application.</w:t>
      </w:r>
    </w:p>
    <w:p w14:paraId="2737007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source file is not necessarily a useful unit of modernization. Nor is a fixed number of lines of code.</w:t>
      </w:r>
    </w:p>
    <w:p w14:paraId="04199C7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Instead, organize the work around functional subsystems.</w:t>
      </w:r>
    </w:p>
    <w:p w14:paraId="6595374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Consider a hypothetical 100K ESLOC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857"/>
        <w:gridCol w:w="1985"/>
        <w:gridCol w:w="2844"/>
      </w:tblGrid>
      <w:tr w:rsidR="00C964BB" w:rsidRPr="00C964BB" w14:paraId="00D67AA6" w14:textId="77777777">
        <w:trPr>
          <w:tblHeader/>
          <w:tblCellSpacing w:w="15" w:type="dxa"/>
        </w:trPr>
        <w:tc>
          <w:tcPr>
            <w:tcW w:w="0" w:type="auto"/>
            <w:vAlign w:val="center"/>
            <w:hideMark/>
          </w:tcPr>
          <w:p w14:paraId="2876B720"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Subsystem</w:t>
            </w:r>
          </w:p>
        </w:tc>
        <w:tc>
          <w:tcPr>
            <w:tcW w:w="0" w:type="auto"/>
            <w:vAlign w:val="center"/>
            <w:hideMark/>
          </w:tcPr>
          <w:p w14:paraId="6D5C04AA" w14:textId="77777777" w:rsidR="00C964BB" w:rsidRPr="00C964BB" w:rsidRDefault="00C964BB" w:rsidP="00C964BB">
            <w:pPr>
              <w:spacing w:after="0" w:line="240" w:lineRule="auto"/>
              <w:jc w:val="right"/>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Illustrative ESLOC</w:t>
            </w:r>
          </w:p>
        </w:tc>
        <w:tc>
          <w:tcPr>
            <w:tcW w:w="0" w:type="auto"/>
            <w:vAlign w:val="center"/>
            <w:hideMark/>
          </w:tcPr>
          <w:p w14:paraId="7E2BD6E1"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Technical complexity</w:t>
            </w:r>
          </w:p>
        </w:tc>
        <w:tc>
          <w:tcPr>
            <w:tcW w:w="0" w:type="auto"/>
            <w:vAlign w:val="center"/>
            <w:hideMark/>
          </w:tcPr>
          <w:p w14:paraId="72DF6FF2"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Modernization priority</w:t>
            </w:r>
          </w:p>
        </w:tc>
      </w:tr>
      <w:tr w:rsidR="00C964BB" w:rsidRPr="00C964BB" w14:paraId="064EB40D" w14:textId="77777777">
        <w:trPr>
          <w:tblCellSpacing w:w="15" w:type="dxa"/>
        </w:trPr>
        <w:tc>
          <w:tcPr>
            <w:tcW w:w="0" w:type="auto"/>
            <w:vAlign w:val="center"/>
            <w:hideMark/>
          </w:tcPr>
          <w:p w14:paraId="3F2BDCC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Input/output and configuration</w:t>
            </w:r>
          </w:p>
        </w:tc>
        <w:tc>
          <w:tcPr>
            <w:tcW w:w="0" w:type="auto"/>
            <w:vAlign w:val="center"/>
            <w:hideMark/>
          </w:tcPr>
          <w:p w14:paraId="10C20ADA"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10K</w:t>
            </w:r>
          </w:p>
        </w:tc>
        <w:tc>
          <w:tcPr>
            <w:tcW w:w="0" w:type="auto"/>
            <w:vAlign w:val="center"/>
            <w:hideMark/>
          </w:tcPr>
          <w:p w14:paraId="7F27077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Low–moderate</w:t>
            </w:r>
          </w:p>
        </w:tc>
        <w:tc>
          <w:tcPr>
            <w:tcW w:w="0" w:type="auto"/>
            <w:vAlign w:val="center"/>
            <w:hideMark/>
          </w:tcPr>
          <w:p w14:paraId="17572C6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r>
      <w:tr w:rsidR="00C964BB" w:rsidRPr="00C964BB" w14:paraId="2A56CA2B" w14:textId="77777777">
        <w:trPr>
          <w:tblCellSpacing w:w="15" w:type="dxa"/>
        </w:trPr>
        <w:tc>
          <w:tcPr>
            <w:tcW w:w="0" w:type="auto"/>
            <w:vAlign w:val="center"/>
            <w:hideMark/>
          </w:tcPr>
          <w:p w14:paraId="145E014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Shared data and infrastructure</w:t>
            </w:r>
          </w:p>
        </w:tc>
        <w:tc>
          <w:tcPr>
            <w:tcW w:w="0" w:type="auto"/>
            <w:vAlign w:val="center"/>
            <w:hideMark/>
          </w:tcPr>
          <w:p w14:paraId="75640796"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15K</w:t>
            </w:r>
          </w:p>
        </w:tc>
        <w:tc>
          <w:tcPr>
            <w:tcW w:w="0" w:type="auto"/>
            <w:vAlign w:val="center"/>
            <w:hideMark/>
          </w:tcPr>
          <w:p w14:paraId="1983FCE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Moderate–high</w:t>
            </w:r>
          </w:p>
        </w:tc>
        <w:tc>
          <w:tcPr>
            <w:tcW w:w="0" w:type="auto"/>
            <w:vAlign w:val="center"/>
            <w:hideMark/>
          </w:tcPr>
          <w:p w14:paraId="778AFE9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r>
      <w:tr w:rsidR="00C964BB" w:rsidRPr="00C964BB" w14:paraId="3FC7BA0D" w14:textId="77777777">
        <w:trPr>
          <w:tblCellSpacing w:w="15" w:type="dxa"/>
        </w:trPr>
        <w:tc>
          <w:tcPr>
            <w:tcW w:w="0" w:type="auto"/>
            <w:vAlign w:val="center"/>
            <w:hideMark/>
          </w:tcPr>
          <w:p w14:paraId="5E96944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kernels</w:t>
            </w:r>
          </w:p>
        </w:tc>
        <w:tc>
          <w:tcPr>
            <w:tcW w:w="0" w:type="auto"/>
            <w:vAlign w:val="center"/>
            <w:hideMark/>
          </w:tcPr>
          <w:p w14:paraId="51C384F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25K</w:t>
            </w:r>
          </w:p>
        </w:tc>
        <w:tc>
          <w:tcPr>
            <w:tcW w:w="0" w:type="auto"/>
            <w:vAlign w:val="center"/>
            <w:hideMark/>
          </w:tcPr>
          <w:p w14:paraId="54D1E14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w:t>
            </w:r>
          </w:p>
        </w:tc>
        <w:tc>
          <w:tcPr>
            <w:tcW w:w="0" w:type="auto"/>
            <w:vAlign w:val="center"/>
            <w:hideMark/>
          </w:tcPr>
          <w:p w14:paraId="12BB8AC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Based on technical need</w:t>
            </w:r>
          </w:p>
        </w:tc>
      </w:tr>
      <w:tr w:rsidR="00C964BB" w:rsidRPr="00C964BB" w14:paraId="050E0152" w14:textId="77777777">
        <w:trPr>
          <w:tblCellSpacing w:w="15" w:type="dxa"/>
        </w:trPr>
        <w:tc>
          <w:tcPr>
            <w:tcW w:w="0" w:type="auto"/>
            <w:vAlign w:val="center"/>
            <w:hideMark/>
          </w:tcPr>
          <w:p w14:paraId="6C3962A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RADAR processing algorithms</w:t>
            </w:r>
          </w:p>
        </w:tc>
        <w:tc>
          <w:tcPr>
            <w:tcW w:w="0" w:type="auto"/>
            <w:vAlign w:val="center"/>
            <w:hideMark/>
          </w:tcPr>
          <w:p w14:paraId="708BA4D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25K</w:t>
            </w:r>
          </w:p>
        </w:tc>
        <w:tc>
          <w:tcPr>
            <w:tcW w:w="0" w:type="auto"/>
            <w:vAlign w:val="center"/>
            <w:hideMark/>
          </w:tcPr>
          <w:p w14:paraId="3840DC0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Very high</w:t>
            </w:r>
          </w:p>
        </w:tc>
        <w:tc>
          <w:tcPr>
            <w:tcW w:w="0" w:type="auto"/>
            <w:vAlign w:val="center"/>
            <w:hideMark/>
          </w:tcPr>
          <w:p w14:paraId="2B44AF8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 with strong validation</w:t>
            </w:r>
          </w:p>
        </w:tc>
      </w:tr>
      <w:tr w:rsidR="00C964BB" w:rsidRPr="00C964BB" w14:paraId="1CD45C37" w14:textId="77777777">
        <w:trPr>
          <w:tblCellSpacing w:w="15" w:type="dxa"/>
        </w:trPr>
        <w:tc>
          <w:tcPr>
            <w:tcW w:w="0" w:type="auto"/>
            <w:vAlign w:val="center"/>
            <w:hideMark/>
          </w:tcPr>
          <w:p w14:paraId="05555A4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Tracking and state estimation</w:t>
            </w:r>
          </w:p>
        </w:tc>
        <w:tc>
          <w:tcPr>
            <w:tcW w:w="0" w:type="auto"/>
            <w:vAlign w:val="center"/>
            <w:hideMark/>
          </w:tcPr>
          <w:p w14:paraId="3674B460"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15K</w:t>
            </w:r>
          </w:p>
        </w:tc>
        <w:tc>
          <w:tcPr>
            <w:tcW w:w="0" w:type="auto"/>
            <w:vAlign w:val="center"/>
            <w:hideMark/>
          </w:tcPr>
          <w:p w14:paraId="3638A04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Very high</w:t>
            </w:r>
          </w:p>
        </w:tc>
        <w:tc>
          <w:tcPr>
            <w:tcW w:w="0" w:type="auto"/>
            <w:vAlign w:val="center"/>
            <w:hideMark/>
          </w:tcPr>
          <w:p w14:paraId="35691EE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Based on risk and requirements</w:t>
            </w:r>
          </w:p>
        </w:tc>
      </w:tr>
      <w:tr w:rsidR="00C964BB" w:rsidRPr="00C964BB" w14:paraId="2E4FC7E1" w14:textId="77777777">
        <w:trPr>
          <w:tblCellSpacing w:w="15" w:type="dxa"/>
        </w:trPr>
        <w:tc>
          <w:tcPr>
            <w:tcW w:w="0" w:type="auto"/>
            <w:vAlign w:val="center"/>
            <w:hideMark/>
          </w:tcPr>
          <w:p w14:paraId="19E275F6"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Utilities and reporting</w:t>
            </w:r>
          </w:p>
        </w:tc>
        <w:tc>
          <w:tcPr>
            <w:tcW w:w="0" w:type="auto"/>
            <w:vAlign w:val="center"/>
            <w:hideMark/>
          </w:tcPr>
          <w:p w14:paraId="1FD418E3"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10K</w:t>
            </w:r>
          </w:p>
        </w:tc>
        <w:tc>
          <w:tcPr>
            <w:tcW w:w="0" w:type="auto"/>
            <w:vAlign w:val="center"/>
            <w:hideMark/>
          </w:tcPr>
          <w:p w14:paraId="26CB90F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Low–moderate</w:t>
            </w:r>
          </w:p>
        </w:tc>
        <w:tc>
          <w:tcPr>
            <w:tcW w:w="0" w:type="auto"/>
            <w:vAlign w:val="center"/>
            <w:hideMark/>
          </w:tcPr>
          <w:p w14:paraId="6A85E93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 where dependencies permit</w:t>
            </w:r>
          </w:p>
        </w:tc>
      </w:tr>
      <w:tr w:rsidR="00C964BB" w:rsidRPr="00C964BB" w14:paraId="2FAC9E44" w14:textId="77777777">
        <w:trPr>
          <w:tblCellSpacing w:w="15" w:type="dxa"/>
        </w:trPr>
        <w:tc>
          <w:tcPr>
            <w:tcW w:w="0" w:type="auto"/>
            <w:vAlign w:val="center"/>
            <w:hideMark/>
          </w:tcPr>
          <w:p w14:paraId="45B3DCBA"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Total</w:t>
            </w:r>
          </w:p>
        </w:tc>
        <w:tc>
          <w:tcPr>
            <w:tcW w:w="0" w:type="auto"/>
            <w:vAlign w:val="center"/>
            <w:hideMark/>
          </w:tcPr>
          <w:p w14:paraId="2027AB2E"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100K</w:t>
            </w:r>
          </w:p>
        </w:tc>
        <w:tc>
          <w:tcPr>
            <w:tcW w:w="0" w:type="auto"/>
            <w:vAlign w:val="center"/>
            <w:hideMark/>
          </w:tcPr>
          <w:p w14:paraId="2CDED4DC" w14:textId="77777777" w:rsidR="00C964BB" w:rsidRPr="00C964BB" w:rsidRDefault="00C964BB" w:rsidP="00C964BB">
            <w:pPr>
              <w:spacing w:after="0" w:line="240" w:lineRule="auto"/>
              <w:jc w:val="right"/>
              <w:rPr>
                <w:rFonts w:ascii="Times New Roman" w:eastAsia="Times New Roman" w:hAnsi="Times New Roman" w:cs="Times New Roman"/>
                <w:kern w:val="0"/>
                <w14:ligatures w14:val="none"/>
              </w:rPr>
            </w:pPr>
          </w:p>
        </w:tc>
        <w:tc>
          <w:tcPr>
            <w:tcW w:w="0" w:type="auto"/>
            <w:vAlign w:val="center"/>
            <w:hideMark/>
          </w:tcPr>
          <w:p w14:paraId="7B98CAE5" w14:textId="77777777" w:rsidR="00C964BB" w:rsidRPr="00C964BB" w:rsidRDefault="00C964BB" w:rsidP="00C964BB">
            <w:pPr>
              <w:spacing w:after="0" w:line="240" w:lineRule="auto"/>
              <w:rPr>
                <w:rFonts w:ascii="Times New Roman" w:eastAsia="Times New Roman" w:hAnsi="Times New Roman" w:cs="Times New Roman"/>
                <w:kern w:val="0"/>
                <w:sz w:val="20"/>
                <w:szCs w:val="20"/>
                <w14:ligatures w14:val="none"/>
              </w:rPr>
            </w:pPr>
          </w:p>
        </w:tc>
      </w:tr>
    </w:tbl>
    <w:p w14:paraId="0C405FE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These allocations are illustrative only.</w:t>
      </w:r>
    </w:p>
    <w:p w14:paraId="1CAC32E1"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best modernization order is not necessarily from the easiest subsystem to the hardest. A useful strategy is to prioritize components that combine:</w:t>
      </w:r>
    </w:p>
    <w:p w14:paraId="1528B549"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 maintenance cost.</w:t>
      </w:r>
    </w:p>
    <w:p w14:paraId="55BF794D"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 operational risk.</w:t>
      </w:r>
    </w:p>
    <w:p w14:paraId="2D9D5943"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High reuse potential.</w:t>
      </w:r>
    </w:p>
    <w:p w14:paraId="08763476"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Clear interfaces.</w:t>
      </w:r>
    </w:p>
    <w:p w14:paraId="39C75388"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Good availability of test data.</w:t>
      </w:r>
    </w:p>
    <w:p w14:paraId="2EDC58E1" w14:textId="77777777" w:rsidR="00C964BB" w:rsidRPr="00C964BB" w:rsidRDefault="00C964BB" w:rsidP="00C964B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Manageable dependencies.</w:t>
      </w:r>
    </w:p>
    <w:p w14:paraId="564A8CB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example, modernizing a file-processing subsystem may create immediate value and establish a reliable testing framework before touching a sensitive signal-processing algorithm.</w:t>
      </w:r>
    </w:p>
    <w:p w14:paraId="05057F0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However, if the main problem is an obsolete numerical library, that dependency might need to be addressed earlier.</w:t>
      </w:r>
    </w:p>
    <w:p w14:paraId="3EE6357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3380CE46">
          <v:rect id="_x0000_i1033" style="width:0;height:1.5pt" o:hralign="center" o:hrstd="t" o:hr="t" fillcolor="#a0a0a0" stroked="f"/>
        </w:pict>
      </w:r>
    </w:p>
    <w:p w14:paraId="209EB402"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9. Define Exit Criteria for Each Modernization Increment</w:t>
      </w:r>
    </w:p>
    <w:p w14:paraId="036C820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common failure mode is to define modernization as completion of source-code conversion.</w:t>
      </w:r>
    </w:p>
    <w:p w14:paraId="74C4FD1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That is insufficient.</w:t>
      </w:r>
    </w:p>
    <w:p w14:paraId="442E3E3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Each increment should have explicit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6580"/>
      </w:tblGrid>
      <w:tr w:rsidR="00C964BB" w:rsidRPr="00C964BB" w14:paraId="6EE557CC" w14:textId="77777777">
        <w:trPr>
          <w:tblHeader/>
          <w:tblCellSpacing w:w="15" w:type="dxa"/>
        </w:trPr>
        <w:tc>
          <w:tcPr>
            <w:tcW w:w="0" w:type="auto"/>
            <w:vAlign w:val="center"/>
            <w:hideMark/>
          </w:tcPr>
          <w:p w14:paraId="3D148164"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Area</w:t>
            </w:r>
          </w:p>
        </w:tc>
        <w:tc>
          <w:tcPr>
            <w:tcW w:w="0" w:type="auto"/>
            <w:vAlign w:val="center"/>
            <w:hideMark/>
          </w:tcPr>
          <w:p w14:paraId="56B4BDE1"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Example exit criterion</w:t>
            </w:r>
          </w:p>
        </w:tc>
      </w:tr>
      <w:tr w:rsidR="00C964BB" w:rsidRPr="00C964BB" w14:paraId="54A92FA5" w14:textId="77777777">
        <w:trPr>
          <w:tblCellSpacing w:w="15" w:type="dxa"/>
        </w:trPr>
        <w:tc>
          <w:tcPr>
            <w:tcW w:w="0" w:type="auto"/>
            <w:vAlign w:val="center"/>
            <w:hideMark/>
          </w:tcPr>
          <w:p w14:paraId="6F661EF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Functional behavior</w:t>
            </w:r>
          </w:p>
        </w:tc>
        <w:tc>
          <w:tcPr>
            <w:tcW w:w="0" w:type="auto"/>
            <w:vAlign w:val="center"/>
            <w:hideMark/>
          </w:tcPr>
          <w:p w14:paraId="3BC0207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Approved regression tests pass</w:t>
            </w:r>
          </w:p>
        </w:tc>
      </w:tr>
      <w:tr w:rsidR="00C964BB" w:rsidRPr="00C964BB" w14:paraId="239B0D37" w14:textId="77777777">
        <w:trPr>
          <w:tblCellSpacing w:w="15" w:type="dxa"/>
        </w:trPr>
        <w:tc>
          <w:tcPr>
            <w:tcW w:w="0" w:type="auto"/>
            <w:vAlign w:val="center"/>
            <w:hideMark/>
          </w:tcPr>
          <w:p w14:paraId="7995A74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Numerical behavior</w:t>
            </w:r>
          </w:p>
        </w:tc>
        <w:tc>
          <w:tcPr>
            <w:tcW w:w="0" w:type="auto"/>
            <w:vAlign w:val="center"/>
            <w:hideMark/>
          </w:tcPr>
          <w:p w14:paraId="7D40376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Outputs meet defined numerical tolerances</w:t>
            </w:r>
          </w:p>
        </w:tc>
      </w:tr>
      <w:tr w:rsidR="00C964BB" w:rsidRPr="00C964BB" w14:paraId="63B0CA99" w14:textId="77777777">
        <w:trPr>
          <w:tblCellSpacing w:w="15" w:type="dxa"/>
        </w:trPr>
        <w:tc>
          <w:tcPr>
            <w:tcW w:w="0" w:type="auto"/>
            <w:vAlign w:val="center"/>
            <w:hideMark/>
          </w:tcPr>
          <w:p w14:paraId="0E56CEE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Statistical behavior</w:t>
            </w:r>
          </w:p>
        </w:tc>
        <w:tc>
          <w:tcPr>
            <w:tcW w:w="0" w:type="auto"/>
            <w:vAlign w:val="center"/>
            <w:hideMark/>
          </w:tcPr>
          <w:p w14:paraId="334B1D5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Relevant statistical measures meet approved criteria</w:t>
            </w:r>
          </w:p>
        </w:tc>
      </w:tr>
      <w:tr w:rsidR="00C964BB" w:rsidRPr="00C964BB" w14:paraId="4B6EB3DA" w14:textId="77777777">
        <w:trPr>
          <w:tblCellSpacing w:w="15" w:type="dxa"/>
        </w:trPr>
        <w:tc>
          <w:tcPr>
            <w:tcW w:w="0" w:type="auto"/>
            <w:vAlign w:val="center"/>
            <w:hideMark/>
          </w:tcPr>
          <w:p w14:paraId="10593A6F"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Performance</w:t>
            </w:r>
          </w:p>
        </w:tc>
        <w:tc>
          <w:tcPr>
            <w:tcW w:w="0" w:type="auto"/>
            <w:vAlign w:val="center"/>
            <w:hideMark/>
          </w:tcPr>
          <w:p w14:paraId="4A23688D"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Runtime and throughput meet target requirements</w:t>
            </w:r>
          </w:p>
        </w:tc>
      </w:tr>
      <w:tr w:rsidR="00C964BB" w:rsidRPr="00C964BB" w14:paraId="4067F1E7" w14:textId="77777777">
        <w:trPr>
          <w:tblCellSpacing w:w="15" w:type="dxa"/>
        </w:trPr>
        <w:tc>
          <w:tcPr>
            <w:tcW w:w="0" w:type="auto"/>
            <w:vAlign w:val="center"/>
            <w:hideMark/>
          </w:tcPr>
          <w:p w14:paraId="70F688B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Parallel execution</w:t>
            </w:r>
          </w:p>
        </w:tc>
        <w:tc>
          <w:tcPr>
            <w:tcW w:w="0" w:type="auto"/>
            <w:vAlign w:val="center"/>
            <w:hideMark/>
          </w:tcPr>
          <w:p w14:paraId="3CE88CA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Correctness and scaling tests pass</w:t>
            </w:r>
          </w:p>
        </w:tc>
      </w:tr>
      <w:tr w:rsidR="00C964BB" w:rsidRPr="00C964BB" w14:paraId="0C9555F0" w14:textId="77777777">
        <w:trPr>
          <w:tblCellSpacing w:w="15" w:type="dxa"/>
        </w:trPr>
        <w:tc>
          <w:tcPr>
            <w:tcW w:w="0" w:type="auto"/>
            <w:vAlign w:val="center"/>
            <w:hideMark/>
          </w:tcPr>
          <w:p w14:paraId="6EB7F69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Maintainability</w:t>
            </w:r>
          </w:p>
        </w:tc>
        <w:tc>
          <w:tcPr>
            <w:tcW w:w="0" w:type="auto"/>
            <w:vAlign w:val="center"/>
            <w:hideMark/>
          </w:tcPr>
          <w:p w14:paraId="227C109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Interfaces and dependencies are documented</w:t>
            </w:r>
          </w:p>
        </w:tc>
      </w:tr>
      <w:tr w:rsidR="00C964BB" w:rsidRPr="00C964BB" w14:paraId="0EDFBF7F" w14:textId="77777777">
        <w:trPr>
          <w:tblCellSpacing w:w="15" w:type="dxa"/>
        </w:trPr>
        <w:tc>
          <w:tcPr>
            <w:tcW w:w="0" w:type="auto"/>
            <w:vAlign w:val="center"/>
            <w:hideMark/>
          </w:tcPr>
          <w:p w14:paraId="580E8CF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reproducibility</w:t>
            </w:r>
          </w:p>
        </w:tc>
        <w:tc>
          <w:tcPr>
            <w:tcW w:w="0" w:type="auto"/>
            <w:vAlign w:val="center"/>
            <w:hideMark/>
          </w:tcPr>
          <w:p w14:paraId="4141A83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Supported builds are repeatable</w:t>
            </w:r>
          </w:p>
        </w:tc>
      </w:tr>
      <w:tr w:rsidR="00C964BB" w:rsidRPr="00C964BB" w14:paraId="77BA8ACB" w14:textId="77777777">
        <w:trPr>
          <w:tblCellSpacing w:w="15" w:type="dxa"/>
        </w:trPr>
        <w:tc>
          <w:tcPr>
            <w:tcW w:w="0" w:type="auto"/>
            <w:vAlign w:val="center"/>
            <w:hideMark/>
          </w:tcPr>
          <w:p w14:paraId="38C2195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Security and assurance</w:t>
            </w:r>
          </w:p>
        </w:tc>
        <w:tc>
          <w:tcPr>
            <w:tcW w:w="0" w:type="auto"/>
            <w:vAlign w:val="center"/>
            <w:hideMark/>
          </w:tcPr>
          <w:p w14:paraId="095407C3"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Required reviews and analyses are complete</w:t>
            </w:r>
          </w:p>
        </w:tc>
      </w:tr>
      <w:tr w:rsidR="00C964BB" w:rsidRPr="00C964BB" w14:paraId="57530CA4" w14:textId="77777777">
        <w:trPr>
          <w:tblCellSpacing w:w="15" w:type="dxa"/>
        </w:trPr>
        <w:tc>
          <w:tcPr>
            <w:tcW w:w="0" w:type="auto"/>
            <w:vAlign w:val="center"/>
            <w:hideMark/>
          </w:tcPr>
          <w:p w14:paraId="4A6B8E7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Requirements traceability</w:t>
            </w:r>
          </w:p>
        </w:tc>
        <w:tc>
          <w:tcPr>
            <w:tcW w:w="0" w:type="auto"/>
            <w:vAlign w:val="center"/>
            <w:hideMark/>
          </w:tcPr>
          <w:p w14:paraId="1B45943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Relevant requirements map to tests and results</w:t>
            </w:r>
          </w:p>
        </w:tc>
      </w:tr>
      <w:tr w:rsidR="00C964BB" w:rsidRPr="00C964BB" w14:paraId="7564560D" w14:textId="77777777">
        <w:trPr>
          <w:tblCellSpacing w:w="15" w:type="dxa"/>
        </w:trPr>
        <w:tc>
          <w:tcPr>
            <w:tcW w:w="0" w:type="auto"/>
            <w:vAlign w:val="center"/>
            <w:hideMark/>
          </w:tcPr>
          <w:p w14:paraId="2818DE8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Deployment</w:t>
            </w:r>
          </w:p>
        </w:tc>
        <w:tc>
          <w:tcPr>
            <w:tcW w:w="0" w:type="auto"/>
            <w:vAlign w:val="center"/>
            <w:hideMark/>
          </w:tcPr>
          <w:p w14:paraId="5D1E7B1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Installation, configuration, and rollback procedures are documented</w:t>
            </w:r>
          </w:p>
        </w:tc>
      </w:tr>
    </w:tbl>
    <w:p w14:paraId="25461BD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Not every project requires every criterion. The program should define applicable criteria based on the software's intended use.</w:t>
      </w:r>
    </w:p>
    <w:p w14:paraId="0DA80A4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RADAR and sensor-processing systems, statistical and operational acceptance criteria may be essential. For an HPC simulation, numerical convergence and scalability may be more important.</w:t>
      </w:r>
    </w:p>
    <w:p w14:paraId="029E746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safety- or mission-critical systems, acceptance should also account for the applicable system assurance and verification requirements.</w:t>
      </w:r>
    </w:p>
    <w:p w14:paraId="13E5230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NASA's software engineering guidance recommends gathering and maintaining requirements, architecture, test cases, verification evidence, and maintenance history when working with legacy software. It also cautions against modifying inherited software without understanding its documentation and intended operating context. (</w:t>
      </w:r>
      <w:hyperlink r:id="rId17" w:tooltip="SWE-027 - Use of Commercial, Government, and Legacy Software - NASA Software Engineering Handbook - Global Site" w:history="1">
        <w:r w:rsidRPr="00C964BB">
          <w:rPr>
            <w:rFonts w:ascii="Times New Roman" w:eastAsia="Times New Roman" w:hAnsi="Times New Roman" w:cs="Times New Roman"/>
            <w:color w:val="0000FF"/>
            <w:kern w:val="0"/>
            <w:u w:val="single"/>
            <w14:ligatures w14:val="none"/>
          </w:rPr>
          <w:t>SW Engineering Handbook</w:t>
        </w:r>
      </w:hyperlink>
      <w:r w:rsidRPr="00C964BB">
        <w:rPr>
          <w:rFonts w:ascii="Times New Roman" w:eastAsia="Times New Roman" w:hAnsi="Times New Roman" w:cs="Times New Roman"/>
          <w:kern w:val="0"/>
          <w14:ligatures w14:val="none"/>
        </w:rPr>
        <w:t>)</w:t>
      </w:r>
    </w:p>
    <w:p w14:paraId="587DD4E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6F7628EC">
          <v:rect id="_x0000_i1034" style="width:0;height:1.5pt" o:hralign="center" o:hrstd="t" o:hr="t" fillcolor="#a0a0a0" stroked="f"/>
        </w:pict>
      </w:r>
    </w:p>
    <w:p w14:paraId="6E5DA172"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10. How AI Can Help Modernize 100K+ ESLOC Fortran</w:t>
      </w:r>
    </w:p>
    <w:p w14:paraId="1907721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accelerate modernization, but it should be used as an engineering assistant rather than an authority on numerical correctness.</w:t>
      </w:r>
    </w:p>
    <w:p w14:paraId="4DB1014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codebase of this size, I would consider five uses.</w:t>
      </w:r>
    </w:p>
    <w:p w14:paraId="1A8AAC41"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1. Automated code characterization</w:t>
      </w:r>
    </w:p>
    <w:p w14:paraId="54FEFA9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help summarize:</w:t>
      </w:r>
    </w:p>
    <w:p w14:paraId="54DFC5BF"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What a subroutine appears to do.</w:t>
      </w:r>
    </w:p>
    <w:p w14:paraId="27B22341"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Its inputs and outputs.</w:t>
      </w:r>
    </w:p>
    <w:p w14:paraId="77FF398B"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Its </w:t>
      </w:r>
      <w:proofErr w:type="gramStart"/>
      <w:r w:rsidRPr="00C964BB">
        <w:rPr>
          <w:rFonts w:ascii="Times New Roman" w:eastAsia="Times New Roman" w:hAnsi="Times New Roman" w:cs="Times New Roman"/>
          <w:kern w:val="0"/>
          <w14:ligatures w14:val="none"/>
        </w:rPr>
        <w:t>dependencies</w:t>
      </w:r>
      <w:proofErr w:type="gramEnd"/>
      <w:r w:rsidRPr="00C964BB">
        <w:rPr>
          <w:rFonts w:ascii="Times New Roman" w:eastAsia="Times New Roman" w:hAnsi="Times New Roman" w:cs="Times New Roman"/>
          <w:kern w:val="0"/>
          <w14:ligatures w14:val="none"/>
        </w:rPr>
        <w:t>.</w:t>
      </w:r>
    </w:p>
    <w:p w14:paraId="154F8DE6"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Potentially undocumented assumptions.</w:t>
      </w:r>
    </w:p>
    <w:p w14:paraId="28036289"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Possible side effects.</w:t>
      </w:r>
    </w:p>
    <w:p w14:paraId="24E7DB2B" w14:textId="77777777" w:rsidR="00C964BB" w:rsidRPr="00C964BB" w:rsidRDefault="00C964BB" w:rsidP="00C964B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Candidate boundaries for modularization.</w:t>
      </w:r>
    </w:p>
    <w:p w14:paraId="6DCFB95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These summaries should be checked against the actual source, build configuration, and execution behavior.</w:t>
      </w:r>
    </w:p>
    <w:p w14:paraId="55062BB3"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2. Legacy code documentation</w:t>
      </w:r>
    </w:p>
    <w:p w14:paraId="68C75DD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draft documentation for existing subroutines and modules, explain unfamiliar control flow, and generate initial dependency descriptions.</w:t>
      </w:r>
    </w:p>
    <w:p w14:paraId="4368364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This is particularly useful when the original developers are unavailable.</w:t>
      </w:r>
    </w:p>
    <w:p w14:paraId="0FF749F1"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3. Candidate refactoring</w:t>
      </w:r>
    </w:p>
    <w:p w14:paraId="1CDC579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propose transformations such as:</w:t>
      </w:r>
    </w:p>
    <w:p w14:paraId="4C197980"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Adding explicit interfaces.</w:t>
      </w:r>
    </w:p>
    <w:p w14:paraId="0856F314"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Converting suitable procedures to module procedures.</w:t>
      </w:r>
    </w:p>
    <w:p w14:paraId="0AB7F600"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Replacing selected global data structures.</w:t>
      </w:r>
    </w:p>
    <w:p w14:paraId="4E650629"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Introducing modern derived types.</w:t>
      </w:r>
    </w:p>
    <w:p w14:paraId="14AA3A86"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Improving error handling.</w:t>
      </w:r>
    </w:p>
    <w:p w14:paraId="6193E22C" w14:textId="77777777" w:rsidR="00C964BB" w:rsidRPr="00C964BB" w:rsidRDefault="00C964BB" w:rsidP="00C964B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Generating wrappers for legacy routines.</w:t>
      </w:r>
    </w:p>
    <w:p w14:paraId="0158945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Changes should be small, reviewable, and tested.</w:t>
      </w:r>
    </w:p>
    <w:p w14:paraId="3E40A095"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4. Test generation</w:t>
      </w:r>
    </w:p>
    <w:p w14:paraId="505D441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help produce candidate unit tests, boundary cases, and test harnesses.</w:t>
      </w:r>
    </w:p>
    <w:p w14:paraId="2509914D"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numerical applications, these tests should be based on established requirements, known mathematical properties, approved reference outputs, and domain-expert review.</w:t>
      </w:r>
    </w:p>
    <w:p w14:paraId="7B180F3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generated test is not automatically a valid test. If the expected answer is derived from the same faulty implementation, the test may merely reproduce the defect.</w:t>
      </w:r>
    </w:p>
    <w:p w14:paraId="650D6FF3" w14:textId="77777777" w:rsidR="00C964BB" w:rsidRPr="00C964BB" w:rsidRDefault="00C964BB" w:rsidP="00C96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4BB">
        <w:rPr>
          <w:rFonts w:ascii="Times New Roman" w:eastAsia="Times New Roman" w:hAnsi="Times New Roman" w:cs="Times New Roman"/>
          <w:b/>
          <w:bCs/>
          <w:kern w:val="0"/>
          <w:sz w:val="27"/>
          <w:szCs w:val="27"/>
          <w14:ligatures w14:val="none"/>
        </w:rPr>
        <w:t>5. Assisted translation</w:t>
      </w:r>
    </w:p>
    <w:p w14:paraId="4F8CA08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AI can assist with translating isolated routines to C++ or Python, but translation should occur only after the routine's behavior is sufficiently understood.</w:t>
      </w:r>
    </w:p>
    <w:p w14:paraId="60F85B4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The translated version must be evaluated against the original implementation using representative inputs, boundary conditions, numerical tolerances, and performance requirements.</w:t>
      </w:r>
    </w:p>
    <w:p w14:paraId="32D277A7"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My recommendation:</w:t>
      </w:r>
      <w:r w:rsidRPr="00C964BB">
        <w:rPr>
          <w:rFonts w:ascii="Times New Roman" w:eastAsia="Times New Roman" w:hAnsi="Times New Roman" w:cs="Times New Roman"/>
          <w:kern w:val="0"/>
          <w14:ligatures w14:val="none"/>
        </w:rPr>
        <w:t xml:space="preserve"> Use AI first for understanding, documentation, dependency mapping, test generation, and low-risk refactoring. Defer wholesale automated language conversion until the software's behavior and validation framework are well established.</w:t>
      </w:r>
    </w:p>
    <w:p w14:paraId="4F4518B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230CC93E">
          <v:rect id="_x0000_i1035" style="width:0;height:1.5pt" o:hralign="center" o:hrstd="t" o:hr="t" fillcolor="#a0a0a0" stroked="f"/>
        </w:pict>
      </w:r>
    </w:p>
    <w:p w14:paraId="28D2C0AF"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11. My Recommended Execution Plan</w:t>
      </w:r>
    </w:p>
    <w:p w14:paraId="3836D1F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100K+ ESLOC Fortran application, I would begin with a focused assessment and a small modernization pilot.</w:t>
      </w:r>
    </w:p>
    <w:p w14:paraId="2A22BDA3"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lastRenderedPageBreak/>
        <w:t>First 30 days: Establish the baseline</w:t>
      </w:r>
    </w:p>
    <w:p w14:paraId="11D1F12E"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Weeks 1–2</w:t>
      </w:r>
    </w:p>
    <w:p w14:paraId="3E1E38D1" w14:textId="77777777" w:rsidR="00C964BB" w:rsidRPr="00C964BB" w:rsidRDefault="00C964BB" w:rsidP="00C964B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Inventory all source code and build dependencies.</w:t>
      </w:r>
    </w:p>
    <w:p w14:paraId="2876923A" w14:textId="77777777" w:rsidR="00C964BB" w:rsidRPr="00C964BB" w:rsidRDefault="00C964BB" w:rsidP="00C964B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Fortran dialects and compiler requirements.</w:t>
      </w:r>
    </w:p>
    <w:p w14:paraId="67D48EEA" w14:textId="77777777" w:rsidR="00C964BB" w:rsidRPr="00C964BB" w:rsidRDefault="00C964BB" w:rsidP="00C964B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Build the dependency graph.</w:t>
      </w:r>
    </w:p>
    <w:p w14:paraId="607B8AA9" w14:textId="77777777" w:rsidR="00C964BB" w:rsidRPr="00C964BB" w:rsidRDefault="00C964BB" w:rsidP="00C964B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external libraries and platform assumptions.</w:t>
      </w:r>
    </w:p>
    <w:p w14:paraId="7E83658F" w14:textId="77777777" w:rsidR="00C964BB" w:rsidRPr="00C964BB" w:rsidRDefault="00C964BB" w:rsidP="00C964B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Review requirements, documentation, and test artifacts.</w:t>
      </w:r>
    </w:p>
    <w:p w14:paraId="11DC1BE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Weeks 3–4</w:t>
      </w:r>
    </w:p>
    <w:p w14:paraId="44285267"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a reproducible build.</w:t>
      </w:r>
    </w:p>
    <w:p w14:paraId="59EE0432"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Run static analysis.</w:t>
      </w:r>
    </w:p>
    <w:p w14:paraId="1B23D6A5"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high-risk and high-coupling modules.</w:t>
      </w:r>
    </w:p>
    <w:p w14:paraId="48EE41AC"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Capture reference outputs for representative scenarios.</w:t>
      </w:r>
    </w:p>
    <w:p w14:paraId="775A3321"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Calculate the preliminary complexity score.</w:t>
      </w:r>
    </w:p>
    <w:p w14:paraId="5A687C69" w14:textId="77777777" w:rsidR="00C964BB" w:rsidRPr="00C964BB" w:rsidRDefault="00C964BB" w:rsidP="00C964B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Identify candidate modernization increments.</w:t>
      </w:r>
    </w:p>
    <w:p w14:paraId="7579B90F"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Deliverable:</w:t>
      </w:r>
      <w:r w:rsidRPr="00C964BB">
        <w:rPr>
          <w:rFonts w:ascii="Times New Roman" w:eastAsia="Times New Roman" w:hAnsi="Times New Roman" w:cs="Times New Roman"/>
          <w:kern w:val="0"/>
          <w14:ligatures w14:val="none"/>
        </w:rPr>
        <w:t xml:space="preserve"> A software modernization assessment containing the architecture, complexity ratings, principal risks, </w:t>
      </w:r>
      <w:proofErr w:type="gramStart"/>
      <w:r w:rsidRPr="00C964BB">
        <w:rPr>
          <w:rFonts w:ascii="Times New Roman" w:eastAsia="Times New Roman" w:hAnsi="Times New Roman" w:cs="Times New Roman"/>
          <w:kern w:val="0"/>
          <w14:ligatures w14:val="none"/>
        </w:rPr>
        <w:t>toolchain</w:t>
      </w:r>
      <w:proofErr w:type="gramEnd"/>
      <w:r w:rsidRPr="00C964BB">
        <w:rPr>
          <w:rFonts w:ascii="Times New Roman" w:eastAsia="Times New Roman" w:hAnsi="Times New Roman" w:cs="Times New Roman"/>
          <w:kern w:val="0"/>
          <w14:ligatures w14:val="none"/>
        </w:rPr>
        <w:t xml:space="preserve"> requirements, and initial effort estimates.</w:t>
      </w:r>
    </w:p>
    <w:p w14:paraId="59BD6A63"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Days 31–60: Prove the approach</w:t>
      </w:r>
    </w:p>
    <w:p w14:paraId="52A72E35"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Select one representative subsystem.</w:t>
      </w:r>
    </w:p>
    <w:p w14:paraId="72A483B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Ideally, it should be important enough to demonstrate meaningful modernization but sufficiently isolated to minimize program risk.</w:t>
      </w:r>
    </w:p>
    <w:p w14:paraId="2C5DE2DE"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automated tests.</w:t>
      </w:r>
    </w:p>
    <w:p w14:paraId="28D51AF8"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 its interfaces and dependencies.</w:t>
      </w:r>
    </w:p>
    <w:p w14:paraId="1278580A"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Modernize the selected subsystem.</w:t>
      </w:r>
    </w:p>
    <w:p w14:paraId="2DD63719"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Run regression tests.</w:t>
      </w:r>
    </w:p>
    <w:p w14:paraId="0E0C8E28"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Measure performance.</w:t>
      </w:r>
    </w:p>
    <w:p w14:paraId="12B6405E"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Compare results against the original implementation.</w:t>
      </w:r>
    </w:p>
    <w:p w14:paraId="74D01396" w14:textId="77777777" w:rsidR="00C964BB" w:rsidRPr="00C964BB" w:rsidRDefault="00C964BB" w:rsidP="00C964B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Record the actual effort and defects discovered.</w:t>
      </w:r>
    </w:p>
    <w:p w14:paraId="6D8C5F9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Deliverable:</w:t>
      </w:r>
      <w:r w:rsidRPr="00C964BB">
        <w:rPr>
          <w:rFonts w:ascii="Times New Roman" w:eastAsia="Times New Roman" w:hAnsi="Times New Roman" w:cs="Times New Roman"/>
          <w:kern w:val="0"/>
          <w14:ligatures w14:val="none"/>
        </w:rPr>
        <w:t xml:space="preserve"> A working modernization pilot and evidence that the approach is technically viable.</w:t>
      </w:r>
    </w:p>
    <w:p w14:paraId="3D3C3F08"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t>Days 61–90: Establish the modernization factory</w:t>
      </w:r>
    </w:p>
    <w:p w14:paraId="4B4AF6A3"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Use the pilot findings to refine the approach.</w:t>
      </w:r>
    </w:p>
    <w:p w14:paraId="15E4B82A"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Standardize coding and interface conventions.</w:t>
      </w:r>
    </w:p>
    <w:p w14:paraId="0279DAC9"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lastRenderedPageBreak/>
        <w:t>Establish reusable test harnesses.</w:t>
      </w:r>
    </w:p>
    <w:p w14:paraId="17CAF4FD"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Automate builds and regression tests.</w:t>
      </w:r>
    </w:p>
    <w:p w14:paraId="60254894"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Define review and release gates.</w:t>
      </w:r>
    </w:p>
    <w:p w14:paraId="115E4F3A"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Prioritize the remaining subsystems.</w:t>
      </w:r>
    </w:p>
    <w:p w14:paraId="6A122867"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Develop a phased modernization backlog.</w:t>
      </w:r>
    </w:p>
    <w:p w14:paraId="55A4EA6F" w14:textId="77777777" w:rsidR="00C964BB" w:rsidRPr="00C964BB" w:rsidRDefault="00C964BB" w:rsidP="00C964B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Update effort estimates using actual pilot productivity.</w:t>
      </w:r>
    </w:p>
    <w:p w14:paraId="32C27732"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Deliverable:</w:t>
      </w:r>
      <w:r w:rsidRPr="00C964BB">
        <w:rPr>
          <w:rFonts w:ascii="Times New Roman" w:eastAsia="Times New Roman" w:hAnsi="Times New Roman" w:cs="Times New Roman"/>
          <w:kern w:val="0"/>
          <w14:ligatures w14:val="none"/>
        </w:rPr>
        <w:t xml:space="preserve"> A repeatable modernization process and an evidence-based implementation roadmap.</w:t>
      </w:r>
    </w:p>
    <w:p w14:paraId="69638EF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This 90-day plan establishes the assessment and proves the approach. It does </w:t>
      </w:r>
      <w:r w:rsidRPr="00C964BB">
        <w:rPr>
          <w:rFonts w:ascii="Times New Roman" w:eastAsia="Times New Roman" w:hAnsi="Times New Roman" w:cs="Times New Roman"/>
          <w:b/>
          <w:bCs/>
          <w:kern w:val="0"/>
          <w14:ligatures w14:val="none"/>
        </w:rPr>
        <w:t>not</w:t>
      </w:r>
      <w:r w:rsidRPr="00C964BB">
        <w:rPr>
          <w:rFonts w:ascii="Times New Roman" w:eastAsia="Times New Roman" w:hAnsi="Times New Roman" w:cs="Times New Roman"/>
          <w:kern w:val="0"/>
          <w14:ligatures w14:val="none"/>
        </w:rPr>
        <w:t xml:space="preserve"> imply that a complex 100K ESLOC RADAR or HPC application will be fully modernized in 90 days.</w:t>
      </w:r>
    </w:p>
    <w:p w14:paraId="2B70260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3C910B64">
          <v:rect id="_x0000_i1036" style="width:0;height:1.5pt" o:hralign="center" o:hrstd="t" o:hr="t" fillcolor="#a0a0a0" stroked="f"/>
        </w:pict>
      </w:r>
    </w:p>
    <w:p w14:paraId="086F5F91" w14:textId="77777777" w:rsidR="00C964BB" w:rsidRPr="00C964BB" w:rsidRDefault="00C964BB" w:rsidP="00C96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4BB">
        <w:rPr>
          <w:rFonts w:ascii="Times New Roman" w:eastAsia="Times New Roman" w:hAnsi="Times New Roman" w:cs="Times New Roman"/>
          <w:b/>
          <w:bCs/>
          <w:kern w:val="36"/>
          <w:sz w:val="48"/>
          <w:szCs w:val="48"/>
          <w14:ligatures w14:val="none"/>
        </w:rPr>
        <w:t>12. Final Recommendation</w:t>
      </w:r>
    </w:p>
    <w:p w14:paraId="33B1F7AC"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 a 100K+ ESLOC Fortran application, I would use the following decision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0"/>
        <w:gridCol w:w="4720"/>
      </w:tblGrid>
      <w:tr w:rsidR="00C964BB" w:rsidRPr="00C964BB" w14:paraId="1321AB01" w14:textId="77777777">
        <w:trPr>
          <w:tblHeader/>
          <w:tblCellSpacing w:w="15" w:type="dxa"/>
        </w:trPr>
        <w:tc>
          <w:tcPr>
            <w:tcW w:w="0" w:type="auto"/>
            <w:vAlign w:val="center"/>
            <w:hideMark/>
          </w:tcPr>
          <w:p w14:paraId="4D774B97"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If the application has...</w:t>
            </w:r>
          </w:p>
        </w:tc>
        <w:tc>
          <w:tcPr>
            <w:tcW w:w="0" w:type="auto"/>
            <w:vAlign w:val="center"/>
            <w:hideMark/>
          </w:tcPr>
          <w:p w14:paraId="749BABFB" w14:textId="77777777" w:rsidR="00C964BB" w:rsidRPr="00C964BB" w:rsidRDefault="00C964BB" w:rsidP="00C964BB">
            <w:pPr>
              <w:spacing w:after="0" w:line="240" w:lineRule="auto"/>
              <w:jc w:val="center"/>
              <w:rPr>
                <w:rFonts w:ascii="Times New Roman" w:eastAsia="Times New Roman" w:hAnsi="Times New Roman" w:cs="Times New Roman"/>
                <w:b/>
                <w:bCs/>
                <w:kern w:val="0"/>
                <w14:ligatures w14:val="none"/>
              </w:rPr>
            </w:pPr>
            <w:r w:rsidRPr="00C964BB">
              <w:rPr>
                <w:rFonts w:ascii="Times New Roman" w:eastAsia="Times New Roman" w:hAnsi="Times New Roman" w:cs="Times New Roman"/>
                <w:b/>
                <w:bCs/>
                <w:kern w:val="0"/>
                <w14:ligatures w14:val="none"/>
              </w:rPr>
              <w:t>Recommended strategy</w:t>
            </w:r>
          </w:p>
        </w:tc>
      </w:tr>
      <w:tr w:rsidR="00C964BB" w:rsidRPr="00C964BB" w14:paraId="6BB9FC61" w14:textId="77777777">
        <w:trPr>
          <w:tblCellSpacing w:w="15" w:type="dxa"/>
        </w:trPr>
        <w:tc>
          <w:tcPr>
            <w:tcW w:w="0" w:type="auto"/>
            <w:vAlign w:val="center"/>
            <w:hideMark/>
          </w:tcPr>
          <w:p w14:paraId="0DAA11B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Stable algorithms and few structural problems</w:t>
            </w:r>
          </w:p>
        </w:tc>
        <w:tc>
          <w:tcPr>
            <w:tcW w:w="0" w:type="auto"/>
            <w:vAlign w:val="center"/>
            <w:hideMark/>
          </w:tcPr>
          <w:p w14:paraId="507676D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Stabilize, test, and harden</w:t>
            </w:r>
          </w:p>
        </w:tc>
      </w:tr>
      <w:tr w:rsidR="00C964BB" w:rsidRPr="00C964BB" w14:paraId="7435FCFC" w14:textId="77777777">
        <w:trPr>
          <w:tblCellSpacing w:w="15" w:type="dxa"/>
        </w:trPr>
        <w:tc>
          <w:tcPr>
            <w:tcW w:w="0" w:type="auto"/>
            <w:vAlign w:val="center"/>
            <w:hideMark/>
          </w:tcPr>
          <w:p w14:paraId="5914131E"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Legacy procedural code and excessive global state</w:t>
            </w:r>
          </w:p>
        </w:tc>
        <w:tc>
          <w:tcPr>
            <w:tcW w:w="0" w:type="auto"/>
            <w:vAlign w:val="center"/>
            <w:hideMark/>
          </w:tcPr>
          <w:p w14:paraId="722E45BB"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Incremental modernization within Fortran</w:t>
            </w:r>
          </w:p>
        </w:tc>
      </w:tr>
      <w:tr w:rsidR="00C964BB" w:rsidRPr="00C964BB" w14:paraId="70AE642B" w14:textId="77777777">
        <w:trPr>
          <w:tblCellSpacing w:w="15" w:type="dxa"/>
        </w:trPr>
        <w:tc>
          <w:tcPr>
            <w:tcW w:w="0" w:type="auto"/>
            <w:vAlign w:val="center"/>
            <w:hideMark/>
          </w:tcPr>
          <w:p w14:paraId="563738A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Valuable numerical kernels but outdated interfaces</w:t>
            </w:r>
          </w:p>
        </w:tc>
        <w:tc>
          <w:tcPr>
            <w:tcW w:w="0" w:type="auto"/>
            <w:vAlign w:val="center"/>
            <w:hideMark/>
          </w:tcPr>
          <w:p w14:paraId="1F85F255"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Preserve the kernels and build modern interfaces</w:t>
            </w:r>
          </w:p>
        </w:tc>
      </w:tr>
      <w:tr w:rsidR="00C964BB" w:rsidRPr="00C964BB" w14:paraId="2D3D01E3" w14:textId="77777777">
        <w:trPr>
          <w:tblCellSpacing w:w="15" w:type="dxa"/>
        </w:trPr>
        <w:tc>
          <w:tcPr>
            <w:tcW w:w="0" w:type="auto"/>
            <w:vAlign w:val="center"/>
            <w:hideMark/>
          </w:tcPr>
          <w:p w14:paraId="6D45B5C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Significant HPC performance limitations</w:t>
            </w:r>
          </w:p>
        </w:tc>
        <w:tc>
          <w:tcPr>
            <w:tcW w:w="0" w:type="auto"/>
            <w:vAlign w:val="center"/>
            <w:hideMark/>
          </w:tcPr>
          <w:p w14:paraId="265BDD14"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Profile first, then modernize selected computational hotspots</w:t>
            </w:r>
          </w:p>
        </w:tc>
      </w:tr>
      <w:tr w:rsidR="00C964BB" w:rsidRPr="00C964BB" w14:paraId="511646F0" w14:textId="77777777">
        <w:trPr>
          <w:tblCellSpacing w:w="15" w:type="dxa"/>
        </w:trPr>
        <w:tc>
          <w:tcPr>
            <w:tcW w:w="0" w:type="auto"/>
            <w:vAlign w:val="center"/>
            <w:hideMark/>
          </w:tcPr>
          <w:p w14:paraId="187E2F18"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Complex RADAR algorithms with limited test evidence</w:t>
            </w:r>
          </w:p>
        </w:tc>
        <w:tc>
          <w:tcPr>
            <w:tcW w:w="0" w:type="auto"/>
            <w:vAlign w:val="center"/>
            <w:hideMark/>
          </w:tcPr>
          <w:p w14:paraId="3BE1661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Characterize and validate before refactoring</w:t>
            </w:r>
          </w:p>
        </w:tc>
      </w:tr>
      <w:tr w:rsidR="00C964BB" w:rsidRPr="00C964BB" w14:paraId="41AD8A77" w14:textId="77777777">
        <w:trPr>
          <w:tblCellSpacing w:w="15" w:type="dxa"/>
        </w:trPr>
        <w:tc>
          <w:tcPr>
            <w:tcW w:w="0" w:type="auto"/>
            <w:vAlign w:val="center"/>
            <w:hideMark/>
          </w:tcPr>
          <w:p w14:paraId="5EAC4312"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An isolated subsystem with compelling replacement benefits</w:t>
            </w:r>
          </w:p>
        </w:tc>
        <w:tc>
          <w:tcPr>
            <w:tcW w:w="0" w:type="auto"/>
            <w:vAlign w:val="center"/>
            <w:hideMark/>
          </w:tcPr>
          <w:p w14:paraId="1195FA3C"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Rewrite that subsystem and validate it independently</w:t>
            </w:r>
          </w:p>
        </w:tc>
      </w:tr>
      <w:tr w:rsidR="00C964BB" w:rsidRPr="00C964BB" w14:paraId="646F8F6E" w14:textId="77777777">
        <w:trPr>
          <w:tblCellSpacing w:w="15" w:type="dxa"/>
        </w:trPr>
        <w:tc>
          <w:tcPr>
            <w:tcW w:w="0" w:type="auto"/>
            <w:vAlign w:val="center"/>
            <w:hideMark/>
          </w:tcPr>
          <w:p w14:paraId="39A5D9B0"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Extensive architectural and operational problems</w:t>
            </w:r>
          </w:p>
        </w:tc>
        <w:tc>
          <w:tcPr>
            <w:tcW w:w="0" w:type="auto"/>
            <w:vAlign w:val="center"/>
            <w:hideMark/>
          </w:tcPr>
          <w:p w14:paraId="2A9D0257"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Establish a phased, risk-based modernization program</w:t>
            </w:r>
          </w:p>
        </w:tc>
      </w:tr>
    </w:tbl>
    <w:p w14:paraId="26DE684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The strongest overall approach is to </w:t>
      </w:r>
      <w:r w:rsidRPr="00C964BB">
        <w:rPr>
          <w:rFonts w:ascii="Times New Roman" w:eastAsia="Times New Roman" w:hAnsi="Times New Roman" w:cs="Times New Roman"/>
          <w:b/>
          <w:bCs/>
          <w:kern w:val="0"/>
          <w14:ligatures w14:val="none"/>
        </w:rPr>
        <w:t>preserve validated computational capability, modernize architecture incrementally, and use automated verification to control risk</w:t>
      </w:r>
      <w:r w:rsidRPr="00C964BB">
        <w:rPr>
          <w:rFonts w:ascii="Times New Roman" w:eastAsia="Times New Roman" w:hAnsi="Times New Roman" w:cs="Times New Roman"/>
          <w:kern w:val="0"/>
          <w14:ligatures w14:val="none"/>
        </w:rPr>
        <w:t>.</w:t>
      </w:r>
    </w:p>
    <w:p w14:paraId="3D52FBD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This approach is consistent with the direction demonstrated by NASA's incremental legacy-Fortran modernization work and its modernization of CEA into a modular, interoperable Fortran 2008 application. (</w:t>
      </w:r>
      <w:hyperlink r:id="rId18" w:tooltip="Modernizing Fortran 77 Legacy Codes - NASA Technical Reports Server (NTRS)" w:history="1">
        <w:r w:rsidRPr="00C964BB">
          <w:rPr>
            <w:rFonts w:ascii="Times New Roman" w:eastAsia="Times New Roman" w:hAnsi="Times New Roman" w:cs="Times New Roman"/>
            <w:color w:val="0000FF"/>
            <w:kern w:val="0"/>
            <w:u w:val="single"/>
            <w14:ligatures w14:val="none"/>
          </w:rPr>
          <w:t>NASA Technical Reports Server</w:t>
        </w:r>
      </w:hyperlink>
      <w:r w:rsidRPr="00C964BB">
        <w:rPr>
          <w:rFonts w:ascii="Times New Roman" w:eastAsia="Times New Roman" w:hAnsi="Times New Roman" w:cs="Times New Roman"/>
          <w:kern w:val="0"/>
          <w14:ligatures w14:val="none"/>
        </w:rPr>
        <w:t>)</w:t>
      </w:r>
    </w:p>
    <w:p w14:paraId="3393C8E9" w14:textId="77777777" w:rsidR="00C964BB" w:rsidRPr="00C964BB" w:rsidRDefault="00C964BB" w:rsidP="00C964BB">
      <w:pPr>
        <w:spacing w:after="0"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pict w14:anchorId="236EDA30">
          <v:rect id="_x0000_i1037" style="width:0;height:1.5pt" o:hralign="center" o:hrstd="t" o:hr="t" fillcolor="#a0a0a0" stroked="f"/>
        </w:pict>
      </w:r>
    </w:p>
    <w:p w14:paraId="478F64C4" w14:textId="77777777" w:rsidR="00C964BB" w:rsidRPr="00C964BB" w:rsidRDefault="00C964BB" w:rsidP="00C96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4BB">
        <w:rPr>
          <w:rFonts w:ascii="Times New Roman" w:eastAsia="Times New Roman" w:hAnsi="Times New Roman" w:cs="Times New Roman"/>
          <w:b/>
          <w:bCs/>
          <w:kern w:val="0"/>
          <w:sz w:val="36"/>
          <w:szCs w:val="36"/>
          <w14:ligatures w14:val="none"/>
        </w:rPr>
        <w:lastRenderedPageBreak/>
        <w:t>A useful next step: Build an ESLOC modernization estimation model</w:t>
      </w:r>
    </w:p>
    <w:p w14:paraId="6319900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If you are evaluating several applications, I would turn this methodology into a quantitative assessment tool that accepts:</w:t>
      </w:r>
    </w:p>
    <w:p w14:paraId="66B7AB7E"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ESLOC.</w:t>
      </w:r>
    </w:p>
    <w:p w14:paraId="2F3AF523"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Fortran version.</w:t>
      </w:r>
    </w:p>
    <w:p w14:paraId="03DB1CEE"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Number of modules and procedures.</w:t>
      </w:r>
    </w:p>
    <w:p w14:paraId="07F18871"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Dependency and coupling scores.</w:t>
      </w:r>
    </w:p>
    <w:p w14:paraId="580C1072"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 xml:space="preserve">RADAR, HPC, simulation, or other application </w:t>
      </w:r>
      <w:proofErr w:type="gramStart"/>
      <w:r w:rsidRPr="00C964BB">
        <w:rPr>
          <w:rFonts w:ascii="Times New Roman" w:eastAsia="Times New Roman" w:hAnsi="Times New Roman" w:cs="Times New Roman"/>
          <w:kern w:val="0"/>
          <w14:ligatures w14:val="none"/>
        </w:rPr>
        <w:t>type</w:t>
      </w:r>
      <w:proofErr w:type="gramEnd"/>
      <w:r w:rsidRPr="00C964BB">
        <w:rPr>
          <w:rFonts w:ascii="Times New Roman" w:eastAsia="Times New Roman" w:hAnsi="Times New Roman" w:cs="Times New Roman"/>
          <w:kern w:val="0"/>
          <w14:ligatures w14:val="none"/>
        </w:rPr>
        <w:t>.</w:t>
      </w:r>
    </w:p>
    <w:p w14:paraId="61DFC47F"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MPI, OpenMP, and GPU usage.</w:t>
      </w:r>
    </w:p>
    <w:p w14:paraId="6082293B"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Test coverage and reference-data availability.</w:t>
      </w:r>
    </w:p>
    <w:p w14:paraId="7C74A841"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Documentation quality.</w:t>
      </w:r>
    </w:p>
    <w:p w14:paraId="2267AE11"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Mission criticality.</w:t>
      </w:r>
    </w:p>
    <w:p w14:paraId="7E8D7DBE" w14:textId="77777777" w:rsidR="00C964BB" w:rsidRPr="00C964BB" w:rsidRDefault="00C964BB" w:rsidP="00C964B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Target modernization approach.</w:t>
      </w:r>
    </w:p>
    <w:p w14:paraId="151DCB6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It could then produce:</w:t>
      </w:r>
    </w:p>
    <w:p w14:paraId="330FE456"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complexity rating from Level 1 to Level 5.</w:t>
      </w:r>
    </w:p>
    <w:p w14:paraId="03B79582"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weighted risk assessment.</w:t>
      </w:r>
    </w:p>
    <w:p w14:paraId="34EF3CAC"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Estimated engineering person-months.</w:t>
      </w:r>
    </w:p>
    <w:p w14:paraId="58F75EE9"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preliminary schedule range.</w:t>
      </w:r>
    </w:p>
    <w:p w14:paraId="2500F4FA"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Recommended modernization techniques.</w:t>
      </w:r>
    </w:p>
    <w:p w14:paraId="30C2D69D"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Verification and validation requirements.</w:t>
      </w:r>
    </w:p>
    <w:p w14:paraId="3DB01CED" w14:textId="77777777" w:rsidR="00C964BB" w:rsidRPr="00C964BB" w:rsidRDefault="00C964BB" w:rsidP="00C964B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A subsystem-level modernization roadmap.</w:t>
      </w:r>
    </w:p>
    <w:p w14:paraId="28528C69"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One question would help me tailor the methodology:</w:t>
      </w:r>
      <w:r w:rsidRPr="00C964BB">
        <w:rPr>
          <w:rFonts w:ascii="Times New Roman" w:eastAsia="Times New Roman" w:hAnsi="Times New Roman" w:cs="Times New Roman"/>
          <w:kern w:val="0"/>
          <w14:ligatures w14:val="none"/>
        </w:rPr>
        <w:t xml:space="preserve"> What is the primary objective for the 100K+ ESLOC codebase?</w:t>
      </w:r>
    </w:p>
    <w:p w14:paraId="01E16998"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A.</w:t>
      </w:r>
      <w:r w:rsidRPr="00C964BB">
        <w:rPr>
          <w:rFonts w:ascii="Times New Roman" w:eastAsia="Times New Roman" w:hAnsi="Times New Roman" w:cs="Times New Roman"/>
          <w:kern w:val="0"/>
          <w14:ligatures w14:val="none"/>
        </w:rPr>
        <w:t xml:space="preserve"> Modernize legacy Fortran while retaining Fortran as the primary language.</w:t>
      </w:r>
    </w:p>
    <w:p w14:paraId="3F9CB0B4"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B.</w:t>
      </w:r>
      <w:r w:rsidRPr="00C964BB">
        <w:rPr>
          <w:rFonts w:ascii="Times New Roman" w:eastAsia="Times New Roman" w:hAnsi="Times New Roman" w:cs="Times New Roman"/>
          <w:kern w:val="0"/>
          <w14:ligatures w14:val="none"/>
        </w:rPr>
        <w:t xml:space="preserve"> Migrate selected Fortran modules to C++, Python, or another language.</w:t>
      </w:r>
    </w:p>
    <w:p w14:paraId="7933C3F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C.</w:t>
      </w:r>
      <w:r w:rsidRPr="00C964BB">
        <w:rPr>
          <w:rFonts w:ascii="Times New Roman" w:eastAsia="Times New Roman" w:hAnsi="Times New Roman" w:cs="Times New Roman"/>
          <w:kern w:val="0"/>
          <w14:ligatures w14:val="none"/>
        </w:rPr>
        <w:t xml:space="preserve"> Modernize a RADAR, weapon-system, or mission simulation application while preserving algorithmic behavior.</w:t>
      </w:r>
    </w:p>
    <w:p w14:paraId="51F255D0"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D.</w:t>
      </w:r>
      <w:r w:rsidRPr="00C964BB">
        <w:rPr>
          <w:rFonts w:ascii="Times New Roman" w:eastAsia="Times New Roman" w:hAnsi="Times New Roman" w:cs="Times New Roman"/>
          <w:kern w:val="0"/>
          <w14:ligatures w14:val="none"/>
        </w:rPr>
        <w:t xml:space="preserve"> Modernize HPC code for newer processors, GPU acceleration, or distributed computing.</w:t>
      </w:r>
    </w:p>
    <w:p w14:paraId="58D3007A"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b/>
          <w:bCs/>
          <w:kern w:val="0"/>
          <w14:ligatures w14:val="none"/>
        </w:rPr>
        <w:t>E.</w:t>
      </w:r>
      <w:r w:rsidRPr="00C964BB">
        <w:rPr>
          <w:rFonts w:ascii="Times New Roman" w:eastAsia="Times New Roman" w:hAnsi="Times New Roman" w:cs="Times New Roman"/>
          <w:kern w:val="0"/>
          <w14:ligatures w14:val="none"/>
        </w:rPr>
        <w:t xml:space="preserve"> Assess multiple legacy applications to estimate modernization costs, schedules, and technical risks consistently.</w:t>
      </w:r>
    </w:p>
    <w:p w14:paraId="31C62216" w14:textId="77777777" w:rsidR="00C964BB" w:rsidRPr="00C964BB" w:rsidRDefault="00C964BB" w:rsidP="00C964BB">
      <w:pPr>
        <w:spacing w:before="100" w:beforeAutospacing="1" w:after="100" w:afterAutospacing="1" w:line="240" w:lineRule="auto"/>
        <w:rPr>
          <w:rFonts w:ascii="Times New Roman" w:eastAsia="Times New Roman" w:hAnsi="Times New Roman" w:cs="Times New Roman"/>
          <w:kern w:val="0"/>
          <w14:ligatures w14:val="none"/>
        </w:rPr>
      </w:pPr>
      <w:r w:rsidRPr="00C964BB">
        <w:rPr>
          <w:rFonts w:ascii="Times New Roman" w:eastAsia="Times New Roman" w:hAnsi="Times New Roman" w:cs="Times New Roman"/>
          <w:kern w:val="0"/>
          <w14:ligatures w14:val="none"/>
        </w:rPr>
        <w:t>You can select more than one.</w:t>
      </w:r>
    </w:p>
    <w:p w14:paraId="308E6D81" w14:textId="77777777" w:rsidR="00C964BB" w:rsidRDefault="00C964BB"/>
    <w:sectPr w:rsidR="00C96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774"/>
    <w:multiLevelType w:val="multilevel"/>
    <w:tmpl w:val="8D5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3D0E"/>
    <w:multiLevelType w:val="multilevel"/>
    <w:tmpl w:val="062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A2B9B"/>
    <w:multiLevelType w:val="multilevel"/>
    <w:tmpl w:val="3D7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13AC"/>
    <w:multiLevelType w:val="multilevel"/>
    <w:tmpl w:val="B50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5748"/>
    <w:multiLevelType w:val="multilevel"/>
    <w:tmpl w:val="54C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73424"/>
    <w:multiLevelType w:val="multilevel"/>
    <w:tmpl w:val="10D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B2940"/>
    <w:multiLevelType w:val="multilevel"/>
    <w:tmpl w:val="637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68FB"/>
    <w:multiLevelType w:val="multilevel"/>
    <w:tmpl w:val="88D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F0BF8"/>
    <w:multiLevelType w:val="multilevel"/>
    <w:tmpl w:val="D24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7029F"/>
    <w:multiLevelType w:val="multilevel"/>
    <w:tmpl w:val="950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03254"/>
    <w:multiLevelType w:val="multilevel"/>
    <w:tmpl w:val="F56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00041"/>
    <w:multiLevelType w:val="multilevel"/>
    <w:tmpl w:val="D064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D374D"/>
    <w:multiLevelType w:val="multilevel"/>
    <w:tmpl w:val="83A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82DAA"/>
    <w:multiLevelType w:val="multilevel"/>
    <w:tmpl w:val="20C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05349"/>
    <w:multiLevelType w:val="multilevel"/>
    <w:tmpl w:val="9DB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72148"/>
    <w:multiLevelType w:val="multilevel"/>
    <w:tmpl w:val="E09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04D25"/>
    <w:multiLevelType w:val="multilevel"/>
    <w:tmpl w:val="A058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16B28"/>
    <w:multiLevelType w:val="multilevel"/>
    <w:tmpl w:val="7D7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F5DD0"/>
    <w:multiLevelType w:val="multilevel"/>
    <w:tmpl w:val="85F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33F41"/>
    <w:multiLevelType w:val="multilevel"/>
    <w:tmpl w:val="DAD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A261E"/>
    <w:multiLevelType w:val="multilevel"/>
    <w:tmpl w:val="1FF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A3B4F"/>
    <w:multiLevelType w:val="multilevel"/>
    <w:tmpl w:val="F90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164CB"/>
    <w:multiLevelType w:val="multilevel"/>
    <w:tmpl w:val="1D4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438C6"/>
    <w:multiLevelType w:val="multilevel"/>
    <w:tmpl w:val="72FE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C5332B"/>
    <w:multiLevelType w:val="multilevel"/>
    <w:tmpl w:val="7CA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00A2D"/>
    <w:multiLevelType w:val="multilevel"/>
    <w:tmpl w:val="1966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237E6C"/>
    <w:multiLevelType w:val="multilevel"/>
    <w:tmpl w:val="9DD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802A7"/>
    <w:multiLevelType w:val="multilevel"/>
    <w:tmpl w:val="BC6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06DD4"/>
    <w:multiLevelType w:val="multilevel"/>
    <w:tmpl w:val="455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A6D59"/>
    <w:multiLevelType w:val="multilevel"/>
    <w:tmpl w:val="7EC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3125D"/>
    <w:multiLevelType w:val="multilevel"/>
    <w:tmpl w:val="4AB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636FE"/>
    <w:multiLevelType w:val="multilevel"/>
    <w:tmpl w:val="E4C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45B29"/>
    <w:multiLevelType w:val="multilevel"/>
    <w:tmpl w:val="E05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546C4"/>
    <w:multiLevelType w:val="multilevel"/>
    <w:tmpl w:val="05D0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02174C"/>
    <w:multiLevelType w:val="multilevel"/>
    <w:tmpl w:val="F98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56261"/>
    <w:multiLevelType w:val="multilevel"/>
    <w:tmpl w:val="E91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64FBB"/>
    <w:multiLevelType w:val="multilevel"/>
    <w:tmpl w:val="F9F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91781"/>
    <w:multiLevelType w:val="multilevel"/>
    <w:tmpl w:val="C25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443176">
    <w:abstractNumId w:val="35"/>
  </w:num>
  <w:num w:numId="2" w16cid:durableId="1451702102">
    <w:abstractNumId w:val="8"/>
  </w:num>
  <w:num w:numId="3" w16cid:durableId="328489384">
    <w:abstractNumId w:val="11"/>
  </w:num>
  <w:num w:numId="4" w16cid:durableId="1341810964">
    <w:abstractNumId w:val="25"/>
  </w:num>
  <w:num w:numId="5" w16cid:durableId="210770169">
    <w:abstractNumId w:val="37"/>
  </w:num>
  <w:num w:numId="6" w16cid:durableId="540631760">
    <w:abstractNumId w:val="15"/>
  </w:num>
  <w:num w:numId="7" w16cid:durableId="1703244349">
    <w:abstractNumId w:val="3"/>
  </w:num>
  <w:num w:numId="8" w16cid:durableId="1805275496">
    <w:abstractNumId w:val="28"/>
  </w:num>
  <w:num w:numId="9" w16cid:durableId="455568698">
    <w:abstractNumId w:val="14"/>
  </w:num>
  <w:num w:numId="10" w16cid:durableId="1876232337">
    <w:abstractNumId w:val="4"/>
  </w:num>
  <w:num w:numId="11" w16cid:durableId="364065151">
    <w:abstractNumId w:val="29"/>
  </w:num>
  <w:num w:numId="12" w16cid:durableId="319700823">
    <w:abstractNumId w:val="2"/>
  </w:num>
  <w:num w:numId="13" w16cid:durableId="581456490">
    <w:abstractNumId w:val="7"/>
  </w:num>
  <w:num w:numId="14" w16cid:durableId="1061904730">
    <w:abstractNumId w:val="32"/>
  </w:num>
  <w:num w:numId="15" w16cid:durableId="100564761">
    <w:abstractNumId w:val="30"/>
  </w:num>
  <w:num w:numId="16" w16cid:durableId="1764955587">
    <w:abstractNumId w:val="13"/>
  </w:num>
  <w:num w:numId="17" w16cid:durableId="436410768">
    <w:abstractNumId w:val="1"/>
  </w:num>
  <w:num w:numId="18" w16cid:durableId="1698458700">
    <w:abstractNumId w:val="22"/>
  </w:num>
  <w:num w:numId="19" w16cid:durableId="446505427">
    <w:abstractNumId w:val="33"/>
  </w:num>
  <w:num w:numId="20" w16cid:durableId="1739548364">
    <w:abstractNumId w:val="0"/>
  </w:num>
  <w:num w:numId="21" w16cid:durableId="449326474">
    <w:abstractNumId w:val="21"/>
  </w:num>
  <w:num w:numId="22" w16cid:durableId="1655602250">
    <w:abstractNumId w:val="17"/>
  </w:num>
  <w:num w:numId="23" w16cid:durableId="1618104203">
    <w:abstractNumId w:val="36"/>
  </w:num>
  <w:num w:numId="24" w16cid:durableId="1886868032">
    <w:abstractNumId w:val="9"/>
  </w:num>
  <w:num w:numId="25" w16cid:durableId="1547831128">
    <w:abstractNumId w:val="5"/>
  </w:num>
  <w:num w:numId="26" w16cid:durableId="256401751">
    <w:abstractNumId w:val="27"/>
  </w:num>
  <w:num w:numId="27" w16cid:durableId="1201864922">
    <w:abstractNumId w:val="16"/>
  </w:num>
  <w:num w:numId="28" w16cid:durableId="1681934980">
    <w:abstractNumId w:val="24"/>
  </w:num>
  <w:num w:numId="29" w16cid:durableId="486827815">
    <w:abstractNumId w:val="31"/>
  </w:num>
  <w:num w:numId="30" w16cid:durableId="1902667">
    <w:abstractNumId w:val="19"/>
  </w:num>
  <w:num w:numId="31" w16cid:durableId="328170256">
    <w:abstractNumId w:val="20"/>
  </w:num>
  <w:num w:numId="32" w16cid:durableId="317538649">
    <w:abstractNumId w:val="26"/>
  </w:num>
  <w:num w:numId="33" w16cid:durableId="1450129756">
    <w:abstractNumId w:val="12"/>
  </w:num>
  <w:num w:numId="34" w16cid:durableId="1699547309">
    <w:abstractNumId w:val="18"/>
  </w:num>
  <w:num w:numId="35" w16cid:durableId="2047899525">
    <w:abstractNumId w:val="6"/>
  </w:num>
  <w:num w:numId="36" w16cid:durableId="1797865950">
    <w:abstractNumId w:val="34"/>
  </w:num>
  <w:num w:numId="37" w16cid:durableId="2068793764">
    <w:abstractNumId w:val="10"/>
  </w:num>
  <w:num w:numId="38" w16cid:durableId="1094002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BB"/>
    <w:rsid w:val="009D3218"/>
    <w:rsid w:val="00C96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047E"/>
  <w15:chartTrackingRefBased/>
  <w15:docId w15:val="{D5D6F610-2CBB-422A-AB71-8576C949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6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4BB"/>
    <w:rPr>
      <w:rFonts w:eastAsiaTheme="majorEastAsia" w:cstheme="majorBidi"/>
      <w:color w:val="272727" w:themeColor="text1" w:themeTint="D8"/>
    </w:rPr>
  </w:style>
  <w:style w:type="paragraph" w:styleId="Title">
    <w:name w:val="Title"/>
    <w:basedOn w:val="Normal"/>
    <w:next w:val="Normal"/>
    <w:link w:val="TitleChar"/>
    <w:uiPriority w:val="10"/>
    <w:qFormat/>
    <w:rsid w:val="00C96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4BB"/>
    <w:pPr>
      <w:spacing w:before="160"/>
      <w:jc w:val="center"/>
    </w:pPr>
    <w:rPr>
      <w:i/>
      <w:iCs/>
      <w:color w:val="404040" w:themeColor="text1" w:themeTint="BF"/>
    </w:rPr>
  </w:style>
  <w:style w:type="character" w:customStyle="1" w:styleId="QuoteChar">
    <w:name w:val="Quote Char"/>
    <w:basedOn w:val="DefaultParagraphFont"/>
    <w:link w:val="Quote"/>
    <w:uiPriority w:val="29"/>
    <w:rsid w:val="00C964BB"/>
    <w:rPr>
      <w:i/>
      <w:iCs/>
      <w:color w:val="404040" w:themeColor="text1" w:themeTint="BF"/>
    </w:rPr>
  </w:style>
  <w:style w:type="paragraph" w:styleId="ListParagraph">
    <w:name w:val="List Paragraph"/>
    <w:basedOn w:val="Normal"/>
    <w:uiPriority w:val="34"/>
    <w:qFormat/>
    <w:rsid w:val="00C964BB"/>
    <w:pPr>
      <w:ind w:left="720"/>
      <w:contextualSpacing/>
    </w:pPr>
  </w:style>
  <w:style w:type="character" w:styleId="IntenseEmphasis">
    <w:name w:val="Intense Emphasis"/>
    <w:basedOn w:val="DefaultParagraphFont"/>
    <w:uiPriority w:val="21"/>
    <w:qFormat/>
    <w:rsid w:val="00C964BB"/>
    <w:rPr>
      <w:i/>
      <w:iCs/>
      <w:color w:val="0F4761" w:themeColor="accent1" w:themeShade="BF"/>
    </w:rPr>
  </w:style>
  <w:style w:type="paragraph" w:styleId="IntenseQuote">
    <w:name w:val="Intense Quote"/>
    <w:basedOn w:val="Normal"/>
    <w:next w:val="Normal"/>
    <w:link w:val="IntenseQuoteChar"/>
    <w:uiPriority w:val="30"/>
    <w:qFormat/>
    <w:rsid w:val="00C96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4BB"/>
    <w:rPr>
      <w:i/>
      <w:iCs/>
      <w:color w:val="0F4761" w:themeColor="accent1" w:themeShade="BF"/>
    </w:rPr>
  </w:style>
  <w:style w:type="character" w:styleId="IntenseReference">
    <w:name w:val="Intense Reference"/>
    <w:basedOn w:val="DefaultParagraphFont"/>
    <w:uiPriority w:val="32"/>
    <w:qFormat/>
    <w:rsid w:val="00C964BB"/>
    <w:rPr>
      <w:b/>
      <w:bCs/>
      <w:smallCaps/>
      <w:color w:val="0F4761" w:themeColor="accent1" w:themeShade="BF"/>
      <w:spacing w:val="5"/>
    </w:rPr>
  </w:style>
  <w:style w:type="numbering" w:customStyle="1" w:styleId="NoList1">
    <w:name w:val="No List1"/>
    <w:next w:val="NoList"/>
    <w:uiPriority w:val="99"/>
    <w:semiHidden/>
    <w:unhideWhenUsed/>
    <w:rsid w:val="00C964BB"/>
  </w:style>
  <w:style w:type="paragraph" w:customStyle="1" w:styleId="msonormal0">
    <w:name w:val="msonormal"/>
    <w:basedOn w:val="Normal"/>
    <w:rsid w:val="00C964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964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64BB"/>
    <w:rPr>
      <w:b/>
      <w:bCs/>
    </w:rPr>
  </w:style>
  <w:style w:type="character" w:styleId="Hyperlink">
    <w:name w:val="Hyperlink"/>
    <w:basedOn w:val="DefaultParagraphFont"/>
    <w:uiPriority w:val="99"/>
    <w:semiHidden/>
    <w:unhideWhenUsed/>
    <w:rsid w:val="00C964BB"/>
    <w:rPr>
      <w:color w:val="0000FF"/>
      <w:u w:val="single"/>
    </w:rPr>
  </w:style>
  <w:style w:type="character" w:styleId="FollowedHyperlink">
    <w:name w:val="FollowedHyperlink"/>
    <w:basedOn w:val="DefaultParagraphFont"/>
    <w:uiPriority w:val="99"/>
    <w:semiHidden/>
    <w:unhideWhenUsed/>
    <w:rsid w:val="00C964BB"/>
    <w:rPr>
      <w:color w:val="800080"/>
      <w:u w:val="single"/>
    </w:rPr>
  </w:style>
  <w:style w:type="character" w:styleId="HTMLCode">
    <w:name w:val="HTML Code"/>
    <w:basedOn w:val="DefaultParagraphFont"/>
    <w:uiPriority w:val="99"/>
    <w:semiHidden/>
    <w:unhideWhenUsed/>
    <w:rsid w:val="00C964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6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64BB"/>
    <w:rPr>
      <w:rFonts w:ascii="Courier New" w:eastAsia="Times New Roman" w:hAnsi="Courier New" w:cs="Courier New"/>
      <w:kern w:val="0"/>
      <w:sz w:val="20"/>
      <w:szCs w:val="20"/>
      <w14:ligatures w14:val="none"/>
    </w:rPr>
  </w:style>
  <w:style w:type="character" w:customStyle="1" w:styleId="katex">
    <w:name w:val="katex"/>
    <w:basedOn w:val="DefaultParagraphFont"/>
    <w:rsid w:val="00C96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ntrs.nasa.gov/citations/20110023890?utm_source=chatgpt.co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swehb.nasa.gov/pages/viewpage.action?pageId=16457446&amp;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pii/S2665963824000800?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ntrs.nasa.gov/citations/20110023890?utm_source=chatgpt.com" TargetMode="External"/><Relationship Id="rId15" Type="http://schemas.openxmlformats.org/officeDocument/2006/relationships/hyperlink" Target="https://www.nasa.gov/centers-and-facilities/nesc/tb-26-04-updates-and-modernization-of-nasas-chemical-equilibrium-with-applications-cea-code/?utm_source=chatgpt.com" TargetMode="Externa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intel.com/content/www/us/en/developer/articles/technical/whatever-the-weather-the-intel-five-step-framework-for-code-moderniza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6364</Words>
  <Characters>36281</Characters>
  <Application>Microsoft Office Word</Application>
  <DocSecurity>0</DocSecurity>
  <Lines>302</Lines>
  <Paragraphs>85</Paragraphs>
  <ScaleCrop>false</ScaleCrop>
  <Company/>
  <LinksUpToDate>false</LinksUpToDate>
  <CharactersWithSpaces>42560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Wilson</dc:creator>
  <cp:keywords/>
  <dc:description/>
  <cp:lastModifiedBy>Michael Wilson</cp:lastModifiedBy>
  <cp:revision>2</cp:revision>
  <dcterms:created xsi:type="dcterms:W3CDTF">2026-10-23T12:14:00Z</dcterms:created>
  <dcterms:modified xsi:type="dcterms:W3CDTF">2026-10-23T12:14:00Z</dcterms:modified>
</cp:coreProperties>
</file>