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EC4B8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Yes. For your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WSO2 API Manager 4.3 SOAP → REST demonstration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, I'd use the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W3Schools Temperature Conversion SOAP service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 rather than the phone-verification service. It is simple, has a public WSDL, and has very straightforward SOAP operations. A current Postman public-SOAP collection lists the service and its Celsius/Fahrenheit operations. (</w:t>
      </w:r>
      <w:hyperlink r:id="rId4" w:tooltip="Public SOAP APIs | Documentation | Postman API Network" w:history="1">
        <w:r w:rsidRPr="00612A33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Postman</w:t>
        </w:r>
      </w:hyperlink>
      <w:r w:rsidRPr="00612A3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456DBB35" w14:textId="77777777" w:rsidR="00612A33" w:rsidRPr="00612A33" w:rsidRDefault="00612A33" w:rsidP="00612A3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Recommended test service: Temperature Converter</w:t>
      </w:r>
    </w:p>
    <w:p w14:paraId="1DB3BD78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WSDL:</w:t>
      </w:r>
    </w:p>
    <w:p w14:paraId="13785693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5" w:history="1">
        <w:r w:rsidRPr="00612A33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W3Schools Temperature Converter WSDL</w:t>
        </w:r>
      </w:hyperlink>
    </w:p>
    <w:p w14:paraId="0A9DFECD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SOAP endpoint:</w:t>
      </w:r>
    </w:p>
    <w:p w14:paraId="6A44B731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https://www.w3schools.com/xml/tempconvert.asmx</w:t>
      </w:r>
    </w:p>
    <w:p w14:paraId="6934BFE5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It provides operations such as:</w:t>
      </w:r>
    </w:p>
    <w:p w14:paraId="27B2A004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</w:p>
    <w:p w14:paraId="0AB17B8B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FahrenheitToCelsius</w:t>
      </w:r>
      <w:proofErr w:type="spellEnd"/>
    </w:p>
    <w:p w14:paraId="55DD3EEA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For example, the SOAP operation is:</w:t>
      </w:r>
    </w:p>
    <w:p w14:paraId="23C3726C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1C0963CA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&lt;Celsius&gt;20&lt;/Celsius&gt;</w:t>
      </w:r>
    </w:p>
    <w:p w14:paraId="2F460BF5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2D458C19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and the public SOAP API uses SOAP 1.2. (</w:t>
      </w:r>
      <w:hyperlink r:id="rId6" w:tooltip="Public SOAP APIs | Documentation | Postman API Network" w:history="1">
        <w:r w:rsidRPr="00612A33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Postman</w:t>
        </w:r>
      </w:hyperlink>
      <w:r w:rsidRPr="00612A3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01C699B" w14:textId="77777777" w:rsidR="00612A33" w:rsidRPr="00612A33" w:rsidRDefault="00612A33" w:rsidP="00612A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Why this is better for your demo</w:t>
      </w:r>
    </w:p>
    <w:p w14:paraId="3D0C46EF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You can make the WSO2 API extremely easy to understand:</w:t>
      </w:r>
    </w:p>
    <w:p w14:paraId="1B0A20AF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 Client</w:t>
      </w:r>
    </w:p>
    <w:p w14:paraId="6E949597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</w:t>
      </w:r>
    </w:p>
    <w:p w14:paraId="553BAEA6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GET /temperature/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</w:t>
      </w:r>
      <w:proofErr w:type="spell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/20</w:t>
      </w:r>
    </w:p>
    <w:p w14:paraId="6DA80C9D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</w:t>
      </w:r>
    </w:p>
    <w:p w14:paraId="62F8DBF8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v</w:t>
      </w:r>
    </w:p>
    <w:p w14:paraId="001B9988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WSO2 API Manager 4.3</w:t>
      </w:r>
    </w:p>
    <w:p w14:paraId="3DDDA11E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</w:t>
      </w:r>
    </w:p>
    <w:p w14:paraId="7A7AC3E7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JSON/XML → SOAP</w:t>
      </w:r>
    </w:p>
    <w:p w14:paraId="52BA727F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v</w:t>
      </w:r>
    </w:p>
    <w:p w14:paraId="55C75C75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W3Schools SOAP API</w:t>
      </w:r>
    </w:p>
    <w:p w14:paraId="5C32EB0A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</w:t>
      </w:r>
    </w:p>
    <w:p w14:paraId="286FC61C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SOAP response</w:t>
      </w:r>
    </w:p>
    <w:p w14:paraId="630FF417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v</w:t>
      </w:r>
    </w:p>
    <w:p w14:paraId="761400FA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WSO2 API Manager</w:t>
      </w:r>
    </w:p>
    <w:p w14:paraId="787662DD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</w:t>
      </w:r>
    </w:p>
    <w:p w14:paraId="70BBB5CA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| SOAP → REST response</w:t>
      </w:r>
    </w:p>
    <w:p w14:paraId="6C39E9CF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v</w:t>
      </w:r>
    </w:p>
    <w:p w14:paraId="04CBABE7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REST Client</w:t>
      </w:r>
    </w:p>
    <w:p w14:paraId="148E8095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The audience immediately understands:</w:t>
      </w:r>
    </w:p>
    <w:p w14:paraId="39E7886E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20°C → 68°F</w:t>
      </w:r>
    </w:p>
    <w:p w14:paraId="0269B590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rather than having to understand phone-validation business logic.</w:t>
      </w:r>
    </w:p>
    <w:p w14:paraId="2C67015F" w14:textId="77777777" w:rsidR="00612A33" w:rsidRPr="00612A33" w:rsidRDefault="00612A33" w:rsidP="00612A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pict w14:anchorId="44B829EE">
          <v:rect id="_x0000_i1073" style="width:0;height:1.5pt" o:hralign="center" o:hrstd="t" o:hr="t" fillcolor="#a0a0a0" stroked="f"/>
        </w:pict>
      </w:r>
    </w:p>
    <w:p w14:paraId="06AC6BDD" w14:textId="77777777" w:rsidR="00612A33" w:rsidRPr="00612A33" w:rsidRDefault="00612A33" w:rsidP="00612A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Import it into WSO2 Publisher</w:t>
      </w:r>
    </w:p>
    <w:p w14:paraId="1FB2B94E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In:</w:t>
      </w:r>
    </w:p>
    <w:p w14:paraId="267BABC5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https://localhost:9443/publisher</w:t>
      </w:r>
    </w:p>
    <w:p w14:paraId="71797483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choose:</w:t>
      </w:r>
    </w:p>
    <w:p w14:paraId="5B77BE86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API → SOAP API → Import WSDL</w:t>
      </w:r>
    </w:p>
    <w:p w14:paraId="1BD4FB1D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Enter:</w:t>
      </w:r>
    </w:p>
    <w:p w14:paraId="54B2589B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https://www.w3schools.com/xml/tempconvert.asmx?WSDL</w:t>
      </w:r>
    </w:p>
    <w:p w14:paraId="58FE20AD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Then select:</w:t>
      </w:r>
    </w:p>
    <w:p w14:paraId="28387C0B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Generate REST APIs</w:t>
      </w:r>
    </w:p>
    <w:p w14:paraId="19FB7AC1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rather than:</w:t>
      </w:r>
    </w:p>
    <w:p w14:paraId="5FA0FFE6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Pass Through</w:t>
      </w:r>
    </w:p>
    <w:p w14:paraId="3E8606D4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WSO2 API Manager 4.3 generates REST resources from the SOAP operations in the WSDL. (</w:t>
      </w:r>
      <w:hyperlink r:id="rId7" w:tooltip="Public SOAP APIs | Documentation | Postman API Network" w:history="1">
        <w:r w:rsidRPr="00612A33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Postman</w:t>
        </w:r>
      </w:hyperlink>
      <w:r w:rsidRPr="00612A3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36C0B88D" w14:textId="77777777" w:rsidR="00612A33" w:rsidRPr="00612A33" w:rsidRDefault="00612A33" w:rsidP="00612A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pict w14:anchorId="682D645A">
          <v:rect id="_x0000_i1074" style="width:0;height:1.5pt" o:hralign="center" o:hrstd="t" o:hr="t" fillcolor="#a0a0a0" stroked="f"/>
        </w:pict>
      </w:r>
    </w:p>
    <w:p w14:paraId="1A74C248" w14:textId="77777777" w:rsidR="00612A33" w:rsidRPr="00612A33" w:rsidRDefault="00612A33" w:rsidP="00612A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What WSO2 should generate</w:t>
      </w:r>
    </w:p>
    <w:p w14:paraId="0C4DFB75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You should get an operation corresponding to:</w:t>
      </w:r>
    </w:p>
    <w:p w14:paraId="26B46CEE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</w:p>
    <w:p w14:paraId="72C3AD7D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You can then expose it as a REST operation.</w:t>
      </w:r>
    </w:p>
    <w:p w14:paraId="57E39C1B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Conceptually:</w:t>
      </w:r>
    </w:p>
    <w:p w14:paraId="51E88FD9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/temperature/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</w:p>
    <w:p w14:paraId="61E36214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with a REST request such as:</w:t>
      </w:r>
    </w:p>
    <w:p w14:paraId="6B3688D5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262C3EFA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"Celsius": 20</w:t>
      </w:r>
    </w:p>
    <w:p w14:paraId="0A78D05E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57DE6DEE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WSO2's generated mediation takes that value and constructs the SOAP request:</w:t>
      </w:r>
    </w:p>
    <w:p w14:paraId="0B2C1DC1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&lt;soap</w:t>
      </w:r>
      <w:proofErr w:type="gram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12:Envelope</w:t>
      </w:r>
      <w:proofErr w:type="gramEnd"/>
    </w:p>
    <w:p w14:paraId="367E23DF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xmlns:soap</w:t>
      </w:r>
      <w:proofErr w:type="gram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12="http://www.w3.org/2003/05/soap-envelope"&gt;</w:t>
      </w:r>
    </w:p>
    <w:p w14:paraId="2032E2AD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B2ED752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&lt;soap</w:t>
      </w:r>
      <w:proofErr w:type="gram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12:Body</w:t>
      </w:r>
      <w:proofErr w:type="gram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2F0741C7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</w:p>
    <w:p w14:paraId="447332BA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xmlns</w:t>
      </w:r>
      <w:proofErr w:type="spell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="https://www.w3schools.com/xml/"&gt;</w:t>
      </w:r>
    </w:p>
    <w:p w14:paraId="126DF5B2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776543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&lt;Celsius&gt;20&lt;/Celsius&gt;</w:t>
      </w:r>
    </w:p>
    <w:p w14:paraId="42748CA3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442621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&lt;/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2D777C75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&lt;/soap</w:t>
      </w:r>
      <w:proofErr w:type="gram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12:Body</w:t>
      </w:r>
      <w:proofErr w:type="gram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5BEE5E62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A7B32F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&lt;/soap</w:t>
      </w:r>
      <w:proofErr w:type="gram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12:Envelope</w:t>
      </w:r>
      <w:proofErr w:type="gramEnd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56920D41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The SOAP service returns the Fahrenheit value, which WSO2 can expose through the REST API.</w:t>
      </w:r>
    </w:p>
    <w:p w14:paraId="3C136821" w14:textId="77777777" w:rsidR="00612A33" w:rsidRPr="00612A33" w:rsidRDefault="00612A33" w:rsidP="00612A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pict w14:anchorId="306FC92E">
          <v:rect id="_x0000_i1075" style="width:0;height:1.5pt" o:hralign="center" o:hrstd="t" o:hr="t" fillcolor="#a0a0a0" stroked="f"/>
        </w:pict>
      </w:r>
    </w:p>
    <w:p w14:paraId="4F8E9AF2" w14:textId="77777777" w:rsidR="00612A33" w:rsidRPr="00612A33" w:rsidRDefault="00612A33" w:rsidP="00612A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Even better: use Fahrenheit → Celsius</w:t>
      </w:r>
    </w:p>
    <w:p w14:paraId="2CDB1167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For your demo, I'd </w:t>
      </w:r>
      <w:proofErr w:type="gramStart"/>
      <w:r w:rsidRPr="00612A33">
        <w:rPr>
          <w:rFonts w:ascii="Times New Roman" w:eastAsia="Times New Roman" w:hAnsi="Times New Roman" w:cs="Times New Roman"/>
          <w:kern w:val="0"/>
          <w14:ligatures w14:val="none"/>
        </w:rPr>
        <w:t>actually demonstrate</w:t>
      </w:r>
      <w:proofErr w:type="gramEnd"/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 both:</w:t>
      </w:r>
    </w:p>
    <w:p w14:paraId="6B376DF0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/temperature/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CelsiusToFahrenheit</w:t>
      </w:r>
      <w:proofErr w:type="spellEnd"/>
    </w:p>
    <w:p w14:paraId="48818201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6536E8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64F83440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"Celsius": 20</w:t>
      </w:r>
    </w:p>
    <w:p w14:paraId="20F97084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C5E35B2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→</w:t>
      </w:r>
    </w:p>
    <w:p w14:paraId="653EBAEA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68°F</w:t>
      </w:r>
    </w:p>
    <w:p w14:paraId="32958743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Then:</w:t>
      </w:r>
    </w:p>
    <w:p w14:paraId="2D72F087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/temperature/</w:t>
      </w: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FahrenheitToCelsius</w:t>
      </w:r>
      <w:proofErr w:type="spellEnd"/>
    </w:p>
    <w:p w14:paraId="2D82470E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ECC005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0A8F7B27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"Fahrenheit": 75</w:t>
      </w:r>
    </w:p>
    <w:p w14:paraId="3D743A0B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}</w:t>
      </w:r>
    </w:p>
    <w:p w14:paraId="2EE39EA6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→</w:t>
      </w:r>
    </w:p>
    <w:p w14:paraId="6D4A1A4C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23.8889°C</w:t>
      </w:r>
    </w:p>
    <w:p w14:paraId="4EDFC733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That lets you demonstrate that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WSO2 generated multiple REST operations from a single SOAP WSDL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, rather than simply proxying one SOAP operation.</w:t>
      </w:r>
    </w:p>
    <w:p w14:paraId="79E9D773" w14:textId="77777777" w:rsidR="00612A33" w:rsidRPr="00612A33" w:rsidRDefault="00612A33" w:rsidP="00612A3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pict w14:anchorId="4B85C68C">
          <v:rect id="_x0000_i1076" style="width:0;height:1.5pt" o:hralign="center" o:hrstd="t" o:hr="t" fillcolor="#a0a0a0" stroked="f"/>
        </w:pict>
      </w:r>
    </w:p>
    <w:p w14:paraId="1AFB5482" w14:textId="77777777" w:rsidR="00612A33" w:rsidRPr="00612A33" w:rsidRDefault="00612A33" w:rsidP="00612A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2A3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Alternative: Number Conversion</w:t>
      </w:r>
    </w:p>
    <w:p w14:paraId="36E5D146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Another very good public service is the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Access Number Conversion SOAP service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99A404D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hyperlink r:id="rId8" w:history="1">
        <w:r w:rsidRPr="00612A33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Number Conversion WSDL</w:t>
        </w:r>
      </w:hyperlink>
    </w:p>
    <w:p w14:paraId="1DA18398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It provides:</w:t>
      </w:r>
    </w:p>
    <w:p w14:paraId="58422BD8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NumberToWords</w:t>
      </w:r>
      <w:proofErr w:type="spellEnd"/>
    </w:p>
    <w:p w14:paraId="7D98DE33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NumberToDollars</w:t>
      </w:r>
      <w:proofErr w:type="spellEnd"/>
    </w:p>
    <w:p w14:paraId="6C913778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p w14:paraId="1A09FAFF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500</w:t>
      </w:r>
    </w:p>
    <w:p w14:paraId="0BEEBA9E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becomes:</w:t>
      </w:r>
    </w:p>
    <w:p w14:paraId="6079F8CB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five hundred</w:t>
      </w:r>
    </w:p>
    <w:p w14:paraId="424A62D5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>The public Postman SOAP collection currently documents this service and its operations. (</w:t>
      </w:r>
      <w:hyperlink r:id="rId9" w:tooltip="Public SOAP APIs | Documentation | Postman API Network" w:history="1">
        <w:r w:rsidRPr="00612A33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Postman</w:t>
        </w:r>
      </w:hyperlink>
      <w:r w:rsidRPr="00612A33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3ABE4C1D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For your </w:t>
      </w:r>
      <w:proofErr w:type="gramStart"/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particular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WSO2</w:t>
      </w:r>
      <w:proofErr w:type="gramEnd"/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4.3 SOAP-to-REST demo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, I'd use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Temperature Converter first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 because the input/output is visually obvious and makes the protocol transformation easy to explain.</w:t>
      </w:r>
    </w:p>
    <w:p w14:paraId="317AB9FF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One important point given your earlier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"Failed to fetch / possible CORS"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 problem: </w:t>
      </w:r>
      <w:r w:rsidRPr="00612A3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don't test the W3Schools SOAP endpoint directly from Chrome JavaScript.</w:t>
      </w:r>
      <w:r w:rsidRPr="00612A33">
        <w:rPr>
          <w:rFonts w:ascii="Times New Roman" w:eastAsia="Times New Roman" w:hAnsi="Times New Roman" w:cs="Times New Roman"/>
          <w:kern w:val="0"/>
          <w14:ligatures w14:val="none"/>
        </w:rPr>
        <w:t xml:space="preserve"> Let WSO2 Gateway make the server-side SOAP call. Your browser should only communicate with your WSO2 REST endpoint. That keeps the demonstration path:</w:t>
      </w:r>
    </w:p>
    <w:p w14:paraId="4C3E2DB9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Chrome/Postman</w:t>
      </w:r>
    </w:p>
    <w:p w14:paraId="086CF3FE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↓ REST</w:t>
      </w:r>
    </w:p>
    <w:p w14:paraId="56D90C52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WSO2 Gateway</w:t>
      </w:r>
    </w:p>
    <w:p w14:paraId="5FBA96B4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↓ SOAP</w:t>
      </w:r>
    </w:p>
    <w:p w14:paraId="14346D55" w14:textId="77777777" w:rsidR="00612A33" w:rsidRPr="00612A33" w:rsidRDefault="00612A33" w:rsidP="00612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2A3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W3Schools</w:t>
      </w:r>
    </w:p>
    <w:p w14:paraId="3A53059C" w14:textId="77777777" w:rsidR="00612A33" w:rsidRPr="00612A33" w:rsidRDefault="00612A33" w:rsidP="00612A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2A33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rather than having Chrome attempt a cross-origin call directly to the SOAP service.</w:t>
      </w:r>
    </w:p>
    <w:p w14:paraId="296CAC0D" w14:textId="77777777" w:rsidR="00612A33" w:rsidRDefault="00612A33"/>
    <w:sectPr w:rsidR="00612A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A33"/>
    <w:rsid w:val="00612A33"/>
    <w:rsid w:val="006C2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5B4C0"/>
  <w15:chartTrackingRefBased/>
  <w15:docId w15:val="{ED9E1E8C-5FD2-427C-8476-1239C54AE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A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A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A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A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A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A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A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A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A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A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A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A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A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A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A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A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A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2A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A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access.com/webservicesserver/NumberConversion.wso?WSDL=&amp;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postman.com/cs-demo/public-soap-apis/documentation/eebj1yq/public-soap-apis?entity=request-8854915-c21ffd17-d0af-4eb8-adc1-990c3ae5be75&amp;utm_source=chatgpt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ostman.com/cs-demo/public-soap-apis/documentation/eebj1yq/public-soap-apis?entity=request-8854915-c21ffd17-d0af-4eb8-adc1-990c3ae5be75&amp;utm_source=chatgpt.com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w3schools.com/xml/tempconvert.asmx?WSDL=&amp;utm_source=chatgpt.com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postman.com/cs-demo/public-soap-apis/documentation/eebj1yq/public-soap-apis?entity=request-8854915-c21ffd17-d0af-4eb8-adc1-990c3ae5be75&amp;utm_source=chatgpt.com" TargetMode="External"/><Relationship Id="rId9" Type="http://schemas.openxmlformats.org/officeDocument/2006/relationships/hyperlink" Target="https://www.postman.com/cs-demo/postman-customer-org-s-public-workspace/documentation/eebj1yq/public-soap-apis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700</Words>
  <Characters>3990</Characters>
  <Application>Microsoft Office Word</Application>
  <DocSecurity>0</DocSecurity>
  <Lines>33</Lines>
  <Paragraphs>9</Paragraphs>
  <ScaleCrop>false</ScaleCrop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Wilson</dc:creator>
  <cp:keywords/>
  <dc:description/>
  <cp:lastModifiedBy>Michael Wilson</cp:lastModifiedBy>
  <cp:revision>1</cp:revision>
  <dcterms:created xsi:type="dcterms:W3CDTF">2026-09-17T11:00:00Z</dcterms:created>
  <dcterms:modified xsi:type="dcterms:W3CDTF">2026-09-17T11:01:00Z</dcterms:modified>
</cp:coreProperties>
</file>