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FE6B" w14:textId="07A58842" w:rsidR="00C208C1" w:rsidRDefault="00993F68">
      <w:r>
        <w:t>Compartment Syndrome Complications in Pediatric Patients</w:t>
      </w:r>
    </w:p>
    <w:p w14:paraId="746912A2" w14:textId="7DFCB5B4" w:rsidR="00993F68" w:rsidRDefault="00993F68"/>
    <w:p w14:paraId="62D3A71C" w14:textId="20F98072" w:rsidR="00993F68" w:rsidRPr="000559E1" w:rsidRDefault="00EE25B2" w:rsidP="00993F68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0559E1">
        <w:rPr>
          <w:b/>
          <w:bCs/>
          <w:color w:val="2F5496" w:themeColor="accent1" w:themeShade="BF"/>
        </w:rPr>
        <w:t>What is Compartment Syndrome?</w:t>
      </w:r>
    </w:p>
    <w:p w14:paraId="7EF48945" w14:textId="17CD4705" w:rsidR="00EE25B2" w:rsidRDefault="00EE25B2" w:rsidP="00EE25B2">
      <w:pPr>
        <w:pStyle w:val="ListParagraph"/>
        <w:numPr>
          <w:ilvl w:val="1"/>
          <w:numId w:val="1"/>
        </w:numPr>
      </w:pPr>
      <w:r>
        <w:t>Notes (1 min)</w:t>
      </w:r>
    </w:p>
    <w:p w14:paraId="2AF38F6A" w14:textId="13FF24FD" w:rsidR="00EE25B2" w:rsidRDefault="00EE25B2" w:rsidP="00EE25B2">
      <w:pPr>
        <w:pStyle w:val="ListParagraph"/>
        <w:numPr>
          <w:ilvl w:val="2"/>
          <w:numId w:val="1"/>
        </w:numPr>
      </w:pPr>
      <w:r>
        <w:t xml:space="preserve">Compartment syndrome refers to the increased pressure inside the section of the limb that contains muscles, nerves, and blood vessels. </w:t>
      </w:r>
    </w:p>
    <w:p w14:paraId="5CD1907A" w14:textId="6CBC943F" w:rsidR="00EE25B2" w:rsidRDefault="00EE25B2" w:rsidP="00EE25B2">
      <w:pPr>
        <w:pStyle w:val="ListParagraph"/>
        <w:numPr>
          <w:ilvl w:val="2"/>
          <w:numId w:val="1"/>
        </w:numPr>
      </w:pPr>
      <w:r>
        <w:t xml:space="preserve">This increased pressure results in the reduction of blood supply and tissue necrosis. </w:t>
      </w:r>
    </w:p>
    <w:p w14:paraId="6EA08749" w14:textId="4A65FB24" w:rsidR="00EE25B2" w:rsidRDefault="00EE25B2" w:rsidP="00EE25B2">
      <w:pPr>
        <w:pStyle w:val="ListParagraph"/>
        <w:numPr>
          <w:ilvl w:val="2"/>
          <w:numId w:val="1"/>
        </w:numPr>
      </w:pPr>
      <w:r>
        <w:t xml:space="preserve">It usually develops in the lower leg and forearm after traumas like a bone fracture. </w:t>
      </w:r>
    </w:p>
    <w:p w14:paraId="1F72FC19" w14:textId="7F2D4E4B" w:rsidR="00EE25B2" w:rsidRDefault="00EE25B2" w:rsidP="00EE25B2">
      <w:pPr>
        <w:pStyle w:val="ListParagraph"/>
        <w:numPr>
          <w:ilvl w:val="3"/>
          <w:numId w:val="1"/>
        </w:numPr>
      </w:pPr>
      <w:r>
        <w:t xml:space="preserve">If not treated in time, it can lead to permanent muscle and nerve damage. </w:t>
      </w:r>
    </w:p>
    <w:p w14:paraId="41E9AE6F" w14:textId="57115081" w:rsidR="00993F68" w:rsidRDefault="00EE25B2" w:rsidP="00993F68">
      <w:pPr>
        <w:pStyle w:val="ListParagraph"/>
        <w:numPr>
          <w:ilvl w:val="1"/>
          <w:numId w:val="1"/>
        </w:numPr>
      </w:pPr>
      <w:r>
        <w:t>Play Video (3:40)</w:t>
      </w:r>
    </w:p>
    <w:p w14:paraId="2C95B224" w14:textId="77777777" w:rsidR="001A53C9" w:rsidRPr="000559E1" w:rsidRDefault="001A53C9" w:rsidP="001A53C9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0559E1">
        <w:rPr>
          <w:b/>
          <w:bCs/>
          <w:color w:val="2F5496" w:themeColor="accent1" w:themeShade="BF"/>
        </w:rPr>
        <w:t>When does Compartment Syndrome Occur?</w:t>
      </w:r>
    </w:p>
    <w:p w14:paraId="0DAEB9C2" w14:textId="736DC5E1" w:rsidR="001A53C9" w:rsidRDefault="001A53C9" w:rsidP="001A53C9">
      <w:pPr>
        <w:pStyle w:val="ListParagraph"/>
        <w:numPr>
          <w:ilvl w:val="1"/>
          <w:numId w:val="1"/>
        </w:numPr>
      </w:pPr>
      <w:r>
        <w:t>Notes</w:t>
      </w:r>
    </w:p>
    <w:p w14:paraId="34E2A063" w14:textId="77777777" w:rsidR="001A53C9" w:rsidRDefault="001A53C9" w:rsidP="001A53C9">
      <w:pPr>
        <w:pStyle w:val="ListParagraph"/>
        <w:numPr>
          <w:ilvl w:val="2"/>
          <w:numId w:val="1"/>
        </w:numPr>
      </w:pPr>
      <w:r>
        <w:t xml:space="preserve">Compartment Syndrome typically develops after surgery or trauma, </w:t>
      </w:r>
    </w:p>
    <w:p w14:paraId="75A4A2C5" w14:textId="07F466F2" w:rsidR="001A53C9" w:rsidRDefault="001A53C9" w:rsidP="001A53C9">
      <w:pPr>
        <w:pStyle w:val="ListParagraph"/>
        <w:numPr>
          <w:ilvl w:val="3"/>
          <w:numId w:val="1"/>
        </w:numPr>
      </w:pPr>
      <w:r>
        <w:t xml:space="preserve">Causing excessive fluid in the fascia, causing pressure and pain in the affected limb. </w:t>
      </w:r>
    </w:p>
    <w:p w14:paraId="554D49B0" w14:textId="0481D3B5" w:rsidR="001A53C9" w:rsidRDefault="001A53C9" w:rsidP="001A53C9">
      <w:pPr>
        <w:pStyle w:val="ListParagraph"/>
        <w:numPr>
          <w:ilvl w:val="2"/>
          <w:numId w:val="1"/>
        </w:numPr>
      </w:pPr>
      <w:r>
        <w:t>The decreased circulation causes the muscle can die, resulting in permanent damage left untreated.</w:t>
      </w:r>
    </w:p>
    <w:p w14:paraId="03A36BD9" w14:textId="2C2ED2AD" w:rsidR="001A53C9" w:rsidRDefault="001A53C9" w:rsidP="001A53C9">
      <w:pPr>
        <w:pStyle w:val="ListParagraph"/>
        <w:numPr>
          <w:ilvl w:val="1"/>
          <w:numId w:val="1"/>
        </w:numPr>
      </w:pPr>
      <w:r>
        <w:t>Play Video (60 seconds)</w:t>
      </w:r>
    </w:p>
    <w:p w14:paraId="3AE25061" w14:textId="47280E62" w:rsidR="00993F68" w:rsidRPr="000559E1" w:rsidRDefault="001A53C9" w:rsidP="00993F68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0559E1">
        <w:rPr>
          <w:b/>
          <w:bCs/>
          <w:color w:val="2F5496" w:themeColor="accent1" w:themeShade="BF"/>
        </w:rPr>
        <w:t>How is Compartment Syndrome Treated?</w:t>
      </w:r>
    </w:p>
    <w:p w14:paraId="66BCABBA" w14:textId="5F829B6E" w:rsidR="001A53C9" w:rsidRDefault="001A53C9" w:rsidP="001A53C9">
      <w:pPr>
        <w:pStyle w:val="ListParagraph"/>
        <w:numPr>
          <w:ilvl w:val="1"/>
          <w:numId w:val="1"/>
        </w:numPr>
      </w:pPr>
      <w:r>
        <w:t>Notes</w:t>
      </w:r>
    </w:p>
    <w:p w14:paraId="3091A5ED" w14:textId="762DF082" w:rsidR="001A53C9" w:rsidRDefault="001A53C9" w:rsidP="001A53C9">
      <w:pPr>
        <w:pStyle w:val="ListParagraph"/>
        <w:numPr>
          <w:ilvl w:val="2"/>
          <w:numId w:val="1"/>
        </w:numPr>
      </w:pPr>
      <w:r w:rsidRPr="001A53C9">
        <w:t>Treatment of compartment syndrome is a fasciotomy or removal of external compression, which can relieve the pressure and maintains blood flow to the muscle.</w:t>
      </w:r>
    </w:p>
    <w:p w14:paraId="0AC3FFDA" w14:textId="10005A72" w:rsidR="001A53C9" w:rsidRDefault="001A53C9" w:rsidP="001A53C9">
      <w:pPr>
        <w:pStyle w:val="ListParagraph"/>
        <w:numPr>
          <w:ilvl w:val="1"/>
          <w:numId w:val="1"/>
        </w:numPr>
      </w:pPr>
      <w:r>
        <w:t>Play Video</w:t>
      </w:r>
      <w:r w:rsidR="008546D9">
        <w:t xml:space="preserve"> (160 seconds)</w:t>
      </w:r>
    </w:p>
    <w:p w14:paraId="789A7352" w14:textId="523E9504" w:rsidR="00C431B8" w:rsidRPr="000559E1" w:rsidRDefault="00C431B8" w:rsidP="00C431B8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0559E1">
        <w:rPr>
          <w:b/>
          <w:bCs/>
          <w:color w:val="2F5496" w:themeColor="accent1" w:themeShade="BF"/>
        </w:rPr>
        <w:t>Review of Compartment Syndrome and Fasciotomy</w:t>
      </w:r>
    </w:p>
    <w:p w14:paraId="5841402A" w14:textId="77777777" w:rsidR="00C431B8" w:rsidRDefault="00C431B8" w:rsidP="00C431B8">
      <w:pPr>
        <w:pStyle w:val="ListParagraph"/>
        <w:numPr>
          <w:ilvl w:val="1"/>
          <w:numId w:val="1"/>
        </w:numPr>
      </w:pPr>
      <w:r>
        <w:t>Notes</w:t>
      </w:r>
    </w:p>
    <w:p w14:paraId="2CC88268" w14:textId="1566E9F1" w:rsidR="00C431B8" w:rsidRDefault="00C431B8" w:rsidP="00C431B8">
      <w:pPr>
        <w:pStyle w:val="ListParagraph"/>
        <w:numPr>
          <w:ilvl w:val="2"/>
          <w:numId w:val="1"/>
        </w:numPr>
      </w:pPr>
      <w:r>
        <w:t>In this study, we will use Fasciotomy as the indicator for Compartment Syndrome</w:t>
      </w:r>
    </w:p>
    <w:p w14:paraId="233F88E1" w14:textId="5CDD96F8" w:rsidR="00C431B8" w:rsidRDefault="00C431B8" w:rsidP="00C431B8">
      <w:pPr>
        <w:pStyle w:val="ListParagraph"/>
        <w:numPr>
          <w:ilvl w:val="2"/>
          <w:numId w:val="1"/>
        </w:numPr>
      </w:pPr>
      <w:r>
        <w:t>We did this for the following reasons:</w:t>
      </w:r>
    </w:p>
    <w:p w14:paraId="5772E2F3" w14:textId="5A14A292" w:rsidR="00C431B8" w:rsidRDefault="00C431B8" w:rsidP="00C431B8">
      <w:pPr>
        <w:pStyle w:val="ListParagraph"/>
        <w:numPr>
          <w:ilvl w:val="3"/>
          <w:numId w:val="1"/>
        </w:numPr>
      </w:pPr>
      <w:r>
        <w:t>Compartment Syndrome is a diagnosis that is subject to human error</w:t>
      </w:r>
    </w:p>
    <w:p w14:paraId="6D795B7E" w14:textId="5E429BED" w:rsidR="00C431B8" w:rsidRDefault="00C431B8" w:rsidP="00C431B8">
      <w:pPr>
        <w:pStyle w:val="ListParagraph"/>
        <w:numPr>
          <w:ilvl w:val="3"/>
          <w:numId w:val="1"/>
        </w:numPr>
      </w:pPr>
      <w:r>
        <w:t>The PTOS results are sparse in terms of date, time, and accuracy of diagnosis</w:t>
      </w:r>
    </w:p>
    <w:p w14:paraId="63B7DB18" w14:textId="25631538" w:rsidR="00C431B8" w:rsidRDefault="00C431B8" w:rsidP="00C431B8">
      <w:pPr>
        <w:pStyle w:val="ListParagraph"/>
        <w:numPr>
          <w:ilvl w:val="3"/>
          <w:numId w:val="1"/>
        </w:numPr>
      </w:pPr>
      <w:r>
        <w:t>Fasciotomy is a procedure that takes place because of Compartment Syndrome</w:t>
      </w:r>
    </w:p>
    <w:p w14:paraId="45E7A4ED" w14:textId="17DC9E97" w:rsidR="00C431B8" w:rsidRDefault="00C431B8" w:rsidP="00C431B8">
      <w:pPr>
        <w:pStyle w:val="ListParagraph"/>
        <w:numPr>
          <w:ilvl w:val="3"/>
          <w:numId w:val="1"/>
        </w:numPr>
      </w:pPr>
      <w:r>
        <w:t>This is a surgical procedure and it is well documented in the PTOS data</w:t>
      </w:r>
    </w:p>
    <w:p w14:paraId="70B388FF" w14:textId="2CDF7EDF" w:rsidR="00BE5DD8" w:rsidRPr="000559E1" w:rsidRDefault="00BE5DD8" w:rsidP="000559E1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0559E1">
        <w:rPr>
          <w:b/>
          <w:bCs/>
          <w:color w:val="2F5496" w:themeColor="accent1" w:themeShade="BF"/>
        </w:rPr>
        <w:t>Forearm Fractures</w:t>
      </w:r>
    </w:p>
    <w:p w14:paraId="5A1F21E1" w14:textId="77777777" w:rsidR="00541B68" w:rsidRDefault="00541B68" w:rsidP="00541B68">
      <w:pPr>
        <w:pStyle w:val="ListParagraph"/>
        <w:numPr>
          <w:ilvl w:val="0"/>
          <w:numId w:val="5"/>
        </w:numPr>
      </w:pPr>
      <w:r>
        <w:t>Open Reduction with Internal Fixation</w:t>
      </w:r>
    </w:p>
    <w:p w14:paraId="4C5AC92F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Open reduction with internal fixation is a surgical reduction of a </w:t>
      </w:r>
      <w:hyperlink r:id="rId6" w:tgtFrame="_self" w:history="1">
        <w:r>
          <w:rPr>
            <w:rStyle w:val="Hyperlink"/>
          </w:rPr>
          <w:t>fracture</w:t>
        </w:r>
      </w:hyperlink>
      <w:r>
        <w:t xml:space="preserve">. </w:t>
      </w:r>
    </w:p>
    <w:p w14:paraId="55928BD1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A surgical incision is made to expose the </w:t>
      </w:r>
      <w:hyperlink r:id="rId7" w:tgtFrame="_self" w:history="1">
        <w:r>
          <w:rPr>
            <w:rStyle w:val="Hyperlink"/>
          </w:rPr>
          <w:t>fracture</w:t>
        </w:r>
      </w:hyperlink>
      <w:r>
        <w:t xml:space="preserve"> site. </w:t>
      </w:r>
    </w:p>
    <w:p w14:paraId="20B896AF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The bone ends or fragments are then aligned and secured by an internal fixation device. </w:t>
      </w:r>
    </w:p>
    <w:p w14:paraId="49503605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Numerous internal fixation devices are used including nails, pins, screws, plates, </w:t>
      </w:r>
      <w:proofErr w:type="gramStart"/>
      <w:r>
        <w:t>wires</w:t>
      </w:r>
      <w:proofErr w:type="gramEnd"/>
      <w:r>
        <w:t xml:space="preserve"> and rods.</w:t>
      </w:r>
    </w:p>
    <w:p w14:paraId="185221B3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Even for stable or non-displaced fractures, </w:t>
      </w:r>
      <w:hyperlink r:id="rId8" w:tgtFrame="_self" w:history="1">
        <w:r>
          <w:rPr>
            <w:rStyle w:val="Hyperlink"/>
          </w:rPr>
          <w:t>open reduction</w:t>
        </w:r>
      </w:hyperlink>
      <w:r>
        <w:t xml:space="preserve"> is often preferred when fractures of long bones are involved.</w:t>
      </w:r>
    </w:p>
    <w:p w14:paraId="378FA6B4" w14:textId="0B5DECFA" w:rsidR="00541B68" w:rsidRDefault="00F34A2D" w:rsidP="00541B68">
      <w:pPr>
        <w:pStyle w:val="ListParagraph"/>
        <w:numPr>
          <w:ilvl w:val="1"/>
          <w:numId w:val="5"/>
        </w:numPr>
      </w:pPr>
      <w:hyperlink r:id="rId9" w:history="1">
        <w:r w:rsidR="00541B68" w:rsidRPr="0076714B">
          <w:rPr>
            <w:rStyle w:val="Hyperlink"/>
          </w:rPr>
          <w:t>https://lnav.iso.com/medicallibrary_icd10/Medical_Library/Upper_and_Lower_Extremity_Medical_and_Diagnostic_Procedures/Bones/Open_Reduction_with_Internal_Fixation.htm</w:t>
        </w:r>
      </w:hyperlink>
    </w:p>
    <w:p w14:paraId="3AAD5A82" w14:textId="77777777" w:rsidR="00541B68" w:rsidRDefault="00541B68" w:rsidP="00942DCD">
      <w:pPr>
        <w:pStyle w:val="ListParagraph"/>
        <w:numPr>
          <w:ilvl w:val="0"/>
          <w:numId w:val="5"/>
        </w:numPr>
      </w:pPr>
      <w:r>
        <w:t>Closed Reduction without Internal Fixation</w:t>
      </w:r>
    </w:p>
    <w:p w14:paraId="547CC582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Closed reduction of a </w:t>
      </w:r>
      <w:hyperlink r:id="rId10" w:tgtFrame="_self" w:history="1">
        <w:r>
          <w:rPr>
            <w:rStyle w:val="Hyperlink"/>
          </w:rPr>
          <w:t>fracture</w:t>
        </w:r>
      </w:hyperlink>
      <w:r>
        <w:t xml:space="preserve"> is done by manipulation, with or without general anesthetic. </w:t>
      </w:r>
    </w:p>
    <w:p w14:paraId="32FBDE7B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The surgeon manually manipulates the broken ends back into anatomical alignment. </w:t>
      </w:r>
    </w:p>
    <w:p w14:paraId="37B87223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This is not a surgical procedure, as opposed to </w:t>
      </w:r>
      <w:hyperlink r:id="rId11" w:tgtFrame="_self" w:history="1">
        <w:r>
          <w:rPr>
            <w:rStyle w:val="Hyperlink"/>
          </w:rPr>
          <w:t>open reduction</w:t>
        </w:r>
      </w:hyperlink>
      <w:r>
        <w:t xml:space="preserve">, which is surgical. </w:t>
      </w:r>
    </w:p>
    <w:p w14:paraId="1763543D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Non-displaced and stable fractures are generally treated by </w:t>
      </w:r>
      <w:hyperlink r:id="rId12" w:tgtFrame="_self" w:history="1">
        <w:r>
          <w:rPr>
            <w:rStyle w:val="Hyperlink"/>
          </w:rPr>
          <w:t>closed reduction</w:t>
        </w:r>
      </w:hyperlink>
      <w:r>
        <w:t xml:space="preserve"> methods. </w:t>
      </w:r>
    </w:p>
    <w:p w14:paraId="102FD4AC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The procedure will normally be described as "closed reduction". </w:t>
      </w:r>
    </w:p>
    <w:p w14:paraId="5F6F7552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Once the </w:t>
      </w:r>
      <w:hyperlink r:id="rId13" w:tgtFrame="_self" w:history="1">
        <w:r>
          <w:rPr>
            <w:rStyle w:val="Hyperlink"/>
          </w:rPr>
          <w:t>fracture</w:t>
        </w:r>
      </w:hyperlink>
      <w:r>
        <w:t xml:space="preserve"> is reduced it will be held with an immobilization device such as a plaster cast or splint.</w:t>
      </w:r>
    </w:p>
    <w:p w14:paraId="750F052C" w14:textId="77777777" w:rsidR="00541B68" w:rsidRDefault="00541B68" w:rsidP="00B8220E">
      <w:pPr>
        <w:pStyle w:val="ListParagraph"/>
        <w:numPr>
          <w:ilvl w:val="1"/>
          <w:numId w:val="5"/>
        </w:numPr>
      </w:pPr>
      <w:r>
        <w:lastRenderedPageBreak/>
        <w:t xml:space="preserve"> In some upper extremity fractures, the limb will simply be placed in a sling.</w:t>
      </w:r>
    </w:p>
    <w:p w14:paraId="0AB36676" w14:textId="550750BE" w:rsidR="00541B68" w:rsidRDefault="00F34A2D" w:rsidP="00636068">
      <w:pPr>
        <w:pStyle w:val="ListParagraph"/>
        <w:numPr>
          <w:ilvl w:val="1"/>
          <w:numId w:val="5"/>
        </w:numPr>
      </w:pPr>
      <w:hyperlink r:id="rId14" w:history="1">
        <w:r w:rsidR="00541B68" w:rsidRPr="0076714B">
          <w:rPr>
            <w:rStyle w:val="Hyperlink"/>
          </w:rPr>
          <w:t>https://lnav.iso.com/medicallibrary_icd10/Medical_Library/Upper_and_Lower_Extremity_Medical_and_Diagnostic_Procedures/Bones/Closed_Reduction_without_Internal_Fixation.htm</w:t>
        </w:r>
      </w:hyperlink>
    </w:p>
    <w:p w14:paraId="222CD00B" w14:textId="77777777" w:rsidR="00541B68" w:rsidRDefault="00541B68" w:rsidP="00693514">
      <w:pPr>
        <w:pStyle w:val="ListParagraph"/>
        <w:numPr>
          <w:ilvl w:val="0"/>
          <w:numId w:val="5"/>
        </w:numPr>
      </w:pPr>
      <w:r>
        <w:t>Closed Reduction with Internal Fixation</w:t>
      </w:r>
    </w:p>
    <w:p w14:paraId="14B9C3D0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The codes for this procedure are to be used when the </w:t>
      </w:r>
      <w:hyperlink r:id="rId15" w:tgtFrame="_self" w:history="1">
        <w:r>
          <w:rPr>
            <w:rStyle w:val="Hyperlink"/>
          </w:rPr>
          <w:t>fracture</w:t>
        </w:r>
      </w:hyperlink>
      <w:r>
        <w:t xml:space="preserve"> is treated by </w:t>
      </w:r>
      <w:hyperlink r:id="rId16" w:tgtFrame="_self" w:history="1">
        <w:r>
          <w:rPr>
            <w:rStyle w:val="Hyperlink"/>
          </w:rPr>
          <w:t>percutaneous</w:t>
        </w:r>
      </w:hyperlink>
      <w:r>
        <w:t xml:space="preserve"> insertion of an internal fixator such as a nail. </w:t>
      </w:r>
    </w:p>
    <w:p w14:paraId="64E96F4D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Most internal fixation devices are inserted after open surgery to expose the </w:t>
      </w:r>
      <w:hyperlink r:id="rId17" w:tgtFrame="_self" w:history="1">
        <w:r>
          <w:rPr>
            <w:rStyle w:val="Hyperlink"/>
          </w:rPr>
          <w:t>fracture</w:t>
        </w:r>
      </w:hyperlink>
      <w:r>
        <w:t xml:space="preserve"> site, but some fractures can be treated by making a small incision and inserting a nail. </w:t>
      </w:r>
    </w:p>
    <w:p w14:paraId="7AA399CB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This is known as a </w:t>
      </w:r>
      <w:hyperlink r:id="rId18" w:tgtFrame="_self" w:history="1">
        <w:r>
          <w:rPr>
            <w:rStyle w:val="Hyperlink"/>
          </w:rPr>
          <w:t>percutaneous</w:t>
        </w:r>
      </w:hyperlink>
      <w:r>
        <w:t xml:space="preserve"> internal fixation. </w:t>
      </w:r>
    </w:p>
    <w:p w14:paraId="2324D457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The </w:t>
      </w:r>
      <w:hyperlink r:id="rId19" w:tgtFrame="_self" w:history="1">
        <w:r>
          <w:rPr>
            <w:rStyle w:val="Hyperlink"/>
          </w:rPr>
          <w:t>femur</w:t>
        </w:r>
      </w:hyperlink>
      <w:r>
        <w:t>, in particular, is treated this way.</w:t>
      </w:r>
    </w:p>
    <w:p w14:paraId="286DFBCC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>Percutaneous intramedullary nailing is sometimes used to treat femoral shaft fractures.</w:t>
      </w:r>
    </w:p>
    <w:p w14:paraId="790F36F2" w14:textId="77777777" w:rsidR="00541B68" w:rsidRDefault="00786BFB" w:rsidP="009D7141">
      <w:pPr>
        <w:pStyle w:val="ListParagraph"/>
        <w:numPr>
          <w:ilvl w:val="0"/>
          <w:numId w:val="5"/>
        </w:numPr>
      </w:pPr>
      <w:r>
        <w:t>Open Reduction without Internal Fixation</w:t>
      </w:r>
    </w:p>
    <w:p w14:paraId="425407F4" w14:textId="77777777" w:rsidR="00541B68" w:rsidRDefault="00786BFB" w:rsidP="00541B68">
      <w:pPr>
        <w:pStyle w:val="ListParagraph"/>
        <w:numPr>
          <w:ilvl w:val="1"/>
          <w:numId w:val="5"/>
        </w:numPr>
      </w:pPr>
      <w:r>
        <w:t xml:space="preserve">The term </w:t>
      </w:r>
      <w:hyperlink r:id="rId20" w:tgtFrame="_self" w:history="1">
        <w:r>
          <w:rPr>
            <w:rStyle w:val="Hyperlink"/>
          </w:rPr>
          <w:t>open reduction</w:t>
        </w:r>
      </w:hyperlink>
      <w:r>
        <w:t xml:space="preserve"> means surgical reduction. </w:t>
      </w:r>
    </w:p>
    <w:p w14:paraId="2718D6A6" w14:textId="77777777" w:rsidR="00541B68" w:rsidRDefault="00786BFB" w:rsidP="00541B68">
      <w:pPr>
        <w:pStyle w:val="ListParagraph"/>
        <w:numPr>
          <w:ilvl w:val="1"/>
          <w:numId w:val="5"/>
        </w:numPr>
      </w:pPr>
      <w:r>
        <w:t xml:space="preserve">The </w:t>
      </w:r>
      <w:hyperlink r:id="rId21" w:tgtFrame="_self" w:history="1">
        <w:r>
          <w:rPr>
            <w:rStyle w:val="Hyperlink"/>
          </w:rPr>
          <w:t>fracture</w:t>
        </w:r>
      </w:hyperlink>
      <w:r>
        <w:t xml:space="preserve"> site is opened surgically and exposed so as to reduce the </w:t>
      </w:r>
      <w:hyperlink r:id="rId22" w:tgtFrame="_self" w:history="1">
        <w:r>
          <w:rPr>
            <w:rStyle w:val="Hyperlink"/>
          </w:rPr>
          <w:t>fracture</w:t>
        </w:r>
      </w:hyperlink>
      <w:r>
        <w:t xml:space="preserve">. </w:t>
      </w:r>
    </w:p>
    <w:p w14:paraId="438D98DD" w14:textId="77777777" w:rsidR="00541B68" w:rsidRDefault="00786BFB" w:rsidP="00541B68">
      <w:pPr>
        <w:pStyle w:val="ListParagraph"/>
        <w:numPr>
          <w:ilvl w:val="1"/>
          <w:numId w:val="5"/>
        </w:numPr>
      </w:pPr>
      <w:r>
        <w:t xml:space="preserve">Open reduction is performed when a </w:t>
      </w:r>
      <w:hyperlink r:id="rId23" w:tgtFrame="_self" w:history="1">
        <w:r>
          <w:rPr>
            <w:rStyle w:val="Hyperlink"/>
          </w:rPr>
          <w:t>fracture</w:t>
        </w:r>
      </w:hyperlink>
      <w:r>
        <w:t xml:space="preserve"> cannot be reduced manually by manipulation or when it is unstable, grossly displaced or fragmented. </w:t>
      </w:r>
    </w:p>
    <w:p w14:paraId="77B2C6A8" w14:textId="7EEF75F8" w:rsidR="00786BFB" w:rsidRDefault="00786BFB" w:rsidP="00541B68">
      <w:pPr>
        <w:pStyle w:val="ListParagraph"/>
        <w:numPr>
          <w:ilvl w:val="1"/>
          <w:numId w:val="5"/>
        </w:numPr>
      </w:pPr>
      <w:r>
        <w:t xml:space="preserve">In most cases, </w:t>
      </w:r>
      <w:hyperlink r:id="rId24" w:tgtFrame="_self" w:history="1">
        <w:r>
          <w:rPr>
            <w:rStyle w:val="Hyperlink"/>
          </w:rPr>
          <w:t>open reduction</w:t>
        </w:r>
      </w:hyperlink>
      <w:r>
        <w:t xml:space="preserve"> is performed with internal fixation of the </w:t>
      </w:r>
      <w:hyperlink r:id="rId25" w:tgtFrame="_self" w:history="1">
        <w:r>
          <w:rPr>
            <w:rStyle w:val="Hyperlink"/>
          </w:rPr>
          <w:t>fracture</w:t>
        </w:r>
      </w:hyperlink>
      <w:r>
        <w:t xml:space="preserve"> fragments, but these codes are only to be used when the </w:t>
      </w:r>
      <w:hyperlink r:id="rId26" w:tgtFrame="_self" w:history="1">
        <w:r>
          <w:rPr>
            <w:rStyle w:val="Hyperlink"/>
          </w:rPr>
          <w:t>fracture</w:t>
        </w:r>
      </w:hyperlink>
      <w:r>
        <w:t xml:space="preserve"> is not secured by an internal fixator.</w:t>
      </w:r>
    </w:p>
    <w:p w14:paraId="6B8EBF85" w14:textId="455123A4" w:rsidR="00786BFB" w:rsidRDefault="00786BFB" w:rsidP="00541B68"/>
    <w:p w14:paraId="2DC4CC9F" w14:textId="558E7DE5" w:rsidR="00786BFB" w:rsidRDefault="00290E29" w:rsidP="00290E29">
      <w:pPr>
        <w:pStyle w:val="ListParagraph"/>
        <w:numPr>
          <w:ilvl w:val="0"/>
          <w:numId w:val="1"/>
        </w:numPr>
      </w:pPr>
      <w:r>
        <w:t>Objective of Compartment Syndrome Analysis</w:t>
      </w:r>
    </w:p>
    <w:p w14:paraId="56808FC2" w14:textId="12F24FB5" w:rsidR="00290E29" w:rsidRDefault="00290E29" w:rsidP="00290E29">
      <w:pPr>
        <w:pStyle w:val="ListParagraph"/>
        <w:numPr>
          <w:ilvl w:val="1"/>
          <w:numId w:val="1"/>
        </w:numPr>
      </w:pPr>
      <w:r w:rsidRPr="00290E29">
        <w:t>Identify the likelihood of</w:t>
      </w:r>
      <w:r>
        <w:t xml:space="preserve"> compartment syndrome in pediatric patients who suffered from forearm fractures. </w:t>
      </w:r>
    </w:p>
    <w:p w14:paraId="491945AB" w14:textId="343AA470" w:rsidR="00290E29" w:rsidRDefault="00290E29" w:rsidP="00290E2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8C33A6C" wp14:editId="17B06C0B">
            <wp:extent cx="5568950" cy="1492250"/>
            <wp:effectExtent l="3810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003AB3A0" w14:textId="742D619E" w:rsidR="00290E29" w:rsidRDefault="00290E29" w:rsidP="00290E29">
      <w:pPr>
        <w:pStyle w:val="ListParagraph"/>
        <w:numPr>
          <w:ilvl w:val="0"/>
          <w:numId w:val="1"/>
        </w:numPr>
      </w:pPr>
      <w:r>
        <w:t>Data Preparation</w:t>
      </w:r>
    </w:p>
    <w:p w14:paraId="0C06E0A4" w14:textId="3AE03A30" w:rsidR="00290E29" w:rsidRDefault="00290E29" w:rsidP="00290E29">
      <w:pPr>
        <w:pStyle w:val="ListParagraph"/>
        <w:numPr>
          <w:ilvl w:val="1"/>
          <w:numId w:val="1"/>
        </w:numPr>
      </w:pPr>
      <w:proofErr w:type="spellStart"/>
      <w:r>
        <w:t>traumaR</w:t>
      </w:r>
      <w:proofErr w:type="spellEnd"/>
    </w:p>
    <w:p w14:paraId="6C948B49" w14:textId="77777777" w:rsidR="00F407BE" w:rsidRDefault="00F407BE" w:rsidP="00F407BE">
      <w:pPr>
        <w:pStyle w:val="ListParagraph"/>
        <w:numPr>
          <w:ilvl w:val="2"/>
          <w:numId w:val="1"/>
        </w:numPr>
      </w:pPr>
      <w:r>
        <w:t xml:space="preserve">PTOS Data consists of </w:t>
      </w:r>
      <w:r w:rsidRPr="00290E29">
        <w:t>530k anonymized patient records and 1,400 columns</w:t>
      </w:r>
    </w:p>
    <w:p w14:paraId="19B052F4" w14:textId="77777777" w:rsidR="00F407BE" w:rsidRDefault="00F407BE" w:rsidP="00F407BE">
      <w:pPr>
        <w:pStyle w:val="ListParagraph"/>
        <w:numPr>
          <w:ilvl w:val="3"/>
          <w:numId w:val="1"/>
        </w:numPr>
      </w:pPr>
      <w:r>
        <w:t>Columns mostly consisting of medical codes which required translation</w:t>
      </w:r>
    </w:p>
    <w:p w14:paraId="1C6B0F9E" w14:textId="77777777" w:rsidR="00F407BE" w:rsidRDefault="00F407BE" w:rsidP="00F407BE">
      <w:pPr>
        <w:pStyle w:val="ListParagraph"/>
        <w:numPr>
          <w:ilvl w:val="3"/>
          <w:numId w:val="1"/>
        </w:numPr>
      </w:pPr>
      <w:r>
        <w:t>Necessary to normalize the data into structured data frame</w:t>
      </w:r>
    </w:p>
    <w:p w14:paraId="0EDF68B1" w14:textId="2AFF6D56" w:rsidR="00290E29" w:rsidRDefault="00290E29" w:rsidP="00290E29">
      <w:pPr>
        <w:pStyle w:val="ListParagraph"/>
        <w:numPr>
          <w:ilvl w:val="2"/>
          <w:numId w:val="1"/>
        </w:numPr>
      </w:pPr>
      <w:r>
        <w:t>Developed a custom package to translate all medical codes into human friendly terms</w:t>
      </w:r>
    </w:p>
    <w:p w14:paraId="48586211" w14:textId="67CAC183" w:rsidR="00290E29" w:rsidRDefault="00290E29" w:rsidP="00290E29">
      <w:pPr>
        <w:pStyle w:val="ListParagraph"/>
        <w:numPr>
          <w:ilvl w:val="3"/>
          <w:numId w:val="1"/>
        </w:numPr>
      </w:pPr>
      <w:r>
        <w:t xml:space="preserve">Wrote over 50 functions to automate this work and make it repeatable </w:t>
      </w:r>
    </w:p>
    <w:p w14:paraId="686EB7D2" w14:textId="69D28CBD" w:rsidR="00290E29" w:rsidRDefault="00290E29" w:rsidP="00290E29">
      <w:pPr>
        <w:pStyle w:val="ListParagraph"/>
        <w:numPr>
          <w:ilvl w:val="2"/>
          <w:numId w:val="1"/>
        </w:numPr>
      </w:pPr>
      <w:r>
        <w:t xml:space="preserve">The final results create </w:t>
      </w:r>
      <w:r w:rsidR="00F407BE">
        <w:t>two</w:t>
      </w:r>
      <w:r>
        <w:t xml:space="preserve"> main data</w:t>
      </w:r>
      <w:r w:rsidR="00F407BE">
        <w:t xml:space="preserve"> </w:t>
      </w:r>
      <w:r>
        <w:t>frames</w:t>
      </w:r>
      <w:r w:rsidR="00F407BE">
        <w:t xml:space="preserve"> joined together by </w:t>
      </w:r>
      <w:proofErr w:type="spellStart"/>
      <w:r w:rsidR="00F407BE">
        <w:t>patient_id</w:t>
      </w:r>
      <w:proofErr w:type="spellEnd"/>
    </w:p>
    <w:p w14:paraId="6A52EA9C" w14:textId="737B62DC" w:rsidR="00290E29" w:rsidRDefault="00290E29" w:rsidP="00290E29">
      <w:pPr>
        <w:pStyle w:val="ListParagraph"/>
        <w:numPr>
          <w:ilvl w:val="3"/>
          <w:numId w:val="1"/>
        </w:numPr>
      </w:pPr>
      <w:r>
        <w:t>Patient Information</w:t>
      </w:r>
    </w:p>
    <w:p w14:paraId="5F8C793F" w14:textId="474A519B" w:rsidR="00290E29" w:rsidRDefault="00290E29" w:rsidP="00290E29">
      <w:pPr>
        <w:pStyle w:val="ListParagraph"/>
        <w:numPr>
          <w:ilvl w:val="3"/>
          <w:numId w:val="1"/>
        </w:numPr>
      </w:pPr>
      <w:r>
        <w:t>Medical Procedures</w:t>
      </w:r>
    </w:p>
    <w:p w14:paraId="085F6CD8" w14:textId="77777777" w:rsidR="00F407BE" w:rsidRDefault="00F407BE" w:rsidP="00F407BE">
      <w:pPr>
        <w:pStyle w:val="ListParagraph"/>
        <w:numPr>
          <w:ilvl w:val="0"/>
          <w:numId w:val="1"/>
        </w:numPr>
      </w:pPr>
      <w:r>
        <w:t>Exploratory Data Analysis</w:t>
      </w:r>
    </w:p>
    <w:p w14:paraId="0AD7803D" w14:textId="40E97330" w:rsidR="00F407BE" w:rsidRDefault="00F34A2D" w:rsidP="00F407BE">
      <w:pPr>
        <w:pStyle w:val="ListParagraph"/>
        <w:numPr>
          <w:ilvl w:val="1"/>
          <w:numId w:val="1"/>
        </w:numPr>
      </w:pPr>
      <w:r>
        <w:t>Patient Demographics</w:t>
      </w:r>
    </w:p>
    <w:p w14:paraId="56F4CF0E" w14:textId="69C1D5E9" w:rsidR="00F34A2D" w:rsidRDefault="00F34A2D" w:rsidP="00F407BE">
      <w:pPr>
        <w:pStyle w:val="ListParagraph"/>
        <w:numPr>
          <w:ilvl w:val="1"/>
          <w:numId w:val="1"/>
        </w:numPr>
      </w:pPr>
      <w:r>
        <w:t>Forearm Fractures</w:t>
      </w:r>
    </w:p>
    <w:p w14:paraId="4C3832AC" w14:textId="0D35C2D6" w:rsidR="00F34A2D" w:rsidRDefault="00F34A2D" w:rsidP="00F407BE">
      <w:pPr>
        <w:pStyle w:val="ListParagraph"/>
        <w:numPr>
          <w:ilvl w:val="1"/>
          <w:numId w:val="1"/>
        </w:numPr>
      </w:pPr>
      <w:r>
        <w:t>Fasciotomy Results by Adults and Peds</w:t>
      </w:r>
    </w:p>
    <w:p w14:paraId="10F3D6B9" w14:textId="77777777" w:rsidR="00F34A2D" w:rsidRPr="00F34A2D" w:rsidRDefault="00F34A2D" w:rsidP="00F34A2D">
      <w:pPr>
        <w:pStyle w:val="ListParagraph"/>
        <w:numPr>
          <w:ilvl w:val="2"/>
          <w:numId w:val="1"/>
        </w:numPr>
      </w:pPr>
      <w:r w:rsidRPr="00F34A2D">
        <w:t>Higher percentage of patients need a fasciotomy when forearm surgery requires open incision</w:t>
      </w:r>
    </w:p>
    <w:p w14:paraId="628034A7" w14:textId="77777777" w:rsidR="00F34A2D" w:rsidRDefault="00F34A2D" w:rsidP="00F34A2D">
      <w:pPr>
        <w:pStyle w:val="ListParagraph"/>
        <w:numPr>
          <w:ilvl w:val="2"/>
          <w:numId w:val="1"/>
        </w:numPr>
      </w:pPr>
    </w:p>
    <w:p w14:paraId="1C7C1A31" w14:textId="44945D99" w:rsidR="00993F68" w:rsidRDefault="00993F68" w:rsidP="00993F68">
      <w:pPr>
        <w:pStyle w:val="ListParagraph"/>
        <w:numPr>
          <w:ilvl w:val="0"/>
          <w:numId w:val="1"/>
        </w:numPr>
      </w:pPr>
      <w:r>
        <w:t>Slide 4</w:t>
      </w:r>
    </w:p>
    <w:p w14:paraId="01DCB71A" w14:textId="60059BD8" w:rsidR="00993F68" w:rsidRDefault="00993F68" w:rsidP="00993F68">
      <w:pPr>
        <w:pStyle w:val="ListParagraph"/>
        <w:numPr>
          <w:ilvl w:val="1"/>
          <w:numId w:val="1"/>
        </w:numPr>
      </w:pPr>
      <w:r>
        <w:t>Forearm and Fasciotomy Results</w:t>
      </w:r>
    </w:p>
    <w:p w14:paraId="5238A9B3" w14:textId="555C47E2" w:rsidR="00993F68" w:rsidRDefault="00993F68" w:rsidP="00993F68">
      <w:pPr>
        <w:pStyle w:val="ListParagraph"/>
        <w:numPr>
          <w:ilvl w:val="2"/>
          <w:numId w:val="1"/>
        </w:numPr>
      </w:pPr>
      <w:r>
        <w:lastRenderedPageBreak/>
        <w:t xml:space="preserve">Higher percentage of patients require </w:t>
      </w:r>
      <w:r w:rsidR="00BA3526">
        <w:t>fasciotomy</w:t>
      </w:r>
      <w:r>
        <w:t xml:space="preserve"> when surgery requires open incision</w:t>
      </w:r>
    </w:p>
    <w:p w14:paraId="4231D6DF" w14:textId="6C26160C" w:rsidR="00993F68" w:rsidRDefault="00993F68" w:rsidP="00993F68">
      <w:pPr>
        <w:pStyle w:val="ListParagraph"/>
        <w:numPr>
          <w:ilvl w:val="0"/>
          <w:numId w:val="1"/>
        </w:numPr>
      </w:pPr>
      <w:r>
        <w:t>Slide 5</w:t>
      </w:r>
    </w:p>
    <w:p w14:paraId="0C28CD7D" w14:textId="2ECAFA0E" w:rsidR="00993F68" w:rsidRDefault="00993F68" w:rsidP="00993F68">
      <w:pPr>
        <w:pStyle w:val="ListParagraph"/>
        <w:numPr>
          <w:ilvl w:val="1"/>
          <w:numId w:val="1"/>
        </w:numPr>
      </w:pPr>
      <w:r>
        <w:t>Patient Demographics</w:t>
      </w:r>
    </w:p>
    <w:p w14:paraId="3BE7C96C" w14:textId="121D8478" w:rsidR="00993F68" w:rsidRDefault="00993F68" w:rsidP="00993F68">
      <w:pPr>
        <w:pStyle w:val="ListParagraph"/>
        <w:numPr>
          <w:ilvl w:val="2"/>
          <w:numId w:val="1"/>
        </w:numPr>
      </w:pPr>
      <w:r>
        <w:t>Graphs of sex, race, age, primary injury, injury description, place of injury</w:t>
      </w:r>
    </w:p>
    <w:p w14:paraId="116F9B6E" w14:textId="093F4F21" w:rsidR="00993F68" w:rsidRDefault="00993F68" w:rsidP="00993F68">
      <w:pPr>
        <w:pStyle w:val="ListParagraph"/>
        <w:numPr>
          <w:ilvl w:val="0"/>
          <w:numId w:val="1"/>
        </w:numPr>
      </w:pPr>
      <w:r>
        <w:t xml:space="preserve">Slide 6 </w:t>
      </w:r>
    </w:p>
    <w:p w14:paraId="5CCB4AE7" w14:textId="76F095E0" w:rsidR="00993F68" w:rsidRDefault="00993F68" w:rsidP="00993F68">
      <w:pPr>
        <w:pStyle w:val="ListParagraph"/>
        <w:numPr>
          <w:ilvl w:val="1"/>
          <w:numId w:val="1"/>
        </w:numPr>
      </w:pPr>
      <w:r>
        <w:t>Random Forest Analysis</w:t>
      </w:r>
    </w:p>
    <w:p w14:paraId="06B2A911" w14:textId="6DE3B8F4" w:rsidR="00993F68" w:rsidRDefault="00993F68" w:rsidP="00993F68">
      <w:pPr>
        <w:pStyle w:val="ListParagraph"/>
        <w:numPr>
          <w:ilvl w:val="1"/>
          <w:numId w:val="1"/>
        </w:numPr>
      </w:pPr>
      <w:r>
        <w:t>Association Analysis</w:t>
      </w:r>
    </w:p>
    <w:p w14:paraId="543B6578" w14:textId="4FEB2130" w:rsidR="00993F68" w:rsidRDefault="00993F68" w:rsidP="00A5576A"/>
    <w:p w14:paraId="0A650D3A" w14:textId="61B914ED" w:rsidR="00A5576A" w:rsidRDefault="00A5576A" w:rsidP="00A5576A"/>
    <w:p w14:paraId="1464C468" w14:textId="4B190D97" w:rsidR="00A5576A" w:rsidRDefault="00A5576A" w:rsidP="00A5576A">
      <w:r>
        <w:rPr>
          <w:noProof/>
        </w:rPr>
        <w:drawing>
          <wp:inline distT="0" distB="0" distL="0" distR="0" wp14:anchorId="009802A4" wp14:editId="721AC0A0">
            <wp:extent cx="6775450" cy="1314450"/>
            <wp:effectExtent l="38100" t="1905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1B2B3F50" w14:textId="6528914A" w:rsidR="002B035A" w:rsidRDefault="002B035A" w:rsidP="00A5576A"/>
    <w:p w14:paraId="605AAAAF" w14:textId="0A33B009" w:rsidR="002B035A" w:rsidRDefault="002B035A" w:rsidP="00A5576A">
      <w:r>
        <w:rPr>
          <w:noProof/>
        </w:rPr>
        <w:drawing>
          <wp:inline distT="0" distB="0" distL="0" distR="0" wp14:anchorId="69380B4A" wp14:editId="43950B7D">
            <wp:extent cx="7010400" cy="2146300"/>
            <wp:effectExtent l="38100" t="38100" r="19050" b="63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7BF4F925" w14:textId="00070345" w:rsidR="00646384" w:rsidRDefault="00646384" w:rsidP="00A5576A"/>
    <w:p w14:paraId="7CC305B5" w14:textId="78600A32" w:rsidR="00C208C1" w:rsidRDefault="00C208C1" w:rsidP="00C208C1">
      <w:pPr>
        <w:pStyle w:val="Heading1"/>
      </w:pPr>
      <w:r>
        <w:t>79.32 - Open reduction of fracture with internal fixation (12K)</w:t>
      </w:r>
    </w:p>
    <w:p w14:paraId="200B4B81" w14:textId="41B1FE29" w:rsidR="00C208C1" w:rsidRDefault="00C208C1" w:rsidP="00C208C1">
      <w:r>
        <w:tab/>
      </w:r>
      <w:hyperlink r:id="rId42" w:history="1">
        <w:r w:rsidR="00134010" w:rsidRPr="0076714B">
          <w:rPr>
            <w:rStyle w:val="Hyperlink"/>
          </w:rPr>
          <w:t>https://www.youtube.com/watch?v=DHc47p4owH8</w:t>
        </w:r>
      </w:hyperlink>
    </w:p>
    <w:p w14:paraId="6470343F" w14:textId="3F914E6C" w:rsidR="00BE5DD8" w:rsidRDefault="00BE5DD8" w:rsidP="00C208C1"/>
    <w:p w14:paraId="7EA744FC" w14:textId="77777777" w:rsidR="00BE5DD8" w:rsidRDefault="00BE5DD8" w:rsidP="00BE5DD8">
      <w:pPr>
        <w:pStyle w:val="Heading1"/>
      </w:pPr>
      <w:r>
        <w:t xml:space="preserve">79.02 - </w:t>
      </w:r>
      <w:bookmarkStart w:id="0" w:name="OLE_LINK1"/>
      <w:bookmarkStart w:id="1" w:name="OLE_LINK2"/>
      <w:r>
        <w:t>Closed reduction of fracture without internal fixation</w:t>
      </w:r>
      <w:bookmarkEnd w:id="0"/>
      <w:bookmarkEnd w:id="1"/>
      <w:r>
        <w:t xml:space="preserve"> (7K)</w:t>
      </w:r>
    </w:p>
    <w:p w14:paraId="720E6D1B" w14:textId="3C3EFDFA" w:rsidR="00BE5DD8" w:rsidRDefault="00F34A2D" w:rsidP="00BE5DD8">
      <w:hyperlink r:id="rId43" w:history="1">
        <w:r w:rsidR="00BE5DD8" w:rsidRPr="0076714B">
          <w:rPr>
            <w:rStyle w:val="Hyperlink"/>
          </w:rPr>
          <w:t>https://www.youtube.com/watch?v=cy6f7he2e4w</w:t>
        </w:r>
      </w:hyperlink>
    </w:p>
    <w:p w14:paraId="57A23E14" w14:textId="0DCA8BA7" w:rsidR="00786BFB" w:rsidRDefault="00F34A2D" w:rsidP="00BE5DD8">
      <w:hyperlink r:id="rId44" w:history="1">
        <w:r w:rsidR="00541B68" w:rsidRPr="0076714B">
          <w:rPr>
            <w:rStyle w:val="Hyperlink"/>
          </w:rPr>
          <w:t>https://lnav.iso.com/medicallibrary_icd10/Medical_Library/Upper_and_Lower_Extremity_Medical_and_Diagnostic_Procedures/Bones/Closed_Reduction_without_Internal_Fixation.htm</w:t>
        </w:r>
      </w:hyperlink>
    </w:p>
    <w:p w14:paraId="7D520656" w14:textId="77777777" w:rsidR="00541B68" w:rsidRDefault="00541B68" w:rsidP="00BE5DD8"/>
    <w:p w14:paraId="2E7CA4DD" w14:textId="77777777" w:rsidR="00BE5DD8" w:rsidRDefault="00BE5DD8" w:rsidP="00BE5DD8">
      <w:pPr>
        <w:pStyle w:val="ListParagraph"/>
        <w:numPr>
          <w:ilvl w:val="0"/>
          <w:numId w:val="2"/>
        </w:numPr>
      </w:pPr>
      <w:r>
        <w:t>Painful for the patient</w:t>
      </w:r>
    </w:p>
    <w:p w14:paraId="7ECD7617" w14:textId="77777777" w:rsidR="00BE5DD8" w:rsidRPr="00C208C1" w:rsidRDefault="00BE5DD8" w:rsidP="00BE5DD8">
      <w:pPr>
        <w:pStyle w:val="ListParagraph"/>
        <w:numPr>
          <w:ilvl w:val="0"/>
          <w:numId w:val="2"/>
        </w:numPr>
      </w:pPr>
      <w:r>
        <w:t>Cast or splint required</w:t>
      </w:r>
    </w:p>
    <w:p w14:paraId="33998EC3" w14:textId="1436EB8D" w:rsidR="00E62832" w:rsidRDefault="00E62832" w:rsidP="00C208C1"/>
    <w:p w14:paraId="1B58D220" w14:textId="77777777" w:rsidR="00BE5DD8" w:rsidRDefault="00BE5DD8" w:rsidP="00BE5DD8">
      <w:pPr>
        <w:pStyle w:val="Heading1"/>
      </w:pPr>
      <w:r>
        <w:t>79.12 - Closed reduction of fracture with internal fixation (1.5K)</w:t>
      </w:r>
    </w:p>
    <w:p w14:paraId="3981CE32" w14:textId="77777777" w:rsidR="00BE5DD8" w:rsidRDefault="00F34A2D" w:rsidP="00BE5DD8">
      <w:hyperlink r:id="rId45" w:history="1">
        <w:r w:rsidR="00BE5DD8" w:rsidRPr="0076714B">
          <w:rPr>
            <w:rStyle w:val="Hyperlink"/>
          </w:rPr>
          <w:t>http://www.posnacademy.org/media/Closed+Reduction+and+Percutaneous+Pinning+Type+II+Supracondylar+Humerus+Fracture/0_t9zfmbkn</w:t>
        </w:r>
      </w:hyperlink>
    </w:p>
    <w:p w14:paraId="5106CDF0" w14:textId="77777777" w:rsidR="00BE5DD8" w:rsidRDefault="00BE5DD8" w:rsidP="00BE5DD8">
      <w:pPr>
        <w:pStyle w:val="ListParagraph"/>
        <w:numPr>
          <w:ilvl w:val="0"/>
          <w:numId w:val="3"/>
        </w:numPr>
      </w:pPr>
      <w:r>
        <w:t>Minimally invasive technique</w:t>
      </w:r>
    </w:p>
    <w:p w14:paraId="0D1763CE" w14:textId="77777777" w:rsidR="00BE5DD8" w:rsidRPr="00C208C1" w:rsidRDefault="00BE5DD8" w:rsidP="00BE5DD8">
      <w:pPr>
        <w:pStyle w:val="ListParagraph"/>
        <w:numPr>
          <w:ilvl w:val="0"/>
          <w:numId w:val="3"/>
        </w:numPr>
      </w:pPr>
      <w:r>
        <w:t>Use of pins</w:t>
      </w:r>
    </w:p>
    <w:p w14:paraId="19F72B4F" w14:textId="77777777" w:rsidR="00BE5DD8" w:rsidRDefault="00BE5DD8" w:rsidP="00C208C1"/>
    <w:p w14:paraId="7A37E3B1" w14:textId="3BD9C0C2" w:rsidR="00E62832" w:rsidRDefault="00E62832" w:rsidP="00E62832">
      <w:pPr>
        <w:pStyle w:val="Heading1"/>
      </w:pPr>
      <w:r>
        <w:t xml:space="preserve">79.22 - </w:t>
      </w:r>
      <w:bookmarkStart w:id="2" w:name="OLE_LINK3"/>
      <w:bookmarkStart w:id="3" w:name="OLE_LINK4"/>
      <w:r>
        <w:t>Open reduction of fracture without internal fixation</w:t>
      </w:r>
      <w:bookmarkEnd w:id="2"/>
      <w:bookmarkEnd w:id="3"/>
      <w:r>
        <w:t xml:space="preserve"> (314)</w:t>
      </w:r>
    </w:p>
    <w:p w14:paraId="2BC4B562" w14:textId="390FC469" w:rsidR="00786BFB" w:rsidRPr="00786BFB" w:rsidRDefault="00786BFB" w:rsidP="00786BFB">
      <w:r w:rsidRPr="00786BFB">
        <w:t>https://lnav.iso.com/medicallibrary_icd10/Medical_Library/Upper_and_Lower_Extremity_Medical_and_Diagnostic_Procedures/Bones/Open_Reduction_without_Internal_Fixation.htm</w:t>
      </w:r>
    </w:p>
    <w:p w14:paraId="39F9F98F" w14:textId="77777777" w:rsidR="00E62832" w:rsidRPr="00C208C1" w:rsidRDefault="00E62832" w:rsidP="00C208C1"/>
    <w:p w14:paraId="07CD1C16" w14:textId="77777777" w:rsidR="00C208C1" w:rsidRPr="00C208C1" w:rsidRDefault="00C208C1" w:rsidP="00C208C1"/>
    <w:p w14:paraId="2815273D" w14:textId="31BE772F" w:rsidR="00646384" w:rsidRDefault="00646384" w:rsidP="00A5576A"/>
    <w:p w14:paraId="0B48C292" w14:textId="77777777" w:rsidR="00C208C1" w:rsidRDefault="00C208C1" w:rsidP="00A5576A"/>
    <w:p w14:paraId="62CBFF56" w14:textId="02642C40" w:rsidR="00646384" w:rsidRDefault="00646384" w:rsidP="00646384">
      <w:pPr>
        <w:pStyle w:val="Heading1"/>
      </w:pPr>
      <w:r>
        <w:t>Classifications</w:t>
      </w:r>
    </w:p>
    <w:p w14:paraId="580233D8" w14:textId="4551FDF8" w:rsidR="00646384" w:rsidRPr="00646384" w:rsidRDefault="00646384" w:rsidP="00A5576A">
      <w:pPr>
        <w:rPr>
          <w:b/>
          <w:bCs/>
        </w:rPr>
      </w:pPr>
      <w:r w:rsidRPr="00646384">
        <w:rPr>
          <w:b/>
          <w:bCs/>
        </w:rPr>
        <w:t>Sensitivity = True Positive / (True Positive + False Negative)</w:t>
      </w:r>
    </w:p>
    <w:p w14:paraId="7588E909" w14:textId="62DC5485" w:rsidR="00646384" w:rsidRDefault="00646384" w:rsidP="00646384">
      <w:pPr>
        <w:pStyle w:val="ListParagraph"/>
        <w:numPr>
          <w:ilvl w:val="0"/>
          <w:numId w:val="1"/>
        </w:numPr>
      </w:pPr>
      <w:r>
        <w:t>Sensitivity refers to the true positive rate and summarizes how well the positive class was predicted</w:t>
      </w:r>
    </w:p>
    <w:p w14:paraId="39A34E7B" w14:textId="42B30FD2" w:rsidR="00646384" w:rsidRPr="00646384" w:rsidRDefault="00646384" w:rsidP="00646384">
      <w:pPr>
        <w:rPr>
          <w:b/>
          <w:bCs/>
        </w:rPr>
      </w:pPr>
      <w:r w:rsidRPr="00646384">
        <w:rPr>
          <w:b/>
          <w:bCs/>
        </w:rPr>
        <w:t>Specificity = True Negative/ (False Positive + True Negative)</w:t>
      </w:r>
    </w:p>
    <w:p w14:paraId="6A72CB7F" w14:textId="316CAD8C" w:rsidR="00646384" w:rsidRDefault="00646384" w:rsidP="00646384">
      <w:pPr>
        <w:pStyle w:val="ListParagraph"/>
        <w:numPr>
          <w:ilvl w:val="0"/>
          <w:numId w:val="1"/>
        </w:numPr>
      </w:pPr>
      <w:r>
        <w:t xml:space="preserve">Specificity is the complement to </w:t>
      </w:r>
      <w:proofErr w:type="gramStart"/>
      <w:r>
        <w:t>sensitivity, and</w:t>
      </w:r>
      <w:proofErr w:type="gramEnd"/>
      <w:r>
        <w:t xml:space="preserve"> summarizes how well the negative class was predicted. </w:t>
      </w:r>
    </w:p>
    <w:p w14:paraId="6AF85E77" w14:textId="31E40FB0" w:rsidR="00646384" w:rsidRPr="00646384" w:rsidRDefault="00646384" w:rsidP="00646384">
      <w:pPr>
        <w:rPr>
          <w:b/>
          <w:bCs/>
        </w:rPr>
      </w:pPr>
      <w:r w:rsidRPr="00646384">
        <w:rPr>
          <w:b/>
          <w:bCs/>
        </w:rPr>
        <w:t xml:space="preserve">Geometric mean = </w:t>
      </w:r>
      <w:proofErr w:type="gramStart"/>
      <w:r w:rsidRPr="00646384">
        <w:rPr>
          <w:b/>
          <w:bCs/>
        </w:rPr>
        <w:t>sqrt(</w:t>
      </w:r>
      <w:proofErr w:type="gramEnd"/>
      <w:r w:rsidRPr="00646384">
        <w:rPr>
          <w:b/>
          <w:bCs/>
        </w:rPr>
        <w:t xml:space="preserve">Sensitivity * Specificity) </w:t>
      </w:r>
    </w:p>
    <w:p w14:paraId="153A9ACC" w14:textId="622E29F4" w:rsidR="00646384" w:rsidRDefault="00646384" w:rsidP="00646384">
      <w:pPr>
        <w:pStyle w:val="ListParagraph"/>
        <w:numPr>
          <w:ilvl w:val="0"/>
          <w:numId w:val="1"/>
        </w:numPr>
      </w:pPr>
      <w:r>
        <w:t>Combined into a single score that balances both concerns</w:t>
      </w:r>
    </w:p>
    <w:p w14:paraId="200C72D9" w14:textId="2FB4EE9E" w:rsidR="00646384" w:rsidRPr="00646384" w:rsidRDefault="00646384" w:rsidP="00646384">
      <w:pPr>
        <w:rPr>
          <w:b/>
          <w:bCs/>
        </w:rPr>
      </w:pPr>
      <w:r w:rsidRPr="00646384">
        <w:rPr>
          <w:b/>
          <w:bCs/>
        </w:rPr>
        <w:t xml:space="preserve">Precision = True Positive / (True Positive </w:t>
      </w:r>
      <w:r>
        <w:rPr>
          <w:b/>
          <w:bCs/>
        </w:rPr>
        <w:t>+</w:t>
      </w:r>
      <w:r w:rsidRPr="00646384">
        <w:rPr>
          <w:b/>
          <w:bCs/>
        </w:rPr>
        <w:t xml:space="preserve"> False Positive)</w:t>
      </w:r>
    </w:p>
    <w:p w14:paraId="1FBC0651" w14:textId="1B0A0137" w:rsidR="00646384" w:rsidRDefault="00646384" w:rsidP="00646384">
      <w:pPr>
        <w:pStyle w:val="ListParagraph"/>
        <w:numPr>
          <w:ilvl w:val="0"/>
          <w:numId w:val="1"/>
        </w:numPr>
      </w:pPr>
      <w:r>
        <w:t>Precision summarizes the fraction of examples assigned the positive class that belong to the positive class</w:t>
      </w:r>
    </w:p>
    <w:p w14:paraId="69DD4EFA" w14:textId="4F72F90D" w:rsidR="00646384" w:rsidRPr="00646384" w:rsidRDefault="00646384" w:rsidP="00646384">
      <w:pPr>
        <w:rPr>
          <w:b/>
          <w:bCs/>
        </w:rPr>
      </w:pPr>
      <w:r w:rsidRPr="00646384">
        <w:rPr>
          <w:b/>
          <w:bCs/>
        </w:rPr>
        <w:t>Recall = True Positive / (True Positive + False Negative)</w:t>
      </w:r>
    </w:p>
    <w:p w14:paraId="08C947DC" w14:textId="1BDD63E6" w:rsidR="00646384" w:rsidRDefault="00646384" w:rsidP="00646384">
      <w:pPr>
        <w:pStyle w:val="ListParagraph"/>
        <w:numPr>
          <w:ilvl w:val="0"/>
          <w:numId w:val="1"/>
        </w:numPr>
      </w:pPr>
      <w:r>
        <w:t xml:space="preserve">Recall summarizes how well the positive class was predicted and is the same calculation as sensitivity. </w:t>
      </w:r>
    </w:p>
    <w:p w14:paraId="174E3690" w14:textId="0CBE475D" w:rsidR="00646384" w:rsidRPr="00646384" w:rsidRDefault="00646384" w:rsidP="00646384">
      <w:pPr>
        <w:rPr>
          <w:b/>
          <w:bCs/>
        </w:rPr>
      </w:pPr>
      <w:r w:rsidRPr="00646384">
        <w:rPr>
          <w:b/>
          <w:bCs/>
        </w:rPr>
        <w:t>F-Measures = (2*Precision * Recall)</w:t>
      </w:r>
      <w:proofErr w:type="gramStart"/>
      <w:r w:rsidRPr="00646384">
        <w:rPr>
          <w:b/>
          <w:bCs/>
        </w:rPr>
        <w:t>/(</w:t>
      </w:r>
      <w:proofErr w:type="gramEnd"/>
      <w:r w:rsidRPr="00646384">
        <w:rPr>
          <w:b/>
          <w:bCs/>
        </w:rPr>
        <w:t xml:space="preserve">Precision </w:t>
      </w:r>
      <w:r>
        <w:rPr>
          <w:b/>
          <w:bCs/>
        </w:rPr>
        <w:t xml:space="preserve">+ </w:t>
      </w:r>
      <w:r w:rsidRPr="00646384">
        <w:rPr>
          <w:b/>
          <w:bCs/>
        </w:rPr>
        <w:t>Recall)</w:t>
      </w:r>
    </w:p>
    <w:p w14:paraId="72B86F64" w14:textId="3EDD449C" w:rsidR="00646384" w:rsidRDefault="00646384" w:rsidP="00646384">
      <w:pPr>
        <w:pStyle w:val="ListParagraph"/>
        <w:numPr>
          <w:ilvl w:val="0"/>
          <w:numId w:val="1"/>
        </w:numPr>
      </w:pPr>
      <w:r>
        <w:t>Precision and recall can be combined into a single score that seeks to balance both concerns</w:t>
      </w:r>
    </w:p>
    <w:p w14:paraId="0C573898" w14:textId="5CE0B0D9" w:rsidR="00646384" w:rsidRDefault="00646384" w:rsidP="00646384">
      <w:pPr>
        <w:pStyle w:val="ListParagraph"/>
        <w:numPr>
          <w:ilvl w:val="0"/>
          <w:numId w:val="1"/>
        </w:numPr>
      </w:pPr>
      <w:r>
        <w:t>F-Measure is popular metric for imbalanced classification</w:t>
      </w:r>
    </w:p>
    <w:sectPr w:rsidR="00646384" w:rsidSect="00646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58E5"/>
    <w:multiLevelType w:val="hybridMultilevel"/>
    <w:tmpl w:val="422637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91F0B"/>
    <w:multiLevelType w:val="hybridMultilevel"/>
    <w:tmpl w:val="6D84C5D2"/>
    <w:lvl w:ilvl="0" w:tplc="4B3CC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C4A1D"/>
    <w:multiLevelType w:val="hybridMultilevel"/>
    <w:tmpl w:val="EE4A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B0926"/>
    <w:multiLevelType w:val="hybridMultilevel"/>
    <w:tmpl w:val="2D14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0793C"/>
    <w:multiLevelType w:val="hybridMultilevel"/>
    <w:tmpl w:val="915C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tDCzMDQ2NzA1MzdR0lEKTi0uzszPAykwrQUA533ThSwAAAA="/>
  </w:docVars>
  <w:rsids>
    <w:rsidRoot w:val="00993F68"/>
    <w:rsid w:val="000559E1"/>
    <w:rsid w:val="00134010"/>
    <w:rsid w:val="001A53C9"/>
    <w:rsid w:val="00290E29"/>
    <w:rsid w:val="002B035A"/>
    <w:rsid w:val="00541B68"/>
    <w:rsid w:val="0056098A"/>
    <w:rsid w:val="005C4A33"/>
    <w:rsid w:val="00646384"/>
    <w:rsid w:val="00786BFB"/>
    <w:rsid w:val="008546D9"/>
    <w:rsid w:val="008A16A8"/>
    <w:rsid w:val="00993F68"/>
    <w:rsid w:val="00A5576A"/>
    <w:rsid w:val="00B10B89"/>
    <w:rsid w:val="00B17A24"/>
    <w:rsid w:val="00B77E14"/>
    <w:rsid w:val="00BA3526"/>
    <w:rsid w:val="00BE5DD8"/>
    <w:rsid w:val="00C208C1"/>
    <w:rsid w:val="00C431B8"/>
    <w:rsid w:val="00E44032"/>
    <w:rsid w:val="00E62832"/>
    <w:rsid w:val="00EE25B2"/>
    <w:rsid w:val="00F34A2D"/>
    <w:rsid w:val="00F407BE"/>
    <w:rsid w:val="00F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919B"/>
  <w15:chartTrackingRefBased/>
  <w15:docId w15:val="{66F64102-AD2D-4366-A34A-F41B525A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6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0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8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0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6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av.iso.com/medicallibrary_icd10/Medical_Glossary/O/glo_Open_reduction.htm" TargetMode="External"/><Relationship Id="rId13" Type="http://schemas.openxmlformats.org/officeDocument/2006/relationships/hyperlink" Target="https://lnav.iso.com/medicallibrary_icd10/Medical_Glossary/F/glo_Fracture.htm" TargetMode="External"/><Relationship Id="rId18" Type="http://schemas.openxmlformats.org/officeDocument/2006/relationships/hyperlink" Target="https://lnav.iso.com/medicallibrary_icd10/Medical_Glossary/P/glo_Percutaneous.htm" TargetMode="External"/><Relationship Id="rId26" Type="http://schemas.openxmlformats.org/officeDocument/2006/relationships/hyperlink" Target="https://lnav.iso.com/medicallibrary_icd10/Medical_Glossary/F/glo_Fracture.htm" TargetMode="External"/><Relationship Id="rId39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hyperlink" Target="https://lnav.iso.com/medicallibrary_icd10/Medical_Glossary/F/glo_Fracture.htm" TargetMode="External"/><Relationship Id="rId34" Type="http://schemas.openxmlformats.org/officeDocument/2006/relationships/diagramQuickStyle" Target="diagrams/quickStyle2.xml"/><Relationship Id="rId42" Type="http://schemas.openxmlformats.org/officeDocument/2006/relationships/hyperlink" Target="https://www.youtube.com/watch?v=DHc47p4owH8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nav.iso.com/medicallibrary_icd10/Medical_Glossary/F/glo_Fracture.htm" TargetMode="External"/><Relationship Id="rId12" Type="http://schemas.openxmlformats.org/officeDocument/2006/relationships/hyperlink" Target="https://lnav.iso.com/medicallibrary_icd10/Medical_Glossary/C/glo_Closed_Reduction.htm" TargetMode="External"/><Relationship Id="rId17" Type="http://schemas.openxmlformats.org/officeDocument/2006/relationships/hyperlink" Target="https://lnav.iso.com/medicallibrary_icd10/Medical_Glossary/F/glo_Fracture.htm" TargetMode="External"/><Relationship Id="rId25" Type="http://schemas.openxmlformats.org/officeDocument/2006/relationships/hyperlink" Target="https://lnav.iso.com/medicallibrary_icd10/Medical_Glossary/F/glo_Fracture.htm" TargetMode="External"/><Relationship Id="rId33" Type="http://schemas.openxmlformats.org/officeDocument/2006/relationships/diagramLayout" Target="diagrams/layout2.xml"/><Relationship Id="rId38" Type="http://schemas.openxmlformats.org/officeDocument/2006/relationships/diagramLayout" Target="diagrams/layout3.xm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nav.iso.com/medicallibrary_icd10/Medical_Glossary/P/glo_Percutaneous.htm" TargetMode="External"/><Relationship Id="rId20" Type="http://schemas.openxmlformats.org/officeDocument/2006/relationships/hyperlink" Target="https://lnav.iso.com/medicallibrary_icd10/Medical_Glossary/O/glo_Open_reduction.htm" TargetMode="External"/><Relationship Id="rId29" Type="http://schemas.openxmlformats.org/officeDocument/2006/relationships/diagramQuickStyle" Target="diagrams/quickStyle1.xml"/><Relationship Id="rId41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hyperlink" Target="https://lnav.iso.com/medicallibrary_icd10/Medical_Glossary/F/glo_Fracture.htm" TargetMode="External"/><Relationship Id="rId11" Type="http://schemas.openxmlformats.org/officeDocument/2006/relationships/hyperlink" Target="https://lnav.iso.com/medicallibrary_icd10/Medical_Glossary/O/glo_Open_reduction.htm" TargetMode="External"/><Relationship Id="rId24" Type="http://schemas.openxmlformats.org/officeDocument/2006/relationships/hyperlink" Target="https://lnav.iso.com/medicallibrary_icd10/Medical_Glossary/O/glo_Open_reduction.htm" TargetMode="External"/><Relationship Id="rId32" Type="http://schemas.openxmlformats.org/officeDocument/2006/relationships/diagramData" Target="diagrams/data2.xml"/><Relationship Id="rId37" Type="http://schemas.openxmlformats.org/officeDocument/2006/relationships/diagramData" Target="diagrams/data3.xml"/><Relationship Id="rId40" Type="http://schemas.openxmlformats.org/officeDocument/2006/relationships/diagramColors" Target="diagrams/colors3.xml"/><Relationship Id="rId45" Type="http://schemas.openxmlformats.org/officeDocument/2006/relationships/hyperlink" Target="http://www.posnacademy.org/media/Closed+Reduction+and+Percutaneous+Pinning+Type+II+Supracondylar+Humerus+Fracture/0_t9zfmbk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nav.iso.com/medicallibrary_icd10/Medical_Glossary/F/glo_Fracture.htm" TargetMode="External"/><Relationship Id="rId23" Type="http://schemas.openxmlformats.org/officeDocument/2006/relationships/hyperlink" Target="https://lnav.iso.com/medicallibrary_icd10/Medical_Glossary/F/glo_Fracture.htm" TargetMode="External"/><Relationship Id="rId28" Type="http://schemas.openxmlformats.org/officeDocument/2006/relationships/diagramLayout" Target="diagrams/layout1.xml"/><Relationship Id="rId36" Type="http://schemas.microsoft.com/office/2007/relationships/diagramDrawing" Target="diagrams/drawing2.xml"/><Relationship Id="rId10" Type="http://schemas.openxmlformats.org/officeDocument/2006/relationships/hyperlink" Target="https://lnav.iso.com/medicallibrary_icd10/Medical_Glossary/F/glo_Fracture.htm" TargetMode="External"/><Relationship Id="rId19" Type="http://schemas.openxmlformats.org/officeDocument/2006/relationships/hyperlink" Target="https://lnav.iso.com/medicallibrary_icd10/Medical_Glossary/F/glo_Femur.htm" TargetMode="External"/><Relationship Id="rId31" Type="http://schemas.microsoft.com/office/2007/relationships/diagramDrawing" Target="diagrams/drawing1.xml"/><Relationship Id="rId44" Type="http://schemas.openxmlformats.org/officeDocument/2006/relationships/hyperlink" Target="https://lnav.iso.com/medicallibrary_icd10/Medical_Library/Upper_and_Lower_Extremity_Medical_and_Diagnostic_Procedures/Bones/Closed_Reduction_without_Internal_Fixatio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nav.iso.com/medicallibrary_icd10/Medical_Library/Upper_and_Lower_Extremity_Medical_and_Diagnostic_Procedures/Bones/Open_Reduction_with_Internal_Fixation.htm" TargetMode="External"/><Relationship Id="rId14" Type="http://schemas.openxmlformats.org/officeDocument/2006/relationships/hyperlink" Target="https://lnav.iso.com/medicallibrary_icd10/Medical_Library/Upper_and_Lower_Extremity_Medical_and_Diagnostic_Procedures/Bones/Closed_Reduction_without_Internal_Fixation.htm" TargetMode="External"/><Relationship Id="rId22" Type="http://schemas.openxmlformats.org/officeDocument/2006/relationships/hyperlink" Target="https://lnav.iso.com/medicallibrary_icd10/Medical_Glossary/F/glo_Fracture.htm" TargetMode="External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diagramColors" Target="diagrams/colors2.xml"/><Relationship Id="rId43" Type="http://schemas.openxmlformats.org/officeDocument/2006/relationships/hyperlink" Target="https://www.youtube.com/watch?v=cy6f7he2e4w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44F9CA-7D0A-4BBB-9159-DF01B3CE8D6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7E454-5C6C-4037-9EC1-CC83CC745B3D}">
      <dgm:prSet phldrT="[Text]"/>
      <dgm:spPr/>
      <dgm:t>
        <a:bodyPr/>
        <a:lstStyle/>
        <a:p>
          <a:r>
            <a:rPr lang="en-US"/>
            <a:t>Data Preparation</a:t>
          </a:r>
        </a:p>
      </dgm:t>
    </dgm:pt>
    <dgm:pt modelId="{CA62B4B1-41AE-4DE1-8EE2-8B386D5CC648}" type="parTrans" cxnId="{0838763D-A49D-4D55-B3E2-EB7AEF8CD961}">
      <dgm:prSet/>
      <dgm:spPr/>
      <dgm:t>
        <a:bodyPr/>
        <a:lstStyle/>
        <a:p>
          <a:endParaRPr lang="en-US"/>
        </a:p>
      </dgm:t>
    </dgm:pt>
    <dgm:pt modelId="{28AB92FC-C7BF-4731-9879-64A450D72674}" type="sibTrans" cxnId="{0838763D-A49D-4D55-B3E2-EB7AEF8CD961}">
      <dgm:prSet/>
      <dgm:spPr/>
      <dgm:t>
        <a:bodyPr/>
        <a:lstStyle/>
        <a:p>
          <a:endParaRPr lang="en-US"/>
        </a:p>
      </dgm:t>
    </dgm:pt>
    <dgm:pt modelId="{BE485C44-DDF5-442C-BCE9-2237EE8760AC}">
      <dgm:prSet phldrT="[Text]"/>
      <dgm:spPr/>
      <dgm:t>
        <a:bodyPr/>
        <a:lstStyle/>
        <a:p>
          <a:r>
            <a:rPr lang="en-US"/>
            <a:t>Patient Demographics</a:t>
          </a:r>
        </a:p>
      </dgm:t>
    </dgm:pt>
    <dgm:pt modelId="{57B3F2AD-43F6-4BBC-BB8F-0C69564B2634}" type="parTrans" cxnId="{1F6B9D40-7CCB-40E4-801F-BAD4E1C59DBF}">
      <dgm:prSet/>
      <dgm:spPr/>
      <dgm:t>
        <a:bodyPr/>
        <a:lstStyle/>
        <a:p>
          <a:endParaRPr lang="en-US"/>
        </a:p>
      </dgm:t>
    </dgm:pt>
    <dgm:pt modelId="{1364408C-DBBB-47D8-A174-D113366EB090}" type="sibTrans" cxnId="{1F6B9D40-7CCB-40E4-801F-BAD4E1C59DBF}">
      <dgm:prSet/>
      <dgm:spPr/>
      <dgm:t>
        <a:bodyPr/>
        <a:lstStyle/>
        <a:p>
          <a:endParaRPr lang="en-US"/>
        </a:p>
      </dgm:t>
    </dgm:pt>
    <dgm:pt modelId="{2E8D9D6B-0085-4AED-A723-E1DC4670692E}">
      <dgm:prSet phldrT="[Text]"/>
      <dgm:spPr/>
      <dgm:t>
        <a:bodyPr/>
        <a:lstStyle/>
        <a:p>
          <a:r>
            <a:rPr lang="en-US"/>
            <a:t>Modeling</a:t>
          </a:r>
        </a:p>
      </dgm:t>
    </dgm:pt>
    <dgm:pt modelId="{B1C1017D-870A-424D-A6DB-B996F2517C39}" type="parTrans" cxnId="{CB35CF8C-0170-49DC-943F-BB21AB06425A}">
      <dgm:prSet/>
      <dgm:spPr/>
      <dgm:t>
        <a:bodyPr/>
        <a:lstStyle/>
        <a:p>
          <a:endParaRPr lang="en-US"/>
        </a:p>
      </dgm:t>
    </dgm:pt>
    <dgm:pt modelId="{15666621-9A27-45EC-91B5-A9FE3FDEFC76}" type="sibTrans" cxnId="{CB35CF8C-0170-49DC-943F-BB21AB06425A}">
      <dgm:prSet/>
      <dgm:spPr/>
      <dgm:t>
        <a:bodyPr/>
        <a:lstStyle/>
        <a:p>
          <a:endParaRPr lang="en-US"/>
        </a:p>
      </dgm:t>
    </dgm:pt>
    <dgm:pt modelId="{180E5673-4897-42A5-977B-CA4D216E0361}">
      <dgm:prSet phldrT="[Text]"/>
      <dgm:spPr/>
      <dgm:t>
        <a:bodyPr/>
        <a:lstStyle/>
        <a:p>
          <a:r>
            <a:rPr lang="en-US"/>
            <a:t>RandomForest</a:t>
          </a:r>
        </a:p>
      </dgm:t>
    </dgm:pt>
    <dgm:pt modelId="{249DBE82-BE18-4627-B5D2-EF35D9279F25}" type="parTrans" cxnId="{21227243-63E4-4C56-B557-160AAC4A5C12}">
      <dgm:prSet/>
      <dgm:spPr/>
      <dgm:t>
        <a:bodyPr/>
        <a:lstStyle/>
        <a:p>
          <a:endParaRPr lang="en-US"/>
        </a:p>
      </dgm:t>
    </dgm:pt>
    <dgm:pt modelId="{2DA9856E-6E2F-48B2-9D00-55A56E00FE1D}" type="sibTrans" cxnId="{21227243-63E4-4C56-B557-160AAC4A5C12}">
      <dgm:prSet/>
      <dgm:spPr/>
      <dgm:t>
        <a:bodyPr/>
        <a:lstStyle/>
        <a:p>
          <a:endParaRPr lang="en-US"/>
        </a:p>
      </dgm:t>
    </dgm:pt>
    <dgm:pt modelId="{513DE156-DE1D-48FF-BA50-C05E927844FF}">
      <dgm:prSet phldrT="[Text]"/>
      <dgm:spPr/>
      <dgm:t>
        <a:bodyPr/>
        <a:lstStyle/>
        <a:p>
          <a:r>
            <a:rPr lang="en-US"/>
            <a:t>Association Analysis</a:t>
          </a:r>
        </a:p>
      </dgm:t>
    </dgm:pt>
    <dgm:pt modelId="{4020D8C8-1A26-4DB6-9DD8-019A71EAC1CA}" type="parTrans" cxnId="{FA1E8E3C-2A3D-4EB2-BAB5-A326EC9AF29C}">
      <dgm:prSet/>
      <dgm:spPr/>
      <dgm:t>
        <a:bodyPr/>
        <a:lstStyle/>
        <a:p>
          <a:endParaRPr lang="en-US"/>
        </a:p>
      </dgm:t>
    </dgm:pt>
    <dgm:pt modelId="{1C026A50-5F0C-4CEA-A35D-A0388ADFA613}" type="sibTrans" cxnId="{FA1E8E3C-2A3D-4EB2-BAB5-A326EC9AF29C}">
      <dgm:prSet/>
      <dgm:spPr/>
      <dgm:t>
        <a:bodyPr/>
        <a:lstStyle/>
        <a:p>
          <a:endParaRPr lang="en-US"/>
        </a:p>
      </dgm:t>
    </dgm:pt>
    <dgm:pt modelId="{ABDFD459-88A6-467D-BD1C-B8501DBD127B}">
      <dgm:prSet phldrT="[Text]"/>
      <dgm:spPr/>
      <dgm:t>
        <a:bodyPr/>
        <a:lstStyle/>
        <a:p>
          <a:r>
            <a:rPr lang="en-US"/>
            <a:t>Predictions</a:t>
          </a:r>
        </a:p>
      </dgm:t>
    </dgm:pt>
    <dgm:pt modelId="{CA35E222-FEDC-4299-A343-9CF244D004E0}" type="parTrans" cxnId="{F3DFA3FE-4D59-44FE-BA36-4ADE7C6BF5BC}">
      <dgm:prSet/>
      <dgm:spPr/>
      <dgm:t>
        <a:bodyPr/>
        <a:lstStyle/>
        <a:p>
          <a:endParaRPr lang="en-US"/>
        </a:p>
      </dgm:t>
    </dgm:pt>
    <dgm:pt modelId="{3A4768A2-FE80-4CEF-A6D9-8D84FAC24109}" type="sibTrans" cxnId="{F3DFA3FE-4D59-44FE-BA36-4ADE7C6BF5BC}">
      <dgm:prSet/>
      <dgm:spPr/>
      <dgm:t>
        <a:bodyPr/>
        <a:lstStyle/>
        <a:p>
          <a:endParaRPr lang="en-US"/>
        </a:p>
      </dgm:t>
    </dgm:pt>
    <dgm:pt modelId="{10627346-4C36-4311-B2E0-0D42BFE03621}">
      <dgm:prSet phldrT="[Text]"/>
      <dgm:spPr/>
      <dgm:t>
        <a:bodyPr/>
        <a:lstStyle/>
        <a:p>
          <a:r>
            <a:rPr lang="en-US"/>
            <a:t>Shiny Dashboard</a:t>
          </a:r>
        </a:p>
      </dgm:t>
    </dgm:pt>
    <dgm:pt modelId="{C4A5F1EE-7A73-4AE9-820D-DB87CF4CF3E5}" type="parTrans" cxnId="{A40021A9-2358-4BAC-82CC-AF7615E4D5A6}">
      <dgm:prSet/>
      <dgm:spPr/>
      <dgm:t>
        <a:bodyPr/>
        <a:lstStyle/>
        <a:p>
          <a:endParaRPr lang="en-US"/>
        </a:p>
      </dgm:t>
    </dgm:pt>
    <dgm:pt modelId="{7DEDA2DB-1C37-47CF-B134-605B8528273A}" type="sibTrans" cxnId="{A40021A9-2358-4BAC-82CC-AF7615E4D5A6}">
      <dgm:prSet/>
      <dgm:spPr/>
      <dgm:t>
        <a:bodyPr/>
        <a:lstStyle/>
        <a:p>
          <a:endParaRPr lang="en-US"/>
        </a:p>
      </dgm:t>
    </dgm:pt>
    <dgm:pt modelId="{4832088B-931D-41FE-A7EA-D2BCAD9A6BC3}">
      <dgm:prSet phldrT="[Text]"/>
      <dgm:spPr/>
      <dgm:t>
        <a:bodyPr/>
        <a:lstStyle/>
        <a:p>
          <a:r>
            <a:rPr lang="en-US"/>
            <a:t>traumaR</a:t>
          </a:r>
        </a:p>
      </dgm:t>
    </dgm:pt>
    <dgm:pt modelId="{BDED2026-6746-4B2B-B628-AED2EBFBE684}" type="parTrans" cxnId="{DEB28A6D-AF90-4D75-A10E-36E0F80EB1E8}">
      <dgm:prSet/>
      <dgm:spPr/>
      <dgm:t>
        <a:bodyPr/>
        <a:lstStyle/>
        <a:p>
          <a:endParaRPr lang="en-US"/>
        </a:p>
      </dgm:t>
    </dgm:pt>
    <dgm:pt modelId="{9F6D8A49-E8F3-4467-946A-6D0151E6AC1F}" type="sibTrans" cxnId="{DEB28A6D-AF90-4D75-A10E-36E0F80EB1E8}">
      <dgm:prSet/>
      <dgm:spPr/>
      <dgm:t>
        <a:bodyPr/>
        <a:lstStyle/>
        <a:p>
          <a:endParaRPr lang="en-US"/>
        </a:p>
      </dgm:t>
    </dgm:pt>
    <dgm:pt modelId="{6E5A8A91-09C7-4EA7-AA29-540C311876F2}">
      <dgm:prSet phldrT="[Text]"/>
      <dgm:spPr/>
      <dgm:t>
        <a:bodyPr/>
        <a:lstStyle/>
        <a:p>
          <a:r>
            <a:rPr lang="en-US"/>
            <a:t>Exploratory Data Analysis</a:t>
          </a:r>
        </a:p>
      </dgm:t>
    </dgm:pt>
    <dgm:pt modelId="{03537B79-EF8A-46FB-8C55-A6D36222C5CC}" type="parTrans" cxnId="{DCC814F9-C49A-4C09-A962-7E8216D7DCEF}">
      <dgm:prSet/>
      <dgm:spPr/>
    </dgm:pt>
    <dgm:pt modelId="{16605AE4-1DB7-47BD-B121-161684FB84CF}" type="sibTrans" cxnId="{DCC814F9-C49A-4C09-A962-7E8216D7DCEF}">
      <dgm:prSet/>
      <dgm:spPr/>
      <dgm:t>
        <a:bodyPr/>
        <a:lstStyle/>
        <a:p>
          <a:endParaRPr lang="en-US"/>
        </a:p>
      </dgm:t>
    </dgm:pt>
    <dgm:pt modelId="{590078E2-D6A4-4336-A457-544D1CB655C1}" type="pres">
      <dgm:prSet presAssocID="{5744F9CA-7D0A-4BBB-9159-DF01B3CE8D62}" presName="Name0" presStyleCnt="0">
        <dgm:presLayoutVars>
          <dgm:dir/>
          <dgm:resizeHandles val="exact"/>
        </dgm:presLayoutVars>
      </dgm:prSet>
      <dgm:spPr/>
    </dgm:pt>
    <dgm:pt modelId="{23EC4999-4E38-4991-8ECD-79EBA39F37CA}" type="pres">
      <dgm:prSet presAssocID="{8CC7E454-5C6C-4037-9EC1-CC83CC745B3D}" presName="node" presStyleLbl="node1" presStyleIdx="0" presStyleCnt="4">
        <dgm:presLayoutVars>
          <dgm:bulletEnabled val="1"/>
        </dgm:presLayoutVars>
      </dgm:prSet>
      <dgm:spPr/>
    </dgm:pt>
    <dgm:pt modelId="{86E71A45-824E-4732-BD84-D97B3017B400}" type="pres">
      <dgm:prSet presAssocID="{28AB92FC-C7BF-4731-9879-64A450D72674}" presName="sibTrans" presStyleLbl="sibTrans2D1" presStyleIdx="0" presStyleCnt="3"/>
      <dgm:spPr/>
    </dgm:pt>
    <dgm:pt modelId="{0DEE59CE-E65D-407E-AD5B-36409ED74444}" type="pres">
      <dgm:prSet presAssocID="{28AB92FC-C7BF-4731-9879-64A450D72674}" presName="connectorText" presStyleLbl="sibTrans2D1" presStyleIdx="0" presStyleCnt="3"/>
      <dgm:spPr/>
    </dgm:pt>
    <dgm:pt modelId="{E5BC9860-785C-4533-B31A-319C042EC395}" type="pres">
      <dgm:prSet presAssocID="{6E5A8A91-09C7-4EA7-AA29-540C311876F2}" presName="node" presStyleLbl="node1" presStyleIdx="1" presStyleCnt="4">
        <dgm:presLayoutVars>
          <dgm:bulletEnabled val="1"/>
        </dgm:presLayoutVars>
      </dgm:prSet>
      <dgm:spPr/>
    </dgm:pt>
    <dgm:pt modelId="{8E24DC62-A7DD-4FFA-971E-3C3966CFDA72}" type="pres">
      <dgm:prSet presAssocID="{16605AE4-1DB7-47BD-B121-161684FB84CF}" presName="sibTrans" presStyleLbl="sibTrans2D1" presStyleIdx="1" presStyleCnt="3"/>
      <dgm:spPr/>
    </dgm:pt>
    <dgm:pt modelId="{6DD6F2B0-BF26-4213-9743-4402A0A7D63F}" type="pres">
      <dgm:prSet presAssocID="{16605AE4-1DB7-47BD-B121-161684FB84CF}" presName="connectorText" presStyleLbl="sibTrans2D1" presStyleIdx="1" presStyleCnt="3"/>
      <dgm:spPr/>
    </dgm:pt>
    <dgm:pt modelId="{52443522-77B3-474C-B7F2-09E54AA1C8F5}" type="pres">
      <dgm:prSet presAssocID="{2E8D9D6B-0085-4AED-A723-E1DC4670692E}" presName="node" presStyleLbl="node1" presStyleIdx="2" presStyleCnt="4">
        <dgm:presLayoutVars>
          <dgm:bulletEnabled val="1"/>
        </dgm:presLayoutVars>
      </dgm:prSet>
      <dgm:spPr/>
    </dgm:pt>
    <dgm:pt modelId="{5D24EB1A-B241-4F05-8D24-789B0475B402}" type="pres">
      <dgm:prSet presAssocID="{15666621-9A27-45EC-91B5-A9FE3FDEFC76}" presName="sibTrans" presStyleLbl="sibTrans2D1" presStyleIdx="2" presStyleCnt="3"/>
      <dgm:spPr/>
    </dgm:pt>
    <dgm:pt modelId="{AC71CF43-8472-4B02-987C-49F5B9E8C028}" type="pres">
      <dgm:prSet presAssocID="{15666621-9A27-45EC-91B5-A9FE3FDEFC76}" presName="connectorText" presStyleLbl="sibTrans2D1" presStyleIdx="2" presStyleCnt="3"/>
      <dgm:spPr/>
    </dgm:pt>
    <dgm:pt modelId="{CDF97497-068A-4834-8DBB-102F133E21BA}" type="pres">
      <dgm:prSet presAssocID="{ABDFD459-88A6-467D-BD1C-B8501DBD127B}" presName="node" presStyleLbl="node1" presStyleIdx="3" presStyleCnt="4">
        <dgm:presLayoutVars>
          <dgm:bulletEnabled val="1"/>
        </dgm:presLayoutVars>
      </dgm:prSet>
      <dgm:spPr/>
    </dgm:pt>
  </dgm:ptLst>
  <dgm:cxnLst>
    <dgm:cxn modelId="{23206B13-8ACD-4794-AD07-8354CBC4AAC4}" type="presOf" srcId="{BE485C44-DDF5-442C-BCE9-2237EE8760AC}" destId="{E5BC9860-785C-4533-B31A-319C042EC395}" srcOrd="0" destOrd="1" presId="urn:microsoft.com/office/officeart/2005/8/layout/process1"/>
    <dgm:cxn modelId="{40D30022-9CE3-43CF-B144-E9666A25C8B6}" type="presOf" srcId="{180E5673-4897-42A5-977B-CA4D216E0361}" destId="{52443522-77B3-474C-B7F2-09E54AA1C8F5}" srcOrd="0" destOrd="1" presId="urn:microsoft.com/office/officeart/2005/8/layout/process1"/>
    <dgm:cxn modelId="{35BDF12F-11EA-41D3-B9EF-F625072FF93D}" type="presOf" srcId="{16605AE4-1DB7-47BD-B121-161684FB84CF}" destId="{8E24DC62-A7DD-4FFA-971E-3C3966CFDA72}" srcOrd="0" destOrd="0" presId="urn:microsoft.com/office/officeart/2005/8/layout/process1"/>
    <dgm:cxn modelId="{FA1E8E3C-2A3D-4EB2-BAB5-A326EC9AF29C}" srcId="{2E8D9D6B-0085-4AED-A723-E1DC4670692E}" destId="{513DE156-DE1D-48FF-BA50-C05E927844FF}" srcOrd="1" destOrd="0" parTransId="{4020D8C8-1A26-4DB6-9DD8-019A71EAC1CA}" sibTransId="{1C026A50-5F0C-4CEA-A35D-A0388ADFA613}"/>
    <dgm:cxn modelId="{0838763D-A49D-4D55-B3E2-EB7AEF8CD961}" srcId="{5744F9CA-7D0A-4BBB-9159-DF01B3CE8D62}" destId="{8CC7E454-5C6C-4037-9EC1-CC83CC745B3D}" srcOrd="0" destOrd="0" parTransId="{CA62B4B1-41AE-4DE1-8EE2-8B386D5CC648}" sibTransId="{28AB92FC-C7BF-4731-9879-64A450D72674}"/>
    <dgm:cxn modelId="{14E63040-7B74-451F-9248-607CE8C33FEC}" type="presOf" srcId="{4832088B-931D-41FE-A7EA-D2BCAD9A6BC3}" destId="{23EC4999-4E38-4991-8ECD-79EBA39F37CA}" srcOrd="0" destOrd="1" presId="urn:microsoft.com/office/officeart/2005/8/layout/process1"/>
    <dgm:cxn modelId="{1F6B9D40-7CCB-40E4-801F-BAD4E1C59DBF}" srcId="{6E5A8A91-09C7-4EA7-AA29-540C311876F2}" destId="{BE485C44-DDF5-442C-BCE9-2237EE8760AC}" srcOrd="0" destOrd="0" parTransId="{57B3F2AD-43F6-4BBC-BB8F-0C69564B2634}" sibTransId="{1364408C-DBBB-47D8-A174-D113366EB090}"/>
    <dgm:cxn modelId="{21227243-63E4-4C56-B557-160AAC4A5C12}" srcId="{2E8D9D6B-0085-4AED-A723-E1DC4670692E}" destId="{180E5673-4897-42A5-977B-CA4D216E0361}" srcOrd="0" destOrd="0" parTransId="{249DBE82-BE18-4627-B5D2-EF35D9279F25}" sibTransId="{2DA9856E-6E2F-48B2-9D00-55A56E00FE1D}"/>
    <dgm:cxn modelId="{CED7FB46-7B9D-4E7A-ACD2-245AC652C187}" type="presOf" srcId="{513DE156-DE1D-48FF-BA50-C05E927844FF}" destId="{52443522-77B3-474C-B7F2-09E54AA1C8F5}" srcOrd="0" destOrd="2" presId="urn:microsoft.com/office/officeart/2005/8/layout/process1"/>
    <dgm:cxn modelId="{B6F3146A-9CE8-450D-A74C-545F3F6792BB}" type="presOf" srcId="{15666621-9A27-45EC-91B5-A9FE3FDEFC76}" destId="{AC71CF43-8472-4B02-987C-49F5B9E8C028}" srcOrd="1" destOrd="0" presId="urn:microsoft.com/office/officeart/2005/8/layout/process1"/>
    <dgm:cxn modelId="{FC18516C-2116-4B38-9C25-8CFEC4710DDB}" type="presOf" srcId="{15666621-9A27-45EC-91B5-A9FE3FDEFC76}" destId="{5D24EB1A-B241-4F05-8D24-789B0475B402}" srcOrd="0" destOrd="0" presId="urn:microsoft.com/office/officeart/2005/8/layout/process1"/>
    <dgm:cxn modelId="{DEB28A6D-AF90-4D75-A10E-36E0F80EB1E8}" srcId="{8CC7E454-5C6C-4037-9EC1-CC83CC745B3D}" destId="{4832088B-931D-41FE-A7EA-D2BCAD9A6BC3}" srcOrd="0" destOrd="0" parTransId="{BDED2026-6746-4B2B-B628-AED2EBFBE684}" sibTransId="{9F6D8A49-E8F3-4467-946A-6D0151E6AC1F}"/>
    <dgm:cxn modelId="{0D639A54-D1F3-44E2-B0DD-4C356F723FF2}" type="presOf" srcId="{ABDFD459-88A6-467D-BD1C-B8501DBD127B}" destId="{CDF97497-068A-4834-8DBB-102F133E21BA}" srcOrd="0" destOrd="0" presId="urn:microsoft.com/office/officeart/2005/8/layout/process1"/>
    <dgm:cxn modelId="{EF9F4C58-7A13-4C75-ADB1-467C7BB3D2CA}" type="presOf" srcId="{16605AE4-1DB7-47BD-B121-161684FB84CF}" destId="{6DD6F2B0-BF26-4213-9743-4402A0A7D63F}" srcOrd="1" destOrd="0" presId="urn:microsoft.com/office/officeart/2005/8/layout/process1"/>
    <dgm:cxn modelId="{61F7967F-5634-4631-8FB2-84024AFD850E}" type="presOf" srcId="{28AB92FC-C7BF-4731-9879-64A450D72674}" destId="{0DEE59CE-E65D-407E-AD5B-36409ED74444}" srcOrd="1" destOrd="0" presId="urn:microsoft.com/office/officeart/2005/8/layout/process1"/>
    <dgm:cxn modelId="{608A0188-8928-4E91-9668-DA87314C1A8A}" type="presOf" srcId="{6E5A8A91-09C7-4EA7-AA29-540C311876F2}" destId="{E5BC9860-785C-4533-B31A-319C042EC395}" srcOrd="0" destOrd="0" presId="urn:microsoft.com/office/officeart/2005/8/layout/process1"/>
    <dgm:cxn modelId="{CB35CF8C-0170-49DC-943F-BB21AB06425A}" srcId="{5744F9CA-7D0A-4BBB-9159-DF01B3CE8D62}" destId="{2E8D9D6B-0085-4AED-A723-E1DC4670692E}" srcOrd="2" destOrd="0" parTransId="{B1C1017D-870A-424D-A6DB-B996F2517C39}" sibTransId="{15666621-9A27-45EC-91B5-A9FE3FDEFC76}"/>
    <dgm:cxn modelId="{B06456A1-5A0F-4913-8160-8B0AB6864C5C}" type="presOf" srcId="{5744F9CA-7D0A-4BBB-9159-DF01B3CE8D62}" destId="{590078E2-D6A4-4336-A457-544D1CB655C1}" srcOrd="0" destOrd="0" presId="urn:microsoft.com/office/officeart/2005/8/layout/process1"/>
    <dgm:cxn modelId="{A40021A9-2358-4BAC-82CC-AF7615E4D5A6}" srcId="{ABDFD459-88A6-467D-BD1C-B8501DBD127B}" destId="{10627346-4C36-4311-B2E0-0D42BFE03621}" srcOrd="0" destOrd="0" parTransId="{C4A5F1EE-7A73-4AE9-820D-DB87CF4CF3E5}" sibTransId="{7DEDA2DB-1C37-47CF-B134-605B8528273A}"/>
    <dgm:cxn modelId="{634F49B2-9CFD-400E-BB19-1A029F9E0753}" type="presOf" srcId="{28AB92FC-C7BF-4731-9879-64A450D72674}" destId="{86E71A45-824E-4732-BD84-D97B3017B400}" srcOrd="0" destOrd="0" presId="urn:microsoft.com/office/officeart/2005/8/layout/process1"/>
    <dgm:cxn modelId="{14754BD6-B7F0-4F2C-BF55-82D14E7D9F55}" type="presOf" srcId="{8CC7E454-5C6C-4037-9EC1-CC83CC745B3D}" destId="{23EC4999-4E38-4991-8ECD-79EBA39F37CA}" srcOrd="0" destOrd="0" presId="urn:microsoft.com/office/officeart/2005/8/layout/process1"/>
    <dgm:cxn modelId="{54B501DE-6E2C-4CC5-9A69-C0249ED05E36}" type="presOf" srcId="{10627346-4C36-4311-B2E0-0D42BFE03621}" destId="{CDF97497-068A-4834-8DBB-102F133E21BA}" srcOrd="0" destOrd="1" presId="urn:microsoft.com/office/officeart/2005/8/layout/process1"/>
    <dgm:cxn modelId="{DCC814F9-C49A-4C09-A962-7E8216D7DCEF}" srcId="{5744F9CA-7D0A-4BBB-9159-DF01B3CE8D62}" destId="{6E5A8A91-09C7-4EA7-AA29-540C311876F2}" srcOrd="1" destOrd="0" parTransId="{03537B79-EF8A-46FB-8C55-A6D36222C5CC}" sibTransId="{16605AE4-1DB7-47BD-B121-161684FB84CF}"/>
    <dgm:cxn modelId="{F3DFA3FE-4D59-44FE-BA36-4ADE7C6BF5BC}" srcId="{5744F9CA-7D0A-4BBB-9159-DF01B3CE8D62}" destId="{ABDFD459-88A6-467D-BD1C-B8501DBD127B}" srcOrd="3" destOrd="0" parTransId="{CA35E222-FEDC-4299-A343-9CF244D004E0}" sibTransId="{3A4768A2-FE80-4CEF-A6D9-8D84FAC24109}"/>
    <dgm:cxn modelId="{0C71F4FE-3DB4-4B70-B8DF-8ECF4B9A3A9E}" type="presOf" srcId="{2E8D9D6B-0085-4AED-A723-E1DC4670692E}" destId="{52443522-77B3-474C-B7F2-09E54AA1C8F5}" srcOrd="0" destOrd="0" presId="urn:microsoft.com/office/officeart/2005/8/layout/process1"/>
    <dgm:cxn modelId="{5FB0C6EC-C18C-4CC1-BD07-25348478830A}" type="presParOf" srcId="{590078E2-D6A4-4336-A457-544D1CB655C1}" destId="{23EC4999-4E38-4991-8ECD-79EBA39F37CA}" srcOrd="0" destOrd="0" presId="urn:microsoft.com/office/officeart/2005/8/layout/process1"/>
    <dgm:cxn modelId="{FEF9D7EA-724C-402B-8936-C6942FF03E43}" type="presParOf" srcId="{590078E2-D6A4-4336-A457-544D1CB655C1}" destId="{86E71A45-824E-4732-BD84-D97B3017B400}" srcOrd="1" destOrd="0" presId="urn:microsoft.com/office/officeart/2005/8/layout/process1"/>
    <dgm:cxn modelId="{6F1C45A2-2CD2-4DBB-8468-98926BAD6036}" type="presParOf" srcId="{86E71A45-824E-4732-BD84-D97B3017B400}" destId="{0DEE59CE-E65D-407E-AD5B-36409ED74444}" srcOrd="0" destOrd="0" presId="urn:microsoft.com/office/officeart/2005/8/layout/process1"/>
    <dgm:cxn modelId="{90485A9C-1153-4E6E-90C9-2D6B63B08FFA}" type="presParOf" srcId="{590078E2-D6A4-4336-A457-544D1CB655C1}" destId="{E5BC9860-785C-4533-B31A-319C042EC395}" srcOrd="2" destOrd="0" presId="urn:microsoft.com/office/officeart/2005/8/layout/process1"/>
    <dgm:cxn modelId="{2147DF3F-236C-41A5-AD37-FFF92D686224}" type="presParOf" srcId="{590078E2-D6A4-4336-A457-544D1CB655C1}" destId="{8E24DC62-A7DD-4FFA-971E-3C3966CFDA72}" srcOrd="3" destOrd="0" presId="urn:microsoft.com/office/officeart/2005/8/layout/process1"/>
    <dgm:cxn modelId="{4B339597-3E40-4F40-AC4F-7E55DB52DE36}" type="presParOf" srcId="{8E24DC62-A7DD-4FFA-971E-3C3966CFDA72}" destId="{6DD6F2B0-BF26-4213-9743-4402A0A7D63F}" srcOrd="0" destOrd="0" presId="urn:microsoft.com/office/officeart/2005/8/layout/process1"/>
    <dgm:cxn modelId="{682898E8-9E26-47C3-8FDE-0A6709D2D348}" type="presParOf" srcId="{590078E2-D6A4-4336-A457-544D1CB655C1}" destId="{52443522-77B3-474C-B7F2-09E54AA1C8F5}" srcOrd="4" destOrd="0" presId="urn:microsoft.com/office/officeart/2005/8/layout/process1"/>
    <dgm:cxn modelId="{FCA19EC7-C95D-4B2A-9750-A4A43B7ABB57}" type="presParOf" srcId="{590078E2-D6A4-4336-A457-544D1CB655C1}" destId="{5D24EB1A-B241-4F05-8D24-789B0475B402}" srcOrd="5" destOrd="0" presId="urn:microsoft.com/office/officeart/2005/8/layout/process1"/>
    <dgm:cxn modelId="{4518484D-1BF8-450F-9A0F-C207B10799C0}" type="presParOf" srcId="{5D24EB1A-B241-4F05-8D24-789B0475B402}" destId="{AC71CF43-8472-4B02-987C-49F5B9E8C028}" srcOrd="0" destOrd="0" presId="urn:microsoft.com/office/officeart/2005/8/layout/process1"/>
    <dgm:cxn modelId="{B42E3B80-02C4-4BC9-B7B3-FBBD336E85E2}" type="presParOf" srcId="{590078E2-D6A4-4336-A457-544D1CB655C1}" destId="{CDF97497-068A-4834-8DBB-102F133E21B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7CE240-6EB7-4109-9A69-B9A3E0BB61DC}" type="doc">
      <dgm:prSet loTypeId="urn:microsoft.com/office/officeart/2005/8/layout/hList3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E5DC61A8-9C41-4608-8D0C-925140FFBC5F}">
      <dgm:prSet phldrT="[Text]"/>
      <dgm:spPr/>
      <dgm:t>
        <a:bodyPr/>
        <a:lstStyle/>
        <a:p>
          <a:r>
            <a:rPr lang="en-US"/>
            <a:t>Compartment Syndrome Symptoms</a:t>
          </a:r>
        </a:p>
      </dgm:t>
    </dgm:pt>
    <dgm:pt modelId="{631E91C2-F55A-48DB-8BEF-D0DC3637FF90}" type="parTrans" cxnId="{497B465B-DC4D-4278-A5D9-D4C4559FE266}">
      <dgm:prSet/>
      <dgm:spPr/>
      <dgm:t>
        <a:bodyPr/>
        <a:lstStyle/>
        <a:p>
          <a:endParaRPr lang="en-US"/>
        </a:p>
      </dgm:t>
    </dgm:pt>
    <dgm:pt modelId="{053DD10F-7C3A-4BAD-8AC1-E28B238418CB}" type="sibTrans" cxnId="{497B465B-DC4D-4278-A5D9-D4C4559FE266}">
      <dgm:prSet/>
      <dgm:spPr/>
      <dgm:t>
        <a:bodyPr/>
        <a:lstStyle/>
        <a:p>
          <a:endParaRPr lang="en-US"/>
        </a:p>
      </dgm:t>
    </dgm:pt>
    <dgm:pt modelId="{D153F433-6D96-422B-892A-FDED62F27169}">
      <dgm:prSet phldrT="[Text]"/>
      <dgm:spPr/>
      <dgm:t>
        <a:bodyPr/>
        <a:lstStyle/>
        <a:p>
          <a:r>
            <a:rPr lang="en-US"/>
            <a:t>Pain</a:t>
          </a:r>
        </a:p>
      </dgm:t>
    </dgm:pt>
    <dgm:pt modelId="{04607E92-3C26-45A4-94F4-71B5B293B3BA}" type="parTrans" cxnId="{1CD15B74-47D7-4054-B692-DA39841D6FEE}">
      <dgm:prSet/>
      <dgm:spPr/>
      <dgm:t>
        <a:bodyPr/>
        <a:lstStyle/>
        <a:p>
          <a:endParaRPr lang="en-US"/>
        </a:p>
      </dgm:t>
    </dgm:pt>
    <dgm:pt modelId="{FDBDDD6E-2EA1-4EA1-9C8B-54ECFC1259E2}" type="sibTrans" cxnId="{1CD15B74-47D7-4054-B692-DA39841D6FEE}">
      <dgm:prSet/>
      <dgm:spPr/>
      <dgm:t>
        <a:bodyPr/>
        <a:lstStyle/>
        <a:p>
          <a:endParaRPr lang="en-US"/>
        </a:p>
      </dgm:t>
    </dgm:pt>
    <dgm:pt modelId="{558EFDED-05E9-46EB-BB6B-C9D4CF8B41C9}">
      <dgm:prSet phldrT="[Text]"/>
      <dgm:spPr/>
      <dgm:t>
        <a:bodyPr/>
        <a:lstStyle/>
        <a:p>
          <a:r>
            <a:rPr lang="en-US"/>
            <a:t>Paresthesia</a:t>
          </a:r>
        </a:p>
      </dgm:t>
    </dgm:pt>
    <dgm:pt modelId="{F69644ED-B3DF-42A6-8DA3-ACE6BC290341}" type="parTrans" cxnId="{953A4347-C481-4213-ABB4-EC660C193408}">
      <dgm:prSet/>
      <dgm:spPr/>
      <dgm:t>
        <a:bodyPr/>
        <a:lstStyle/>
        <a:p>
          <a:endParaRPr lang="en-US"/>
        </a:p>
      </dgm:t>
    </dgm:pt>
    <dgm:pt modelId="{E4C12810-970E-4A2E-A8AF-FA4FF0D16062}" type="sibTrans" cxnId="{953A4347-C481-4213-ABB4-EC660C193408}">
      <dgm:prSet/>
      <dgm:spPr/>
      <dgm:t>
        <a:bodyPr/>
        <a:lstStyle/>
        <a:p>
          <a:endParaRPr lang="en-US"/>
        </a:p>
      </dgm:t>
    </dgm:pt>
    <dgm:pt modelId="{D0E88FC0-203E-4F52-9E6D-883CBF42505A}">
      <dgm:prSet phldrT="[Text]"/>
      <dgm:spPr/>
      <dgm:t>
        <a:bodyPr/>
        <a:lstStyle/>
        <a:p>
          <a:r>
            <a:rPr lang="en-US"/>
            <a:t>Paralysis</a:t>
          </a:r>
        </a:p>
      </dgm:t>
    </dgm:pt>
    <dgm:pt modelId="{426932F2-7ED4-4125-A1E5-2CEF2E3BDF80}" type="parTrans" cxnId="{0258DE93-1C4B-4E49-BD88-87D9AFC11BA1}">
      <dgm:prSet/>
      <dgm:spPr/>
      <dgm:t>
        <a:bodyPr/>
        <a:lstStyle/>
        <a:p>
          <a:endParaRPr lang="en-US"/>
        </a:p>
      </dgm:t>
    </dgm:pt>
    <dgm:pt modelId="{CCB17221-DF9B-43B5-AFA1-578ACDEEA03E}" type="sibTrans" cxnId="{0258DE93-1C4B-4E49-BD88-87D9AFC11BA1}">
      <dgm:prSet/>
      <dgm:spPr/>
      <dgm:t>
        <a:bodyPr/>
        <a:lstStyle/>
        <a:p>
          <a:endParaRPr lang="en-US"/>
        </a:p>
      </dgm:t>
    </dgm:pt>
    <dgm:pt modelId="{A4174D53-D4CA-4A4E-9A77-45C502675A92}">
      <dgm:prSet phldrT="[Text]"/>
      <dgm:spPr/>
      <dgm:t>
        <a:bodyPr/>
        <a:lstStyle/>
        <a:p>
          <a:r>
            <a:rPr lang="en-US"/>
            <a:t>Pale Skin Tone</a:t>
          </a:r>
        </a:p>
      </dgm:t>
    </dgm:pt>
    <dgm:pt modelId="{A8279E55-CBD4-415E-8BBC-5D8A3713DA12}" type="parTrans" cxnId="{C764E72E-A078-47C6-9E43-A93C18CA56C2}">
      <dgm:prSet/>
      <dgm:spPr/>
      <dgm:t>
        <a:bodyPr/>
        <a:lstStyle/>
        <a:p>
          <a:endParaRPr lang="en-US"/>
        </a:p>
      </dgm:t>
    </dgm:pt>
    <dgm:pt modelId="{F1E42C9B-1EFB-4513-A926-4E8192229AFF}" type="sibTrans" cxnId="{C764E72E-A078-47C6-9E43-A93C18CA56C2}">
      <dgm:prSet/>
      <dgm:spPr/>
      <dgm:t>
        <a:bodyPr/>
        <a:lstStyle/>
        <a:p>
          <a:endParaRPr lang="en-US"/>
        </a:p>
      </dgm:t>
    </dgm:pt>
    <dgm:pt modelId="{AB857AF3-A11F-427D-9D15-817EE5950D1E}">
      <dgm:prSet phldrT="[Text]"/>
      <dgm:spPr/>
      <dgm:t>
        <a:bodyPr/>
        <a:lstStyle/>
        <a:p>
          <a:r>
            <a:rPr lang="en-US"/>
            <a:t>Weakness with movements</a:t>
          </a:r>
        </a:p>
      </dgm:t>
    </dgm:pt>
    <dgm:pt modelId="{B9B5408A-D490-4B0B-9FE5-73CE7A0E69FA}" type="parTrans" cxnId="{847D2208-7992-4FA1-9111-12E6835296F7}">
      <dgm:prSet/>
      <dgm:spPr/>
      <dgm:t>
        <a:bodyPr/>
        <a:lstStyle/>
        <a:p>
          <a:endParaRPr lang="en-US"/>
        </a:p>
      </dgm:t>
    </dgm:pt>
    <dgm:pt modelId="{AB57DFAF-6A6F-4FE2-977B-B29512A52E61}" type="sibTrans" cxnId="{847D2208-7992-4FA1-9111-12E6835296F7}">
      <dgm:prSet/>
      <dgm:spPr/>
      <dgm:t>
        <a:bodyPr/>
        <a:lstStyle/>
        <a:p>
          <a:endParaRPr lang="en-US"/>
        </a:p>
      </dgm:t>
    </dgm:pt>
    <dgm:pt modelId="{C29C33C3-2E1E-4A78-BE7F-F80DA92B3EB0}">
      <dgm:prSet phldrT="[Text]"/>
      <dgm:spPr/>
      <dgm:t>
        <a:bodyPr/>
        <a:lstStyle/>
        <a:p>
          <a:r>
            <a:rPr lang="en-US"/>
            <a:t>Severe pain during stretching</a:t>
          </a:r>
        </a:p>
      </dgm:t>
    </dgm:pt>
    <dgm:pt modelId="{EC5E2A53-9767-4F46-99AC-C8F1AD6966E2}" type="parTrans" cxnId="{A4F3F69A-2A8E-46AC-91EA-6EF0A34624D2}">
      <dgm:prSet/>
      <dgm:spPr/>
      <dgm:t>
        <a:bodyPr/>
        <a:lstStyle/>
        <a:p>
          <a:endParaRPr lang="en-US"/>
        </a:p>
      </dgm:t>
    </dgm:pt>
    <dgm:pt modelId="{ADBFF2B5-E9C6-477B-BD84-63EB17E8689A}" type="sibTrans" cxnId="{A4F3F69A-2A8E-46AC-91EA-6EF0A34624D2}">
      <dgm:prSet/>
      <dgm:spPr/>
      <dgm:t>
        <a:bodyPr/>
        <a:lstStyle/>
        <a:p>
          <a:endParaRPr lang="en-US"/>
        </a:p>
      </dgm:t>
    </dgm:pt>
    <dgm:pt modelId="{AB3C4BE5-7B13-47ED-906C-456266F0B669}">
      <dgm:prSet phldrT="[Text]"/>
      <dgm:spPr/>
      <dgm:t>
        <a:bodyPr/>
        <a:lstStyle/>
        <a:p>
          <a:r>
            <a:rPr lang="en-US"/>
            <a:t>Numbess feeling</a:t>
          </a:r>
        </a:p>
      </dgm:t>
    </dgm:pt>
    <dgm:pt modelId="{5CE5E782-DE48-40F9-BE32-EDED39BAAA36}" type="parTrans" cxnId="{0F40294F-4D50-4A46-9EB2-7F70A1B549EF}">
      <dgm:prSet/>
      <dgm:spPr/>
      <dgm:t>
        <a:bodyPr/>
        <a:lstStyle/>
        <a:p>
          <a:endParaRPr lang="en-US"/>
        </a:p>
      </dgm:t>
    </dgm:pt>
    <dgm:pt modelId="{D9A560B2-4050-47D9-84EF-523FC948EB4F}" type="sibTrans" cxnId="{0F40294F-4D50-4A46-9EB2-7F70A1B549EF}">
      <dgm:prSet/>
      <dgm:spPr/>
      <dgm:t>
        <a:bodyPr/>
        <a:lstStyle/>
        <a:p>
          <a:endParaRPr lang="en-US"/>
        </a:p>
      </dgm:t>
    </dgm:pt>
    <dgm:pt modelId="{58B8D5C5-D6E6-469F-A690-C2A84171458C}">
      <dgm:prSet phldrT="[Text]"/>
      <dgm:spPr/>
      <dgm:t>
        <a:bodyPr/>
        <a:lstStyle/>
        <a:p>
          <a:r>
            <a:rPr lang="en-US"/>
            <a:t>Pallor</a:t>
          </a:r>
        </a:p>
      </dgm:t>
    </dgm:pt>
    <dgm:pt modelId="{E4EDA6FD-DBC0-491E-9C0E-CF5451A3E0AB}" type="parTrans" cxnId="{2BD2D240-E3C5-4F28-9ED0-823FA2F99282}">
      <dgm:prSet/>
      <dgm:spPr/>
      <dgm:t>
        <a:bodyPr/>
        <a:lstStyle/>
        <a:p>
          <a:endParaRPr lang="en-US"/>
        </a:p>
      </dgm:t>
    </dgm:pt>
    <dgm:pt modelId="{D06ACA18-ADA2-485A-BA62-1B8B035BA607}" type="sibTrans" cxnId="{2BD2D240-E3C5-4F28-9ED0-823FA2F99282}">
      <dgm:prSet/>
      <dgm:spPr/>
      <dgm:t>
        <a:bodyPr/>
        <a:lstStyle/>
        <a:p>
          <a:endParaRPr lang="en-US"/>
        </a:p>
      </dgm:t>
    </dgm:pt>
    <dgm:pt modelId="{9075FAB8-2A24-424F-BBD3-5BBC82556B81}">
      <dgm:prSet phldrT="[Text]"/>
      <dgm:spPr/>
      <dgm:t>
        <a:bodyPr/>
        <a:lstStyle/>
        <a:p>
          <a:r>
            <a:rPr lang="en-US"/>
            <a:t>Pulseless</a:t>
          </a:r>
        </a:p>
      </dgm:t>
    </dgm:pt>
    <dgm:pt modelId="{E77DC54E-AC3D-4248-B418-B414243AC51F}" type="parTrans" cxnId="{ED464AE6-5751-4649-943C-C4BD9AE69C1D}">
      <dgm:prSet/>
      <dgm:spPr/>
      <dgm:t>
        <a:bodyPr/>
        <a:lstStyle/>
        <a:p>
          <a:endParaRPr lang="en-US"/>
        </a:p>
      </dgm:t>
    </dgm:pt>
    <dgm:pt modelId="{B78738D4-9498-4BC4-8429-47542CA2FE95}" type="sibTrans" cxnId="{ED464AE6-5751-4649-943C-C4BD9AE69C1D}">
      <dgm:prSet/>
      <dgm:spPr/>
      <dgm:t>
        <a:bodyPr/>
        <a:lstStyle/>
        <a:p>
          <a:endParaRPr lang="en-US"/>
        </a:p>
      </dgm:t>
    </dgm:pt>
    <dgm:pt modelId="{6230BA04-B838-472D-BCF2-91933D002844}">
      <dgm:prSet phldrT="[Text]"/>
      <dgm:spPr/>
      <dgm:t>
        <a:bodyPr/>
        <a:lstStyle/>
        <a:p>
          <a:r>
            <a:rPr lang="en-US"/>
            <a:t>Faint pulse</a:t>
          </a:r>
        </a:p>
      </dgm:t>
    </dgm:pt>
    <dgm:pt modelId="{E3FFDDCF-455C-4C62-9CB7-9AA68C5A307E}" type="parTrans" cxnId="{B4C00B64-0C9D-4EBB-9442-D36CEB9E2E07}">
      <dgm:prSet/>
      <dgm:spPr/>
      <dgm:t>
        <a:bodyPr/>
        <a:lstStyle/>
        <a:p>
          <a:endParaRPr lang="en-US"/>
        </a:p>
      </dgm:t>
    </dgm:pt>
    <dgm:pt modelId="{C57A2183-BCA9-4D0B-820B-AD70EA96D52B}" type="sibTrans" cxnId="{B4C00B64-0C9D-4EBB-9442-D36CEB9E2E07}">
      <dgm:prSet/>
      <dgm:spPr/>
      <dgm:t>
        <a:bodyPr/>
        <a:lstStyle/>
        <a:p>
          <a:endParaRPr lang="en-US"/>
        </a:p>
      </dgm:t>
    </dgm:pt>
    <dgm:pt modelId="{7D063453-1F9B-453E-8FD0-F96BF87B6D4E}" type="pres">
      <dgm:prSet presAssocID="{687CE240-6EB7-4109-9A69-B9A3E0BB61DC}" presName="composite" presStyleCnt="0">
        <dgm:presLayoutVars>
          <dgm:chMax val="1"/>
          <dgm:dir/>
          <dgm:resizeHandles val="exact"/>
        </dgm:presLayoutVars>
      </dgm:prSet>
      <dgm:spPr/>
    </dgm:pt>
    <dgm:pt modelId="{F1AF4003-D376-4E82-AB94-E278660D63F4}" type="pres">
      <dgm:prSet presAssocID="{E5DC61A8-9C41-4608-8D0C-925140FFBC5F}" presName="roof" presStyleLbl="dkBgShp" presStyleIdx="0" presStyleCnt="2"/>
      <dgm:spPr/>
    </dgm:pt>
    <dgm:pt modelId="{FB29639C-B547-4E5B-B75F-C7B473DB07D2}" type="pres">
      <dgm:prSet presAssocID="{E5DC61A8-9C41-4608-8D0C-925140FFBC5F}" presName="pillars" presStyleCnt="0"/>
      <dgm:spPr/>
    </dgm:pt>
    <dgm:pt modelId="{BE975E5B-9980-4133-8B94-306347400B14}" type="pres">
      <dgm:prSet presAssocID="{E5DC61A8-9C41-4608-8D0C-925140FFBC5F}" presName="pillar1" presStyleLbl="node1" presStyleIdx="0" presStyleCnt="5">
        <dgm:presLayoutVars>
          <dgm:bulletEnabled val="1"/>
        </dgm:presLayoutVars>
      </dgm:prSet>
      <dgm:spPr/>
    </dgm:pt>
    <dgm:pt modelId="{88929473-ECC2-40EF-98B7-3A50DB568F5B}" type="pres">
      <dgm:prSet presAssocID="{558EFDED-05E9-46EB-BB6B-C9D4CF8B41C9}" presName="pillarX" presStyleLbl="node1" presStyleIdx="1" presStyleCnt="5">
        <dgm:presLayoutVars>
          <dgm:bulletEnabled val="1"/>
        </dgm:presLayoutVars>
      </dgm:prSet>
      <dgm:spPr/>
    </dgm:pt>
    <dgm:pt modelId="{60ABC2E4-5809-4DF3-A11F-D24E39EC8783}" type="pres">
      <dgm:prSet presAssocID="{9075FAB8-2A24-424F-BBD3-5BBC82556B81}" presName="pillarX" presStyleLbl="node1" presStyleIdx="2" presStyleCnt="5">
        <dgm:presLayoutVars>
          <dgm:bulletEnabled val="1"/>
        </dgm:presLayoutVars>
      </dgm:prSet>
      <dgm:spPr/>
    </dgm:pt>
    <dgm:pt modelId="{697D927A-44AA-46A7-AE2F-F135B003901E}" type="pres">
      <dgm:prSet presAssocID="{58B8D5C5-D6E6-469F-A690-C2A84171458C}" presName="pillarX" presStyleLbl="node1" presStyleIdx="3" presStyleCnt="5">
        <dgm:presLayoutVars>
          <dgm:bulletEnabled val="1"/>
        </dgm:presLayoutVars>
      </dgm:prSet>
      <dgm:spPr/>
    </dgm:pt>
    <dgm:pt modelId="{7FF865CF-2D76-4843-A74D-DE9E8FDAA8C1}" type="pres">
      <dgm:prSet presAssocID="{D0E88FC0-203E-4F52-9E6D-883CBF42505A}" presName="pillarX" presStyleLbl="node1" presStyleIdx="4" presStyleCnt="5">
        <dgm:presLayoutVars>
          <dgm:bulletEnabled val="1"/>
        </dgm:presLayoutVars>
      </dgm:prSet>
      <dgm:spPr/>
    </dgm:pt>
    <dgm:pt modelId="{C145606D-FBDF-4A6F-9425-F405FD2E1CD4}" type="pres">
      <dgm:prSet presAssocID="{E5DC61A8-9C41-4608-8D0C-925140FFBC5F}" presName="base" presStyleLbl="dkBgShp" presStyleIdx="1" presStyleCnt="2"/>
      <dgm:spPr/>
    </dgm:pt>
  </dgm:ptLst>
  <dgm:cxnLst>
    <dgm:cxn modelId="{847D2208-7992-4FA1-9111-12E6835296F7}" srcId="{D0E88FC0-203E-4F52-9E6D-883CBF42505A}" destId="{AB857AF3-A11F-427D-9D15-817EE5950D1E}" srcOrd="0" destOrd="0" parTransId="{B9B5408A-D490-4B0B-9FE5-73CE7A0E69FA}" sibTransId="{AB57DFAF-6A6F-4FE2-977B-B29512A52E61}"/>
    <dgm:cxn modelId="{769B0D11-4864-4897-AB82-8BBE8DE0D80E}" type="presOf" srcId="{9075FAB8-2A24-424F-BBD3-5BBC82556B81}" destId="{60ABC2E4-5809-4DF3-A11F-D24E39EC8783}" srcOrd="0" destOrd="0" presId="urn:microsoft.com/office/officeart/2005/8/layout/hList3"/>
    <dgm:cxn modelId="{C764E72E-A078-47C6-9E43-A93C18CA56C2}" srcId="{58B8D5C5-D6E6-469F-A690-C2A84171458C}" destId="{A4174D53-D4CA-4A4E-9A77-45C502675A92}" srcOrd="0" destOrd="0" parTransId="{A8279E55-CBD4-415E-8BBC-5D8A3713DA12}" sibTransId="{F1E42C9B-1EFB-4513-A926-4E8192229AFF}"/>
    <dgm:cxn modelId="{2BD2D240-E3C5-4F28-9ED0-823FA2F99282}" srcId="{E5DC61A8-9C41-4608-8D0C-925140FFBC5F}" destId="{58B8D5C5-D6E6-469F-A690-C2A84171458C}" srcOrd="3" destOrd="0" parTransId="{E4EDA6FD-DBC0-491E-9C0E-CF5451A3E0AB}" sibTransId="{D06ACA18-ADA2-485A-BA62-1B8B035BA607}"/>
    <dgm:cxn modelId="{497B465B-DC4D-4278-A5D9-D4C4559FE266}" srcId="{687CE240-6EB7-4109-9A69-B9A3E0BB61DC}" destId="{E5DC61A8-9C41-4608-8D0C-925140FFBC5F}" srcOrd="0" destOrd="0" parTransId="{631E91C2-F55A-48DB-8BEF-D0DC3637FF90}" sibTransId="{053DD10F-7C3A-4BAD-8AC1-E28B238418CB}"/>
    <dgm:cxn modelId="{B4C00B64-0C9D-4EBB-9442-D36CEB9E2E07}" srcId="{9075FAB8-2A24-424F-BBD3-5BBC82556B81}" destId="{6230BA04-B838-472D-BCF2-91933D002844}" srcOrd="0" destOrd="0" parTransId="{E3FFDDCF-455C-4C62-9CB7-9AA68C5A307E}" sibTransId="{C57A2183-BCA9-4D0B-820B-AD70EA96D52B}"/>
    <dgm:cxn modelId="{4FB4F264-73DA-4BA5-A3A1-D912F4D539CF}" type="presOf" srcId="{687CE240-6EB7-4109-9A69-B9A3E0BB61DC}" destId="{7D063453-1F9B-453E-8FD0-F96BF87B6D4E}" srcOrd="0" destOrd="0" presId="urn:microsoft.com/office/officeart/2005/8/layout/hList3"/>
    <dgm:cxn modelId="{953A4347-C481-4213-ABB4-EC660C193408}" srcId="{E5DC61A8-9C41-4608-8D0C-925140FFBC5F}" destId="{558EFDED-05E9-46EB-BB6B-C9D4CF8B41C9}" srcOrd="1" destOrd="0" parTransId="{F69644ED-B3DF-42A6-8DA3-ACE6BC290341}" sibTransId="{E4C12810-970E-4A2E-A8AF-FA4FF0D16062}"/>
    <dgm:cxn modelId="{63C3286B-D523-42BB-A89D-C878AD7D6808}" type="presOf" srcId="{C29C33C3-2E1E-4A78-BE7F-F80DA92B3EB0}" destId="{BE975E5B-9980-4133-8B94-306347400B14}" srcOrd="0" destOrd="1" presId="urn:microsoft.com/office/officeart/2005/8/layout/hList3"/>
    <dgm:cxn modelId="{0F40294F-4D50-4A46-9EB2-7F70A1B549EF}" srcId="{558EFDED-05E9-46EB-BB6B-C9D4CF8B41C9}" destId="{AB3C4BE5-7B13-47ED-906C-456266F0B669}" srcOrd="0" destOrd="0" parTransId="{5CE5E782-DE48-40F9-BE32-EDED39BAAA36}" sibTransId="{D9A560B2-4050-47D9-84EF-523FC948EB4F}"/>
    <dgm:cxn modelId="{D2AC1553-B9C6-4C46-B8A5-1CEEE72BD8DA}" type="presOf" srcId="{A4174D53-D4CA-4A4E-9A77-45C502675A92}" destId="{697D927A-44AA-46A7-AE2F-F135B003901E}" srcOrd="0" destOrd="1" presId="urn:microsoft.com/office/officeart/2005/8/layout/hList3"/>
    <dgm:cxn modelId="{1CD15B74-47D7-4054-B692-DA39841D6FEE}" srcId="{E5DC61A8-9C41-4608-8D0C-925140FFBC5F}" destId="{D153F433-6D96-422B-892A-FDED62F27169}" srcOrd="0" destOrd="0" parTransId="{04607E92-3C26-45A4-94F4-71B5B293B3BA}" sibTransId="{FDBDDD6E-2EA1-4EA1-9C8B-54ECFC1259E2}"/>
    <dgm:cxn modelId="{0F81847A-CD41-4EED-8372-E83E95307D54}" type="presOf" srcId="{D153F433-6D96-422B-892A-FDED62F27169}" destId="{BE975E5B-9980-4133-8B94-306347400B14}" srcOrd="0" destOrd="0" presId="urn:microsoft.com/office/officeart/2005/8/layout/hList3"/>
    <dgm:cxn modelId="{7F74738D-9121-47E5-AFE9-F99DE3E384DA}" type="presOf" srcId="{58B8D5C5-D6E6-469F-A690-C2A84171458C}" destId="{697D927A-44AA-46A7-AE2F-F135B003901E}" srcOrd="0" destOrd="0" presId="urn:microsoft.com/office/officeart/2005/8/layout/hList3"/>
    <dgm:cxn modelId="{0258DE93-1C4B-4E49-BD88-87D9AFC11BA1}" srcId="{E5DC61A8-9C41-4608-8D0C-925140FFBC5F}" destId="{D0E88FC0-203E-4F52-9E6D-883CBF42505A}" srcOrd="4" destOrd="0" parTransId="{426932F2-7ED4-4125-A1E5-2CEF2E3BDF80}" sibTransId="{CCB17221-DF9B-43B5-AFA1-578ACDEEA03E}"/>
    <dgm:cxn modelId="{A4F3F69A-2A8E-46AC-91EA-6EF0A34624D2}" srcId="{D153F433-6D96-422B-892A-FDED62F27169}" destId="{C29C33C3-2E1E-4A78-BE7F-F80DA92B3EB0}" srcOrd="0" destOrd="0" parTransId="{EC5E2A53-9767-4F46-99AC-C8F1AD6966E2}" sibTransId="{ADBFF2B5-E9C6-477B-BD84-63EB17E8689A}"/>
    <dgm:cxn modelId="{7DDD929C-2F1A-43AB-9ABB-C315A368C5C4}" type="presOf" srcId="{E5DC61A8-9C41-4608-8D0C-925140FFBC5F}" destId="{F1AF4003-D376-4E82-AB94-E278660D63F4}" srcOrd="0" destOrd="0" presId="urn:microsoft.com/office/officeart/2005/8/layout/hList3"/>
    <dgm:cxn modelId="{AFC8219E-A4A0-434F-B6BD-0051BC446FEE}" type="presOf" srcId="{AB857AF3-A11F-427D-9D15-817EE5950D1E}" destId="{7FF865CF-2D76-4843-A74D-DE9E8FDAA8C1}" srcOrd="0" destOrd="1" presId="urn:microsoft.com/office/officeart/2005/8/layout/hList3"/>
    <dgm:cxn modelId="{EF190FA7-C51F-4692-ADF0-13C0DB9C5E7D}" type="presOf" srcId="{AB3C4BE5-7B13-47ED-906C-456266F0B669}" destId="{88929473-ECC2-40EF-98B7-3A50DB568F5B}" srcOrd="0" destOrd="1" presId="urn:microsoft.com/office/officeart/2005/8/layout/hList3"/>
    <dgm:cxn modelId="{3F371CB7-ECD1-468C-B186-CD1FCCCE76D6}" type="presOf" srcId="{D0E88FC0-203E-4F52-9E6D-883CBF42505A}" destId="{7FF865CF-2D76-4843-A74D-DE9E8FDAA8C1}" srcOrd="0" destOrd="0" presId="urn:microsoft.com/office/officeart/2005/8/layout/hList3"/>
    <dgm:cxn modelId="{ED464AE6-5751-4649-943C-C4BD9AE69C1D}" srcId="{E5DC61A8-9C41-4608-8D0C-925140FFBC5F}" destId="{9075FAB8-2A24-424F-BBD3-5BBC82556B81}" srcOrd="2" destOrd="0" parTransId="{E77DC54E-AC3D-4248-B418-B414243AC51F}" sibTransId="{B78738D4-9498-4BC4-8429-47542CA2FE95}"/>
    <dgm:cxn modelId="{127E7EF5-81A0-4BE4-8304-8D2297F9D8F8}" type="presOf" srcId="{558EFDED-05E9-46EB-BB6B-C9D4CF8B41C9}" destId="{88929473-ECC2-40EF-98B7-3A50DB568F5B}" srcOrd="0" destOrd="0" presId="urn:microsoft.com/office/officeart/2005/8/layout/hList3"/>
    <dgm:cxn modelId="{E31EF6FE-8E60-42ED-80DD-FCEC63626461}" type="presOf" srcId="{6230BA04-B838-472D-BCF2-91933D002844}" destId="{60ABC2E4-5809-4DF3-A11F-D24E39EC8783}" srcOrd="0" destOrd="1" presId="urn:microsoft.com/office/officeart/2005/8/layout/hList3"/>
    <dgm:cxn modelId="{27E8B689-E1F5-4CD5-A5C8-163D6D8F83AE}" type="presParOf" srcId="{7D063453-1F9B-453E-8FD0-F96BF87B6D4E}" destId="{F1AF4003-D376-4E82-AB94-E278660D63F4}" srcOrd="0" destOrd="0" presId="urn:microsoft.com/office/officeart/2005/8/layout/hList3"/>
    <dgm:cxn modelId="{1EA00C33-D25C-47C5-98FB-F59AC2E7E1F4}" type="presParOf" srcId="{7D063453-1F9B-453E-8FD0-F96BF87B6D4E}" destId="{FB29639C-B547-4E5B-B75F-C7B473DB07D2}" srcOrd="1" destOrd="0" presId="urn:microsoft.com/office/officeart/2005/8/layout/hList3"/>
    <dgm:cxn modelId="{5F1DE2CD-29C6-4350-8321-CE929E015BB1}" type="presParOf" srcId="{FB29639C-B547-4E5B-B75F-C7B473DB07D2}" destId="{BE975E5B-9980-4133-8B94-306347400B14}" srcOrd="0" destOrd="0" presId="urn:microsoft.com/office/officeart/2005/8/layout/hList3"/>
    <dgm:cxn modelId="{A5E0EED5-CDD5-4026-AD71-DC20D88428E7}" type="presParOf" srcId="{FB29639C-B547-4E5B-B75F-C7B473DB07D2}" destId="{88929473-ECC2-40EF-98B7-3A50DB568F5B}" srcOrd="1" destOrd="0" presId="urn:microsoft.com/office/officeart/2005/8/layout/hList3"/>
    <dgm:cxn modelId="{99B92D05-7F70-470E-AA9D-31D96095E668}" type="presParOf" srcId="{FB29639C-B547-4E5B-B75F-C7B473DB07D2}" destId="{60ABC2E4-5809-4DF3-A11F-D24E39EC8783}" srcOrd="2" destOrd="0" presId="urn:microsoft.com/office/officeart/2005/8/layout/hList3"/>
    <dgm:cxn modelId="{376E77EA-0F09-4887-9DDE-E68B01E960D8}" type="presParOf" srcId="{FB29639C-B547-4E5B-B75F-C7B473DB07D2}" destId="{697D927A-44AA-46A7-AE2F-F135B003901E}" srcOrd="3" destOrd="0" presId="urn:microsoft.com/office/officeart/2005/8/layout/hList3"/>
    <dgm:cxn modelId="{1B7968EA-A1B4-4B9B-BEA2-F0B0F6CBE878}" type="presParOf" srcId="{FB29639C-B547-4E5B-B75F-C7B473DB07D2}" destId="{7FF865CF-2D76-4843-A74D-DE9E8FDAA8C1}" srcOrd="4" destOrd="0" presId="urn:microsoft.com/office/officeart/2005/8/layout/hList3"/>
    <dgm:cxn modelId="{DEDFE601-EC1A-47F9-8FE2-946C515F9057}" type="presParOf" srcId="{7D063453-1F9B-453E-8FD0-F96BF87B6D4E}" destId="{C145606D-FBDF-4A6F-9425-F405FD2E1CD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1AB52C-2290-47C2-A3F3-BFC43E5BF229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1FCB3C-D381-47E4-9027-23981F975C8E}">
      <dgm:prSet phldrT="[Text]"/>
      <dgm:spPr/>
      <dgm:t>
        <a:bodyPr/>
        <a:lstStyle/>
        <a:p>
          <a:r>
            <a:rPr lang="en-US"/>
            <a:t>Forearm Fractures</a:t>
          </a:r>
        </a:p>
      </dgm:t>
    </dgm:pt>
    <dgm:pt modelId="{B903063F-8ACB-4325-9F99-679EB71DB5E2}" type="parTrans" cxnId="{E7D22E37-F91E-473D-BB65-ECC0F61F59B0}">
      <dgm:prSet/>
      <dgm:spPr/>
      <dgm:t>
        <a:bodyPr/>
        <a:lstStyle/>
        <a:p>
          <a:endParaRPr lang="en-US"/>
        </a:p>
      </dgm:t>
    </dgm:pt>
    <dgm:pt modelId="{6DA3988F-033E-4CED-B2E6-9D61B73E70AD}" type="sibTrans" cxnId="{E7D22E37-F91E-473D-BB65-ECC0F61F59B0}">
      <dgm:prSet/>
      <dgm:spPr/>
      <dgm:t>
        <a:bodyPr/>
        <a:lstStyle/>
        <a:p>
          <a:endParaRPr lang="en-US"/>
        </a:p>
      </dgm:t>
    </dgm:pt>
    <dgm:pt modelId="{6613EE72-7A0E-4421-B250-92035499386A}">
      <dgm:prSet phldrT="[Text]" custT="1"/>
      <dgm:spPr/>
      <dgm:t>
        <a:bodyPr/>
        <a:lstStyle/>
        <a:p>
          <a:r>
            <a:rPr lang="en-US" sz="1600" b="1"/>
            <a:t>Open</a:t>
          </a:r>
          <a:endParaRPr lang="en-US" sz="1300" b="1"/>
        </a:p>
      </dgm:t>
    </dgm:pt>
    <dgm:pt modelId="{882CDEE8-64EF-4385-AE96-1A981CC2BB5A}" type="parTrans" cxnId="{CED94A94-D5DC-4131-AD5A-4881AFEF6A87}">
      <dgm:prSet/>
      <dgm:spPr/>
      <dgm:t>
        <a:bodyPr/>
        <a:lstStyle/>
        <a:p>
          <a:endParaRPr lang="en-US"/>
        </a:p>
      </dgm:t>
    </dgm:pt>
    <dgm:pt modelId="{77A2A321-0A23-41DD-9C50-AE87C84F016F}" type="sibTrans" cxnId="{CED94A94-D5DC-4131-AD5A-4881AFEF6A87}">
      <dgm:prSet/>
      <dgm:spPr/>
      <dgm:t>
        <a:bodyPr/>
        <a:lstStyle/>
        <a:p>
          <a:endParaRPr lang="en-US"/>
        </a:p>
      </dgm:t>
    </dgm:pt>
    <dgm:pt modelId="{C76E7BA0-E7C4-4A0A-9089-4E66126FF494}">
      <dgm:prSet phldrT="[Text]"/>
      <dgm:spPr/>
      <dgm:t>
        <a:bodyPr/>
        <a:lstStyle/>
        <a:p>
          <a:r>
            <a:rPr lang="en-US" sz="1000" u="sng"/>
            <a:t>Without Internal Fixation</a:t>
          </a:r>
        </a:p>
      </dgm:t>
    </dgm:pt>
    <dgm:pt modelId="{C912FFCF-B632-455F-BF59-1E04DBBA1F03}" type="parTrans" cxnId="{C3F9C2AE-34E4-44B5-B529-5D38263CBA3D}">
      <dgm:prSet/>
      <dgm:spPr/>
      <dgm:t>
        <a:bodyPr/>
        <a:lstStyle/>
        <a:p>
          <a:endParaRPr lang="en-US"/>
        </a:p>
      </dgm:t>
    </dgm:pt>
    <dgm:pt modelId="{EED7C2F2-9A7C-4345-A669-0942A6132966}" type="sibTrans" cxnId="{C3F9C2AE-34E4-44B5-B529-5D38263CBA3D}">
      <dgm:prSet/>
      <dgm:spPr/>
      <dgm:t>
        <a:bodyPr/>
        <a:lstStyle/>
        <a:p>
          <a:endParaRPr lang="en-US"/>
        </a:p>
      </dgm:t>
    </dgm:pt>
    <dgm:pt modelId="{F03418CA-1001-4612-B32C-733BF2F6E64A}">
      <dgm:prSet phldrT="[Text]"/>
      <dgm:spPr/>
      <dgm:t>
        <a:bodyPr/>
        <a:lstStyle/>
        <a:p>
          <a:r>
            <a:rPr lang="en-US" sz="1000" u="sng"/>
            <a:t>With Internal Fixation</a:t>
          </a:r>
        </a:p>
      </dgm:t>
    </dgm:pt>
    <dgm:pt modelId="{DAC8CC89-AE16-4CE7-AB93-A82969F32EFC}" type="parTrans" cxnId="{8F2A633A-8989-4F30-90C3-2B9BD39DCED0}">
      <dgm:prSet/>
      <dgm:spPr/>
      <dgm:t>
        <a:bodyPr/>
        <a:lstStyle/>
        <a:p>
          <a:endParaRPr lang="en-US"/>
        </a:p>
      </dgm:t>
    </dgm:pt>
    <dgm:pt modelId="{25978828-7C65-4061-AD48-8E7A7E53D951}" type="sibTrans" cxnId="{8F2A633A-8989-4F30-90C3-2B9BD39DCED0}">
      <dgm:prSet/>
      <dgm:spPr/>
      <dgm:t>
        <a:bodyPr/>
        <a:lstStyle/>
        <a:p>
          <a:endParaRPr lang="en-US"/>
        </a:p>
      </dgm:t>
    </dgm:pt>
    <dgm:pt modelId="{16D4CC00-0529-4392-A6FF-4C8040BB1F6C}">
      <dgm:prSet phldrT="[Text]" custT="1"/>
      <dgm:spPr/>
      <dgm:t>
        <a:bodyPr/>
        <a:lstStyle/>
        <a:p>
          <a:r>
            <a:rPr lang="en-US" sz="1600" b="1"/>
            <a:t>Closed</a:t>
          </a:r>
          <a:endParaRPr lang="en-US" sz="1300" b="1"/>
        </a:p>
      </dgm:t>
    </dgm:pt>
    <dgm:pt modelId="{35B1DBB8-C42E-4901-A7CC-DF26176B4003}" type="parTrans" cxnId="{E5868288-7857-4A35-862A-76ED04288508}">
      <dgm:prSet/>
      <dgm:spPr/>
      <dgm:t>
        <a:bodyPr/>
        <a:lstStyle/>
        <a:p>
          <a:endParaRPr lang="en-US"/>
        </a:p>
      </dgm:t>
    </dgm:pt>
    <dgm:pt modelId="{0D647EA9-F44F-404D-89B0-E8FF29022473}" type="sibTrans" cxnId="{E5868288-7857-4A35-862A-76ED04288508}">
      <dgm:prSet/>
      <dgm:spPr/>
      <dgm:t>
        <a:bodyPr/>
        <a:lstStyle/>
        <a:p>
          <a:endParaRPr lang="en-US"/>
        </a:p>
      </dgm:t>
    </dgm:pt>
    <dgm:pt modelId="{552E3687-6531-4734-94C5-9651BB3CB2A1}">
      <dgm:prSet phldrT="[Text]"/>
      <dgm:spPr/>
      <dgm:t>
        <a:bodyPr/>
        <a:lstStyle/>
        <a:p>
          <a:r>
            <a:rPr lang="en-US" sz="1000" u="sng"/>
            <a:t>With Internal Fixation</a:t>
          </a:r>
        </a:p>
      </dgm:t>
    </dgm:pt>
    <dgm:pt modelId="{7CC7BD78-658D-4D19-95A2-0BFFA2587DF4}" type="parTrans" cxnId="{42B39897-7EB6-43AF-BE41-58E9CF3D408F}">
      <dgm:prSet/>
      <dgm:spPr/>
      <dgm:t>
        <a:bodyPr/>
        <a:lstStyle/>
        <a:p>
          <a:endParaRPr lang="en-US"/>
        </a:p>
      </dgm:t>
    </dgm:pt>
    <dgm:pt modelId="{AAA72173-8A09-4141-8FE0-1DB50D4F0368}" type="sibTrans" cxnId="{42B39897-7EB6-43AF-BE41-58E9CF3D408F}">
      <dgm:prSet/>
      <dgm:spPr/>
      <dgm:t>
        <a:bodyPr/>
        <a:lstStyle/>
        <a:p>
          <a:endParaRPr lang="en-US"/>
        </a:p>
      </dgm:t>
    </dgm:pt>
    <dgm:pt modelId="{D94FD24A-8659-4CC1-A589-A88CD8FF67DC}">
      <dgm:prSet phldrT="[Text]"/>
      <dgm:spPr/>
      <dgm:t>
        <a:bodyPr/>
        <a:lstStyle/>
        <a:p>
          <a:r>
            <a:rPr lang="en-US" sz="1000" u="sng"/>
            <a:t>Without Internal Fixation</a:t>
          </a:r>
        </a:p>
      </dgm:t>
    </dgm:pt>
    <dgm:pt modelId="{3DA49312-CEBD-489C-BD8D-63437C423118}" type="parTrans" cxnId="{4626309C-355C-4ACC-84AE-4E73CB885552}">
      <dgm:prSet/>
      <dgm:spPr/>
      <dgm:t>
        <a:bodyPr/>
        <a:lstStyle/>
        <a:p>
          <a:endParaRPr lang="en-US"/>
        </a:p>
      </dgm:t>
    </dgm:pt>
    <dgm:pt modelId="{3B2D200E-47D7-4A60-A5E4-B2E7D6705900}" type="sibTrans" cxnId="{4626309C-355C-4ACC-84AE-4E73CB885552}">
      <dgm:prSet/>
      <dgm:spPr/>
      <dgm:t>
        <a:bodyPr/>
        <a:lstStyle/>
        <a:p>
          <a:endParaRPr lang="en-US"/>
        </a:p>
      </dgm:t>
    </dgm:pt>
    <dgm:pt modelId="{67F99105-7545-459E-AF47-B51443FADF2E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Open reduction of fracture with internal fixation (79.32)</a:t>
          </a:r>
        </a:p>
      </dgm:t>
    </dgm:pt>
    <dgm:pt modelId="{FF753B9B-623C-4C8F-8616-00BA285C7872}" type="parTrans" cxnId="{04714CF3-BF61-47DB-8F4C-6672BCC4E8CA}">
      <dgm:prSet/>
      <dgm:spPr/>
      <dgm:t>
        <a:bodyPr/>
        <a:lstStyle/>
        <a:p>
          <a:endParaRPr lang="en-US"/>
        </a:p>
      </dgm:t>
    </dgm:pt>
    <dgm:pt modelId="{66B373B8-6CE1-4B42-80C4-45EB71229169}" type="sibTrans" cxnId="{04714CF3-BF61-47DB-8F4C-6672BCC4E8CA}">
      <dgm:prSet/>
      <dgm:spPr/>
      <dgm:t>
        <a:bodyPr/>
        <a:lstStyle/>
        <a:p>
          <a:endParaRPr lang="en-US"/>
        </a:p>
      </dgm:t>
    </dgm:pt>
    <dgm:pt modelId="{92D73092-BB53-4752-AB60-81972FF2AAC0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Closed reduction of fracture without internal fixation (79.02)</a:t>
          </a:r>
          <a:endParaRPr lang="en-US" sz="1000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41C92B9B-8456-46DE-875D-9D1CD7F861A4}" type="parTrans" cxnId="{67339B5A-951F-4023-9BA3-E78D5E5EB0DC}">
      <dgm:prSet/>
      <dgm:spPr/>
      <dgm:t>
        <a:bodyPr/>
        <a:lstStyle/>
        <a:p>
          <a:endParaRPr lang="en-US"/>
        </a:p>
      </dgm:t>
    </dgm:pt>
    <dgm:pt modelId="{B1766DF3-3A47-41A7-835D-8B3F2A0C649E}" type="sibTrans" cxnId="{67339B5A-951F-4023-9BA3-E78D5E5EB0DC}">
      <dgm:prSet/>
      <dgm:spPr/>
      <dgm:t>
        <a:bodyPr/>
        <a:lstStyle/>
        <a:p>
          <a:endParaRPr lang="en-US"/>
        </a:p>
      </dgm:t>
    </dgm:pt>
    <dgm:pt modelId="{05BD6B2C-FC89-4DED-B9C1-AD587F758DF0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Closed reduction of fracture with internal fixation (79.12)</a:t>
          </a:r>
        </a:p>
      </dgm:t>
    </dgm:pt>
    <dgm:pt modelId="{0A680B24-FE36-45D2-BCD4-3DA30474211A}" type="parTrans" cxnId="{D0D00962-81C6-43E8-BEFF-FAD8FE7BD940}">
      <dgm:prSet/>
      <dgm:spPr/>
      <dgm:t>
        <a:bodyPr/>
        <a:lstStyle/>
        <a:p>
          <a:endParaRPr lang="en-US"/>
        </a:p>
      </dgm:t>
    </dgm:pt>
    <dgm:pt modelId="{14D2C4C6-A01E-4C51-A8F7-82B836E73029}" type="sibTrans" cxnId="{D0D00962-81C6-43E8-BEFF-FAD8FE7BD940}">
      <dgm:prSet/>
      <dgm:spPr/>
      <dgm:t>
        <a:bodyPr/>
        <a:lstStyle/>
        <a:p>
          <a:endParaRPr lang="en-US"/>
        </a:p>
      </dgm:t>
    </dgm:pt>
    <dgm:pt modelId="{3C8BA789-1DFF-4E94-817A-ABC5F65B6BBD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Open reduction of fracture without internal fixation (79.22)</a:t>
          </a:r>
        </a:p>
      </dgm:t>
    </dgm:pt>
    <dgm:pt modelId="{5CA1A6AC-C381-41D4-A43B-713F7E2551FE}" type="parTrans" cxnId="{AE0FC6F1-A232-4C3C-892C-FF1CCA64F2FD}">
      <dgm:prSet/>
      <dgm:spPr/>
      <dgm:t>
        <a:bodyPr/>
        <a:lstStyle/>
        <a:p>
          <a:endParaRPr lang="en-US"/>
        </a:p>
      </dgm:t>
    </dgm:pt>
    <dgm:pt modelId="{0E90B817-211E-4C6A-8B84-2A6B89F160AC}" type="sibTrans" cxnId="{AE0FC6F1-A232-4C3C-892C-FF1CCA64F2FD}">
      <dgm:prSet/>
      <dgm:spPr/>
      <dgm:t>
        <a:bodyPr/>
        <a:lstStyle/>
        <a:p>
          <a:endParaRPr lang="en-US"/>
        </a:p>
      </dgm:t>
    </dgm:pt>
    <dgm:pt modelId="{9CBF6107-ADA3-4FFA-8DA0-84C147582B9F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Op red-int fix rad/ulna</a:t>
          </a:r>
        </a:p>
      </dgm:t>
    </dgm:pt>
    <dgm:pt modelId="{74D063F3-502F-4C33-A279-2B8E2CE0E024}" type="parTrans" cxnId="{ED931827-3928-4B0E-B934-B93924F15945}">
      <dgm:prSet/>
      <dgm:spPr/>
      <dgm:t>
        <a:bodyPr/>
        <a:lstStyle/>
        <a:p>
          <a:endParaRPr lang="en-US"/>
        </a:p>
      </dgm:t>
    </dgm:pt>
    <dgm:pt modelId="{C9449AD4-51B5-403E-9AB7-BBD6CD0B3556}" type="sibTrans" cxnId="{ED931827-3928-4B0E-B934-B93924F15945}">
      <dgm:prSet/>
      <dgm:spPr/>
      <dgm:t>
        <a:bodyPr/>
        <a:lstStyle/>
        <a:p>
          <a:endParaRPr lang="en-US"/>
        </a:p>
      </dgm:t>
    </dgm:pt>
    <dgm:pt modelId="{86B1D4C2-B53D-46AE-97DA-51D934D1D5E0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Open reduc-radius/uln fx</a:t>
          </a:r>
        </a:p>
      </dgm:t>
    </dgm:pt>
    <dgm:pt modelId="{3F50453C-57AA-46F8-8ED5-9B1D3D902D44}" type="parTrans" cxnId="{79F9D4D9-BE04-4FCE-8AE8-753050C9ADA8}">
      <dgm:prSet/>
      <dgm:spPr/>
    </dgm:pt>
    <dgm:pt modelId="{2DE7049B-D4BC-4CF5-9DBB-15AD6F5B7B15}" type="sibTrans" cxnId="{79F9D4D9-BE04-4FCE-8AE8-753050C9ADA8}">
      <dgm:prSet/>
      <dgm:spPr/>
    </dgm:pt>
    <dgm:pt modelId="{10D57D06-0BFE-42FA-AA9D-4E6EB7BEEA24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Cl red-int fix rad/ulna</a:t>
          </a:r>
        </a:p>
      </dgm:t>
    </dgm:pt>
    <dgm:pt modelId="{36643C43-3240-471D-B1EA-7163DBEE7B2A}" type="parTrans" cxnId="{7584402C-A392-4F45-BF6C-5F69F11A09E7}">
      <dgm:prSet/>
      <dgm:spPr/>
    </dgm:pt>
    <dgm:pt modelId="{13FC4323-D6B1-4EC4-AD38-E3AFEB8E7232}" type="sibTrans" cxnId="{7584402C-A392-4F45-BF6C-5F69F11A09E7}">
      <dgm:prSet/>
      <dgm:spPr/>
    </dgm:pt>
    <dgm:pt modelId="{6D9F0B96-BC19-4490-9041-122ED572DC65}">
      <dgm:prSet phldrT="[Text]"/>
      <dgm:spPr/>
      <dgm:t>
        <a:bodyPr/>
        <a:lstStyle/>
        <a:p>
          <a:r>
            <a:rPr lang="en-US" sz="1000">
              <a:solidFill>
                <a:schemeClr val="accent1">
                  <a:lumMod val="40000"/>
                  <a:lumOff val="60000"/>
                </a:schemeClr>
              </a:solidFill>
            </a:rPr>
            <a:t>Cl fx reduc-radius/ulna </a:t>
          </a:r>
        </a:p>
      </dgm:t>
    </dgm:pt>
    <dgm:pt modelId="{AE278DD8-2D46-4BEE-AF31-34594B9D9FF1}" type="parTrans" cxnId="{9D41B460-21B5-4780-A819-5C0568720E2F}">
      <dgm:prSet/>
      <dgm:spPr/>
    </dgm:pt>
    <dgm:pt modelId="{F8E4A9F5-BEA2-48B3-8107-72089B0EA3AE}" type="sibTrans" cxnId="{9D41B460-21B5-4780-A819-5C0568720E2F}">
      <dgm:prSet/>
      <dgm:spPr/>
    </dgm:pt>
    <dgm:pt modelId="{AE610FA2-38E5-4CC1-9F1E-8EBA83D76EEA}" type="pres">
      <dgm:prSet presAssocID="{7A1AB52C-2290-47C2-A3F3-BFC43E5BF229}" presName="composite" presStyleCnt="0">
        <dgm:presLayoutVars>
          <dgm:chMax val="1"/>
          <dgm:dir/>
          <dgm:resizeHandles val="exact"/>
        </dgm:presLayoutVars>
      </dgm:prSet>
      <dgm:spPr/>
    </dgm:pt>
    <dgm:pt modelId="{0AAC5F88-9058-4D4B-95FF-A3F300A0FC6C}" type="pres">
      <dgm:prSet presAssocID="{AD1FCB3C-D381-47E4-9027-23981F975C8E}" presName="roof" presStyleLbl="dkBgShp" presStyleIdx="0" presStyleCnt="2"/>
      <dgm:spPr/>
    </dgm:pt>
    <dgm:pt modelId="{54589A75-D21A-484C-8712-746C440F42A7}" type="pres">
      <dgm:prSet presAssocID="{AD1FCB3C-D381-47E4-9027-23981F975C8E}" presName="pillars" presStyleCnt="0"/>
      <dgm:spPr/>
    </dgm:pt>
    <dgm:pt modelId="{12B8EA54-4722-4267-9AFC-4FC43D49E785}" type="pres">
      <dgm:prSet presAssocID="{AD1FCB3C-D381-47E4-9027-23981F975C8E}" presName="pillar1" presStyleLbl="node1" presStyleIdx="0" presStyleCnt="2">
        <dgm:presLayoutVars>
          <dgm:bulletEnabled val="1"/>
        </dgm:presLayoutVars>
      </dgm:prSet>
      <dgm:spPr/>
    </dgm:pt>
    <dgm:pt modelId="{4C7A871D-168A-49AC-87B5-DC2F367870C7}" type="pres">
      <dgm:prSet presAssocID="{16D4CC00-0529-4392-A6FF-4C8040BB1F6C}" presName="pillarX" presStyleLbl="node1" presStyleIdx="1" presStyleCnt="2">
        <dgm:presLayoutVars>
          <dgm:bulletEnabled val="1"/>
        </dgm:presLayoutVars>
      </dgm:prSet>
      <dgm:spPr/>
    </dgm:pt>
    <dgm:pt modelId="{426771F9-0849-4A49-ADB9-BFAAE6C9C4BE}" type="pres">
      <dgm:prSet presAssocID="{AD1FCB3C-D381-47E4-9027-23981F975C8E}" presName="base" presStyleLbl="dkBgShp" presStyleIdx="1" presStyleCnt="2"/>
      <dgm:spPr/>
    </dgm:pt>
  </dgm:ptLst>
  <dgm:cxnLst>
    <dgm:cxn modelId="{7CD04913-59B5-40DB-B391-C95578137FF6}" type="presOf" srcId="{10D57D06-0BFE-42FA-AA9D-4E6EB7BEEA24}" destId="{4C7A871D-168A-49AC-87B5-DC2F367870C7}" srcOrd="0" destOrd="3" presId="urn:microsoft.com/office/officeart/2005/8/layout/hList3"/>
    <dgm:cxn modelId="{4BDE7A18-8E34-4ED2-8CB1-6047DED3F83E}" type="presOf" srcId="{552E3687-6531-4734-94C5-9651BB3CB2A1}" destId="{4C7A871D-168A-49AC-87B5-DC2F367870C7}" srcOrd="0" destOrd="1" presId="urn:microsoft.com/office/officeart/2005/8/layout/hList3"/>
    <dgm:cxn modelId="{ED931827-3928-4B0E-B934-B93924F15945}" srcId="{67F99105-7545-459E-AF47-B51443FADF2E}" destId="{9CBF6107-ADA3-4FFA-8DA0-84C147582B9F}" srcOrd="0" destOrd="0" parTransId="{74D063F3-502F-4C33-A279-2B8E2CE0E024}" sibTransId="{C9449AD4-51B5-403E-9AB7-BBD6CD0B3556}"/>
    <dgm:cxn modelId="{7584402C-A392-4F45-BF6C-5F69F11A09E7}" srcId="{05BD6B2C-FC89-4DED-B9C1-AD587F758DF0}" destId="{10D57D06-0BFE-42FA-AA9D-4E6EB7BEEA24}" srcOrd="0" destOrd="0" parTransId="{36643C43-3240-471D-B1EA-7163DBEE7B2A}" sibTransId="{13FC4323-D6B1-4EC4-AD38-E3AFEB8E7232}"/>
    <dgm:cxn modelId="{0D1D6532-E70D-41EC-BF5A-7D68F5D5D7A2}" type="presOf" srcId="{D94FD24A-8659-4CC1-A589-A88CD8FF67DC}" destId="{4C7A871D-168A-49AC-87B5-DC2F367870C7}" srcOrd="0" destOrd="4" presId="urn:microsoft.com/office/officeart/2005/8/layout/hList3"/>
    <dgm:cxn modelId="{E7D22E37-F91E-473D-BB65-ECC0F61F59B0}" srcId="{7A1AB52C-2290-47C2-A3F3-BFC43E5BF229}" destId="{AD1FCB3C-D381-47E4-9027-23981F975C8E}" srcOrd="0" destOrd="0" parTransId="{B903063F-8ACB-4325-9F99-679EB71DB5E2}" sibTransId="{6DA3988F-033E-4CED-B2E6-9D61B73E70AD}"/>
    <dgm:cxn modelId="{8F2A633A-8989-4F30-90C3-2B9BD39DCED0}" srcId="{6613EE72-7A0E-4421-B250-92035499386A}" destId="{F03418CA-1001-4612-B32C-733BF2F6E64A}" srcOrd="0" destOrd="0" parTransId="{DAC8CC89-AE16-4CE7-AB93-A82969F32EFC}" sibTransId="{25978828-7C65-4061-AD48-8E7A7E53D951}"/>
    <dgm:cxn modelId="{9BD46A3C-3CB3-42AD-9DFD-72F5A77E4EC2}" type="presOf" srcId="{9CBF6107-ADA3-4FFA-8DA0-84C147582B9F}" destId="{12B8EA54-4722-4267-9AFC-4FC43D49E785}" srcOrd="0" destOrd="3" presId="urn:microsoft.com/office/officeart/2005/8/layout/hList3"/>
    <dgm:cxn modelId="{9D41B460-21B5-4780-A819-5C0568720E2F}" srcId="{92D73092-BB53-4752-AB60-81972FF2AAC0}" destId="{6D9F0B96-BC19-4490-9041-122ED572DC65}" srcOrd="0" destOrd="0" parTransId="{AE278DD8-2D46-4BEE-AF31-34594B9D9FF1}" sibTransId="{F8E4A9F5-BEA2-48B3-8107-72089B0EA3AE}"/>
    <dgm:cxn modelId="{D0D00962-81C6-43E8-BEFF-FAD8FE7BD940}" srcId="{552E3687-6531-4734-94C5-9651BB3CB2A1}" destId="{05BD6B2C-FC89-4DED-B9C1-AD587F758DF0}" srcOrd="0" destOrd="0" parTransId="{0A680B24-FE36-45D2-BCD4-3DA30474211A}" sibTransId="{14D2C4C6-A01E-4C51-A8F7-82B836E73029}"/>
    <dgm:cxn modelId="{F9105357-01D0-4400-A58C-74F24766084E}" type="presOf" srcId="{92D73092-BB53-4752-AB60-81972FF2AAC0}" destId="{4C7A871D-168A-49AC-87B5-DC2F367870C7}" srcOrd="0" destOrd="5" presId="urn:microsoft.com/office/officeart/2005/8/layout/hList3"/>
    <dgm:cxn modelId="{5B678658-A453-4389-9CF0-6252BB1D48EA}" type="presOf" srcId="{16D4CC00-0529-4392-A6FF-4C8040BB1F6C}" destId="{4C7A871D-168A-49AC-87B5-DC2F367870C7}" srcOrd="0" destOrd="0" presId="urn:microsoft.com/office/officeart/2005/8/layout/hList3"/>
    <dgm:cxn modelId="{67339B5A-951F-4023-9BA3-E78D5E5EB0DC}" srcId="{D94FD24A-8659-4CC1-A589-A88CD8FF67DC}" destId="{92D73092-BB53-4752-AB60-81972FF2AAC0}" srcOrd="0" destOrd="0" parTransId="{41C92B9B-8456-46DE-875D-9D1CD7F861A4}" sibTransId="{B1766DF3-3A47-41A7-835D-8B3F2A0C649E}"/>
    <dgm:cxn modelId="{29445180-C1C2-48BC-9ED5-7709AAA5FB7C}" type="presOf" srcId="{05BD6B2C-FC89-4DED-B9C1-AD587F758DF0}" destId="{4C7A871D-168A-49AC-87B5-DC2F367870C7}" srcOrd="0" destOrd="2" presId="urn:microsoft.com/office/officeart/2005/8/layout/hList3"/>
    <dgm:cxn modelId="{E5868288-7857-4A35-862A-76ED04288508}" srcId="{AD1FCB3C-D381-47E4-9027-23981F975C8E}" destId="{16D4CC00-0529-4392-A6FF-4C8040BB1F6C}" srcOrd="1" destOrd="0" parTransId="{35B1DBB8-C42E-4901-A7CC-DF26176B4003}" sibTransId="{0D647EA9-F44F-404D-89B0-E8FF29022473}"/>
    <dgm:cxn modelId="{CED94A94-D5DC-4131-AD5A-4881AFEF6A87}" srcId="{AD1FCB3C-D381-47E4-9027-23981F975C8E}" destId="{6613EE72-7A0E-4421-B250-92035499386A}" srcOrd="0" destOrd="0" parTransId="{882CDEE8-64EF-4385-AE96-1A981CC2BB5A}" sibTransId="{77A2A321-0A23-41DD-9C50-AE87C84F016F}"/>
    <dgm:cxn modelId="{09151D95-27F4-45E7-BB3A-CB3DAEF8B31E}" type="presOf" srcId="{67F99105-7545-459E-AF47-B51443FADF2E}" destId="{12B8EA54-4722-4267-9AFC-4FC43D49E785}" srcOrd="0" destOrd="2" presId="urn:microsoft.com/office/officeart/2005/8/layout/hList3"/>
    <dgm:cxn modelId="{42B39897-7EB6-43AF-BE41-58E9CF3D408F}" srcId="{16D4CC00-0529-4392-A6FF-4C8040BB1F6C}" destId="{552E3687-6531-4734-94C5-9651BB3CB2A1}" srcOrd="0" destOrd="0" parTransId="{7CC7BD78-658D-4D19-95A2-0BFFA2587DF4}" sibTransId="{AAA72173-8A09-4141-8FE0-1DB50D4F0368}"/>
    <dgm:cxn modelId="{BC78C398-11E9-4C17-B7D4-1C1F126D39A1}" type="presOf" srcId="{6D9F0B96-BC19-4490-9041-122ED572DC65}" destId="{4C7A871D-168A-49AC-87B5-DC2F367870C7}" srcOrd="0" destOrd="6" presId="urn:microsoft.com/office/officeart/2005/8/layout/hList3"/>
    <dgm:cxn modelId="{4626309C-355C-4ACC-84AE-4E73CB885552}" srcId="{16D4CC00-0529-4392-A6FF-4C8040BB1F6C}" destId="{D94FD24A-8659-4CC1-A589-A88CD8FF67DC}" srcOrd="1" destOrd="0" parTransId="{3DA49312-CEBD-489C-BD8D-63437C423118}" sibTransId="{3B2D200E-47D7-4A60-A5E4-B2E7D6705900}"/>
    <dgm:cxn modelId="{CD72CFA8-DD89-4694-9242-826E86707666}" type="presOf" srcId="{86B1D4C2-B53D-46AE-97DA-51D934D1D5E0}" destId="{12B8EA54-4722-4267-9AFC-4FC43D49E785}" srcOrd="0" destOrd="6" presId="urn:microsoft.com/office/officeart/2005/8/layout/hList3"/>
    <dgm:cxn modelId="{62684FAC-BABD-409F-836B-DF9044DA87E4}" type="presOf" srcId="{7A1AB52C-2290-47C2-A3F3-BFC43E5BF229}" destId="{AE610FA2-38E5-4CC1-9F1E-8EBA83D76EEA}" srcOrd="0" destOrd="0" presId="urn:microsoft.com/office/officeart/2005/8/layout/hList3"/>
    <dgm:cxn modelId="{59D6C3AD-6251-4AD4-B840-6BF765406891}" type="presOf" srcId="{AD1FCB3C-D381-47E4-9027-23981F975C8E}" destId="{0AAC5F88-9058-4D4B-95FF-A3F300A0FC6C}" srcOrd="0" destOrd="0" presId="urn:microsoft.com/office/officeart/2005/8/layout/hList3"/>
    <dgm:cxn modelId="{C3F9C2AE-34E4-44B5-B529-5D38263CBA3D}" srcId="{6613EE72-7A0E-4421-B250-92035499386A}" destId="{C76E7BA0-E7C4-4A0A-9089-4E66126FF494}" srcOrd="1" destOrd="0" parTransId="{C912FFCF-B632-455F-BF59-1E04DBBA1F03}" sibTransId="{EED7C2F2-9A7C-4345-A669-0942A6132966}"/>
    <dgm:cxn modelId="{87212BCA-3278-4777-A979-AF784C8D46EB}" type="presOf" srcId="{6613EE72-7A0E-4421-B250-92035499386A}" destId="{12B8EA54-4722-4267-9AFC-4FC43D49E785}" srcOrd="0" destOrd="0" presId="urn:microsoft.com/office/officeart/2005/8/layout/hList3"/>
    <dgm:cxn modelId="{79F9D4D9-BE04-4FCE-8AE8-753050C9ADA8}" srcId="{3C8BA789-1DFF-4E94-817A-ABC5F65B6BBD}" destId="{86B1D4C2-B53D-46AE-97DA-51D934D1D5E0}" srcOrd="0" destOrd="0" parTransId="{3F50453C-57AA-46F8-8ED5-9B1D3D902D44}" sibTransId="{2DE7049B-D4BC-4CF5-9DBB-15AD6F5B7B15}"/>
    <dgm:cxn modelId="{7E02A4E7-9019-4B47-BF28-AB0C047D1F7E}" type="presOf" srcId="{C76E7BA0-E7C4-4A0A-9089-4E66126FF494}" destId="{12B8EA54-4722-4267-9AFC-4FC43D49E785}" srcOrd="0" destOrd="4" presId="urn:microsoft.com/office/officeart/2005/8/layout/hList3"/>
    <dgm:cxn modelId="{2C812DE9-4F31-47BB-BEF2-D26F45AA5182}" type="presOf" srcId="{F03418CA-1001-4612-B32C-733BF2F6E64A}" destId="{12B8EA54-4722-4267-9AFC-4FC43D49E785}" srcOrd="0" destOrd="1" presId="urn:microsoft.com/office/officeart/2005/8/layout/hList3"/>
    <dgm:cxn modelId="{AE0FC6F1-A232-4C3C-892C-FF1CCA64F2FD}" srcId="{C76E7BA0-E7C4-4A0A-9089-4E66126FF494}" destId="{3C8BA789-1DFF-4E94-817A-ABC5F65B6BBD}" srcOrd="0" destOrd="0" parTransId="{5CA1A6AC-C381-41D4-A43B-713F7E2551FE}" sibTransId="{0E90B817-211E-4C6A-8B84-2A6B89F160AC}"/>
    <dgm:cxn modelId="{04714CF3-BF61-47DB-8F4C-6672BCC4E8CA}" srcId="{F03418CA-1001-4612-B32C-733BF2F6E64A}" destId="{67F99105-7545-459E-AF47-B51443FADF2E}" srcOrd="0" destOrd="0" parTransId="{FF753B9B-623C-4C8F-8616-00BA285C7872}" sibTransId="{66B373B8-6CE1-4B42-80C4-45EB71229169}"/>
    <dgm:cxn modelId="{CDD14CFF-AE36-46DF-9414-39A12BDF9E1D}" type="presOf" srcId="{3C8BA789-1DFF-4E94-817A-ABC5F65B6BBD}" destId="{12B8EA54-4722-4267-9AFC-4FC43D49E785}" srcOrd="0" destOrd="5" presId="urn:microsoft.com/office/officeart/2005/8/layout/hList3"/>
    <dgm:cxn modelId="{DF7E249F-2547-4A75-83C8-EB8F11C5D65B}" type="presParOf" srcId="{AE610FA2-38E5-4CC1-9F1E-8EBA83D76EEA}" destId="{0AAC5F88-9058-4D4B-95FF-A3F300A0FC6C}" srcOrd="0" destOrd="0" presId="urn:microsoft.com/office/officeart/2005/8/layout/hList3"/>
    <dgm:cxn modelId="{4398FA6E-DFD1-4597-B5B7-10285EFCB6EE}" type="presParOf" srcId="{AE610FA2-38E5-4CC1-9F1E-8EBA83D76EEA}" destId="{54589A75-D21A-484C-8712-746C440F42A7}" srcOrd="1" destOrd="0" presId="urn:microsoft.com/office/officeart/2005/8/layout/hList3"/>
    <dgm:cxn modelId="{AE617697-FC0F-4897-886E-31864910F92B}" type="presParOf" srcId="{54589A75-D21A-484C-8712-746C440F42A7}" destId="{12B8EA54-4722-4267-9AFC-4FC43D49E785}" srcOrd="0" destOrd="0" presId="urn:microsoft.com/office/officeart/2005/8/layout/hList3"/>
    <dgm:cxn modelId="{BD158514-6035-4B98-B43D-E46D4CEF795A}" type="presParOf" srcId="{54589A75-D21A-484C-8712-746C440F42A7}" destId="{4C7A871D-168A-49AC-87B5-DC2F367870C7}" srcOrd="1" destOrd="0" presId="urn:microsoft.com/office/officeart/2005/8/layout/hList3"/>
    <dgm:cxn modelId="{0910E9C6-A10D-4A78-9390-CBC389465D21}" type="presParOf" srcId="{AE610FA2-38E5-4CC1-9F1E-8EBA83D76EEA}" destId="{426771F9-0849-4A49-ADB9-BFAAE6C9C4BE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EC4999-4E38-4991-8ECD-79EBA39F37CA}">
      <dsp:nvSpPr>
        <dsp:cNvPr id="0" name=""/>
        <dsp:cNvSpPr/>
      </dsp:nvSpPr>
      <dsp:spPr>
        <a:xfrm>
          <a:off x="2447" y="311798"/>
          <a:ext cx="1070010" cy="8686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 Preparation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traumaR</a:t>
          </a:r>
        </a:p>
      </dsp:txBody>
      <dsp:txXfrm>
        <a:off x="27889" y="337240"/>
        <a:ext cx="1019126" cy="817768"/>
      </dsp:txXfrm>
    </dsp:sp>
    <dsp:sp modelId="{86E71A45-824E-4732-BD84-D97B3017B400}">
      <dsp:nvSpPr>
        <dsp:cNvPr id="0" name=""/>
        <dsp:cNvSpPr/>
      </dsp:nvSpPr>
      <dsp:spPr>
        <a:xfrm>
          <a:off x="1179459" y="613443"/>
          <a:ext cx="226842" cy="2653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179459" y="666515"/>
        <a:ext cx="158789" cy="159218"/>
      </dsp:txXfrm>
    </dsp:sp>
    <dsp:sp modelId="{E5BC9860-785C-4533-B31A-319C042EC395}">
      <dsp:nvSpPr>
        <dsp:cNvPr id="0" name=""/>
        <dsp:cNvSpPr/>
      </dsp:nvSpPr>
      <dsp:spPr>
        <a:xfrm>
          <a:off x="1500462" y="311798"/>
          <a:ext cx="1070010" cy="8686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Exploratory Data Analysis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Patient Demographics</a:t>
          </a:r>
        </a:p>
      </dsp:txBody>
      <dsp:txXfrm>
        <a:off x="1525904" y="337240"/>
        <a:ext cx="1019126" cy="817768"/>
      </dsp:txXfrm>
    </dsp:sp>
    <dsp:sp modelId="{8E24DC62-A7DD-4FFA-971E-3C3966CFDA72}">
      <dsp:nvSpPr>
        <dsp:cNvPr id="0" name=""/>
        <dsp:cNvSpPr/>
      </dsp:nvSpPr>
      <dsp:spPr>
        <a:xfrm>
          <a:off x="2677473" y="613443"/>
          <a:ext cx="226842" cy="2653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77473" y="666515"/>
        <a:ext cx="158789" cy="159218"/>
      </dsp:txXfrm>
    </dsp:sp>
    <dsp:sp modelId="{52443522-77B3-474C-B7F2-09E54AA1C8F5}">
      <dsp:nvSpPr>
        <dsp:cNvPr id="0" name=""/>
        <dsp:cNvSpPr/>
      </dsp:nvSpPr>
      <dsp:spPr>
        <a:xfrm>
          <a:off x="2998477" y="311798"/>
          <a:ext cx="1070010" cy="8686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Modeling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RandomForest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Association Analysis</a:t>
          </a:r>
        </a:p>
      </dsp:txBody>
      <dsp:txXfrm>
        <a:off x="3023919" y="337240"/>
        <a:ext cx="1019126" cy="817768"/>
      </dsp:txXfrm>
    </dsp:sp>
    <dsp:sp modelId="{5D24EB1A-B241-4F05-8D24-789B0475B402}">
      <dsp:nvSpPr>
        <dsp:cNvPr id="0" name=""/>
        <dsp:cNvSpPr/>
      </dsp:nvSpPr>
      <dsp:spPr>
        <a:xfrm>
          <a:off x="4175488" y="613443"/>
          <a:ext cx="226842" cy="2653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75488" y="666515"/>
        <a:ext cx="158789" cy="159218"/>
      </dsp:txXfrm>
    </dsp:sp>
    <dsp:sp modelId="{CDF97497-068A-4834-8DBB-102F133E21BA}">
      <dsp:nvSpPr>
        <dsp:cNvPr id="0" name=""/>
        <dsp:cNvSpPr/>
      </dsp:nvSpPr>
      <dsp:spPr>
        <a:xfrm>
          <a:off x="4496492" y="311798"/>
          <a:ext cx="1070010" cy="8686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Predictions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Shiny Dashboard</a:t>
          </a:r>
        </a:p>
      </dsp:txBody>
      <dsp:txXfrm>
        <a:off x="4521934" y="337240"/>
        <a:ext cx="1019126" cy="8177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AF4003-D376-4E82-AB94-E278660D63F4}">
      <dsp:nvSpPr>
        <dsp:cNvPr id="0" name=""/>
        <dsp:cNvSpPr/>
      </dsp:nvSpPr>
      <dsp:spPr>
        <a:xfrm>
          <a:off x="0" y="0"/>
          <a:ext cx="6775450" cy="394335"/>
        </a:xfrm>
        <a:prstGeom prst="rect">
          <a:avLst/>
        </a:prstGeom>
        <a:solidFill>
          <a:schemeClr val="accent1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Compartment Syndrome Symptoms</a:t>
          </a:r>
        </a:p>
      </dsp:txBody>
      <dsp:txXfrm>
        <a:off x="0" y="0"/>
        <a:ext cx="6775450" cy="394335"/>
      </dsp:txXfrm>
    </dsp:sp>
    <dsp:sp modelId="{BE975E5B-9980-4133-8B94-306347400B14}">
      <dsp:nvSpPr>
        <dsp:cNvPr id="0" name=""/>
        <dsp:cNvSpPr/>
      </dsp:nvSpPr>
      <dsp:spPr>
        <a:xfrm>
          <a:off x="827" y="394335"/>
          <a:ext cx="1354759" cy="8281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Pain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Severe pain during stretching</a:t>
          </a:r>
        </a:p>
      </dsp:txBody>
      <dsp:txXfrm>
        <a:off x="827" y="394335"/>
        <a:ext cx="1354759" cy="828103"/>
      </dsp:txXfrm>
    </dsp:sp>
    <dsp:sp modelId="{88929473-ECC2-40EF-98B7-3A50DB568F5B}">
      <dsp:nvSpPr>
        <dsp:cNvPr id="0" name=""/>
        <dsp:cNvSpPr/>
      </dsp:nvSpPr>
      <dsp:spPr>
        <a:xfrm>
          <a:off x="1355586" y="394335"/>
          <a:ext cx="1354759" cy="8281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1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Paresthesia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Numbess feeling</a:t>
          </a:r>
        </a:p>
      </dsp:txBody>
      <dsp:txXfrm>
        <a:off x="1355586" y="394335"/>
        <a:ext cx="1354759" cy="828103"/>
      </dsp:txXfrm>
    </dsp:sp>
    <dsp:sp modelId="{60ABC2E4-5809-4DF3-A11F-D24E39EC8783}">
      <dsp:nvSpPr>
        <dsp:cNvPr id="0" name=""/>
        <dsp:cNvSpPr/>
      </dsp:nvSpPr>
      <dsp:spPr>
        <a:xfrm>
          <a:off x="2710345" y="394335"/>
          <a:ext cx="1354759" cy="8281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Pulseless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Faint pulse</a:t>
          </a:r>
        </a:p>
      </dsp:txBody>
      <dsp:txXfrm>
        <a:off x="2710345" y="394335"/>
        <a:ext cx="1354759" cy="828103"/>
      </dsp:txXfrm>
    </dsp:sp>
    <dsp:sp modelId="{697D927A-44AA-46A7-AE2F-F135B003901E}">
      <dsp:nvSpPr>
        <dsp:cNvPr id="0" name=""/>
        <dsp:cNvSpPr/>
      </dsp:nvSpPr>
      <dsp:spPr>
        <a:xfrm>
          <a:off x="4065104" y="394335"/>
          <a:ext cx="1354759" cy="8281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3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Pallor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Pale Skin Tone</a:t>
          </a:r>
        </a:p>
      </dsp:txBody>
      <dsp:txXfrm>
        <a:off x="4065104" y="394335"/>
        <a:ext cx="1354759" cy="828103"/>
      </dsp:txXfrm>
    </dsp:sp>
    <dsp:sp modelId="{7FF865CF-2D76-4843-A74D-DE9E8FDAA8C1}">
      <dsp:nvSpPr>
        <dsp:cNvPr id="0" name=""/>
        <dsp:cNvSpPr/>
      </dsp:nvSpPr>
      <dsp:spPr>
        <a:xfrm>
          <a:off x="5419863" y="394335"/>
          <a:ext cx="1354759" cy="8281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Paralysis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Weakness with movements</a:t>
          </a:r>
        </a:p>
      </dsp:txBody>
      <dsp:txXfrm>
        <a:off x="5419863" y="394335"/>
        <a:ext cx="1354759" cy="828103"/>
      </dsp:txXfrm>
    </dsp:sp>
    <dsp:sp modelId="{C145606D-FBDF-4A6F-9425-F405FD2E1CD4}">
      <dsp:nvSpPr>
        <dsp:cNvPr id="0" name=""/>
        <dsp:cNvSpPr/>
      </dsp:nvSpPr>
      <dsp:spPr>
        <a:xfrm>
          <a:off x="0" y="1222438"/>
          <a:ext cx="6775450" cy="92011"/>
        </a:xfrm>
        <a:prstGeom prst="rect">
          <a:avLst/>
        </a:prstGeom>
        <a:solidFill>
          <a:schemeClr val="accent1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AC5F88-9058-4D4B-95FF-A3F300A0FC6C}">
      <dsp:nvSpPr>
        <dsp:cNvPr id="0" name=""/>
        <dsp:cNvSpPr/>
      </dsp:nvSpPr>
      <dsp:spPr>
        <a:xfrm>
          <a:off x="0" y="0"/>
          <a:ext cx="7010400" cy="64389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Forearm Fractures</a:t>
          </a:r>
        </a:p>
      </dsp:txBody>
      <dsp:txXfrm>
        <a:off x="0" y="0"/>
        <a:ext cx="7010400" cy="643890"/>
      </dsp:txXfrm>
    </dsp:sp>
    <dsp:sp modelId="{12B8EA54-4722-4267-9AFC-4FC43D49E785}">
      <dsp:nvSpPr>
        <dsp:cNvPr id="0" name=""/>
        <dsp:cNvSpPr/>
      </dsp:nvSpPr>
      <dsp:spPr>
        <a:xfrm>
          <a:off x="0" y="643890"/>
          <a:ext cx="3505200" cy="135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/>
            <a:t>Open</a:t>
          </a:r>
          <a:endParaRPr lang="en-US" sz="13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With Internal Fixation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Open reduction of fracture with internal fixation (79.32)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Op red-int fix rad/ulna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Without Internal Fixation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Open reduction of fracture without internal fixation (79.22)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Open reduc-radius/uln fx</a:t>
          </a:r>
        </a:p>
      </dsp:txBody>
      <dsp:txXfrm>
        <a:off x="0" y="643890"/>
        <a:ext cx="3505200" cy="1352169"/>
      </dsp:txXfrm>
    </dsp:sp>
    <dsp:sp modelId="{4C7A871D-168A-49AC-87B5-DC2F367870C7}">
      <dsp:nvSpPr>
        <dsp:cNvPr id="0" name=""/>
        <dsp:cNvSpPr/>
      </dsp:nvSpPr>
      <dsp:spPr>
        <a:xfrm>
          <a:off x="3505200" y="643890"/>
          <a:ext cx="3505200" cy="135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/>
            <a:t>Closed</a:t>
          </a:r>
          <a:endParaRPr lang="en-US" sz="13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With Internal Fixation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Closed reduction of fracture with internal fixation (79.12)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Cl red-int fix rad/ulna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Without Internal Fixation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Closed reduction of fracture without internal fixation (79.02)</a:t>
          </a:r>
          <a:endParaRPr lang="en-US" sz="1000" kern="1200">
            <a:solidFill>
              <a:schemeClr val="accent1">
                <a:lumMod val="40000"/>
                <a:lumOff val="60000"/>
              </a:schemeClr>
            </a:solidFill>
          </a:endParaRP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chemeClr val="accent1">
                  <a:lumMod val="40000"/>
                  <a:lumOff val="60000"/>
                </a:schemeClr>
              </a:solidFill>
            </a:rPr>
            <a:t>Cl fx reduc-radius/ulna </a:t>
          </a:r>
        </a:p>
      </dsp:txBody>
      <dsp:txXfrm>
        <a:off x="3505200" y="643890"/>
        <a:ext cx="3505200" cy="1352169"/>
      </dsp:txXfrm>
    </dsp:sp>
    <dsp:sp modelId="{426771F9-0849-4A49-ADB9-BFAAE6C9C4BE}">
      <dsp:nvSpPr>
        <dsp:cNvPr id="0" name=""/>
        <dsp:cNvSpPr/>
      </dsp:nvSpPr>
      <dsp:spPr>
        <a:xfrm>
          <a:off x="0" y="1996059"/>
          <a:ext cx="7010400" cy="15024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E2D0-EDB0-4B1C-84B5-484F07298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4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James Carlson</dc:creator>
  <cp:keywords/>
  <dc:description/>
  <cp:lastModifiedBy>Matthew James Carlson</cp:lastModifiedBy>
  <cp:revision>6</cp:revision>
  <dcterms:created xsi:type="dcterms:W3CDTF">2020-05-24T18:31:00Z</dcterms:created>
  <dcterms:modified xsi:type="dcterms:W3CDTF">2020-06-03T21:00:00Z</dcterms:modified>
</cp:coreProperties>
</file>