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iNeuron FSDS2.0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