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C1FDA" w14:textId="77777777" w:rsidR="00DB560B" w:rsidRDefault="00DB560B" w:rsidP="00A9354F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Matt Kennedy</w:t>
      </w:r>
    </w:p>
    <w:p w14:paraId="2A5458B1" w14:textId="39460705" w:rsidR="00DB560B" w:rsidRDefault="006B09C1" w:rsidP="00A9354F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Analytics Bootcamp</w:t>
      </w:r>
    </w:p>
    <w:p w14:paraId="00DB38D3" w14:textId="13CCF62B" w:rsidR="00DB560B" w:rsidRDefault="006B09C1" w:rsidP="00A9354F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 September 2019</w:t>
      </w:r>
    </w:p>
    <w:p w14:paraId="751FA4CE" w14:textId="0EC4BC53" w:rsidR="00DB560B" w:rsidRDefault="006B09C1" w:rsidP="00DB560B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Kickstarter Crowdfunding Analysis &amp; Observations</w:t>
      </w:r>
    </w:p>
    <w:p w14:paraId="61362206" w14:textId="29FFE00B" w:rsidR="006D2A37" w:rsidRDefault="006062C3" w:rsidP="006B09C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70108">
        <w:rPr>
          <w:rFonts w:ascii="Times New Roman" w:hAnsi="Times New Roman" w:cs="Times New Roman"/>
          <w:sz w:val="24"/>
        </w:rPr>
        <w:t>The purpose of th</w:t>
      </w:r>
      <w:r w:rsidR="00A63F13">
        <w:rPr>
          <w:rFonts w:ascii="Times New Roman" w:hAnsi="Times New Roman" w:cs="Times New Roman"/>
          <w:sz w:val="24"/>
        </w:rPr>
        <w:t>is assignment was to</w:t>
      </w:r>
      <w:r w:rsidR="006B09C1">
        <w:rPr>
          <w:rFonts w:ascii="Times New Roman" w:hAnsi="Times New Roman" w:cs="Times New Roman"/>
          <w:sz w:val="24"/>
        </w:rPr>
        <w:t xml:space="preserve"> use Excel formulas, pivot tables, and pivot charts to </w:t>
      </w:r>
      <w:r w:rsidR="00B74276">
        <w:rPr>
          <w:rFonts w:ascii="Times New Roman" w:hAnsi="Times New Roman" w:cs="Times New Roman"/>
          <w:sz w:val="24"/>
        </w:rPr>
        <w:t>enable</w:t>
      </w:r>
      <w:r w:rsidR="006B09C1">
        <w:rPr>
          <w:rFonts w:ascii="Times New Roman" w:hAnsi="Times New Roman" w:cs="Times New Roman"/>
          <w:sz w:val="24"/>
        </w:rPr>
        <w:t xml:space="preserve"> analyses of data from 4000 Kickstarter Crowdfunding projects. </w:t>
      </w:r>
      <w:r w:rsidR="00DF7F21">
        <w:rPr>
          <w:rFonts w:ascii="Times New Roman" w:hAnsi="Times New Roman" w:cs="Times New Roman"/>
          <w:sz w:val="24"/>
        </w:rPr>
        <w:t xml:space="preserve">Formulas were used to calculate data for additional fields to supplement the initial information. </w:t>
      </w:r>
      <w:r w:rsidR="00C347A2">
        <w:rPr>
          <w:rFonts w:ascii="Times New Roman" w:hAnsi="Times New Roman" w:cs="Times New Roman"/>
          <w:sz w:val="24"/>
        </w:rPr>
        <w:t xml:space="preserve">Next, </w:t>
      </w:r>
      <w:r w:rsidR="000B6922">
        <w:rPr>
          <w:rFonts w:ascii="Times New Roman" w:hAnsi="Times New Roman" w:cs="Times New Roman"/>
          <w:sz w:val="24"/>
        </w:rPr>
        <w:t>the entire dataset was</w:t>
      </w:r>
      <w:r w:rsidR="00DF7F21">
        <w:rPr>
          <w:rFonts w:ascii="Times New Roman" w:hAnsi="Times New Roman" w:cs="Times New Roman"/>
          <w:sz w:val="24"/>
        </w:rPr>
        <w:t xml:space="preserve"> used to create pivot tables and charts display</w:t>
      </w:r>
      <w:r w:rsidR="00C347A2">
        <w:rPr>
          <w:rFonts w:ascii="Times New Roman" w:hAnsi="Times New Roman" w:cs="Times New Roman"/>
          <w:sz w:val="24"/>
        </w:rPr>
        <w:t>ing</w:t>
      </w:r>
      <w:r w:rsidR="00DF7F21">
        <w:rPr>
          <w:rFonts w:ascii="Times New Roman" w:hAnsi="Times New Roman" w:cs="Times New Roman"/>
          <w:sz w:val="24"/>
        </w:rPr>
        <w:t xml:space="preserve"> the project outcomes </w:t>
      </w:r>
      <w:r w:rsidR="003F12DB">
        <w:rPr>
          <w:rFonts w:ascii="Times New Roman" w:hAnsi="Times New Roman" w:cs="Times New Roman"/>
          <w:sz w:val="24"/>
        </w:rPr>
        <w:t>based on</w:t>
      </w:r>
      <w:r w:rsidR="00DF7F21">
        <w:rPr>
          <w:rFonts w:ascii="Times New Roman" w:hAnsi="Times New Roman" w:cs="Times New Roman"/>
          <w:sz w:val="24"/>
        </w:rPr>
        <w:t xml:space="preserve"> different criteria </w:t>
      </w:r>
      <w:r w:rsidR="003F12DB">
        <w:rPr>
          <w:rFonts w:ascii="Times New Roman" w:hAnsi="Times New Roman" w:cs="Times New Roman"/>
          <w:sz w:val="24"/>
        </w:rPr>
        <w:t xml:space="preserve">and </w:t>
      </w:r>
      <w:r w:rsidR="00C347A2">
        <w:rPr>
          <w:rFonts w:ascii="Times New Roman" w:hAnsi="Times New Roman" w:cs="Times New Roman"/>
          <w:sz w:val="24"/>
        </w:rPr>
        <w:t xml:space="preserve">utilizing various </w:t>
      </w:r>
      <w:r w:rsidR="00DF7F21">
        <w:rPr>
          <w:rFonts w:ascii="Times New Roman" w:hAnsi="Times New Roman" w:cs="Times New Roman"/>
          <w:sz w:val="24"/>
        </w:rPr>
        <w:t xml:space="preserve">filters. These tabular and graphical representations </w:t>
      </w:r>
      <w:r w:rsidR="003F12DB">
        <w:rPr>
          <w:rFonts w:ascii="Times New Roman" w:hAnsi="Times New Roman" w:cs="Times New Roman"/>
          <w:sz w:val="24"/>
        </w:rPr>
        <w:t>allowed for</w:t>
      </w:r>
      <w:r w:rsidR="00F73F4E">
        <w:rPr>
          <w:rFonts w:ascii="Times New Roman" w:hAnsi="Times New Roman" w:cs="Times New Roman"/>
          <w:sz w:val="24"/>
        </w:rPr>
        <w:t xml:space="preserve"> certain conclusions to be drawn, but also exposed some limitations </w:t>
      </w:r>
      <w:r w:rsidR="00C347A2">
        <w:rPr>
          <w:rFonts w:ascii="Times New Roman" w:hAnsi="Times New Roman" w:cs="Times New Roman"/>
          <w:sz w:val="24"/>
        </w:rPr>
        <w:t>of</w:t>
      </w:r>
      <w:r w:rsidR="00F73F4E">
        <w:rPr>
          <w:rFonts w:ascii="Times New Roman" w:hAnsi="Times New Roman" w:cs="Times New Roman"/>
          <w:sz w:val="24"/>
        </w:rPr>
        <w:t xml:space="preserve"> the dataset.</w:t>
      </w:r>
    </w:p>
    <w:p w14:paraId="1C63039A" w14:textId="77F34799" w:rsidR="00F73F4E" w:rsidRDefault="00F73F4E" w:rsidP="006B09C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E6D55">
        <w:rPr>
          <w:rFonts w:ascii="Times New Roman" w:hAnsi="Times New Roman" w:cs="Times New Roman"/>
          <w:sz w:val="24"/>
        </w:rPr>
        <w:t xml:space="preserve">The first conclusions that can be drawn from the data is that the vast majority of Kickstarter Crowdfunding projects were either successes or failures. This is proven by the </w:t>
      </w:r>
      <w:r w:rsidR="007F0868">
        <w:rPr>
          <w:rFonts w:ascii="Times New Roman" w:hAnsi="Times New Roman" w:cs="Times New Roman"/>
          <w:sz w:val="24"/>
        </w:rPr>
        <w:t xml:space="preserve">project </w:t>
      </w:r>
      <w:r w:rsidR="00AE6D55">
        <w:rPr>
          <w:rFonts w:ascii="Times New Roman" w:hAnsi="Times New Roman" w:cs="Times New Roman"/>
          <w:sz w:val="24"/>
        </w:rPr>
        <w:t xml:space="preserve">counts for those </w:t>
      </w:r>
      <w:r w:rsidR="007F0868">
        <w:rPr>
          <w:rFonts w:ascii="Times New Roman" w:hAnsi="Times New Roman" w:cs="Times New Roman"/>
          <w:sz w:val="24"/>
        </w:rPr>
        <w:t>outcomes</w:t>
      </w:r>
      <w:r w:rsidR="00AE6D55">
        <w:rPr>
          <w:rFonts w:ascii="Times New Roman" w:hAnsi="Times New Roman" w:cs="Times New Roman"/>
          <w:sz w:val="24"/>
        </w:rPr>
        <w:t xml:space="preserve"> being in the thousands compared to the canceled and live counts in the hundreds. </w:t>
      </w:r>
      <w:r w:rsidR="00CF38D0">
        <w:rPr>
          <w:rFonts w:ascii="Times New Roman" w:hAnsi="Times New Roman" w:cs="Times New Roman"/>
          <w:sz w:val="24"/>
        </w:rPr>
        <w:t>Slightly more projects were successes rather than failures</w:t>
      </w:r>
      <w:r w:rsidR="00AE6D55">
        <w:rPr>
          <w:rFonts w:ascii="Times New Roman" w:hAnsi="Times New Roman" w:cs="Times New Roman"/>
          <w:sz w:val="24"/>
        </w:rPr>
        <w:t xml:space="preserve">, but </w:t>
      </w:r>
      <w:r w:rsidR="00CF38D0">
        <w:rPr>
          <w:rFonts w:ascii="Times New Roman" w:hAnsi="Times New Roman" w:cs="Times New Roman"/>
          <w:sz w:val="24"/>
        </w:rPr>
        <w:t>this</w:t>
      </w:r>
      <w:r w:rsidR="00AE6D55">
        <w:rPr>
          <w:rFonts w:ascii="Times New Roman" w:hAnsi="Times New Roman" w:cs="Times New Roman"/>
          <w:sz w:val="24"/>
        </w:rPr>
        <w:t xml:space="preserve"> can’t be assumed </w:t>
      </w:r>
      <w:r w:rsidR="00CF38D0">
        <w:rPr>
          <w:rFonts w:ascii="Times New Roman" w:hAnsi="Times New Roman" w:cs="Times New Roman"/>
          <w:sz w:val="24"/>
        </w:rPr>
        <w:t xml:space="preserve">for the </w:t>
      </w:r>
      <w:r w:rsidR="00F4357E">
        <w:rPr>
          <w:rFonts w:ascii="Times New Roman" w:hAnsi="Times New Roman" w:cs="Times New Roman"/>
          <w:sz w:val="24"/>
        </w:rPr>
        <w:t xml:space="preserve">total </w:t>
      </w:r>
      <w:r w:rsidR="00CF38D0">
        <w:rPr>
          <w:rFonts w:ascii="Times New Roman" w:hAnsi="Times New Roman" w:cs="Times New Roman"/>
          <w:sz w:val="24"/>
        </w:rPr>
        <w:t xml:space="preserve">population of Kickstarter projects because </w:t>
      </w:r>
      <w:r w:rsidR="00F54662">
        <w:rPr>
          <w:rFonts w:ascii="Times New Roman" w:hAnsi="Times New Roman" w:cs="Times New Roman"/>
          <w:sz w:val="24"/>
        </w:rPr>
        <w:t xml:space="preserve">these </w:t>
      </w:r>
      <w:r w:rsidR="00E16DE9">
        <w:rPr>
          <w:rFonts w:ascii="Times New Roman" w:hAnsi="Times New Roman" w:cs="Times New Roman"/>
          <w:sz w:val="24"/>
        </w:rPr>
        <w:t>outcomes</w:t>
      </w:r>
      <w:r w:rsidR="00F54662">
        <w:rPr>
          <w:rFonts w:ascii="Times New Roman" w:hAnsi="Times New Roman" w:cs="Times New Roman"/>
          <w:sz w:val="24"/>
        </w:rPr>
        <w:t xml:space="preserve"> </w:t>
      </w:r>
      <w:r w:rsidR="00CF38D0">
        <w:rPr>
          <w:rFonts w:ascii="Times New Roman" w:hAnsi="Times New Roman" w:cs="Times New Roman"/>
          <w:sz w:val="24"/>
        </w:rPr>
        <w:t xml:space="preserve">were only separated by approximately fifteen percentage points. </w:t>
      </w:r>
      <w:r w:rsidR="00442E5A">
        <w:rPr>
          <w:rFonts w:ascii="Times New Roman" w:hAnsi="Times New Roman" w:cs="Times New Roman"/>
          <w:sz w:val="24"/>
        </w:rPr>
        <w:t xml:space="preserve">With tens of thousands more similar projects not included in this </w:t>
      </w:r>
      <w:r w:rsidR="00733DE6">
        <w:rPr>
          <w:rFonts w:ascii="Times New Roman" w:hAnsi="Times New Roman" w:cs="Times New Roman"/>
          <w:sz w:val="24"/>
        </w:rPr>
        <w:t>dataset</w:t>
      </w:r>
      <w:r w:rsidR="00442E5A">
        <w:rPr>
          <w:rFonts w:ascii="Times New Roman" w:hAnsi="Times New Roman" w:cs="Times New Roman"/>
          <w:sz w:val="24"/>
        </w:rPr>
        <w:t xml:space="preserve">, that </w:t>
      </w:r>
      <w:r w:rsidR="00CF38D0">
        <w:rPr>
          <w:rFonts w:ascii="Times New Roman" w:hAnsi="Times New Roman" w:cs="Times New Roman"/>
          <w:sz w:val="24"/>
        </w:rPr>
        <w:t>percentage point difference</w:t>
      </w:r>
      <w:r w:rsidR="00442E5A">
        <w:rPr>
          <w:rFonts w:ascii="Times New Roman" w:hAnsi="Times New Roman" w:cs="Times New Roman"/>
          <w:sz w:val="24"/>
        </w:rPr>
        <w:t xml:space="preserve"> could easily </w:t>
      </w:r>
      <w:r w:rsidR="00CF38D0">
        <w:rPr>
          <w:rFonts w:ascii="Times New Roman" w:hAnsi="Times New Roman" w:cs="Times New Roman"/>
          <w:sz w:val="24"/>
        </w:rPr>
        <w:t>be</w:t>
      </w:r>
      <w:r w:rsidR="00796536">
        <w:rPr>
          <w:rFonts w:ascii="Times New Roman" w:hAnsi="Times New Roman" w:cs="Times New Roman"/>
          <w:sz w:val="24"/>
        </w:rPr>
        <w:t xml:space="preserve"> eliminated or</w:t>
      </w:r>
      <w:r w:rsidR="00CF38D0">
        <w:rPr>
          <w:rFonts w:ascii="Times New Roman" w:hAnsi="Times New Roman" w:cs="Times New Roman"/>
          <w:sz w:val="24"/>
        </w:rPr>
        <w:t xml:space="preserve"> reversed</w:t>
      </w:r>
      <w:r w:rsidR="00733DE6">
        <w:rPr>
          <w:rFonts w:ascii="Times New Roman" w:hAnsi="Times New Roman" w:cs="Times New Roman"/>
          <w:sz w:val="24"/>
        </w:rPr>
        <w:t>. This</w:t>
      </w:r>
      <w:r w:rsidR="00442E5A">
        <w:rPr>
          <w:rFonts w:ascii="Times New Roman" w:hAnsi="Times New Roman" w:cs="Times New Roman"/>
          <w:sz w:val="24"/>
        </w:rPr>
        <w:t xml:space="preserve"> highlights </w:t>
      </w:r>
      <w:r w:rsidR="00EE0FAA">
        <w:rPr>
          <w:rFonts w:ascii="Times New Roman" w:hAnsi="Times New Roman" w:cs="Times New Roman"/>
          <w:sz w:val="24"/>
        </w:rPr>
        <w:t>th</w:t>
      </w:r>
      <w:r w:rsidR="003B44C4">
        <w:rPr>
          <w:rFonts w:ascii="Times New Roman" w:hAnsi="Times New Roman" w:cs="Times New Roman"/>
          <w:sz w:val="24"/>
        </w:rPr>
        <w:t>e limiting nature of the narrow sample size of this dataset compared to the total project population.</w:t>
      </w:r>
    </w:p>
    <w:p w14:paraId="0BE62367" w14:textId="3FC9FB8E" w:rsidR="00486592" w:rsidRDefault="003A7BB1" w:rsidP="006B09C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87E81">
        <w:rPr>
          <w:rFonts w:ascii="Times New Roman" w:hAnsi="Times New Roman" w:cs="Times New Roman"/>
          <w:sz w:val="24"/>
        </w:rPr>
        <w:t xml:space="preserve">When looking at the percentage of project </w:t>
      </w:r>
      <w:r w:rsidR="006E5B0B">
        <w:rPr>
          <w:rFonts w:ascii="Times New Roman" w:hAnsi="Times New Roman" w:cs="Times New Roman"/>
          <w:sz w:val="24"/>
        </w:rPr>
        <w:t>outcome</w:t>
      </w:r>
      <w:r w:rsidR="00687E81">
        <w:rPr>
          <w:rFonts w:ascii="Times New Roman" w:hAnsi="Times New Roman" w:cs="Times New Roman"/>
          <w:sz w:val="24"/>
        </w:rPr>
        <w:t xml:space="preserve"> versus the </w:t>
      </w:r>
      <w:r w:rsidR="00E4524A">
        <w:rPr>
          <w:rFonts w:ascii="Times New Roman" w:hAnsi="Times New Roman" w:cs="Times New Roman"/>
          <w:sz w:val="24"/>
        </w:rPr>
        <w:t xml:space="preserve">monetary </w:t>
      </w:r>
      <w:r w:rsidR="00687E81">
        <w:rPr>
          <w:rFonts w:ascii="Times New Roman" w:hAnsi="Times New Roman" w:cs="Times New Roman"/>
          <w:sz w:val="24"/>
        </w:rPr>
        <w:t>goal range, it can be concluded that there is no discernable correlation</w:t>
      </w:r>
      <w:r w:rsidR="006E5B0B">
        <w:rPr>
          <w:rFonts w:ascii="Times New Roman" w:hAnsi="Times New Roman" w:cs="Times New Roman"/>
          <w:sz w:val="24"/>
        </w:rPr>
        <w:t xml:space="preserve"> between those variables</w:t>
      </w:r>
      <w:r w:rsidR="00687E81">
        <w:rPr>
          <w:rFonts w:ascii="Times New Roman" w:hAnsi="Times New Roman" w:cs="Times New Roman"/>
          <w:sz w:val="24"/>
        </w:rPr>
        <w:t xml:space="preserve"> </w:t>
      </w:r>
      <w:r w:rsidR="00596A47">
        <w:rPr>
          <w:rFonts w:ascii="Times New Roman" w:hAnsi="Times New Roman" w:cs="Times New Roman"/>
          <w:sz w:val="24"/>
        </w:rPr>
        <w:t xml:space="preserve">for projects that were </w:t>
      </w:r>
      <w:r w:rsidR="006E5B0B">
        <w:rPr>
          <w:rFonts w:ascii="Times New Roman" w:hAnsi="Times New Roman" w:cs="Times New Roman"/>
          <w:sz w:val="24"/>
        </w:rPr>
        <w:t xml:space="preserve">either </w:t>
      </w:r>
      <w:r w:rsidR="00596A47">
        <w:rPr>
          <w:rFonts w:ascii="Times New Roman" w:hAnsi="Times New Roman" w:cs="Times New Roman"/>
          <w:sz w:val="24"/>
        </w:rPr>
        <w:t xml:space="preserve">successes or failures. However, it is clear that more projects in the higher goal ranges were canceled than those in the lower ranges. </w:t>
      </w:r>
      <w:r w:rsidR="00513256">
        <w:rPr>
          <w:rFonts w:ascii="Times New Roman" w:hAnsi="Times New Roman" w:cs="Times New Roman"/>
          <w:sz w:val="24"/>
        </w:rPr>
        <w:t xml:space="preserve">Justifying the former case, the line plots for the </w:t>
      </w:r>
      <w:r w:rsidR="00513256">
        <w:rPr>
          <w:rFonts w:ascii="Times New Roman" w:hAnsi="Times New Roman" w:cs="Times New Roman"/>
          <w:sz w:val="24"/>
        </w:rPr>
        <w:lastRenderedPageBreak/>
        <w:t xml:space="preserve">successful and failed projects do initially show a consistent trend of decreasing and increasing respectively. </w:t>
      </w:r>
      <w:r w:rsidR="00A135B5">
        <w:rPr>
          <w:rFonts w:ascii="Times New Roman" w:hAnsi="Times New Roman" w:cs="Times New Roman"/>
          <w:sz w:val="24"/>
        </w:rPr>
        <w:t>That trend then reverses</w:t>
      </w:r>
      <w:r w:rsidR="00513256">
        <w:rPr>
          <w:rFonts w:ascii="Times New Roman" w:hAnsi="Times New Roman" w:cs="Times New Roman"/>
          <w:sz w:val="24"/>
        </w:rPr>
        <w:t>, which invalidates th</w:t>
      </w:r>
      <w:r w:rsidR="00B770DD">
        <w:rPr>
          <w:rFonts w:ascii="Times New Roman" w:hAnsi="Times New Roman" w:cs="Times New Roman"/>
          <w:sz w:val="24"/>
        </w:rPr>
        <w:t xml:space="preserve">e aforementioned </w:t>
      </w:r>
      <w:r w:rsidR="00513256">
        <w:rPr>
          <w:rFonts w:ascii="Times New Roman" w:hAnsi="Times New Roman" w:cs="Times New Roman"/>
          <w:sz w:val="24"/>
        </w:rPr>
        <w:t>analysis</w:t>
      </w:r>
      <w:r w:rsidR="00486592">
        <w:rPr>
          <w:rFonts w:ascii="Times New Roman" w:hAnsi="Times New Roman" w:cs="Times New Roman"/>
          <w:sz w:val="24"/>
        </w:rPr>
        <w:t xml:space="preserve">. </w:t>
      </w:r>
      <w:r w:rsidR="004B0CA7">
        <w:rPr>
          <w:rFonts w:ascii="Times New Roman" w:hAnsi="Times New Roman" w:cs="Times New Roman"/>
          <w:sz w:val="24"/>
        </w:rPr>
        <w:t>In the latter case, t</w:t>
      </w:r>
      <w:r w:rsidR="00486592">
        <w:rPr>
          <w:rFonts w:ascii="Times New Roman" w:hAnsi="Times New Roman" w:cs="Times New Roman"/>
          <w:sz w:val="24"/>
        </w:rPr>
        <w:t>he line plot for the canceled data continues to grow</w:t>
      </w:r>
      <w:r w:rsidR="00A135B5">
        <w:rPr>
          <w:rFonts w:ascii="Times New Roman" w:hAnsi="Times New Roman" w:cs="Times New Roman"/>
          <w:sz w:val="24"/>
        </w:rPr>
        <w:t xml:space="preserve"> with goal range</w:t>
      </w:r>
      <w:r w:rsidR="00486592">
        <w:rPr>
          <w:rFonts w:ascii="Times New Roman" w:hAnsi="Times New Roman" w:cs="Times New Roman"/>
          <w:sz w:val="24"/>
        </w:rPr>
        <w:t xml:space="preserve">, </w:t>
      </w:r>
      <w:r w:rsidR="00A135B5">
        <w:rPr>
          <w:rFonts w:ascii="Times New Roman" w:hAnsi="Times New Roman" w:cs="Times New Roman"/>
          <w:sz w:val="24"/>
        </w:rPr>
        <w:t xml:space="preserve">which </w:t>
      </w:r>
      <w:r w:rsidR="000A015D">
        <w:rPr>
          <w:rFonts w:ascii="Times New Roman" w:hAnsi="Times New Roman" w:cs="Times New Roman"/>
          <w:sz w:val="24"/>
        </w:rPr>
        <w:t>indicate</w:t>
      </w:r>
      <w:r w:rsidR="00197032">
        <w:rPr>
          <w:rFonts w:ascii="Times New Roman" w:hAnsi="Times New Roman" w:cs="Times New Roman"/>
          <w:sz w:val="24"/>
        </w:rPr>
        <w:t>s</w:t>
      </w:r>
      <w:r w:rsidR="000A015D">
        <w:rPr>
          <w:rFonts w:ascii="Times New Roman" w:hAnsi="Times New Roman" w:cs="Times New Roman"/>
          <w:sz w:val="24"/>
        </w:rPr>
        <w:t xml:space="preserve"> </w:t>
      </w:r>
      <w:r w:rsidR="00197032">
        <w:rPr>
          <w:rFonts w:ascii="Times New Roman" w:hAnsi="Times New Roman" w:cs="Times New Roman"/>
          <w:sz w:val="24"/>
        </w:rPr>
        <w:t>a correlation is present.</w:t>
      </w:r>
    </w:p>
    <w:p w14:paraId="50B7B7A1" w14:textId="4A81D4D1" w:rsidR="001A29AA" w:rsidRDefault="00427B2B" w:rsidP="006B09C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6531C">
        <w:rPr>
          <w:rFonts w:ascii="Times New Roman" w:hAnsi="Times New Roman" w:cs="Times New Roman"/>
          <w:sz w:val="24"/>
        </w:rPr>
        <w:t>Another comparison can be made when analyzing project outcome versus time of year.</w:t>
      </w:r>
      <w:r w:rsidR="0016025B">
        <w:rPr>
          <w:rFonts w:ascii="Times New Roman" w:hAnsi="Times New Roman" w:cs="Times New Roman"/>
          <w:sz w:val="24"/>
        </w:rPr>
        <w:t xml:space="preserve"> </w:t>
      </w:r>
      <w:r w:rsidR="004B704C">
        <w:rPr>
          <w:rFonts w:ascii="Times New Roman" w:hAnsi="Times New Roman" w:cs="Times New Roman"/>
          <w:sz w:val="24"/>
        </w:rPr>
        <w:t xml:space="preserve">It is evident that the number of successful projects grows in the spring and fall, but experiences a moderate to significant decline in the summer and winter months. </w:t>
      </w:r>
      <w:r w:rsidR="00197032">
        <w:rPr>
          <w:rFonts w:ascii="Times New Roman" w:hAnsi="Times New Roman" w:cs="Times New Roman"/>
          <w:sz w:val="24"/>
        </w:rPr>
        <w:t>Conversely</w:t>
      </w:r>
      <w:r w:rsidR="004B704C">
        <w:rPr>
          <w:rFonts w:ascii="Times New Roman" w:hAnsi="Times New Roman" w:cs="Times New Roman"/>
          <w:sz w:val="24"/>
        </w:rPr>
        <w:t xml:space="preserve">, the </w:t>
      </w:r>
      <w:r w:rsidR="00763A5B">
        <w:rPr>
          <w:rFonts w:ascii="Times New Roman" w:hAnsi="Times New Roman" w:cs="Times New Roman"/>
          <w:sz w:val="24"/>
        </w:rPr>
        <w:t>number of failed projects decline</w:t>
      </w:r>
      <w:r w:rsidR="00423F44">
        <w:rPr>
          <w:rFonts w:ascii="Times New Roman" w:hAnsi="Times New Roman" w:cs="Times New Roman"/>
          <w:sz w:val="24"/>
        </w:rPr>
        <w:t>s</w:t>
      </w:r>
      <w:r w:rsidR="00763A5B">
        <w:rPr>
          <w:rFonts w:ascii="Times New Roman" w:hAnsi="Times New Roman" w:cs="Times New Roman"/>
          <w:sz w:val="24"/>
        </w:rPr>
        <w:t xml:space="preserve"> in the spring and fall, but ha</w:t>
      </w:r>
      <w:r w:rsidR="00423F44">
        <w:rPr>
          <w:rFonts w:ascii="Times New Roman" w:hAnsi="Times New Roman" w:cs="Times New Roman"/>
          <w:sz w:val="24"/>
        </w:rPr>
        <w:t>s</w:t>
      </w:r>
      <w:r w:rsidR="00763A5B">
        <w:rPr>
          <w:rFonts w:ascii="Times New Roman" w:hAnsi="Times New Roman" w:cs="Times New Roman"/>
          <w:sz w:val="24"/>
        </w:rPr>
        <w:t xml:space="preserve"> a moderate to significant increase in the summer and winter months. The data for canceled projects was a different story</w:t>
      </w:r>
      <w:r w:rsidR="00197032">
        <w:rPr>
          <w:rFonts w:ascii="Times New Roman" w:hAnsi="Times New Roman" w:cs="Times New Roman"/>
          <w:sz w:val="24"/>
        </w:rPr>
        <w:t>.</w:t>
      </w:r>
      <w:r w:rsidR="00763A5B">
        <w:rPr>
          <w:rFonts w:ascii="Times New Roman" w:hAnsi="Times New Roman" w:cs="Times New Roman"/>
          <w:sz w:val="24"/>
        </w:rPr>
        <w:t xml:space="preserve"> </w:t>
      </w:r>
      <w:r w:rsidR="00197032">
        <w:rPr>
          <w:rFonts w:ascii="Times New Roman" w:hAnsi="Times New Roman" w:cs="Times New Roman"/>
          <w:sz w:val="24"/>
        </w:rPr>
        <w:t>I</w:t>
      </w:r>
      <w:r w:rsidR="00763A5B">
        <w:rPr>
          <w:rFonts w:ascii="Times New Roman" w:hAnsi="Times New Roman" w:cs="Times New Roman"/>
          <w:sz w:val="24"/>
        </w:rPr>
        <w:t xml:space="preserve">t can be concluded that the number of </w:t>
      </w:r>
      <w:r w:rsidR="00197032">
        <w:rPr>
          <w:rFonts w:ascii="Times New Roman" w:hAnsi="Times New Roman" w:cs="Times New Roman"/>
          <w:sz w:val="24"/>
        </w:rPr>
        <w:t>canceled</w:t>
      </w:r>
      <w:r w:rsidR="00763A5B">
        <w:rPr>
          <w:rFonts w:ascii="Times New Roman" w:hAnsi="Times New Roman" w:cs="Times New Roman"/>
          <w:sz w:val="24"/>
        </w:rPr>
        <w:t xml:space="preserve"> projects was constant </w:t>
      </w:r>
      <w:r w:rsidR="00197032">
        <w:rPr>
          <w:rFonts w:ascii="Times New Roman" w:hAnsi="Times New Roman" w:cs="Times New Roman"/>
          <w:sz w:val="24"/>
        </w:rPr>
        <w:t>on average</w:t>
      </w:r>
      <w:r w:rsidR="00C342B0">
        <w:rPr>
          <w:rFonts w:ascii="Times New Roman" w:hAnsi="Times New Roman" w:cs="Times New Roman"/>
          <w:sz w:val="24"/>
        </w:rPr>
        <w:t xml:space="preserve"> throughout the year</w:t>
      </w:r>
      <w:r w:rsidR="00763A5B">
        <w:rPr>
          <w:rFonts w:ascii="Times New Roman" w:hAnsi="Times New Roman" w:cs="Times New Roman"/>
          <w:sz w:val="24"/>
        </w:rPr>
        <w:t xml:space="preserve">. While small peaks and valleys were evident in the data trace, they were roughly of the same magnitude and </w:t>
      </w:r>
      <w:r w:rsidR="0003718F">
        <w:rPr>
          <w:rFonts w:ascii="Times New Roman" w:hAnsi="Times New Roman" w:cs="Times New Roman"/>
          <w:sz w:val="24"/>
        </w:rPr>
        <w:t>equalized</w:t>
      </w:r>
      <w:r w:rsidR="00763A5B">
        <w:rPr>
          <w:rFonts w:ascii="Times New Roman" w:hAnsi="Times New Roman" w:cs="Times New Roman"/>
          <w:sz w:val="24"/>
        </w:rPr>
        <w:t xml:space="preserve">. </w:t>
      </w:r>
      <w:r w:rsidR="00197032">
        <w:rPr>
          <w:rFonts w:ascii="Times New Roman" w:hAnsi="Times New Roman" w:cs="Times New Roman"/>
          <w:sz w:val="24"/>
        </w:rPr>
        <w:t>All of the above</w:t>
      </w:r>
      <w:r w:rsidR="00763A5B">
        <w:rPr>
          <w:rFonts w:ascii="Times New Roman" w:hAnsi="Times New Roman" w:cs="Times New Roman"/>
          <w:sz w:val="24"/>
        </w:rPr>
        <w:t xml:space="preserve"> trends were consistent </w:t>
      </w:r>
      <w:r w:rsidR="00197032">
        <w:rPr>
          <w:rFonts w:ascii="Times New Roman" w:hAnsi="Times New Roman" w:cs="Times New Roman"/>
          <w:sz w:val="24"/>
        </w:rPr>
        <w:t>from year to year</w:t>
      </w:r>
      <w:r w:rsidR="00763A5B">
        <w:rPr>
          <w:rFonts w:ascii="Times New Roman" w:hAnsi="Times New Roman" w:cs="Times New Roman"/>
          <w:sz w:val="24"/>
        </w:rPr>
        <w:t xml:space="preserve">, </w:t>
      </w:r>
      <w:r w:rsidR="00717073">
        <w:rPr>
          <w:rFonts w:ascii="Times New Roman" w:hAnsi="Times New Roman" w:cs="Times New Roman"/>
          <w:sz w:val="24"/>
        </w:rPr>
        <w:t>regardless of</w:t>
      </w:r>
      <w:r w:rsidR="00D70B7A">
        <w:rPr>
          <w:rFonts w:ascii="Times New Roman" w:hAnsi="Times New Roman" w:cs="Times New Roman"/>
          <w:sz w:val="24"/>
        </w:rPr>
        <w:t xml:space="preserve"> </w:t>
      </w:r>
      <w:r w:rsidR="00763A5B">
        <w:rPr>
          <w:rFonts w:ascii="Times New Roman" w:hAnsi="Times New Roman" w:cs="Times New Roman"/>
          <w:sz w:val="24"/>
        </w:rPr>
        <w:t>variations in the number of projects.</w:t>
      </w:r>
    </w:p>
    <w:p w14:paraId="183554F6" w14:textId="5530ADC6" w:rsidR="00763A5B" w:rsidRDefault="00763A5B" w:rsidP="006B09C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C0A24">
        <w:rPr>
          <w:rFonts w:ascii="Times New Roman" w:hAnsi="Times New Roman" w:cs="Times New Roman"/>
          <w:sz w:val="24"/>
        </w:rPr>
        <w:t xml:space="preserve">In addition to the aforementioned limitation regarding the </w:t>
      </w:r>
      <w:r w:rsidR="00D70B7A">
        <w:rPr>
          <w:rFonts w:ascii="Times New Roman" w:hAnsi="Times New Roman" w:cs="Times New Roman"/>
          <w:sz w:val="24"/>
        </w:rPr>
        <w:t>narrow sample size</w:t>
      </w:r>
      <w:r w:rsidR="009C0A24">
        <w:rPr>
          <w:rFonts w:ascii="Times New Roman" w:hAnsi="Times New Roman" w:cs="Times New Roman"/>
          <w:sz w:val="24"/>
        </w:rPr>
        <w:t xml:space="preserve">, </w:t>
      </w:r>
      <w:r w:rsidR="00D96011">
        <w:rPr>
          <w:rFonts w:ascii="Times New Roman" w:hAnsi="Times New Roman" w:cs="Times New Roman"/>
          <w:sz w:val="24"/>
        </w:rPr>
        <w:t>further</w:t>
      </w:r>
      <w:r w:rsidR="009C0A24">
        <w:rPr>
          <w:rFonts w:ascii="Times New Roman" w:hAnsi="Times New Roman" w:cs="Times New Roman"/>
          <w:sz w:val="24"/>
        </w:rPr>
        <w:t xml:space="preserve"> limitations are evident. </w:t>
      </w:r>
      <w:r w:rsidR="00912184">
        <w:rPr>
          <w:rFonts w:ascii="Times New Roman" w:hAnsi="Times New Roman" w:cs="Times New Roman"/>
          <w:sz w:val="24"/>
        </w:rPr>
        <w:t>The first comes in the form of a bias in the sampled data towards projects in the arts, especially in the sub-category of plays.</w:t>
      </w:r>
      <w:r w:rsidR="006546CD">
        <w:rPr>
          <w:rFonts w:ascii="Times New Roman" w:hAnsi="Times New Roman" w:cs="Times New Roman"/>
          <w:sz w:val="24"/>
        </w:rPr>
        <w:t xml:space="preserve"> While it doesn’t affect the overall distribution of successful to failed projects, </w:t>
      </w:r>
      <w:r w:rsidR="00BF4AD5">
        <w:rPr>
          <w:rFonts w:ascii="Times New Roman" w:hAnsi="Times New Roman" w:cs="Times New Roman"/>
          <w:sz w:val="24"/>
        </w:rPr>
        <w:t>arts projects</w:t>
      </w:r>
      <w:r w:rsidR="006546CD">
        <w:rPr>
          <w:rFonts w:ascii="Times New Roman" w:hAnsi="Times New Roman" w:cs="Times New Roman"/>
          <w:sz w:val="24"/>
        </w:rPr>
        <w:t xml:space="preserve"> make up a significant </w:t>
      </w:r>
      <w:r w:rsidR="0058462D">
        <w:rPr>
          <w:rFonts w:ascii="Times New Roman" w:hAnsi="Times New Roman" w:cs="Times New Roman"/>
          <w:sz w:val="24"/>
        </w:rPr>
        <w:t>portion of</w:t>
      </w:r>
      <w:r w:rsidR="006546CD">
        <w:rPr>
          <w:rFonts w:ascii="Times New Roman" w:hAnsi="Times New Roman" w:cs="Times New Roman"/>
          <w:sz w:val="24"/>
        </w:rPr>
        <w:t xml:space="preserve"> both </w:t>
      </w:r>
      <w:r w:rsidR="00BF4AD5">
        <w:rPr>
          <w:rFonts w:ascii="Times New Roman" w:hAnsi="Times New Roman" w:cs="Times New Roman"/>
          <w:sz w:val="24"/>
        </w:rPr>
        <w:t>outcomes</w:t>
      </w:r>
      <w:r w:rsidR="006546CD">
        <w:rPr>
          <w:rFonts w:ascii="Times New Roman" w:hAnsi="Times New Roman" w:cs="Times New Roman"/>
          <w:sz w:val="24"/>
        </w:rPr>
        <w:t xml:space="preserve">. </w:t>
      </w:r>
      <w:r w:rsidR="00AE5C4C">
        <w:rPr>
          <w:rFonts w:ascii="Times New Roman" w:hAnsi="Times New Roman" w:cs="Times New Roman"/>
          <w:sz w:val="24"/>
        </w:rPr>
        <w:t xml:space="preserve">The dataset would </w:t>
      </w:r>
      <w:r w:rsidR="009F469C">
        <w:rPr>
          <w:rFonts w:ascii="Times New Roman" w:hAnsi="Times New Roman" w:cs="Times New Roman"/>
          <w:sz w:val="24"/>
        </w:rPr>
        <w:t xml:space="preserve">most likely </w:t>
      </w:r>
      <w:r w:rsidR="00C1336E">
        <w:rPr>
          <w:rFonts w:ascii="Times New Roman" w:hAnsi="Times New Roman" w:cs="Times New Roman"/>
          <w:sz w:val="24"/>
        </w:rPr>
        <w:t>re</w:t>
      </w:r>
      <w:r w:rsidR="00AE5C4C">
        <w:rPr>
          <w:rFonts w:ascii="Times New Roman" w:hAnsi="Times New Roman" w:cs="Times New Roman"/>
          <w:sz w:val="24"/>
        </w:rPr>
        <w:t xml:space="preserve">present a far more </w:t>
      </w:r>
      <w:r w:rsidR="00F3236E">
        <w:rPr>
          <w:rFonts w:ascii="Times New Roman" w:hAnsi="Times New Roman" w:cs="Times New Roman"/>
          <w:sz w:val="24"/>
        </w:rPr>
        <w:t>accurate</w:t>
      </w:r>
      <w:r w:rsidR="00AE5C4C">
        <w:rPr>
          <w:rFonts w:ascii="Times New Roman" w:hAnsi="Times New Roman" w:cs="Times New Roman"/>
          <w:sz w:val="24"/>
        </w:rPr>
        <w:t xml:space="preserve"> distribution of projects if the</w:t>
      </w:r>
      <w:r w:rsidR="00E70E8C">
        <w:rPr>
          <w:rFonts w:ascii="Times New Roman" w:hAnsi="Times New Roman" w:cs="Times New Roman"/>
          <w:sz w:val="24"/>
        </w:rPr>
        <w:t>re weren’t so many sampled from th</w:t>
      </w:r>
      <w:r w:rsidR="00C1336E">
        <w:rPr>
          <w:rFonts w:ascii="Times New Roman" w:hAnsi="Times New Roman" w:cs="Times New Roman"/>
          <w:sz w:val="24"/>
        </w:rPr>
        <w:t>is</w:t>
      </w:r>
      <w:r w:rsidR="00E70E8C">
        <w:rPr>
          <w:rFonts w:ascii="Times New Roman" w:hAnsi="Times New Roman" w:cs="Times New Roman"/>
          <w:sz w:val="24"/>
        </w:rPr>
        <w:t xml:space="preserve"> singular </w:t>
      </w:r>
      <w:r w:rsidR="00C1336E">
        <w:rPr>
          <w:rFonts w:ascii="Times New Roman" w:hAnsi="Times New Roman" w:cs="Times New Roman"/>
          <w:sz w:val="24"/>
        </w:rPr>
        <w:t xml:space="preserve">category and </w:t>
      </w:r>
      <w:r w:rsidR="00E70E8C">
        <w:rPr>
          <w:rFonts w:ascii="Times New Roman" w:hAnsi="Times New Roman" w:cs="Times New Roman"/>
          <w:sz w:val="24"/>
        </w:rPr>
        <w:t>sub-category.</w:t>
      </w:r>
      <w:r w:rsidR="005F73B4">
        <w:rPr>
          <w:rFonts w:ascii="Times New Roman" w:hAnsi="Times New Roman" w:cs="Times New Roman"/>
          <w:sz w:val="24"/>
        </w:rPr>
        <w:t xml:space="preserve"> Additionally, </w:t>
      </w:r>
      <w:r w:rsidR="00AD0B0A">
        <w:rPr>
          <w:rFonts w:ascii="Times New Roman" w:hAnsi="Times New Roman" w:cs="Times New Roman"/>
          <w:sz w:val="24"/>
        </w:rPr>
        <w:t>th</w:t>
      </w:r>
      <w:r w:rsidR="00AD7187">
        <w:rPr>
          <w:rFonts w:ascii="Times New Roman" w:hAnsi="Times New Roman" w:cs="Times New Roman"/>
          <w:sz w:val="24"/>
        </w:rPr>
        <w:t>e</w:t>
      </w:r>
      <w:r w:rsidR="00AD0B0A">
        <w:rPr>
          <w:rFonts w:ascii="Times New Roman" w:hAnsi="Times New Roman" w:cs="Times New Roman"/>
          <w:sz w:val="24"/>
        </w:rPr>
        <w:t xml:space="preserve"> lack of data for live projects in the majority of categories and sub-categories limits </w:t>
      </w:r>
      <w:r w:rsidR="00AD7187">
        <w:rPr>
          <w:rFonts w:ascii="Times New Roman" w:hAnsi="Times New Roman" w:cs="Times New Roman"/>
          <w:sz w:val="24"/>
        </w:rPr>
        <w:t>the</w:t>
      </w:r>
      <w:r w:rsidR="00AD0B0A">
        <w:rPr>
          <w:rFonts w:ascii="Times New Roman" w:hAnsi="Times New Roman" w:cs="Times New Roman"/>
          <w:sz w:val="24"/>
        </w:rPr>
        <w:t xml:space="preserve"> ability to make any meaningful </w:t>
      </w:r>
      <w:r w:rsidR="00AD7187">
        <w:rPr>
          <w:rFonts w:ascii="Times New Roman" w:hAnsi="Times New Roman" w:cs="Times New Roman"/>
          <w:sz w:val="24"/>
        </w:rPr>
        <w:t>observations</w:t>
      </w:r>
      <w:r w:rsidR="00AD0B0A">
        <w:rPr>
          <w:rFonts w:ascii="Times New Roman" w:hAnsi="Times New Roman" w:cs="Times New Roman"/>
          <w:sz w:val="24"/>
        </w:rPr>
        <w:t xml:space="preserve"> </w:t>
      </w:r>
      <w:r w:rsidR="00E1286B">
        <w:rPr>
          <w:rFonts w:ascii="Times New Roman" w:hAnsi="Times New Roman" w:cs="Times New Roman"/>
          <w:sz w:val="24"/>
        </w:rPr>
        <w:t>about this project outcome</w:t>
      </w:r>
      <w:r w:rsidR="00AD0B0A">
        <w:rPr>
          <w:rFonts w:ascii="Times New Roman" w:hAnsi="Times New Roman" w:cs="Times New Roman"/>
          <w:sz w:val="24"/>
        </w:rPr>
        <w:t>.</w:t>
      </w:r>
    </w:p>
    <w:p w14:paraId="07331E83" w14:textId="4C47B9CF" w:rsidR="00AD0B0A" w:rsidRPr="00A9354F" w:rsidRDefault="00AD0B0A" w:rsidP="006B09C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Moving </w:t>
      </w:r>
      <w:r w:rsidR="00514156">
        <w:rPr>
          <w:rFonts w:ascii="Times New Roman" w:hAnsi="Times New Roman" w:cs="Times New Roman"/>
          <w:sz w:val="24"/>
        </w:rPr>
        <w:t>beyond these</w:t>
      </w:r>
      <w:r>
        <w:rPr>
          <w:rFonts w:ascii="Times New Roman" w:hAnsi="Times New Roman" w:cs="Times New Roman"/>
          <w:sz w:val="24"/>
        </w:rPr>
        <w:t xml:space="preserve"> conclusions and limitations</w:t>
      </w:r>
      <w:r w:rsidR="00E611FE">
        <w:rPr>
          <w:rFonts w:ascii="Times New Roman" w:hAnsi="Times New Roman" w:cs="Times New Roman"/>
          <w:sz w:val="24"/>
        </w:rPr>
        <w:t xml:space="preserve">, there are </w:t>
      </w:r>
      <w:r w:rsidR="004F57DA">
        <w:rPr>
          <w:rFonts w:ascii="Times New Roman" w:hAnsi="Times New Roman" w:cs="Times New Roman"/>
          <w:sz w:val="24"/>
        </w:rPr>
        <w:t>definitely areas where additional tables</w:t>
      </w:r>
      <w:r w:rsidR="00C33E02">
        <w:rPr>
          <w:rFonts w:ascii="Times New Roman" w:hAnsi="Times New Roman" w:cs="Times New Roman"/>
          <w:sz w:val="24"/>
        </w:rPr>
        <w:t xml:space="preserve"> and/or</w:t>
      </w:r>
      <w:r w:rsidR="004F57DA">
        <w:rPr>
          <w:rFonts w:ascii="Times New Roman" w:hAnsi="Times New Roman" w:cs="Times New Roman"/>
          <w:sz w:val="24"/>
        </w:rPr>
        <w:t xml:space="preserve"> plots would be useful.</w:t>
      </w:r>
      <w:r w:rsidR="00E91BC2">
        <w:rPr>
          <w:rFonts w:ascii="Times New Roman" w:hAnsi="Times New Roman" w:cs="Times New Roman"/>
          <w:sz w:val="24"/>
        </w:rPr>
        <w:t xml:space="preserve"> </w:t>
      </w:r>
      <w:r w:rsidR="007834C5">
        <w:rPr>
          <w:rFonts w:ascii="Times New Roman" w:hAnsi="Times New Roman" w:cs="Times New Roman"/>
          <w:sz w:val="24"/>
        </w:rPr>
        <w:t xml:space="preserve">One instance would be to add a pivot table of </w:t>
      </w:r>
      <w:r w:rsidR="007834C5">
        <w:rPr>
          <w:rFonts w:ascii="Times New Roman" w:hAnsi="Times New Roman" w:cs="Times New Roman"/>
          <w:sz w:val="24"/>
        </w:rPr>
        <w:lastRenderedPageBreak/>
        <w:t xml:space="preserve">project </w:t>
      </w:r>
      <w:r w:rsidR="00514156">
        <w:rPr>
          <w:rFonts w:ascii="Times New Roman" w:hAnsi="Times New Roman" w:cs="Times New Roman"/>
          <w:sz w:val="24"/>
        </w:rPr>
        <w:t>outcome</w:t>
      </w:r>
      <w:r w:rsidR="007834C5">
        <w:rPr>
          <w:rFonts w:ascii="Times New Roman" w:hAnsi="Times New Roman" w:cs="Times New Roman"/>
          <w:sz w:val="24"/>
        </w:rPr>
        <w:t xml:space="preserve"> based on </w:t>
      </w:r>
      <w:r w:rsidR="009F0BD6">
        <w:rPr>
          <w:rFonts w:ascii="Times New Roman" w:hAnsi="Times New Roman" w:cs="Times New Roman"/>
          <w:sz w:val="24"/>
        </w:rPr>
        <w:t xml:space="preserve">the number of </w:t>
      </w:r>
      <w:r w:rsidR="00514156">
        <w:rPr>
          <w:rFonts w:ascii="Times New Roman" w:hAnsi="Times New Roman" w:cs="Times New Roman"/>
          <w:sz w:val="24"/>
        </w:rPr>
        <w:t xml:space="preserve">project </w:t>
      </w:r>
      <w:r w:rsidR="009F0BD6">
        <w:rPr>
          <w:rFonts w:ascii="Times New Roman" w:hAnsi="Times New Roman" w:cs="Times New Roman"/>
          <w:sz w:val="24"/>
        </w:rPr>
        <w:t>backer</w:t>
      </w:r>
      <w:r w:rsidR="00514156">
        <w:rPr>
          <w:rFonts w:ascii="Times New Roman" w:hAnsi="Times New Roman" w:cs="Times New Roman"/>
          <w:sz w:val="24"/>
        </w:rPr>
        <w:t>s</w:t>
      </w:r>
      <w:r w:rsidR="007834C5">
        <w:rPr>
          <w:rFonts w:ascii="Times New Roman" w:hAnsi="Times New Roman" w:cs="Times New Roman"/>
          <w:sz w:val="24"/>
        </w:rPr>
        <w:t xml:space="preserve">, with filters for </w:t>
      </w:r>
      <w:r w:rsidR="00514156">
        <w:rPr>
          <w:rFonts w:ascii="Times New Roman" w:hAnsi="Times New Roman" w:cs="Times New Roman"/>
          <w:sz w:val="24"/>
        </w:rPr>
        <w:t xml:space="preserve">project </w:t>
      </w:r>
      <w:r w:rsidR="007834C5">
        <w:rPr>
          <w:rFonts w:ascii="Times New Roman" w:hAnsi="Times New Roman" w:cs="Times New Roman"/>
          <w:sz w:val="24"/>
        </w:rPr>
        <w:t xml:space="preserve">category. </w:t>
      </w:r>
      <w:r w:rsidR="009F469C">
        <w:rPr>
          <w:rFonts w:ascii="Times New Roman" w:hAnsi="Times New Roman" w:cs="Times New Roman"/>
          <w:sz w:val="24"/>
        </w:rPr>
        <w:t>The backer data would need to be grouped in</w:t>
      </w:r>
      <w:r w:rsidR="005B7682">
        <w:rPr>
          <w:rFonts w:ascii="Times New Roman" w:hAnsi="Times New Roman" w:cs="Times New Roman"/>
          <w:sz w:val="24"/>
        </w:rPr>
        <w:t>to</w:t>
      </w:r>
      <w:r w:rsidR="009F469C">
        <w:rPr>
          <w:rFonts w:ascii="Times New Roman" w:hAnsi="Times New Roman" w:cs="Times New Roman"/>
          <w:sz w:val="24"/>
        </w:rPr>
        <w:t xml:space="preserve"> numerical ranges and added to the initial data</w:t>
      </w:r>
      <w:r w:rsidR="009D7311">
        <w:rPr>
          <w:rFonts w:ascii="Times New Roman" w:hAnsi="Times New Roman" w:cs="Times New Roman"/>
          <w:sz w:val="24"/>
        </w:rPr>
        <w:t xml:space="preserve">. With that completed, a bar chart could be created to visualize </w:t>
      </w:r>
      <w:r w:rsidR="00FC1DA1">
        <w:rPr>
          <w:rFonts w:ascii="Times New Roman" w:hAnsi="Times New Roman" w:cs="Times New Roman"/>
          <w:sz w:val="24"/>
        </w:rPr>
        <w:t>whether</w:t>
      </w:r>
      <w:r w:rsidR="00514156">
        <w:rPr>
          <w:rFonts w:ascii="Times New Roman" w:hAnsi="Times New Roman" w:cs="Times New Roman"/>
          <w:sz w:val="24"/>
        </w:rPr>
        <w:t xml:space="preserve"> </w:t>
      </w:r>
      <w:r w:rsidR="00FC1DA1">
        <w:rPr>
          <w:rFonts w:ascii="Times New Roman" w:hAnsi="Times New Roman" w:cs="Times New Roman"/>
          <w:sz w:val="24"/>
        </w:rPr>
        <w:t>project</w:t>
      </w:r>
      <w:r w:rsidR="00514156">
        <w:rPr>
          <w:rFonts w:ascii="Times New Roman" w:hAnsi="Times New Roman" w:cs="Times New Roman"/>
          <w:sz w:val="24"/>
        </w:rPr>
        <w:t>s</w:t>
      </w:r>
      <w:r w:rsidR="00FC1DA1">
        <w:rPr>
          <w:rFonts w:ascii="Times New Roman" w:hAnsi="Times New Roman" w:cs="Times New Roman"/>
          <w:sz w:val="24"/>
        </w:rPr>
        <w:t xml:space="preserve"> with more backers w</w:t>
      </w:r>
      <w:r w:rsidR="00514156">
        <w:rPr>
          <w:rFonts w:ascii="Times New Roman" w:hAnsi="Times New Roman" w:cs="Times New Roman"/>
          <w:sz w:val="24"/>
        </w:rPr>
        <w:t>ere</w:t>
      </w:r>
      <w:r w:rsidR="00FC1DA1">
        <w:rPr>
          <w:rFonts w:ascii="Times New Roman" w:hAnsi="Times New Roman" w:cs="Times New Roman"/>
          <w:sz w:val="24"/>
        </w:rPr>
        <w:t xml:space="preserve"> more successful than </w:t>
      </w:r>
      <w:r w:rsidR="00514156">
        <w:rPr>
          <w:rFonts w:ascii="Times New Roman" w:hAnsi="Times New Roman" w:cs="Times New Roman"/>
          <w:sz w:val="24"/>
        </w:rPr>
        <w:t>those with fewer</w:t>
      </w:r>
      <w:r w:rsidR="009D7311">
        <w:rPr>
          <w:rFonts w:ascii="Times New Roman" w:hAnsi="Times New Roman" w:cs="Times New Roman"/>
          <w:sz w:val="24"/>
        </w:rPr>
        <w:t xml:space="preserve">. Another </w:t>
      </w:r>
      <w:r w:rsidR="00126B8B">
        <w:rPr>
          <w:rFonts w:ascii="Times New Roman" w:hAnsi="Times New Roman" w:cs="Times New Roman"/>
          <w:sz w:val="24"/>
        </w:rPr>
        <w:t>addition could be</w:t>
      </w:r>
      <w:r w:rsidR="009D7311">
        <w:rPr>
          <w:rFonts w:ascii="Times New Roman" w:hAnsi="Times New Roman" w:cs="Times New Roman"/>
          <w:sz w:val="24"/>
        </w:rPr>
        <w:t xml:space="preserve"> a line chart that compares the </w:t>
      </w:r>
      <w:r w:rsidR="00126B8B">
        <w:rPr>
          <w:rFonts w:ascii="Times New Roman" w:hAnsi="Times New Roman" w:cs="Times New Roman"/>
          <w:sz w:val="24"/>
        </w:rPr>
        <w:t>project outcome percentage to the average monetary donation</w:t>
      </w:r>
      <w:r w:rsidR="00FC1DA1">
        <w:rPr>
          <w:rFonts w:ascii="Times New Roman" w:hAnsi="Times New Roman" w:cs="Times New Roman"/>
          <w:sz w:val="24"/>
        </w:rPr>
        <w:t>. This would be similar to the goal range analys</w:t>
      </w:r>
      <w:r w:rsidR="0060396E">
        <w:rPr>
          <w:rFonts w:ascii="Times New Roman" w:hAnsi="Times New Roman" w:cs="Times New Roman"/>
          <w:sz w:val="24"/>
        </w:rPr>
        <w:t>i</w:t>
      </w:r>
      <w:r w:rsidR="00FC1DA1">
        <w:rPr>
          <w:rFonts w:ascii="Times New Roman" w:hAnsi="Times New Roman" w:cs="Times New Roman"/>
          <w:sz w:val="24"/>
        </w:rPr>
        <w:t>s but would help identify</w:t>
      </w:r>
      <w:r w:rsidR="00161BD1">
        <w:rPr>
          <w:rFonts w:ascii="Times New Roman" w:hAnsi="Times New Roman" w:cs="Times New Roman"/>
          <w:sz w:val="24"/>
        </w:rPr>
        <w:t xml:space="preserve"> how average donation affects project outcome. </w:t>
      </w:r>
      <w:r w:rsidR="00FC1DA1">
        <w:rPr>
          <w:rFonts w:ascii="Times New Roman" w:hAnsi="Times New Roman" w:cs="Times New Roman"/>
          <w:sz w:val="24"/>
        </w:rPr>
        <w:t xml:space="preserve">Finally, for each of the individual project </w:t>
      </w:r>
      <w:r w:rsidR="00161BD1">
        <w:rPr>
          <w:rFonts w:ascii="Times New Roman" w:hAnsi="Times New Roman" w:cs="Times New Roman"/>
          <w:sz w:val="24"/>
        </w:rPr>
        <w:t>outcomes</w:t>
      </w:r>
      <w:r w:rsidR="00FC1DA1">
        <w:rPr>
          <w:rFonts w:ascii="Times New Roman" w:hAnsi="Times New Roman" w:cs="Times New Roman"/>
          <w:sz w:val="24"/>
        </w:rPr>
        <w:t>,</w:t>
      </w:r>
      <w:r w:rsidR="00161BD1">
        <w:rPr>
          <w:rFonts w:ascii="Times New Roman" w:hAnsi="Times New Roman" w:cs="Times New Roman"/>
          <w:sz w:val="24"/>
        </w:rPr>
        <w:t xml:space="preserve"> a</w:t>
      </w:r>
      <w:r w:rsidR="00FC1DA1">
        <w:rPr>
          <w:rFonts w:ascii="Times New Roman" w:hAnsi="Times New Roman" w:cs="Times New Roman"/>
          <w:sz w:val="24"/>
        </w:rPr>
        <w:t xml:space="preserve"> pie chart could </w:t>
      </w:r>
      <w:r w:rsidR="00161BD1">
        <w:rPr>
          <w:rFonts w:ascii="Times New Roman" w:hAnsi="Times New Roman" w:cs="Times New Roman"/>
          <w:sz w:val="24"/>
        </w:rPr>
        <w:t>visualize</w:t>
      </w:r>
      <w:r w:rsidR="00AB5A7B">
        <w:rPr>
          <w:rFonts w:ascii="Times New Roman" w:hAnsi="Times New Roman" w:cs="Times New Roman"/>
          <w:sz w:val="24"/>
        </w:rPr>
        <w:t xml:space="preserve"> the distribution of </w:t>
      </w:r>
      <w:r w:rsidR="005B7682">
        <w:rPr>
          <w:rFonts w:ascii="Times New Roman" w:hAnsi="Times New Roman" w:cs="Times New Roman"/>
          <w:sz w:val="24"/>
        </w:rPr>
        <w:t>project categories</w:t>
      </w:r>
      <w:bookmarkStart w:id="0" w:name="_GoBack"/>
      <w:bookmarkEnd w:id="0"/>
      <w:r w:rsidR="00AB5A7B">
        <w:rPr>
          <w:rFonts w:ascii="Times New Roman" w:hAnsi="Times New Roman" w:cs="Times New Roman"/>
          <w:sz w:val="24"/>
        </w:rPr>
        <w:t xml:space="preserve">. </w:t>
      </w:r>
      <w:r w:rsidR="00161BD1">
        <w:rPr>
          <w:rFonts w:ascii="Times New Roman" w:hAnsi="Times New Roman" w:cs="Times New Roman"/>
          <w:sz w:val="24"/>
        </w:rPr>
        <w:t xml:space="preserve">Additionally, for each category within an outcome, a pie chart could serve the same purpose </w:t>
      </w:r>
      <w:r w:rsidR="00463B2C">
        <w:rPr>
          <w:rFonts w:ascii="Times New Roman" w:hAnsi="Times New Roman" w:cs="Times New Roman"/>
          <w:sz w:val="24"/>
        </w:rPr>
        <w:t>displaying</w:t>
      </w:r>
      <w:r w:rsidR="00161BD1">
        <w:rPr>
          <w:rFonts w:ascii="Times New Roman" w:hAnsi="Times New Roman" w:cs="Times New Roman"/>
          <w:sz w:val="24"/>
        </w:rPr>
        <w:t xml:space="preserve"> sub-categories. </w:t>
      </w:r>
      <w:r w:rsidR="00AB5A7B">
        <w:rPr>
          <w:rFonts w:ascii="Times New Roman" w:hAnsi="Times New Roman" w:cs="Times New Roman"/>
          <w:sz w:val="24"/>
        </w:rPr>
        <w:t xml:space="preserve">These pie charts would provide a </w:t>
      </w:r>
      <w:r w:rsidR="007A2B2E">
        <w:rPr>
          <w:rFonts w:ascii="Times New Roman" w:hAnsi="Times New Roman" w:cs="Times New Roman"/>
          <w:sz w:val="24"/>
        </w:rPr>
        <w:t>clearer representation of this data</w:t>
      </w:r>
      <w:r w:rsidR="00AB5A7B">
        <w:rPr>
          <w:rFonts w:ascii="Times New Roman" w:hAnsi="Times New Roman" w:cs="Times New Roman"/>
          <w:sz w:val="24"/>
        </w:rPr>
        <w:t xml:space="preserve"> compared to the stacked bar charts currently being used</w:t>
      </w:r>
      <w:r w:rsidR="00883072">
        <w:rPr>
          <w:rFonts w:ascii="Times New Roman" w:hAnsi="Times New Roman" w:cs="Times New Roman"/>
          <w:sz w:val="24"/>
        </w:rPr>
        <w:t>.</w:t>
      </w:r>
    </w:p>
    <w:sectPr w:rsidR="00AD0B0A" w:rsidRPr="00A935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D3AA9" w14:textId="77777777" w:rsidR="001A157C" w:rsidRDefault="001A157C" w:rsidP="00DB560B">
      <w:pPr>
        <w:spacing w:after="0" w:line="240" w:lineRule="auto"/>
      </w:pPr>
      <w:r>
        <w:separator/>
      </w:r>
    </w:p>
  </w:endnote>
  <w:endnote w:type="continuationSeparator" w:id="0">
    <w:p w14:paraId="02DBAB1E" w14:textId="77777777" w:rsidR="001A157C" w:rsidRDefault="001A157C" w:rsidP="00DB5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C4F00" w14:textId="77777777" w:rsidR="001A157C" w:rsidRDefault="001A157C" w:rsidP="00DB560B">
      <w:pPr>
        <w:spacing w:after="0" w:line="240" w:lineRule="auto"/>
      </w:pPr>
      <w:r>
        <w:separator/>
      </w:r>
    </w:p>
  </w:footnote>
  <w:footnote w:type="continuationSeparator" w:id="0">
    <w:p w14:paraId="124C0E4D" w14:textId="77777777" w:rsidR="001A157C" w:rsidRDefault="001A157C" w:rsidP="00DB5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7EEF7" w14:textId="77777777" w:rsidR="00DB560B" w:rsidRDefault="00DB560B" w:rsidP="00DB560B">
    <w:pPr>
      <w:pStyle w:val="Header"/>
      <w:jc w:val="right"/>
    </w:pPr>
    <w:r>
      <w:t xml:space="preserve">Kennedy </w:t>
    </w:r>
    <w:sdt>
      <w:sdtPr>
        <w:id w:val="14489661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5073A78" w14:textId="77777777" w:rsidR="00DB560B" w:rsidRDefault="00DB56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B2"/>
    <w:rsid w:val="0003718F"/>
    <w:rsid w:val="000A015D"/>
    <w:rsid w:val="000A4058"/>
    <w:rsid w:val="000B6922"/>
    <w:rsid w:val="000F0CDE"/>
    <w:rsid w:val="0012418B"/>
    <w:rsid w:val="00126B8B"/>
    <w:rsid w:val="00137815"/>
    <w:rsid w:val="0016025B"/>
    <w:rsid w:val="00161BD1"/>
    <w:rsid w:val="0019314A"/>
    <w:rsid w:val="00197032"/>
    <w:rsid w:val="001A157C"/>
    <w:rsid w:val="001A29AA"/>
    <w:rsid w:val="00215D9E"/>
    <w:rsid w:val="002504D0"/>
    <w:rsid w:val="002665A9"/>
    <w:rsid w:val="002A4DC9"/>
    <w:rsid w:val="003A7BB1"/>
    <w:rsid w:val="003B44C4"/>
    <w:rsid w:val="003B4E53"/>
    <w:rsid w:val="003C31A5"/>
    <w:rsid w:val="003F12DB"/>
    <w:rsid w:val="00423F44"/>
    <w:rsid w:val="00427B2B"/>
    <w:rsid w:val="00442E5A"/>
    <w:rsid w:val="00463B2C"/>
    <w:rsid w:val="004765CA"/>
    <w:rsid w:val="00486592"/>
    <w:rsid w:val="004B0CA7"/>
    <w:rsid w:val="004B704C"/>
    <w:rsid w:val="004E4652"/>
    <w:rsid w:val="004F57DA"/>
    <w:rsid w:val="00513256"/>
    <w:rsid w:val="00514156"/>
    <w:rsid w:val="0058340D"/>
    <w:rsid w:val="0058462D"/>
    <w:rsid w:val="00596A47"/>
    <w:rsid w:val="005B7682"/>
    <w:rsid w:val="005F69B0"/>
    <w:rsid w:val="005F73B4"/>
    <w:rsid w:val="005F7CA9"/>
    <w:rsid w:val="0060396E"/>
    <w:rsid w:val="006062C3"/>
    <w:rsid w:val="0062562A"/>
    <w:rsid w:val="0062738F"/>
    <w:rsid w:val="006546CD"/>
    <w:rsid w:val="00660C54"/>
    <w:rsid w:val="0068444D"/>
    <w:rsid w:val="00687E81"/>
    <w:rsid w:val="006B09C1"/>
    <w:rsid w:val="006B1930"/>
    <w:rsid w:val="006B6FE8"/>
    <w:rsid w:val="006D2A37"/>
    <w:rsid w:val="006E5B0B"/>
    <w:rsid w:val="00717073"/>
    <w:rsid w:val="00733DE6"/>
    <w:rsid w:val="00763A5B"/>
    <w:rsid w:val="007834C5"/>
    <w:rsid w:val="00796536"/>
    <w:rsid w:val="007A0578"/>
    <w:rsid w:val="007A2B2E"/>
    <w:rsid w:val="007C18DA"/>
    <w:rsid w:val="007F0868"/>
    <w:rsid w:val="0082147A"/>
    <w:rsid w:val="008341A7"/>
    <w:rsid w:val="00875D54"/>
    <w:rsid w:val="00876993"/>
    <w:rsid w:val="00883072"/>
    <w:rsid w:val="008907B2"/>
    <w:rsid w:val="00895F27"/>
    <w:rsid w:val="008A22EA"/>
    <w:rsid w:val="00912184"/>
    <w:rsid w:val="0098067A"/>
    <w:rsid w:val="009C0A24"/>
    <w:rsid w:val="009D7311"/>
    <w:rsid w:val="009F0BD6"/>
    <w:rsid w:val="009F469C"/>
    <w:rsid w:val="00A0585F"/>
    <w:rsid w:val="00A135B5"/>
    <w:rsid w:val="00A231A7"/>
    <w:rsid w:val="00A63F13"/>
    <w:rsid w:val="00A9354F"/>
    <w:rsid w:val="00AB5A7B"/>
    <w:rsid w:val="00AD0B0A"/>
    <w:rsid w:val="00AD7187"/>
    <w:rsid w:val="00AE5C4C"/>
    <w:rsid w:val="00AE6D55"/>
    <w:rsid w:val="00B44530"/>
    <w:rsid w:val="00B6531C"/>
    <w:rsid w:val="00B74276"/>
    <w:rsid w:val="00B770DD"/>
    <w:rsid w:val="00BF0D4B"/>
    <w:rsid w:val="00BF4AD5"/>
    <w:rsid w:val="00C1336E"/>
    <w:rsid w:val="00C17454"/>
    <w:rsid w:val="00C33E02"/>
    <w:rsid w:val="00C342B0"/>
    <w:rsid w:val="00C347A2"/>
    <w:rsid w:val="00CF38D0"/>
    <w:rsid w:val="00D0296E"/>
    <w:rsid w:val="00D45449"/>
    <w:rsid w:val="00D6200D"/>
    <w:rsid w:val="00D70108"/>
    <w:rsid w:val="00D70B7A"/>
    <w:rsid w:val="00D96011"/>
    <w:rsid w:val="00DA76C4"/>
    <w:rsid w:val="00DB560B"/>
    <w:rsid w:val="00DF7F21"/>
    <w:rsid w:val="00E1286B"/>
    <w:rsid w:val="00E16DE9"/>
    <w:rsid w:val="00E22966"/>
    <w:rsid w:val="00E4524A"/>
    <w:rsid w:val="00E571DA"/>
    <w:rsid w:val="00E57A2E"/>
    <w:rsid w:val="00E611FE"/>
    <w:rsid w:val="00E70E8C"/>
    <w:rsid w:val="00E82DBF"/>
    <w:rsid w:val="00E91BC2"/>
    <w:rsid w:val="00ED7FCA"/>
    <w:rsid w:val="00EE0FAA"/>
    <w:rsid w:val="00F04408"/>
    <w:rsid w:val="00F26381"/>
    <w:rsid w:val="00F3236E"/>
    <w:rsid w:val="00F4357E"/>
    <w:rsid w:val="00F54662"/>
    <w:rsid w:val="00F63060"/>
    <w:rsid w:val="00F73F4E"/>
    <w:rsid w:val="00F820D8"/>
    <w:rsid w:val="00FB2372"/>
    <w:rsid w:val="00FC0656"/>
    <w:rsid w:val="00FC1DA1"/>
    <w:rsid w:val="00FE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3206"/>
  <w15:chartTrackingRefBased/>
  <w15:docId w15:val="{FB5C0F2E-2378-4EAE-98F8-79146848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60B"/>
  </w:style>
  <w:style w:type="paragraph" w:styleId="Footer">
    <w:name w:val="footer"/>
    <w:basedOn w:val="Normal"/>
    <w:link w:val="FooterChar"/>
    <w:uiPriority w:val="99"/>
    <w:unhideWhenUsed/>
    <w:rsid w:val="00DB5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60B"/>
  </w:style>
  <w:style w:type="paragraph" w:styleId="Caption">
    <w:name w:val="caption"/>
    <w:basedOn w:val="Normal"/>
    <w:next w:val="Normal"/>
    <w:uiPriority w:val="35"/>
    <w:unhideWhenUsed/>
    <w:qFormat/>
    <w:rsid w:val="007C18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Kennedy</dc:creator>
  <cp:keywords/>
  <dc:description/>
  <cp:lastModifiedBy>Matthew Kennedy</cp:lastModifiedBy>
  <cp:revision>145</cp:revision>
  <dcterms:created xsi:type="dcterms:W3CDTF">2018-10-01T23:04:00Z</dcterms:created>
  <dcterms:modified xsi:type="dcterms:W3CDTF">2019-09-15T22:33:00Z</dcterms:modified>
</cp:coreProperties>
</file>