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2A02D2E3" w:rsidR="00C9545D" w:rsidRDefault="00017509" w:rsidP="00017509">
      <w:pPr>
        <w:pStyle w:val="Heading1"/>
      </w:pPr>
      <w:r>
        <w:rPr>
          <w:b w:val="0"/>
        </w:rPr>
        <w:t xml:space="preserve">4. </w:t>
      </w:r>
      <w:r>
        <w:t>Design</w:t>
      </w:r>
    </w:p>
    <w:p w14:paraId="49610A1C" w14:textId="65AB3E0E" w:rsidR="001A20A5" w:rsidRDefault="00061071"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5614C895" w14:textId="5FF039EB" w:rsidR="00061071" w:rsidRDefault="00061071" w:rsidP="00017509">
      <w:pPr>
        <w:pStyle w:val="Heading1"/>
      </w:pPr>
      <w:r>
        <w:lastRenderedPageBreak/>
        <w:t>5. Results</w:t>
      </w:r>
    </w:p>
    <w:p w14:paraId="1DEAD99E" w14:textId="676A8C10" w:rsidR="001A20A5" w:rsidRDefault="00061071" w:rsidP="00017509">
      <w:pPr>
        <w:pStyle w:val="Heading1"/>
        <w:rPr>
          <w:i/>
        </w:rPr>
      </w:pPr>
      <w:r>
        <w:rPr>
          <w:i/>
        </w:rPr>
        <w:t>Jake</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2D6AF08D"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Guard:</w:t>
      </w:r>
    </w:p>
    <w:p w14:paraId="7A9B158E" w14:textId="77777777" w:rsidR="001A20A5" w:rsidRPr="001F0DEA" w:rsidRDefault="001A20A5" w:rsidP="001A20A5">
      <w:pPr>
        <w:spacing w:after="0" w:line="240" w:lineRule="auto"/>
        <w:rPr>
          <w:rFonts w:ascii="Times New Roman" w:hAnsi="Times New Roman" w:cs="Times New Roman"/>
          <w:highlight w:val="yellow"/>
        </w:rPr>
      </w:pPr>
    </w:p>
    <w:p w14:paraId="2A96DB9A"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Forward:</w:t>
      </w:r>
    </w:p>
    <w:p w14:paraId="787375E3" w14:textId="77777777" w:rsidR="001A20A5" w:rsidRPr="001F0DEA" w:rsidRDefault="001A20A5" w:rsidP="001A20A5">
      <w:pPr>
        <w:spacing w:after="0" w:line="240" w:lineRule="auto"/>
        <w:rPr>
          <w:rFonts w:ascii="Times New Roman" w:hAnsi="Times New Roman" w:cs="Times New Roman"/>
          <w:highlight w:val="yellow"/>
        </w:rPr>
      </w:pPr>
    </w:p>
    <w:p w14:paraId="007E8898" w14:textId="77777777" w:rsidR="001A20A5" w:rsidRDefault="001A20A5" w:rsidP="001A20A5">
      <w:pPr>
        <w:spacing w:after="0" w:line="240" w:lineRule="auto"/>
        <w:rPr>
          <w:rFonts w:ascii="Times New Roman" w:hAnsi="Times New Roman" w:cs="Times New Roman"/>
        </w:rPr>
      </w:pPr>
      <w:r w:rsidRPr="001F0DEA">
        <w:rPr>
          <w:rFonts w:ascii="Times New Roman" w:hAnsi="Times New Roman" w:cs="Times New Roman"/>
          <w:highlight w:val="yellow"/>
        </w:rPr>
        <w:t>Center:</w:t>
      </w:r>
      <w:r>
        <w:rPr>
          <w:rFonts w:ascii="Times New Roman" w:hAnsi="Times New Roman" w:cs="Times New Roman"/>
        </w:rPr>
        <w:t xml:space="preserve"> </w:t>
      </w: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750A8500">
            <wp:extent cx="4558947" cy="1279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8868" cy="1296342"/>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 Juwan </w:t>
      </w:r>
      <w:r w:rsidR="001F0DEA">
        <w:t>M</w:t>
      </w:r>
      <w:r>
        <w:t xml:space="preserve">organ, </w:t>
      </w:r>
      <w:proofErr w:type="spellStart"/>
      <w:r w:rsidR="001F0DEA">
        <w:t>J</w:t>
      </w:r>
      <w:r>
        <w:t>ontay</w:t>
      </w:r>
      <w:proofErr w:type="spellEnd"/>
      <w:r>
        <w:t xml:space="preserve"> </w:t>
      </w:r>
      <w:r w:rsidR="001F0DEA">
        <w:t>P</w:t>
      </w:r>
      <w:bookmarkStart w:id="0" w:name="_GoBack"/>
      <w:bookmarkEnd w:id="0"/>
      <w:r>
        <w:t>orter)</w:t>
      </w:r>
    </w:p>
    <w:p w14:paraId="454A69A9" w14:textId="43BEBDCB" w:rsidR="00751052" w:rsidRDefault="00751052" w:rsidP="007D0429">
      <w:r>
        <w:rPr>
          <w:noProof/>
        </w:rPr>
        <w:drawing>
          <wp:inline distT="0" distB="0" distL="0" distR="0" wp14:anchorId="0783E0E1" wp14:editId="48CE7CA2">
            <wp:extent cx="5943600" cy="3125470"/>
            <wp:effectExtent l="0" t="0" r="0" b="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2CFC89C4">
            <wp:extent cx="4541520" cy="133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4391" cy="1423817"/>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63B4D643" w14:textId="295BB66C" w:rsidR="007D0429" w:rsidRPr="007D0429" w:rsidRDefault="007D0429" w:rsidP="007D0429">
      <w:r>
        <w:t>29 False Negatives</w:t>
      </w:r>
      <w:r w:rsidR="00751052">
        <w:rPr>
          <w:noProof/>
        </w:rPr>
        <w:drawing>
          <wp:inline distT="0" distB="0" distL="0" distR="0" wp14:anchorId="6330ACFE" wp14:editId="3E7212C5">
            <wp:extent cx="5943600" cy="3154045"/>
            <wp:effectExtent l="0" t="0" r="0" b="8255"/>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2C443CA1">
            <wp:extent cx="4274820" cy="119704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9858" cy="1209653"/>
                    </a:xfrm>
                    <a:prstGeom prst="rect">
                      <a:avLst/>
                    </a:prstGeom>
                  </pic:spPr>
                </pic:pic>
              </a:graphicData>
            </a:graphic>
          </wp:inline>
        </w:drawing>
      </w:r>
    </w:p>
    <w:p w14:paraId="39E228C4" w14:textId="73607FEB" w:rsidR="00751052" w:rsidRPr="009344A9" w:rsidRDefault="00751052" w:rsidP="009344A9">
      <w:r>
        <w:rPr>
          <w:noProof/>
        </w:rPr>
        <w:lastRenderedPageBreak/>
        <w:drawing>
          <wp:inline distT="0" distB="0" distL="0" distR="0" wp14:anchorId="5818454B" wp14:editId="6564C91E">
            <wp:extent cx="5943600" cy="3163570"/>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7D97A22B" w14:textId="3A2F0C19" w:rsidR="00743B17" w:rsidRDefault="00743B17" w:rsidP="00743B17">
      <w:pPr>
        <w:pStyle w:val="Heading2"/>
      </w:pPr>
      <w:r>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7304B1B">
            <wp:extent cx="4367986" cy="1306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5899" cy="1323513"/>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36E2C908">
            <wp:extent cx="5943600" cy="313436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3D354262" w14:textId="32BDFBD0" w:rsidR="00743B17" w:rsidRDefault="00743B17" w:rsidP="00743B17">
      <w:pPr>
        <w:pStyle w:val="Heading2"/>
      </w:pPr>
      <w:r>
        <w:lastRenderedPageBreak/>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008229A0">
            <wp:extent cx="4463143"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089" cy="1184948"/>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6288A1E">
            <wp:extent cx="5943600" cy="30886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24F13D13" w14:textId="1E087B25" w:rsidR="00456E18" w:rsidRDefault="00456E18" w:rsidP="00456E18"/>
    <w:p w14:paraId="423FC4C2" w14:textId="7D38702E" w:rsidR="00456E18" w:rsidRPr="00456E18" w:rsidRDefault="00456E18" w:rsidP="00456E18">
      <w:pPr>
        <w:pStyle w:val="Heading2"/>
        <w:rPr>
          <w:sz w:val="40"/>
        </w:rPr>
      </w:pPr>
      <w:r w:rsidRPr="00456E18">
        <w:rPr>
          <w:sz w:val="40"/>
        </w:rPr>
        <w:t>8.</w:t>
      </w:r>
      <w:r>
        <w:rPr>
          <w:sz w:val="40"/>
        </w:rPr>
        <w:t>2 Using only freshmen year seasons</w:t>
      </w:r>
    </w:p>
    <w:p w14:paraId="4668EC58" w14:textId="77777777" w:rsidR="00456E18" w:rsidRDefault="00456E18" w:rsidP="00456E18"/>
    <w:p w14:paraId="21FB3834" w14:textId="2F4D1E8F" w:rsidR="00456E18" w:rsidRDefault="00456E18" w:rsidP="00456E18">
      <w:pPr>
        <w:pStyle w:val="Heading2"/>
        <w:rPr>
          <w:rFonts w:ascii="Times New Roman" w:eastAsia="Times New Roman" w:hAnsi="Times New Roman" w:cs="Times New Roman"/>
          <w:sz w:val="24"/>
          <w:szCs w:val="24"/>
        </w:rPr>
      </w:pPr>
      <w:r>
        <w:t>8.2.1 Predicting whether an NCAA DI player will play an NBA game</w:t>
      </w:r>
    </w:p>
    <w:p w14:paraId="3DA7E7AD" w14:textId="02D73C5F" w:rsidR="00456E18" w:rsidRDefault="00456E18" w:rsidP="00456E18">
      <w:pPr>
        <w:pStyle w:val="Heading2"/>
      </w:pPr>
      <w:r>
        <w:t>8.2.2 Predicting which 2018 NCAA DI players would play an NBA game</w:t>
      </w:r>
    </w:p>
    <w:p w14:paraId="6D6FA7F2" w14:textId="7899B638" w:rsidR="00456E18" w:rsidRDefault="00456E18" w:rsidP="00456E18">
      <w:pPr>
        <w:pStyle w:val="Heading2"/>
      </w:pPr>
      <w:r>
        <w:t>8.2.3 Predicting whether an NCAA DI player will be drafted</w:t>
      </w:r>
    </w:p>
    <w:p w14:paraId="6F8ACF6B" w14:textId="163FD5DA" w:rsidR="00456E18" w:rsidRDefault="00456E18" w:rsidP="00456E18">
      <w:pPr>
        <w:pStyle w:val="Heading2"/>
      </w:pPr>
      <w:r>
        <w:t>8.2.4 Predicting whether an NCAA DI player will be a lottery pick</w:t>
      </w:r>
    </w:p>
    <w:p w14:paraId="3B443A47" w14:textId="3AB5927E" w:rsidR="00456E18" w:rsidRPr="001F0DEA" w:rsidRDefault="00456E18" w:rsidP="00456E18">
      <w:pPr>
        <w:pStyle w:val="Heading2"/>
        <w:rPr>
          <w:strike/>
        </w:rPr>
      </w:pPr>
      <w:r>
        <w:t xml:space="preserve">8.2.5 Predicting whether an NCAA DI player will be a </w:t>
      </w:r>
      <w:proofErr w:type="gramStart"/>
      <w:r>
        <w:t>first round</w:t>
      </w:r>
      <w:proofErr w:type="gramEnd"/>
      <w:r>
        <w:t xml:space="preserve"> pick</w:t>
      </w:r>
    </w:p>
    <w:p w14:paraId="437C79C1" w14:textId="3D93578C" w:rsidR="00456E18" w:rsidRPr="001F0DEA" w:rsidRDefault="00456E18" w:rsidP="00456E18">
      <w:pPr>
        <w:pStyle w:val="Heading2"/>
        <w:rPr>
          <w:strike/>
        </w:rPr>
      </w:pPr>
      <w:r w:rsidRPr="001F0DEA">
        <w:rPr>
          <w:strike/>
        </w:rPr>
        <w:t xml:space="preserve">8.2.6 Predicting whether an NCAA DI player will be a </w:t>
      </w:r>
      <w:proofErr w:type="gramStart"/>
      <w:r w:rsidRPr="001F0DEA">
        <w:rPr>
          <w:strike/>
        </w:rPr>
        <w:t>second round</w:t>
      </w:r>
      <w:proofErr w:type="gramEnd"/>
      <w:r w:rsidRPr="001F0DEA">
        <w:rPr>
          <w:strike/>
        </w:rPr>
        <w:t xml:space="preserve"> pick</w:t>
      </w:r>
    </w:p>
    <w:p w14:paraId="1957B14A" w14:textId="7934870C" w:rsidR="00456E18" w:rsidRPr="001F0DEA" w:rsidRDefault="00456E18" w:rsidP="00456E18">
      <w:pPr>
        <w:pStyle w:val="Heading2"/>
        <w:rPr>
          <w:strike/>
        </w:rPr>
      </w:pPr>
      <w:r w:rsidRPr="001F0DEA">
        <w:rPr>
          <w:strike/>
        </w:rPr>
        <w:t>8.2.7 Predicting whether an NCAA DI player will be a free agent</w:t>
      </w:r>
    </w:p>
    <w:p w14:paraId="6F2DDEC1" w14:textId="4DC774A5" w:rsidR="00456E18" w:rsidRDefault="00456E18" w:rsidP="00456E18"/>
    <w:p w14:paraId="69124EA3" w14:textId="391FCF38" w:rsidR="00456E18" w:rsidRPr="00456E18" w:rsidRDefault="00456E18" w:rsidP="00456E18">
      <w:pPr>
        <w:pStyle w:val="Heading2"/>
        <w:rPr>
          <w:sz w:val="40"/>
        </w:rPr>
      </w:pPr>
      <w:r w:rsidRPr="00456E18">
        <w:rPr>
          <w:sz w:val="40"/>
        </w:rPr>
        <w:t>8.1</w:t>
      </w:r>
      <w:r>
        <w:rPr>
          <w:sz w:val="40"/>
        </w:rPr>
        <w:t xml:space="preserve"> Using only a player’s last season</w:t>
      </w:r>
    </w:p>
    <w:p w14:paraId="77D2B262" w14:textId="77777777" w:rsidR="00456E18" w:rsidRPr="00456E18" w:rsidRDefault="00456E18" w:rsidP="00456E18"/>
    <w:p w14:paraId="0902DF44" w14:textId="77777777" w:rsidR="00456E18" w:rsidRDefault="00456E18" w:rsidP="00456E18">
      <w:pPr>
        <w:pStyle w:val="Heading2"/>
        <w:rPr>
          <w:rFonts w:ascii="Times New Roman" w:eastAsia="Times New Roman" w:hAnsi="Times New Roman" w:cs="Times New Roman"/>
          <w:sz w:val="24"/>
          <w:szCs w:val="24"/>
        </w:rPr>
      </w:pPr>
      <w:r>
        <w:lastRenderedPageBreak/>
        <w:t>8.2.1 Predicting whether an NCAA DI player will play an NBA game</w:t>
      </w:r>
    </w:p>
    <w:p w14:paraId="4E3BF3D7" w14:textId="77777777" w:rsidR="00456E18" w:rsidRDefault="00456E18" w:rsidP="00456E18">
      <w:pPr>
        <w:pStyle w:val="Heading2"/>
      </w:pPr>
      <w:r>
        <w:t>8.2.2 Predicting which 2018 NCAA DI players would play an NBA game</w:t>
      </w:r>
    </w:p>
    <w:p w14:paraId="6D066B86" w14:textId="77777777" w:rsidR="00456E18" w:rsidRDefault="00456E18" w:rsidP="00456E18">
      <w:pPr>
        <w:pStyle w:val="Heading2"/>
      </w:pPr>
      <w:r>
        <w:t>8.2.3 Predicting whether an NCAA DI player will be drafted</w:t>
      </w:r>
    </w:p>
    <w:p w14:paraId="2A57ED84" w14:textId="77777777" w:rsidR="00456E18" w:rsidRDefault="00456E18" w:rsidP="00456E18">
      <w:pPr>
        <w:pStyle w:val="Heading2"/>
      </w:pPr>
      <w:r>
        <w:t>8.2.4 Predicting whether an NCAA DI player will be a lottery pick</w:t>
      </w:r>
    </w:p>
    <w:p w14:paraId="0A3FA1EB" w14:textId="77777777" w:rsidR="00456E18" w:rsidRDefault="00456E18" w:rsidP="00456E18">
      <w:pPr>
        <w:pStyle w:val="Heading2"/>
      </w:pPr>
      <w:r>
        <w:t xml:space="preserve">8.2.5 Predicting whether an NCAA DI player will be a </w:t>
      </w:r>
      <w:proofErr w:type="gramStart"/>
      <w:r>
        <w:t>first round</w:t>
      </w:r>
      <w:proofErr w:type="gramEnd"/>
      <w:r>
        <w:t xml:space="preserve"> pick</w:t>
      </w:r>
    </w:p>
    <w:p w14:paraId="46337A5B" w14:textId="77777777" w:rsidR="00456E18" w:rsidRPr="001F0DEA" w:rsidRDefault="00456E18" w:rsidP="00456E18">
      <w:pPr>
        <w:pStyle w:val="Heading2"/>
        <w:rPr>
          <w:strike/>
        </w:rPr>
      </w:pPr>
      <w:r w:rsidRPr="001F0DEA">
        <w:rPr>
          <w:strike/>
        </w:rPr>
        <w:t xml:space="preserve">8.2.6 Predicting whether an NCAA DI player will be a </w:t>
      </w:r>
      <w:proofErr w:type="gramStart"/>
      <w:r w:rsidRPr="001F0DEA">
        <w:rPr>
          <w:strike/>
        </w:rPr>
        <w:t>second round</w:t>
      </w:r>
      <w:proofErr w:type="gramEnd"/>
      <w:r w:rsidRPr="001F0DEA">
        <w:rPr>
          <w:strike/>
        </w:rPr>
        <w:t xml:space="preserve"> pick</w:t>
      </w:r>
    </w:p>
    <w:p w14:paraId="3FE9C190" w14:textId="77777777" w:rsidR="00456E18" w:rsidRPr="001F0DEA" w:rsidRDefault="00456E18" w:rsidP="00456E18">
      <w:pPr>
        <w:pStyle w:val="Heading2"/>
        <w:rPr>
          <w:strike/>
        </w:rPr>
      </w:pPr>
      <w:r w:rsidRPr="001F0DEA">
        <w:rPr>
          <w:strike/>
        </w:rPr>
        <w:t>8.2.7 Predicting whether an NCAA DI player will be a free agent</w:t>
      </w:r>
    </w:p>
    <w:p w14:paraId="6025B770" w14:textId="77777777" w:rsidR="00456E18" w:rsidRPr="00456E18" w:rsidRDefault="00456E18" w:rsidP="00456E18"/>
    <w:p w14:paraId="58EF0A4C" w14:textId="77777777" w:rsidR="00743B17" w:rsidRPr="00743B17" w:rsidRDefault="00743B17" w:rsidP="00743B17"/>
    <w:p w14:paraId="79744804" w14:textId="77777777" w:rsidR="001A20A5" w:rsidRPr="001A20A5" w:rsidRDefault="001A20A5" w:rsidP="001A20A5"/>
    <w:p w14:paraId="0408F4C1" w14:textId="77777777" w:rsidR="001A20A5" w:rsidRDefault="001A20A5" w:rsidP="001A20A5">
      <w:pPr>
        <w:spacing w:after="0" w:line="240" w:lineRule="auto"/>
        <w:rPr>
          <w:rFonts w:ascii="Times New Roman" w:eastAsia="Times New Roman" w:hAnsi="Times New Roman" w:cs="Times New Roman"/>
          <w:sz w:val="24"/>
          <w:szCs w:val="24"/>
        </w:rPr>
      </w:pPr>
    </w:p>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7252459B" w14:textId="777519B5" w:rsidR="00061071" w:rsidRDefault="00061071" w:rsidP="00017509">
      <w:pPr>
        <w:pStyle w:val="Heading1"/>
      </w:pPr>
      <w:r>
        <w:lastRenderedPageBreak/>
        <w:t>9. Discussion and Future Work</w:t>
      </w:r>
    </w:p>
    <w:p w14:paraId="2DC73518" w14:textId="77777777" w:rsidR="002179D7" w:rsidRDefault="002179D7" w:rsidP="002179D7">
      <w:pPr>
        <w:pStyle w:val="Heading2"/>
      </w:pPr>
    </w:p>
    <w:p w14:paraId="4E4C937D" w14:textId="49877DDE" w:rsidR="002179D7" w:rsidRDefault="002179D7" w:rsidP="002179D7">
      <w:pPr>
        <w:pStyle w:val="Heading2"/>
      </w:pPr>
      <w:r>
        <w:t>9.1 Predicting which current (2019) NCAA DI players will play an NBA game</w:t>
      </w:r>
    </w:p>
    <w:p w14:paraId="162E1855" w14:textId="42FE386B" w:rsidR="00061071" w:rsidRPr="00061071" w:rsidRDefault="00061071" w:rsidP="00017509">
      <w:pPr>
        <w:pStyle w:val="Heading1"/>
        <w:rPr>
          <w:i/>
        </w:rPr>
      </w:pPr>
    </w:p>
    <w:p w14:paraId="1D72DD28" w14:textId="5A9AFDDA" w:rsidR="00061071" w:rsidRDefault="00061071" w:rsidP="00017509">
      <w:pPr>
        <w:pStyle w:val="Heading1"/>
      </w:pP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p w14:paraId="097B2771" w14:textId="53AF4BB8" w:rsidR="00017509" w:rsidRDefault="00017509" w:rsidP="00017509">
      <w:pPr>
        <w:pStyle w:val="Heading1"/>
      </w:pPr>
      <w:r>
        <w:rPr>
          <w:b w:val="0"/>
        </w:rPr>
        <w:t>5.</w:t>
      </w:r>
      <w:r>
        <w:t xml:space="preserve"> Results</w:t>
      </w:r>
    </w:p>
    <w:p w14:paraId="06F8BAE6" w14:textId="37C965C4" w:rsidR="00017509" w:rsidRDefault="00017509" w:rsidP="00017509">
      <w:pPr>
        <w:pStyle w:val="Heading1"/>
        <w:rPr>
          <w:b w:val="0"/>
          <w:sz w:val="24"/>
          <w:szCs w:val="24"/>
        </w:rPr>
      </w:pPr>
      <w:r>
        <w:rPr>
          <w:b w:val="0"/>
          <w:sz w:val="24"/>
          <w:szCs w:val="24"/>
        </w:rPr>
        <w:t>5.1 Analyze existing basketball player performance metrics</w:t>
      </w:r>
    </w:p>
    <w:p w14:paraId="4451EFF6" w14:textId="3E59E4E1" w:rsidR="00017509" w:rsidRDefault="003C36E0" w:rsidP="00017509">
      <w:pPr>
        <w:pStyle w:val="Heading1"/>
        <w:rPr>
          <w:b w:val="0"/>
          <w:sz w:val="24"/>
          <w:szCs w:val="24"/>
        </w:rPr>
      </w:pPr>
      <w:r>
        <w:rPr>
          <w:b w:val="0"/>
          <w:sz w:val="24"/>
          <w:szCs w:val="24"/>
        </w:rPr>
        <w:t>WS VORP PER WS FP</w:t>
      </w:r>
    </w:p>
    <w:p w14:paraId="19AE5E03" w14:textId="7FB2D1AF" w:rsidR="003C36E0" w:rsidRDefault="003C36E0" w:rsidP="00017509">
      <w:pPr>
        <w:pStyle w:val="Heading1"/>
        <w:rPr>
          <w:b w:val="0"/>
          <w:sz w:val="24"/>
          <w:szCs w:val="24"/>
        </w:rPr>
      </w:pPr>
      <w:r>
        <w:rPr>
          <w:b w:val="0"/>
          <w:sz w:val="24"/>
          <w:szCs w:val="24"/>
        </w:rPr>
        <w:t>5.2 Feature engineer new player performance metrics addressing shortcomings with existing metrics</w:t>
      </w:r>
    </w:p>
    <w:p w14:paraId="0A231CE4" w14:textId="18279B50" w:rsidR="003C36E0" w:rsidRDefault="003C36E0" w:rsidP="00017509">
      <w:pPr>
        <w:pStyle w:val="Heading1"/>
        <w:rPr>
          <w:b w:val="0"/>
          <w:sz w:val="24"/>
          <w:szCs w:val="24"/>
        </w:rPr>
      </w:pPr>
      <w:r>
        <w:rPr>
          <w:b w:val="0"/>
          <w:sz w:val="24"/>
          <w:szCs w:val="24"/>
        </w:rPr>
        <w:t>CIA BP AP</w:t>
      </w:r>
    </w:p>
    <w:p w14:paraId="427DFE1D" w14:textId="4374E2FF" w:rsidR="003C36E0" w:rsidRDefault="003C36E0" w:rsidP="00017509">
      <w:pPr>
        <w:pStyle w:val="Heading1"/>
        <w:rPr>
          <w:b w:val="0"/>
          <w:sz w:val="24"/>
          <w:szCs w:val="24"/>
        </w:rPr>
      </w:pPr>
      <w:r>
        <w:rPr>
          <w:b w:val="0"/>
          <w:sz w:val="24"/>
          <w:szCs w:val="24"/>
        </w:rPr>
        <w:t>5.3 Calculate the approximate value of every pick in the NBA Draft</w:t>
      </w:r>
    </w:p>
    <w:p w14:paraId="2BC4AB69" w14:textId="53E0E14F" w:rsidR="003C36E0" w:rsidRDefault="003C36E0" w:rsidP="00017509">
      <w:pPr>
        <w:pStyle w:val="Heading1"/>
        <w:rPr>
          <w:b w:val="0"/>
          <w:sz w:val="24"/>
          <w:szCs w:val="24"/>
        </w:rPr>
      </w:pPr>
      <w:r>
        <w:rPr>
          <w:noProof/>
        </w:rPr>
        <w:lastRenderedPageBreak/>
        <w:drawing>
          <wp:anchor distT="0" distB="0" distL="114300" distR="114300" simplePos="0" relativeHeight="251658240" behindDoc="1" locked="0" layoutInCell="1" allowOverlap="1" wp14:anchorId="52FA494B" wp14:editId="36E486B4">
            <wp:simplePos x="0" y="0"/>
            <wp:positionH relativeFrom="margin">
              <wp:posOffset>-895350</wp:posOffset>
            </wp:positionH>
            <wp:positionV relativeFrom="paragraph">
              <wp:posOffset>326390</wp:posOffset>
            </wp:positionV>
            <wp:extent cx="7572375" cy="5648325"/>
            <wp:effectExtent l="0" t="0" r="9525" b="9525"/>
            <wp:wrapTight wrapText="bothSides">
              <wp:wrapPolygon edited="0">
                <wp:start x="0" y="0"/>
                <wp:lineTo x="0" y="21564"/>
                <wp:lineTo x="21573" y="21564"/>
                <wp:lineTo x="21573" y="0"/>
                <wp:lineTo x="0" y="0"/>
              </wp:wrapPolygon>
            </wp:wrapTight>
            <wp:docPr id="1" name="Chart 1">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r>
        <w:rPr>
          <w:b w:val="0"/>
          <w:sz w:val="24"/>
          <w:szCs w:val="24"/>
        </w:rPr>
        <w:t xml:space="preserve">First, we summed up the total value of each metric of each draft pick. </w:t>
      </w:r>
    </w:p>
    <w:p w14:paraId="753078A0" w14:textId="09BB221F" w:rsidR="003C36E0" w:rsidRDefault="003C36E0" w:rsidP="00017509">
      <w:pPr>
        <w:pStyle w:val="Heading1"/>
        <w:rPr>
          <w:b w:val="0"/>
          <w:sz w:val="24"/>
          <w:szCs w:val="24"/>
        </w:rPr>
      </w:pPr>
      <w:r>
        <w:rPr>
          <w:b w:val="0"/>
          <w:sz w:val="24"/>
          <w:szCs w:val="24"/>
        </w:rPr>
        <w:t xml:space="preserve">This graph is oversensitive to extremely good players who come up at </w:t>
      </w:r>
      <w:proofErr w:type="gramStart"/>
      <w:r>
        <w:rPr>
          <w:b w:val="0"/>
          <w:sz w:val="24"/>
          <w:szCs w:val="24"/>
        </w:rPr>
        <w:t>particular positions</w:t>
      </w:r>
      <w:proofErr w:type="gramEnd"/>
      <w:r>
        <w:rPr>
          <w:b w:val="0"/>
          <w:sz w:val="24"/>
          <w:szCs w:val="24"/>
        </w:rPr>
        <w:t>, which makes the graph jagged. In order to provide a more accurate curve, we cluster the draft picks into groups. These groups are 1-3, 4-7, 8-14, 15-30, 31-45, and 46-60. We felt these clusters fall in line with how picks are generally compared to one another.</w:t>
      </w:r>
    </w:p>
    <w:p w14:paraId="0DC0AB4E" w14:textId="58FB1F97" w:rsidR="00017509" w:rsidRDefault="003C36E0" w:rsidP="00017509">
      <w:pPr>
        <w:pStyle w:val="Heading1"/>
        <w:rPr>
          <w:b w:val="0"/>
          <w:sz w:val="24"/>
          <w:szCs w:val="24"/>
        </w:rPr>
      </w:pPr>
      <w:r w:rsidRPr="00207462">
        <w:rPr>
          <w:noProof/>
        </w:rPr>
        <w:lastRenderedPageBreak/>
        <w:drawing>
          <wp:anchor distT="0" distB="0" distL="114300" distR="114300" simplePos="0" relativeHeight="251660288" behindDoc="1" locked="0" layoutInCell="1" allowOverlap="1" wp14:anchorId="7C94FE8B" wp14:editId="7AF618D2">
            <wp:simplePos x="0" y="0"/>
            <wp:positionH relativeFrom="margin">
              <wp:posOffset>-704850</wp:posOffset>
            </wp:positionH>
            <wp:positionV relativeFrom="paragraph">
              <wp:posOffset>351790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70119ABD" w14:textId="463313E1" w:rsidR="003C36E0" w:rsidRDefault="003C36E0" w:rsidP="00017509">
      <w:pPr>
        <w:pStyle w:val="Heading1"/>
        <w:rPr>
          <w:b w:val="0"/>
          <w:sz w:val="24"/>
          <w:szCs w:val="24"/>
        </w:rPr>
      </w:pPr>
      <w:r>
        <w:rPr>
          <w:b w:val="0"/>
          <w:sz w:val="24"/>
          <w:szCs w:val="24"/>
        </w:rP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308E8684" w14:textId="11BA82FE" w:rsidR="003C36E0" w:rsidRDefault="003C36E0" w:rsidP="00017509">
      <w:pPr>
        <w:pStyle w:val="Heading1"/>
        <w:rPr>
          <w:b w:val="0"/>
          <w:sz w:val="24"/>
          <w:szCs w:val="24"/>
        </w:rPr>
      </w:pPr>
      <w:r>
        <w:rPr>
          <w:noProof/>
        </w:rPr>
        <w:lastRenderedPageBreak/>
        <w:drawing>
          <wp:anchor distT="0" distB="0" distL="114300" distR="114300" simplePos="0" relativeHeight="251661312" behindDoc="1" locked="0" layoutInCell="1" allowOverlap="1" wp14:anchorId="546A5AC7" wp14:editId="3B6BE0A4">
            <wp:simplePos x="0" y="0"/>
            <wp:positionH relativeFrom="margin">
              <wp:posOffset>-857250</wp:posOffset>
            </wp:positionH>
            <wp:positionV relativeFrom="paragraph">
              <wp:posOffset>352425</wp:posOffset>
            </wp:positionV>
            <wp:extent cx="7524750" cy="5276850"/>
            <wp:effectExtent l="0" t="0" r="0" b="0"/>
            <wp:wrapTight wrapText="bothSides">
              <wp:wrapPolygon edited="0">
                <wp:start x="0" y="0"/>
                <wp:lineTo x="0" y="21522"/>
                <wp:lineTo x="21545" y="21522"/>
                <wp:lineTo x="21545" y="0"/>
                <wp:lineTo x="0" y="0"/>
              </wp:wrapPolygon>
            </wp:wrapTight>
            <wp:docPr id="2" name="Chart 2">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b w:val="0"/>
          <w:sz w:val="24"/>
          <w:szCs w:val="24"/>
        </w:rPr>
        <w:t>Using trendlines, we were able to construct mathematical equations for each metric’s value.</w:t>
      </w:r>
    </w:p>
    <w:p w14:paraId="67A6B152" w14:textId="37D2169E" w:rsidR="003C36E0" w:rsidRPr="00017509" w:rsidRDefault="003C36E0" w:rsidP="00017509">
      <w:pPr>
        <w:pStyle w:val="Heading1"/>
        <w:rPr>
          <w:b w:val="0"/>
          <w:sz w:val="24"/>
          <w:szCs w:val="24"/>
        </w:rPr>
      </w:pPr>
    </w:p>
    <w:p w14:paraId="5E5AA35A" w14:textId="77777777" w:rsidR="00506CE9" w:rsidRDefault="00506CE9"/>
    <w:p w14:paraId="7939AF77" w14:textId="77777777" w:rsidR="00506CE9" w:rsidRDefault="00506CE9"/>
    <w:p w14:paraId="5BA63BF0" w14:textId="77777777" w:rsidR="00506CE9" w:rsidRDefault="00506CE9"/>
    <w:p w14:paraId="71E29BAF" w14:textId="77777777" w:rsidR="00506CE9" w:rsidRDefault="00506CE9"/>
    <w:p w14:paraId="233E99E1" w14:textId="77777777" w:rsidR="00506CE9" w:rsidRDefault="00506CE9"/>
    <w:p w14:paraId="69A42781" w14:textId="77777777" w:rsidR="00506CE9" w:rsidRDefault="00506CE9"/>
    <w:p w14:paraId="799EF172" w14:textId="77777777" w:rsidR="00506CE9" w:rsidRDefault="00506CE9"/>
    <w:p w14:paraId="100B032E" w14:textId="77777777" w:rsidR="00506CE9" w:rsidRDefault="00506CE9"/>
    <w:p w14:paraId="2A3D0CCD" w14:textId="61A19CD8" w:rsidR="00F31A39" w:rsidRDefault="00E24EC7">
      <w:r>
        <w:lastRenderedPageBreak/>
        <w:t>5.3.1 Create a Jimmy Johnson-style NBA Draft pick value chart</w:t>
      </w:r>
    </w:p>
    <w:p w14:paraId="3B91E7C9" w14:textId="05ECB1AE" w:rsidR="00E24EC7" w:rsidRDefault="00E24EC7">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tbl>
      <w:tblPr>
        <w:tblW w:w="0" w:type="auto"/>
        <w:tblInd w:w="-30" w:type="dxa"/>
        <w:tblLayout w:type="fixed"/>
        <w:tblCellMar>
          <w:left w:w="30" w:type="dxa"/>
          <w:right w:w="30" w:type="dxa"/>
        </w:tblCellMar>
        <w:tblLook w:val="0000" w:firstRow="0" w:lastRow="0" w:firstColumn="0" w:lastColumn="0" w:noHBand="0" w:noVBand="0"/>
      </w:tblPr>
      <w:tblGrid>
        <w:gridCol w:w="1003"/>
        <w:gridCol w:w="1467"/>
      </w:tblGrid>
      <w:tr w:rsidR="009B6033" w14:paraId="2B3F67DB" w14:textId="77777777">
        <w:trPr>
          <w:trHeight w:val="290"/>
        </w:trPr>
        <w:tc>
          <w:tcPr>
            <w:tcW w:w="1003" w:type="dxa"/>
            <w:tcBorders>
              <w:top w:val="nil"/>
              <w:left w:val="nil"/>
              <w:bottom w:val="nil"/>
              <w:right w:val="nil"/>
            </w:tcBorders>
          </w:tcPr>
          <w:p w14:paraId="32BB7814"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Metric</w:t>
            </w:r>
          </w:p>
        </w:tc>
        <w:tc>
          <w:tcPr>
            <w:tcW w:w="1467" w:type="dxa"/>
            <w:tcBorders>
              <w:top w:val="nil"/>
              <w:left w:val="nil"/>
              <w:bottom w:val="nil"/>
              <w:right w:val="nil"/>
            </w:tcBorders>
          </w:tcPr>
          <w:p w14:paraId="5CFA5EE5" w14:textId="3250571E"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Mean Abs Error</w:t>
            </w:r>
          </w:p>
        </w:tc>
      </w:tr>
      <w:tr w:rsidR="009B6033" w14:paraId="34D064E7" w14:textId="77777777">
        <w:trPr>
          <w:trHeight w:val="290"/>
        </w:trPr>
        <w:tc>
          <w:tcPr>
            <w:tcW w:w="1003" w:type="dxa"/>
            <w:tcBorders>
              <w:top w:val="nil"/>
              <w:left w:val="nil"/>
              <w:bottom w:val="nil"/>
              <w:right w:val="nil"/>
            </w:tcBorders>
            <w:shd w:val="solid" w:color="99CCFF" w:fill="auto"/>
          </w:tcPr>
          <w:p w14:paraId="3A80142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VORP</w:t>
            </w:r>
          </w:p>
        </w:tc>
        <w:tc>
          <w:tcPr>
            <w:tcW w:w="1467" w:type="dxa"/>
            <w:tcBorders>
              <w:top w:val="nil"/>
              <w:left w:val="nil"/>
              <w:bottom w:val="nil"/>
              <w:right w:val="nil"/>
            </w:tcBorders>
          </w:tcPr>
          <w:p w14:paraId="5E91DC9B"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0.045443858</w:t>
            </w:r>
          </w:p>
        </w:tc>
      </w:tr>
      <w:tr w:rsidR="009B6033" w14:paraId="111B9DF6" w14:textId="77777777">
        <w:trPr>
          <w:trHeight w:val="290"/>
        </w:trPr>
        <w:tc>
          <w:tcPr>
            <w:tcW w:w="1003" w:type="dxa"/>
            <w:tcBorders>
              <w:top w:val="nil"/>
              <w:left w:val="nil"/>
              <w:bottom w:val="nil"/>
              <w:right w:val="nil"/>
            </w:tcBorders>
            <w:shd w:val="solid" w:color="99CCFF" w:fill="auto"/>
          </w:tcPr>
          <w:p w14:paraId="39BBC23E"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WS</w:t>
            </w:r>
          </w:p>
        </w:tc>
        <w:tc>
          <w:tcPr>
            <w:tcW w:w="1467" w:type="dxa"/>
            <w:tcBorders>
              <w:top w:val="nil"/>
              <w:left w:val="nil"/>
              <w:bottom w:val="nil"/>
              <w:right w:val="nil"/>
            </w:tcBorders>
          </w:tcPr>
          <w:p w14:paraId="73179392"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0.070661068</w:t>
            </w:r>
          </w:p>
        </w:tc>
      </w:tr>
      <w:tr w:rsidR="009B6033" w14:paraId="50C11255" w14:textId="77777777">
        <w:trPr>
          <w:trHeight w:val="290"/>
        </w:trPr>
        <w:tc>
          <w:tcPr>
            <w:tcW w:w="1003" w:type="dxa"/>
            <w:tcBorders>
              <w:top w:val="nil"/>
              <w:left w:val="nil"/>
              <w:bottom w:val="nil"/>
              <w:right w:val="nil"/>
            </w:tcBorders>
            <w:shd w:val="solid" w:color="99CCFF" w:fill="auto"/>
          </w:tcPr>
          <w:p w14:paraId="6B87B244"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FP</w:t>
            </w:r>
          </w:p>
        </w:tc>
        <w:tc>
          <w:tcPr>
            <w:tcW w:w="1467" w:type="dxa"/>
            <w:tcBorders>
              <w:top w:val="nil"/>
              <w:left w:val="nil"/>
              <w:bottom w:val="nil"/>
              <w:right w:val="nil"/>
            </w:tcBorders>
          </w:tcPr>
          <w:p w14:paraId="4FCEDAFB"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0.081395181</w:t>
            </w:r>
          </w:p>
        </w:tc>
      </w:tr>
      <w:tr w:rsidR="009B6033" w14:paraId="6C173D0F" w14:textId="77777777">
        <w:trPr>
          <w:trHeight w:val="290"/>
        </w:trPr>
        <w:tc>
          <w:tcPr>
            <w:tcW w:w="1003" w:type="dxa"/>
            <w:tcBorders>
              <w:top w:val="nil"/>
              <w:left w:val="nil"/>
              <w:bottom w:val="nil"/>
              <w:right w:val="nil"/>
            </w:tcBorders>
            <w:shd w:val="solid" w:color="99CCFF" w:fill="auto"/>
          </w:tcPr>
          <w:p w14:paraId="19E9357A"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RS</w:t>
            </w:r>
          </w:p>
        </w:tc>
        <w:tc>
          <w:tcPr>
            <w:tcW w:w="1467" w:type="dxa"/>
            <w:tcBorders>
              <w:top w:val="nil"/>
              <w:left w:val="nil"/>
              <w:bottom w:val="nil"/>
              <w:right w:val="nil"/>
            </w:tcBorders>
          </w:tcPr>
          <w:p w14:paraId="22B54F15"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0.096852287</w:t>
            </w:r>
          </w:p>
        </w:tc>
      </w:tr>
      <w:tr w:rsidR="009B6033" w14:paraId="40157798" w14:textId="77777777">
        <w:trPr>
          <w:trHeight w:val="290"/>
        </w:trPr>
        <w:tc>
          <w:tcPr>
            <w:tcW w:w="1003" w:type="dxa"/>
            <w:tcBorders>
              <w:top w:val="nil"/>
              <w:left w:val="nil"/>
              <w:bottom w:val="nil"/>
              <w:right w:val="nil"/>
            </w:tcBorders>
            <w:shd w:val="solid" w:color="99CCFF" w:fill="auto"/>
          </w:tcPr>
          <w:p w14:paraId="528E4B4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AVG</w:t>
            </w:r>
          </w:p>
        </w:tc>
        <w:tc>
          <w:tcPr>
            <w:tcW w:w="1467" w:type="dxa"/>
            <w:tcBorders>
              <w:top w:val="nil"/>
              <w:left w:val="nil"/>
              <w:bottom w:val="nil"/>
              <w:right w:val="nil"/>
            </w:tcBorders>
          </w:tcPr>
          <w:p w14:paraId="37EAD31C"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0.112119185</w:t>
            </w:r>
          </w:p>
        </w:tc>
      </w:tr>
      <w:tr w:rsidR="009B6033" w14:paraId="670361A7" w14:textId="77777777">
        <w:trPr>
          <w:trHeight w:val="290"/>
        </w:trPr>
        <w:tc>
          <w:tcPr>
            <w:tcW w:w="1003" w:type="dxa"/>
            <w:tcBorders>
              <w:top w:val="nil"/>
              <w:left w:val="nil"/>
              <w:bottom w:val="nil"/>
              <w:right w:val="nil"/>
            </w:tcBorders>
            <w:shd w:val="solid" w:color="99CCFF" w:fill="auto"/>
          </w:tcPr>
          <w:p w14:paraId="1299DFA8"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PER</w:t>
            </w:r>
          </w:p>
        </w:tc>
        <w:tc>
          <w:tcPr>
            <w:tcW w:w="1467" w:type="dxa"/>
            <w:tcBorders>
              <w:top w:val="nil"/>
              <w:left w:val="nil"/>
              <w:bottom w:val="nil"/>
              <w:right w:val="nil"/>
            </w:tcBorders>
          </w:tcPr>
          <w:p w14:paraId="3425F6EA"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0.149346209</w:t>
            </w:r>
          </w:p>
        </w:tc>
      </w:tr>
      <w:tr w:rsidR="009B6033" w14:paraId="2E0306D2" w14:textId="77777777">
        <w:trPr>
          <w:trHeight w:val="290"/>
        </w:trPr>
        <w:tc>
          <w:tcPr>
            <w:tcW w:w="1003" w:type="dxa"/>
            <w:tcBorders>
              <w:top w:val="nil"/>
              <w:left w:val="nil"/>
              <w:bottom w:val="nil"/>
              <w:right w:val="nil"/>
            </w:tcBorders>
            <w:shd w:val="solid" w:color="99CCFF" w:fill="auto"/>
          </w:tcPr>
          <w:p w14:paraId="07C63E6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BP</w:t>
            </w:r>
          </w:p>
        </w:tc>
        <w:tc>
          <w:tcPr>
            <w:tcW w:w="1467" w:type="dxa"/>
            <w:tcBorders>
              <w:top w:val="nil"/>
              <w:left w:val="nil"/>
              <w:bottom w:val="nil"/>
              <w:right w:val="nil"/>
            </w:tcBorders>
          </w:tcPr>
          <w:p w14:paraId="5B54BD1F"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0.167310009</w:t>
            </w:r>
          </w:p>
        </w:tc>
      </w:tr>
      <w:tr w:rsidR="009B6033" w14:paraId="71619201" w14:textId="77777777">
        <w:trPr>
          <w:trHeight w:val="290"/>
        </w:trPr>
        <w:tc>
          <w:tcPr>
            <w:tcW w:w="1003" w:type="dxa"/>
            <w:tcBorders>
              <w:top w:val="nil"/>
              <w:left w:val="nil"/>
              <w:bottom w:val="nil"/>
              <w:right w:val="nil"/>
            </w:tcBorders>
            <w:shd w:val="solid" w:color="99CCFF" w:fill="auto"/>
          </w:tcPr>
          <w:p w14:paraId="45297A49"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AP</w:t>
            </w:r>
          </w:p>
        </w:tc>
        <w:tc>
          <w:tcPr>
            <w:tcW w:w="1467" w:type="dxa"/>
            <w:tcBorders>
              <w:top w:val="nil"/>
              <w:left w:val="nil"/>
              <w:bottom w:val="nil"/>
              <w:right w:val="nil"/>
            </w:tcBorders>
          </w:tcPr>
          <w:p w14:paraId="63450DBF"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0.198652996</w:t>
            </w:r>
          </w:p>
        </w:tc>
      </w:tr>
    </w:tbl>
    <w:p w14:paraId="64692405" w14:textId="77777777" w:rsidR="00321E35" w:rsidRDefault="00321E35"/>
    <w:p w14:paraId="54338CDA" w14:textId="673EA043" w:rsidR="00506CE9" w:rsidRDefault="00506CE9">
      <w:r>
        <w:t>Clearly, VORP is the most accurate chart.</w:t>
      </w:r>
    </w:p>
    <w:tbl>
      <w:tblPr>
        <w:tblW w:w="7680" w:type="dxa"/>
        <w:tblLook w:val="04A0" w:firstRow="1" w:lastRow="0" w:firstColumn="1" w:lastColumn="0" w:noHBand="0" w:noVBand="1"/>
      </w:tblPr>
      <w:tblGrid>
        <w:gridCol w:w="1011"/>
        <w:gridCol w:w="960"/>
        <w:gridCol w:w="1011"/>
        <w:gridCol w:w="960"/>
        <w:gridCol w:w="1011"/>
        <w:gridCol w:w="960"/>
        <w:gridCol w:w="1011"/>
        <w:gridCol w:w="960"/>
      </w:tblGrid>
      <w:tr w:rsidR="00506CE9" w:rsidRPr="00506CE9" w14:paraId="7423E6D4" w14:textId="77777777" w:rsidTr="00506CE9">
        <w:trPr>
          <w:trHeight w:val="288"/>
        </w:trPr>
        <w:tc>
          <w:tcPr>
            <w:tcW w:w="960" w:type="dxa"/>
            <w:tcBorders>
              <w:top w:val="nil"/>
              <w:left w:val="nil"/>
              <w:bottom w:val="nil"/>
              <w:right w:val="nil"/>
            </w:tcBorders>
            <w:shd w:val="clear" w:color="auto" w:fill="auto"/>
            <w:noWrap/>
            <w:vAlign w:val="bottom"/>
            <w:hideMark/>
          </w:tcPr>
          <w:p w14:paraId="26A0D3FB"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02F0FA83"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71C71B26"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7E697D69"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2FFD189C"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BA5EF11"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47D12336"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3D40A5C2"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r>
      <w:tr w:rsidR="00506CE9" w:rsidRPr="00506CE9" w14:paraId="11706E55" w14:textId="77777777" w:rsidTr="00506CE9">
        <w:trPr>
          <w:trHeight w:val="288"/>
        </w:trPr>
        <w:tc>
          <w:tcPr>
            <w:tcW w:w="960" w:type="dxa"/>
            <w:tcBorders>
              <w:top w:val="nil"/>
              <w:left w:val="nil"/>
              <w:bottom w:val="nil"/>
              <w:right w:val="nil"/>
            </w:tcBorders>
            <w:shd w:val="clear" w:color="auto" w:fill="auto"/>
            <w:noWrap/>
            <w:vAlign w:val="bottom"/>
            <w:hideMark/>
          </w:tcPr>
          <w:p w14:paraId="205B4DA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w:t>
            </w:r>
          </w:p>
        </w:tc>
        <w:tc>
          <w:tcPr>
            <w:tcW w:w="960" w:type="dxa"/>
            <w:tcBorders>
              <w:top w:val="nil"/>
              <w:left w:val="nil"/>
              <w:bottom w:val="nil"/>
              <w:right w:val="nil"/>
            </w:tcBorders>
            <w:shd w:val="clear" w:color="auto" w:fill="auto"/>
            <w:noWrap/>
            <w:vAlign w:val="bottom"/>
            <w:hideMark/>
          </w:tcPr>
          <w:p w14:paraId="69BFA6A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3000</w:t>
            </w:r>
          </w:p>
        </w:tc>
        <w:tc>
          <w:tcPr>
            <w:tcW w:w="960" w:type="dxa"/>
            <w:tcBorders>
              <w:top w:val="nil"/>
              <w:left w:val="nil"/>
              <w:bottom w:val="nil"/>
              <w:right w:val="nil"/>
            </w:tcBorders>
            <w:shd w:val="clear" w:color="auto" w:fill="auto"/>
            <w:noWrap/>
            <w:vAlign w:val="bottom"/>
            <w:hideMark/>
          </w:tcPr>
          <w:p w14:paraId="78697FC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16</w:t>
            </w:r>
          </w:p>
        </w:tc>
        <w:tc>
          <w:tcPr>
            <w:tcW w:w="960" w:type="dxa"/>
            <w:tcBorders>
              <w:top w:val="nil"/>
              <w:left w:val="nil"/>
              <w:bottom w:val="nil"/>
              <w:right w:val="nil"/>
            </w:tcBorders>
            <w:shd w:val="clear" w:color="auto" w:fill="auto"/>
            <w:noWrap/>
            <w:vAlign w:val="bottom"/>
            <w:hideMark/>
          </w:tcPr>
          <w:p w14:paraId="0258D69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1082</w:t>
            </w:r>
          </w:p>
        </w:tc>
        <w:tc>
          <w:tcPr>
            <w:tcW w:w="960" w:type="dxa"/>
            <w:tcBorders>
              <w:top w:val="nil"/>
              <w:left w:val="nil"/>
              <w:bottom w:val="nil"/>
              <w:right w:val="nil"/>
            </w:tcBorders>
            <w:shd w:val="clear" w:color="auto" w:fill="auto"/>
            <w:noWrap/>
            <w:vAlign w:val="bottom"/>
            <w:hideMark/>
          </w:tcPr>
          <w:p w14:paraId="252CD66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31</w:t>
            </w:r>
          </w:p>
        </w:tc>
        <w:tc>
          <w:tcPr>
            <w:tcW w:w="960" w:type="dxa"/>
            <w:tcBorders>
              <w:top w:val="nil"/>
              <w:left w:val="nil"/>
              <w:bottom w:val="nil"/>
              <w:right w:val="nil"/>
            </w:tcBorders>
            <w:shd w:val="clear" w:color="auto" w:fill="auto"/>
            <w:noWrap/>
            <w:vAlign w:val="bottom"/>
            <w:hideMark/>
          </w:tcPr>
          <w:p w14:paraId="4429800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390</w:t>
            </w:r>
          </w:p>
        </w:tc>
        <w:tc>
          <w:tcPr>
            <w:tcW w:w="960" w:type="dxa"/>
            <w:tcBorders>
              <w:top w:val="nil"/>
              <w:left w:val="nil"/>
              <w:bottom w:val="nil"/>
              <w:right w:val="nil"/>
            </w:tcBorders>
            <w:shd w:val="clear" w:color="auto" w:fill="auto"/>
            <w:noWrap/>
            <w:vAlign w:val="bottom"/>
            <w:hideMark/>
          </w:tcPr>
          <w:p w14:paraId="0720E11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46</w:t>
            </w:r>
          </w:p>
        </w:tc>
        <w:tc>
          <w:tcPr>
            <w:tcW w:w="960" w:type="dxa"/>
            <w:tcBorders>
              <w:top w:val="nil"/>
              <w:left w:val="nil"/>
              <w:bottom w:val="nil"/>
              <w:right w:val="nil"/>
            </w:tcBorders>
            <w:shd w:val="clear" w:color="auto" w:fill="auto"/>
            <w:noWrap/>
            <w:vAlign w:val="bottom"/>
            <w:hideMark/>
          </w:tcPr>
          <w:p w14:paraId="1367D55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141</w:t>
            </w:r>
          </w:p>
        </w:tc>
      </w:tr>
      <w:tr w:rsidR="00506CE9" w:rsidRPr="00506CE9" w14:paraId="4BDAC525" w14:textId="77777777" w:rsidTr="00506CE9">
        <w:trPr>
          <w:trHeight w:val="288"/>
        </w:trPr>
        <w:tc>
          <w:tcPr>
            <w:tcW w:w="960" w:type="dxa"/>
            <w:tcBorders>
              <w:top w:val="nil"/>
              <w:left w:val="nil"/>
              <w:bottom w:val="nil"/>
              <w:right w:val="nil"/>
            </w:tcBorders>
            <w:shd w:val="clear" w:color="auto" w:fill="auto"/>
            <w:noWrap/>
            <w:vAlign w:val="bottom"/>
            <w:hideMark/>
          </w:tcPr>
          <w:p w14:paraId="214572C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w:t>
            </w:r>
          </w:p>
        </w:tc>
        <w:tc>
          <w:tcPr>
            <w:tcW w:w="960" w:type="dxa"/>
            <w:tcBorders>
              <w:top w:val="nil"/>
              <w:left w:val="nil"/>
              <w:bottom w:val="nil"/>
              <w:right w:val="nil"/>
            </w:tcBorders>
            <w:shd w:val="clear" w:color="auto" w:fill="auto"/>
            <w:noWrap/>
            <w:vAlign w:val="bottom"/>
            <w:hideMark/>
          </w:tcPr>
          <w:p w14:paraId="0051AD4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2803</w:t>
            </w:r>
          </w:p>
        </w:tc>
        <w:tc>
          <w:tcPr>
            <w:tcW w:w="960" w:type="dxa"/>
            <w:tcBorders>
              <w:top w:val="nil"/>
              <w:left w:val="nil"/>
              <w:bottom w:val="nil"/>
              <w:right w:val="nil"/>
            </w:tcBorders>
            <w:shd w:val="clear" w:color="auto" w:fill="auto"/>
            <w:noWrap/>
            <w:vAlign w:val="bottom"/>
            <w:hideMark/>
          </w:tcPr>
          <w:p w14:paraId="5870C32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17</w:t>
            </w:r>
          </w:p>
        </w:tc>
        <w:tc>
          <w:tcPr>
            <w:tcW w:w="960" w:type="dxa"/>
            <w:tcBorders>
              <w:top w:val="nil"/>
              <w:left w:val="nil"/>
              <w:bottom w:val="nil"/>
              <w:right w:val="nil"/>
            </w:tcBorders>
            <w:shd w:val="clear" w:color="auto" w:fill="auto"/>
            <w:noWrap/>
            <w:vAlign w:val="bottom"/>
            <w:hideMark/>
          </w:tcPr>
          <w:p w14:paraId="78FC550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1011</w:t>
            </w:r>
          </w:p>
        </w:tc>
        <w:tc>
          <w:tcPr>
            <w:tcW w:w="960" w:type="dxa"/>
            <w:tcBorders>
              <w:top w:val="nil"/>
              <w:left w:val="nil"/>
              <w:bottom w:val="nil"/>
              <w:right w:val="nil"/>
            </w:tcBorders>
            <w:shd w:val="clear" w:color="auto" w:fill="auto"/>
            <w:noWrap/>
            <w:vAlign w:val="bottom"/>
            <w:hideMark/>
          </w:tcPr>
          <w:p w14:paraId="035731A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32</w:t>
            </w:r>
          </w:p>
        </w:tc>
        <w:tc>
          <w:tcPr>
            <w:tcW w:w="960" w:type="dxa"/>
            <w:tcBorders>
              <w:top w:val="nil"/>
              <w:left w:val="nil"/>
              <w:bottom w:val="nil"/>
              <w:right w:val="nil"/>
            </w:tcBorders>
            <w:shd w:val="clear" w:color="auto" w:fill="auto"/>
            <w:noWrap/>
            <w:vAlign w:val="bottom"/>
            <w:hideMark/>
          </w:tcPr>
          <w:p w14:paraId="4317D4F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364</w:t>
            </w:r>
          </w:p>
        </w:tc>
        <w:tc>
          <w:tcPr>
            <w:tcW w:w="960" w:type="dxa"/>
            <w:tcBorders>
              <w:top w:val="nil"/>
              <w:left w:val="nil"/>
              <w:bottom w:val="nil"/>
              <w:right w:val="nil"/>
            </w:tcBorders>
            <w:shd w:val="clear" w:color="auto" w:fill="auto"/>
            <w:noWrap/>
            <w:vAlign w:val="bottom"/>
            <w:hideMark/>
          </w:tcPr>
          <w:p w14:paraId="0451DBA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47</w:t>
            </w:r>
          </w:p>
        </w:tc>
        <w:tc>
          <w:tcPr>
            <w:tcW w:w="960" w:type="dxa"/>
            <w:tcBorders>
              <w:top w:val="nil"/>
              <w:left w:val="nil"/>
              <w:bottom w:val="nil"/>
              <w:right w:val="nil"/>
            </w:tcBorders>
            <w:shd w:val="clear" w:color="auto" w:fill="auto"/>
            <w:noWrap/>
            <w:vAlign w:val="bottom"/>
            <w:hideMark/>
          </w:tcPr>
          <w:p w14:paraId="536459E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131</w:t>
            </w:r>
          </w:p>
        </w:tc>
      </w:tr>
      <w:tr w:rsidR="00506CE9" w:rsidRPr="00506CE9" w14:paraId="70194B63" w14:textId="77777777" w:rsidTr="00506CE9">
        <w:trPr>
          <w:trHeight w:val="288"/>
        </w:trPr>
        <w:tc>
          <w:tcPr>
            <w:tcW w:w="960" w:type="dxa"/>
            <w:tcBorders>
              <w:top w:val="nil"/>
              <w:left w:val="nil"/>
              <w:bottom w:val="nil"/>
              <w:right w:val="nil"/>
            </w:tcBorders>
            <w:shd w:val="clear" w:color="auto" w:fill="auto"/>
            <w:noWrap/>
            <w:vAlign w:val="bottom"/>
            <w:hideMark/>
          </w:tcPr>
          <w:p w14:paraId="22C9F36F"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w:t>
            </w:r>
          </w:p>
        </w:tc>
        <w:tc>
          <w:tcPr>
            <w:tcW w:w="960" w:type="dxa"/>
            <w:tcBorders>
              <w:top w:val="nil"/>
              <w:left w:val="nil"/>
              <w:bottom w:val="nil"/>
              <w:right w:val="nil"/>
            </w:tcBorders>
            <w:shd w:val="clear" w:color="auto" w:fill="auto"/>
            <w:noWrap/>
            <w:vAlign w:val="bottom"/>
            <w:hideMark/>
          </w:tcPr>
          <w:p w14:paraId="388CBEB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2619</w:t>
            </w:r>
          </w:p>
        </w:tc>
        <w:tc>
          <w:tcPr>
            <w:tcW w:w="960" w:type="dxa"/>
            <w:tcBorders>
              <w:top w:val="nil"/>
              <w:left w:val="nil"/>
              <w:bottom w:val="nil"/>
              <w:right w:val="nil"/>
            </w:tcBorders>
            <w:shd w:val="clear" w:color="auto" w:fill="auto"/>
            <w:noWrap/>
            <w:vAlign w:val="bottom"/>
            <w:hideMark/>
          </w:tcPr>
          <w:p w14:paraId="0A7E5B9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18</w:t>
            </w:r>
          </w:p>
        </w:tc>
        <w:tc>
          <w:tcPr>
            <w:tcW w:w="960" w:type="dxa"/>
            <w:tcBorders>
              <w:top w:val="nil"/>
              <w:left w:val="nil"/>
              <w:bottom w:val="nil"/>
              <w:right w:val="nil"/>
            </w:tcBorders>
            <w:shd w:val="clear" w:color="auto" w:fill="auto"/>
            <w:noWrap/>
            <w:vAlign w:val="bottom"/>
            <w:hideMark/>
          </w:tcPr>
          <w:p w14:paraId="2C8B634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944</w:t>
            </w:r>
          </w:p>
        </w:tc>
        <w:tc>
          <w:tcPr>
            <w:tcW w:w="960" w:type="dxa"/>
            <w:tcBorders>
              <w:top w:val="nil"/>
              <w:left w:val="nil"/>
              <w:bottom w:val="nil"/>
              <w:right w:val="nil"/>
            </w:tcBorders>
            <w:shd w:val="clear" w:color="auto" w:fill="auto"/>
            <w:noWrap/>
            <w:vAlign w:val="bottom"/>
            <w:hideMark/>
          </w:tcPr>
          <w:p w14:paraId="7A6D5F7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33</w:t>
            </w:r>
          </w:p>
        </w:tc>
        <w:tc>
          <w:tcPr>
            <w:tcW w:w="960" w:type="dxa"/>
            <w:tcBorders>
              <w:top w:val="nil"/>
              <w:left w:val="nil"/>
              <w:bottom w:val="nil"/>
              <w:right w:val="nil"/>
            </w:tcBorders>
            <w:shd w:val="clear" w:color="auto" w:fill="auto"/>
            <w:noWrap/>
            <w:vAlign w:val="bottom"/>
            <w:hideMark/>
          </w:tcPr>
          <w:p w14:paraId="50F3E73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340</w:t>
            </w:r>
          </w:p>
        </w:tc>
        <w:tc>
          <w:tcPr>
            <w:tcW w:w="960" w:type="dxa"/>
            <w:tcBorders>
              <w:top w:val="nil"/>
              <w:left w:val="nil"/>
              <w:bottom w:val="nil"/>
              <w:right w:val="nil"/>
            </w:tcBorders>
            <w:shd w:val="clear" w:color="auto" w:fill="auto"/>
            <w:noWrap/>
            <w:vAlign w:val="bottom"/>
            <w:hideMark/>
          </w:tcPr>
          <w:p w14:paraId="37FA0F6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48</w:t>
            </w:r>
          </w:p>
        </w:tc>
        <w:tc>
          <w:tcPr>
            <w:tcW w:w="960" w:type="dxa"/>
            <w:tcBorders>
              <w:top w:val="nil"/>
              <w:left w:val="nil"/>
              <w:bottom w:val="nil"/>
              <w:right w:val="nil"/>
            </w:tcBorders>
            <w:shd w:val="clear" w:color="auto" w:fill="auto"/>
            <w:noWrap/>
            <w:vAlign w:val="bottom"/>
            <w:hideMark/>
          </w:tcPr>
          <w:p w14:paraId="0F2DEE3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w:t>
            </w:r>
          </w:p>
        </w:tc>
      </w:tr>
      <w:tr w:rsidR="00506CE9" w:rsidRPr="00506CE9" w14:paraId="1816CED3" w14:textId="77777777" w:rsidTr="00506CE9">
        <w:trPr>
          <w:trHeight w:val="288"/>
        </w:trPr>
        <w:tc>
          <w:tcPr>
            <w:tcW w:w="960" w:type="dxa"/>
            <w:tcBorders>
              <w:top w:val="nil"/>
              <w:left w:val="nil"/>
              <w:bottom w:val="nil"/>
              <w:right w:val="nil"/>
            </w:tcBorders>
            <w:shd w:val="clear" w:color="auto" w:fill="auto"/>
            <w:noWrap/>
            <w:vAlign w:val="bottom"/>
            <w:hideMark/>
          </w:tcPr>
          <w:p w14:paraId="156DFBC5"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w:t>
            </w:r>
          </w:p>
        </w:tc>
        <w:tc>
          <w:tcPr>
            <w:tcW w:w="960" w:type="dxa"/>
            <w:tcBorders>
              <w:top w:val="nil"/>
              <w:left w:val="nil"/>
              <w:bottom w:val="nil"/>
              <w:right w:val="nil"/>
            </w:tcBorders>
            <w:shd w:val="clear" w:color="auto" w:fill="auto"/>
            <w:noWrap/>
            <w:vAlign w:val="bottom"/>
            <w:hideMark/>
          </w:tcPr>
          <w:p w14:paraId="3760702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2446</w:t>
            </w:r>
          </w:p>
        </w:tc>
        <w:tc>
          <w:tcPr>
            <w:tcW w:w="960" w:type="dxa"/>
            <w:tcBorders>
              <w:top w:val="nil"/>
              <w:left w:val="nil"/>
              <w:bottom w:val="nil"/>
              <w:right w:val="nil"/>
            </w:tcBorders>
            <w:shd w:val="clear" w:color="auto" w:fill="auto"/>
            <w:noWrap/>
            <w:vAlign w:val="bottom"/>
            <w:hideMark/>
          </w:tcPr>
          <w:p w14:paraId="09BAB1B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19</w:t>
            </w:r>
          </w:p>
        </w:tc>
        <w:tc>
          <w:tcPr>
            <w:tcW w:w="960" w:type="dxa"/>
            <w:tcBorders>
              <w:top w:val="nil"/>
              <w:left w:val="nil"/>
              <w:bottom w:val="nil"/>
              <w:right w:val="nil"/>
            </w:tcBorders>
            <w:shd w:val="clear" w:color="auto" w:fill="auto"/>
            <w:noWrap/>
            <w:vAlign w:val="bottom"/>
            <w:hideMark/>
          </w:tcPr>
          <w:p w14:paraId="5A4008B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882</w:t>
            </w:r>
          </w:p>
        </w:tc>
        <w:tc>
          <w:tcPr>
            <w:tcW w:w="960" w:type="dxa"/>
            <w:tcBorders>
              <w:top w:val="nil"/>
              <w:left w:val="nil"/>
              <w:bottom w:val="nil"/>
              <w:right w:val="nil"/>
            </w:tcBorders>
            <w:shd w:val="clear" w:color="auto" w:fill="auto"/>
            <w:noWrap/>
            <w:vAlign w:val="bottom"/>
            <w:hideMark/>
          </w:tcPr>
          <w:p w14:paraId="659AB1B6"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34</w:t>
            </w:r>
          </w:p>
        </w:tc>
        <w:tc>
          <w:tcPr>
            <w:tcW w:w="960" w:type="dxa"/>
            <w:tcBorders>
              <w:top w:val="nil"/>
              <w:left w:val="nil"/>
              <w:bottom w:val="nil"/>
              <w:right w:val="nil"/>
            </w:tcBorders>
            <w:shd w:val="clear" w:color="auto" w:fill="auto"/>
            <w:noWrap/>
            <w:vAlign w:val="bottom"/>
            <w:hideMark/>
          </w:tcPr>
          <w:p w14:paraId="7AA0888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318</w:t>
            </w:r>
          </w:p>
        </w:tc>
        <w:tc>
          <w:tcPr>
            <w:tcW w:w="960" w:type="dxa"/>
            <w:tcBorders>
              <w:top w:val="nil"/>
              <w:left w:val="nil"/>
              <w:bottom w:val="nil"/>
              <w:right w:val="nil"/>
            </w:tcBorders>
            <w:shd w:val="clear" w:color="auto" w:fill="auto"/>
            <w:noWrap/>
            <w:vAlign w:val="bottom"/>
            <w:hideMark/>
          </w:tcPr>
          <w:p w14:paraId="7BA29515"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49</w:t>
            </w:r>
          </w:p>
        </w:tc>
        <w:tc>
          <w:tcPr>
            <w:tcW w:w="960" w:type="dxa"/>
            <w:tcBorders>
              <w:top w:val="nil"/>
              <w:left w:val="nil"/>
              <w:bottom w:val="nil"/>
              <w:right w:val="nil"/>
            </w:tcBorders>
            <w:shd w:val="clear" w:color="auto" w:fill="auto"/>
            <w:noWrap/>
            <w:vAlign w:val="bottom"/>
            <w:hideMark/>
          </w:tcPr>
          <w:p w14:paraId="273E322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w:t>
            </w:r>
          </w:p>
        </w:tc>
      </w:tr>
      <w:tr w:rsidR="00506CE9" w:rsidRPr="00506CE9" w14:paraId="44625DFB" w14:textId="77777777" w:rsidTr="00506CE9">
        <w:trPr>
          <w:trHeight w:val="288"/>
        </w:trPr>
        <w:tc>
          <w:tcPr>
            <w:tcW w:w="960" w:type="dxa"/>
            <w:tcBorders>
              <w:top w:val="nil"/>
              <w:left w:val="nil"/>
              <w:bottom w:val="nil"/>
              <w:right w:val="nil"/>
            </w:tcBorders>
            <w:shd w:val="clear" w:color="auto" w:fill="auto"/>
            <w:noWrap/>
            <w:vAlign w:val="bottom"/>
            <w:hideMark/>
          </w:tcPr>
          <w:p w14:paraId="3E09212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w:t>
            </w:r>
          </w:p>
        </w:tc>
        <w:tc>
          <w:tcPr>
            <w:tcW w:w="960" w:type="dxa"/>
            <w:tcBorders>
              <w:top w:val="nil"/>
              <w:left w:val="nil"/>
              <w:bottom w:val="nil"/>
              <w:right w:val="nil"/>
            </w:tcBorders>
            <w:shd w:val="clear" w:color="auto" w:fill="auto"/>
            <w:noWrap/>
            <w:vAlign w:val="bottom"/>
            <w:hideMark/>
          </w:tcPr>
          <w:p w14:paraId="7F49F7AF"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2286</w:t>
            </w:r>
          </w:p>
        </w:tc>
        <w:tc>
          <w:tcPr>
            <w:tcW w:w="960" w:type="dxa"/>
            <w:tcBorders>
              <w:top w:val="nil"/>
              <w:left w:val="nil"/>
              <w:bottom w:val="nil"/>
              <w:right w:val="nil"/>
            </w:tcBorders>
            <w:shd w:val="clear" w:color="auto" w:fill="auto"/>
            <w:noWrap/>
            <w:vAlign w:val="bottom"/>
            <w:hideMark/>
          </w:tcPr>
          <w:p w14:paraId="53AFF3F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20</w:t>
            </w:r>
          </w:p>
        </w:tc>
        <w:tc>
          <w:tcPr>
            <w:tcW w:w="960" w:type="dxa"/>
            <w:tcBorders>
              <w:top w:val="nil"/>
              <w:left w:val="nil"/>
              <w:bottom w:val="nil"/>
              <w:right w:val="nil"/>
            </w:tcBorders>
            <w:shd w:val="clear" w:color="auto" w:fill="auto"/>
            <w:noWrap/>
            <w:vAlign w:val="bottom"/>
            <w:hideMark/>
          </w:tcPr>
          <w:p w14:paraId="202EA96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824</w:t>
            </w:r>
          </w:p>
        </w:tc>
        <w:tc>
          <w:tcPr>
            <w:tcW w:w="960" w:type="dxa"/>
            <w:tcBorders>
              <w:top w:val="nil"/>
              <w:left w:val="nil"/>
              <w:bottom w:val="nil"/>
              <w:right w:val="nil"/>
            </w:tcBorders>
            <w:shd w:val="clear" w:color="auto" w:fill="auto"/>
            <w:noWrap/>
            <w:vAlign w:val="bottom"/>
            <w:hideMark/>
          </w:tcPr>
          <w:p w14:paraId="39251B5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35</w:t>
            </w:r>
          </w:p>
        </w:tc>
        <w:tc>
          <w:tcPr>
            <w:tcW w:w="960" w:type="dxa"/>
            <w:tcBorders>
              <w:top w:val="nil"/>
              <w:left w:val="nil"/>
              <w:bottom w:val="nil"/>
              <w:right w:val="nil"/>
            </w:tcBorders>
            <w:shd w:val="clear" w:color="auto" w:fill="auto"/>
            <w:noWrap/>
            <w:vAlign w:val="bottom"/>
            <w:hideMark/>
          </w:tcPr>
          <w:p w14:paraId="5F96094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297</w:t>
            </w:r>
          </w:p>
        </w:tc>
        <w:tc>
          <w:tcPr>
            <w:tcW w:w="960" w:type="dxa"/>
            <w:tcBorders>
              <w:top w:val="nil"/>
              <w:left w:val="nil"/>
              <w:bottom w:val="nil"/>
              <w:right w:val="nil"/>
            </w:tcBorders>
            <w:shd w:val="clear" w:color="auto" w:fill="auto"/>
            <w:noWrap/>
            <w:vAlign w:val="bottom"/>
            <w:hideMark/>
          </w:tcPr>
          <w:p w14:paraId="19EDF51B"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50</w:t>
            </w:r>
          </w:p>
        </w:tc>
        <w:tc>
          <w:tcPr>
            <w:tcW w:w="960" w:type="dxa"/>
            <w:tcBorders>
              <w:top w:val="nil"/>
              <w:left w:val="nil"/>
              <w:bottom w:val="nil"/>
              <w:right w:val="nil"/>
            </w:tcBorders>
            <w:shd w:val="clear" w:color="auto" w:fill="auto"/>
            <w:noWrap/>
            <w:vAlign w:val="bottom"/>
            <w:hideMark/>
          </w:tcPr>
          <w:p w14:paraId="58E0D54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107</w:t>
            </w:r>
          </w:p>
        </w:tc>
      </w:tr>
      <w:tr w:rsidR="00506CE9" w:rsidRPr="00506CE9" w14:paraId="61DBAD5E" w14:textId="77777777" w:rsidTr="00506CE9">
        <w:trPr>
          <w:trHeight w:val="288"/>
        </w:trPr>
        <w:tc>
          <w:tcPr>
            <w:tcW w:w="960" w:type="dxa"/>
            <w:tcBorders>
              <w:top w:val="nil"/>
              <w:left w:val="nil"/>
              <w:bottom w:val="nil"/>
              <w:right w:val="nil"/>
            </w:tcBorders>
            <w:shd w:val="clear" w:color="auto" w:fill="auto"/>
            <w:noWrap/>
            <w:vAlign w:val="bottom"/>
            <w:hideMark/>
          </w:tcPr>
          <w:p w14:paraId="0CBC3C9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w:t>
            </w:r>
          </w:p>
        </w:tc>
        <w:tc>
          <w:tcPr>
            <w:tcW w:w="960" w:type="dxa"/>
            <w:tcBorders>
              <w:top w:val="nil"/>
              <w:left w:val="nil"/>
              <w:bottom w:val="nil"/>
              <w:right w:val="nil"/>
            </w:tcBorders>
            <w:shd w:val="clear" w:color="auto" w:fill="auto"/>
            <w:noWrap/>
            <w:vAlign w:val="bottom"/>
            <w:hideMark/>
          </w:tcPr>
          <w:p w14:paraId="2C6CBDC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2135</w:t>
            </w:r>
          </w:p>
        </w:tc>
        <w:tc>
          <w:tcPr>
            <w:tcW w:w="960" w:type="dxa"/>
            <w:tcBorders>
              <w:top w:val="nil"/>
              <w:left w:val="nil"/>
              <w:bottom w:val="nil"/>
              <w:right w:val="nil"/>
            </w:tcBorders>
            <w:shd w:val="clear" w:color="auto" w:fill="auto"/>
            <w:noWrap/>
            <w:vAlign w:val="bottom"/>
            <w:hideMark/>
          </w:tcPr>
          <w:p w14:paraId="62BA389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21</w:t>
            </w:r>
          </w:p>
        </w:tc>
        <w:tc>
          <w:tcPr>
            <w:tcW w:w="960" w:type="dxa"/>
            <w:tcBorders>
              <w:top w:val="nil"/>
              <w:left w:val="nil"/>
              <w:bottom w:val="nil"/>
              <w:right w:val="nil"/>
            </w:tcBorders>
            <w:shd w:val="clear" w:color="auto" w:fill="auto"/>
            <w:noWrap/>
            <w:vAlign w:val="bottom"/>
            <w:hideMark/>
          </w:tcPr>
          <w:p w14:paraId="1D1AC26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770</w:t>
            </w:r>
          </w:p>
        </w:tc>
        <w:tc>
          <w:tcPr>
            <w:tcW w:w="960" w:type="dxa"/>
            <w:tcBorders>
              <w:top w:val="nil"/>
              <w:left w:val="nil"/>
              <w:bottom w:val="nil"/>
              <w:right w:val="nil"/>
            </w:tcBorders>
            <w:shd w:val="clear" w:color="auto" w:fill="auto"/>
            <w:noWrap/>
            <w:vAlign w:val="bottom"/>
            <w:hideMark/>
          </w:tcPr>
          <w:p w14:paraId="26A04AA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36</w:t>
            </w:r>
          </w:p>
        </w:tc>
        <w:tc>
          <w:tcPr>
            <w:tcW w:w="960" w:type="dxa"/>
            <w:tcBorders>
              <w:top w:val="nil"/>
              <w:left w:val="nil"/>
              <w:bottom w:val="nil"/>
              <w:right w:val="nil"/>
            </w:tcBorders>
            <w:shd w:val="clear" w:color="auto" w:fill="auto"/>
            <w:noWrap/>
            <w:vAlign w:val="bottom"/>
            <w:hideMark/>
          </w:tcPr>
          <w:p w14:paraId="6E5B9CDC"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278</w:t>
            </w:r>
          </w:p>
        </w:tc>
        <w:tc>
          <w:tcPr>
            <w:tcW w:w="960" w:type="dxa"/>
            <w:tcBorders>
              <w:top w:val="nil"/>
              <w:left w:val="nil"/>
              <w:bottom w:val="nil"/>
              <w:right w:val="nil"/>
            </w:tcBorders>
            <w:shd w:val="clear" w:color="auto" w:fill="auto"/>
            <w:noWrap/>
            <w:vAlign w:val="bottom"/>
            <w:hideMark/>
          </w:tcPr>
          <w:p w14:paraId="4B9DA1B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51</w:t>
            </w:r>
          </w:p>
        </w:tc>
        <w:tc>
          <w:tcPr>
            <w:tcW w:w="960" w:type="dxa"/>
            <w:tcBorders>
              <w:top w:val="nil"/>
              <w:left w:val="nil"/>
              <w:bottom w:val="nil"/>
              <w:right w:val="nil"/>
            </w:tcBorders>
            <w:shd w:val="clear" w:color="auto" w:fill="auto"/>
            <w:noWrap/>
            <w:vAlign w:val="bottom"/>
            <w:hideMark/>
          </w:tcPr>
          <w:p w14:paraId="7952358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100</w:t>
            </w:r>
          </w:p>
        </w:tc>
      </w:tr>
      <w:tr w:rsidR="00506CE9" w:rsidRPr="00506CE9" w14:paraId="60AAE66C" w14:textId="77777777" w:rsidTr="00506CE9">
        <w:trPr>
          <w:trHeight w:val="288"/>
        </w:trPr>
        <w:tc>
          <w:tcPr>
            <w:tcW w:w="960" w:type="dxa"/>
            <w:tcBorders>
              <w:top w:val="nil"/>
              <w:left w:val="nil"/>
              <w:bottom w:val="nil"/>
              <w:right w:val="nil"/>
            </w:tcBorders>
            <w:shd w:val="clear" w:color="auto" w:fill="auto"/>
            <w:noWrap/>
            <w:vAlign w:val="bottom"/>
            <w:hideMark/>
          </w:tcPr>
          <w:p w14:paraId="4396D3C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7</w:t>
            </w:r>
          </w:p>
        </w:tc>
        <w:tc>
          <w:tcPr>
            <w:tcW w:w="960" w:type="dxa"/>
            <w:tcBorders>
              <w:top w:val="nil"/>
              <w:left w:val="nil"/>
              <w:bottom w:val="nil"/>
              <w:right w:val="nil"/>
            </w:tcBorders>
            <w:shd w:val="clear" w:color="auto" w:fill="auto"/>
            <w:noWrap/>
            <w:vAlign w:val="bottom"/>
            <w:hideMark/>
          </w:tcPr>
          <w:p w14:paraId="0C4750F6"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1995</w:t>
            </w:r>
          </w:p>
        </w:tc>
        <w:tc>
          <w:tcPr>
            <w:tcW w:w="960" w:type="dxa"/>
            <w:tcBorders>
              <w:top w:val="nil"/>
              <w:left w:val="nil"/>
              <w:bottom w:val="nil"/>
              <w:right w:val="nil"/>
            </w:tcBorders>
            <w:shd w:val="clear" w:color="auto" w:fill="auto"/>
            <w:noWrap/>
            <w:vAlign w:val="bottom"/>
            <w:hideMark/>
          </w:tcPr>
          <w:p w14:paraId="26F9B4C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22</w:t>
            </w:r>
          </w:p>
        </w:tc>
        <w:tc>
          <w:tcPr>
            <w:tcW w:w="960" w:type="dxa"/>
            <w:tcBorders>
              <w:top w:val="nil"/>
              <w:left w:val="nil"/>
              <w:bottom w:val="nil"/>
              <w:right w:val="nil"/>
            </w:tcBorders>
            <w:shd w:val="clear" w:color="auto" w:fill="auto"/>
            <w:noWrap/>
            <w:vAlign w:val="bottom"/>
            <w:hideMark/>
          </w:tcPr>
          <w:p w14:paraId="5498EDB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719</w:t>
            </w:r>
          </w:p>
        </w:tc>
        <w:tc>
          <w:tcPr>
            <w:tcW w:w="960" w:type="dxa"/>
            <w:tcBorders>
              <w:top w:val="nil"/>
              <w:left w:val="nil"/>
              <w:bottom w:val="nil"/>
              <w:right w:val="nil"/>
            </w:tcBorders>
            <w:shd w:val="clear" w:color="auto" w:fill="auto"/>
            <w:noWrap/>
            <w:vAlign w:val="bottom"/>
            <w:hideMark/>
          </w:tcPr>
          <w:p w14:paraId="09E5556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37</w:t>
            </w:r>
          </w:p>
        </w:tc>
        <w:tc>
          <w:tcPr>
            <w:tcW w:w="960" w:type="dxa"/>
            <w:tcBorders>
              <w:top w:val="nil"/>
              <w:left w:val="nil"/>
              <w:bottom w:val="nil"/>
              <w:right w:val="nil"/>
            </w:tcBorders>
            <w:shd w:val="clear" w:color="auto" w:fill="auto"/>
            <w:noWrap/>
            <w:vAlign w:val="bottom"/>
            <w:hideMark/>
          </w:tcPr>
          <w:p w14:paraId="3E0975C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259</w:t>
            </w:r>
          </w:p>
        </w:tc>
        <w:tc>
          <w:tcPr>
            <w:tcW w:w="960" w:type="dxa"/>
            <w:tcBorders>
              <w:top w:val="nil"/>
              <w:left w:val="nil"/>
              <w:bottom w:val="nil"/>
              <w:right w:val="nil"/>
            </w:tcBorders>
            <w:shd w:val="clear" w:color="auto" w:fill="auto"/>
            <w:noWrap/>
            <w:vAlign w:val="bottom"/>
            <w:hideMark/>
          </w:tcPr>
          <w:p w14:paraId="0BF74F3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52</w:t>
            </w:r>
          </w:p>
        </w:tc>
        <w:tc>
          <w:tcPr>
            <w:tcW w:w="960" w:type="dxa"/>
            <w:tcBorders>
              <w:top w:val="nil"/>
              <w:left w:val="nil"/>
              <w:bottom w:val="nil"/>
              <w:right w:val="nil"/>
            </w:tcBorders>
            <w:shd w:val="clear" w:color="auto" w:fill="auto"/>
            <w:noWrap/>
            <w:vAlign w:val="bottom"/>
            <w:hideMark/>
          </w:tcPr>
          <w:p w14:paraId="29A6021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w:t>
            </w:r>
          </w:p>
        </w:tc>
      </w:tr>
      <w:tr w:rsidR="00506CE9" w:rsidRPr="00506CE9" w14:paraId="09C86BD1" w14:textId="77777777" w:rsidTr="00506CE9">
        <w:trPr>
          <w:trHeight w:val="288"/>
        </w:trPr>
        <w:tc>
          <w:tcPr>
            <w:tcW w:w="960" w:type="dxa"/>
            <w:tcBorders>
              <w:top w:val="nil"/>
              <w:left w:val="nil"/>
              <w:bottom w:val="nil"/>
              <w:right w:val="nil"/>
            </w:tcBorders>
            <w:shd w:val="clear" w:color="auto" w:fill="auto"/>
            <w:noWrap/>
            <w:vAlign w:val="bottom"/>
            <w:hideMark/>
          </w:tcPr>
          <w:p w14:paraId="1756B4A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8</w:t>
            </w:r>
          </w:p>
        </w:tc>
        <w:tc>
          <w:tcPr>
            <w:tcW w:w="960" w:type="dxa"/>
            <w:tcBorders>
              <w:top w:val="nil"/>
              <w:left w:val="nil"/>
              <w:bottom w:val="nil"/>
              <w:right w:val="nil"/>
            </w:tcBorders>
            <w:shd w:val="clear" w:color="auto" w:fill="auto"/>
            <w:noWrap/>
            <w:vAlign w:val="bottom"/>
            <w:hideMark/>
          </w:tcPr>
          <w:p w14:paraId="745DF27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1864</w:t>
            </w:r>
          </w:p>
        </w:tc>
        <w:tc>
          <w:tcPr>
            <w:tcW w:w="960" w:type="dxa"/>
            <w:tcBorders>
              <w:top w:val="nil"/>
              <w:left w:val="nil"/>
              <w:bottom w:val="nil"/>
              <w:right w:val="nil"/>
            </w:tcBorders>
            <w:shd w:val="clear" w:color="auto" w:fill="auto"/>
            <w:noWrap/>
            <w:vAlign w:val="bottom"/>
            <w:hideMark/>
          </w:tcPr>
          <w:p w14:paraId="532C949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23</w:t>
            </w:r>
          </w:p>
        </w:tc>
        <w:tc>
          <w:tcPr>
            <w:tcW w:w="960" w:type="dxa"/>
            <w:tcBorders>
              <w:top w:val="nil"/>
              <w:left w:val="nil"/>
              <w:bottom w:val="nil"/>
              <w:right w:val="nil"/>
            </w:tcBorders>
            <w:shd w:val="clear" w:color="auto" w:fill="auto"/>
            <w:noWrap/>
            <w:vAlign w:val="bottom"/>
            <w:hideMark/>
          </w:tcPr>
          <w:p w14:paraId="704DC71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672</w:t>
            </w:r>
          </w:p>
        </w:tc>
        <w:tc>
          <w:tcPr>
            <w:tcW w:w="960" w:type="dxa"/>
            <w:tcBorders>
              <w:top w:val="nil"/>
              <w:left w:val="nil"/>
              <w:bottom w:val="nil"/>
              <w:right w:val="nil"/>
            </w:tcBorders>
            <w:shd w:val="clear" w:color="auto" w:fill="auto"/>
            <w:noWrap/>
            <w:vAlign w:val="bottom"/>
            <w:hideMark/>
          </w:tcPr>
          <w:p w14:paraId="72DA98F6"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38</w:t>
            </w:r>
          </w:p>
        </w:tc>
        <w:tc>
          <w:tcPr>
            <w:tcW w:w="960" w:type="dxa"/>
            <w:tcBorders>
              <w:top w:val="nil"/>
              <w:left w:val="nil"/>
              <w:bottom w:val="nil"/>
              <w:right w:val="nil"/>
            </w:tcBorders>
            <w:shd w:val="clear" w:color="auto" w:fill="auto"/>
            <w:noWrap/>
            <w:vAlign w:val="bottom"/>
            <w:hideMark/>
          </w:tcPr>
          <w:p w14:paraId="472B01C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242</w:t>
            </w:r>
          </w:p>
        </w:tc>
        <w:tc>
          <w:tcPr>
            <w:tcW w:w="960" w:type="dxa"/>
            <w:tcBorders>
              <w:top w:val="nil"/>
              <w:left w:val="nil"/>
              <w:bottom w:val="nil"/>
              <w:right w:val="nil"/>
            </w:tcBorders>
            <w:shd w:val="clear" w:color="auto" w:fill="auto"/>
            <w:noWrap/>
            <w:vAlign w:val="bottom"/>
            <w:hideMark/>
          </w:tcPr>
          <w:p w14:paraId="57F075E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53</w:t>
            </w:r>
          </w:p>
        </w:tc>
        <w:tc>
          <w:tcPr>
            <w:tcW w:w="960" w:type="dxa"/>
            <w:tcBorders>
              <w:top w:val="nil"/>
              <w:left w:val="nil"/>
              <w:bottom w:val="nil"/>
              <w:right w:val="nil"/>
            </w:tcBorders>
            <w:shd w:val="clear" w:color="auto" w:fill="auto"/>
            <w:noWrap/>
            <w:vAlign w:val="bottom"/>
            <w:hideMark/>
          </w:tcPr>
          <w:p w14:paraId="3EE8F33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87</w:t>
            </w:r>
          </w:p>
        </w:tc>
      </w:tr>
      <w:tr w:rsidR="00506CE9" w:rsidRPr="00506CE9" w14:paraId="346C49C1" w14:textId="77777777" w:rsidTr="00506CE9">
        <w:trPr>
          <w:trHeight w:val="288"/>
        </w:trPr>
        <w:tc>
          <w:tcPr>
            <w:tcW w:w="960" w:type="dxa"/>
            <w:tcBorders>
              <w:top w:val="nil"/>
              <w:left w:val="nil"/>
              <w:bottom w:val="nil"/>
              <w:right w:val="nil"/>
            </w:tcBorders>
            <w:shd w:val="clear" w:color="auto" w:fill="auto"/>
            <w:noWrap/>
            <w:vAlign w:val="bottom"/>
            <w:hideMark/>
          </w:tcPr>
          <w:p w14:paraId="68DCDFA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9</w:t>
            </w:r>
          </w:p>
        </w:tc>
        <w:tc>
          <w:tcPr>
            <w:tcW w:w="960" w:type="dxa"/>
            <w:tcBorders>
              <w:top w:val="nil"/>
              <w:left w:val="nil"/>
              <w:bottom w:val="nil"/>
              <w:right w:val="nil"/>
            </w:tcBorders>
            <w:shd w:val="clear" w:color="auto" w:fill="auto"/>
            <w:noWrap/>
            <w:vAlign w:val="bottom"/>
            <w:hideMark/>
          </w:tcPr>
          <w:p w14:paraId="7C7DFD3C"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1741</w:t>
            </w:r>
          </w:p>
        </w:tc>
        <w:tc>
          <w:tcPr>
            <w:tcW w:w="960" w:type="dxa"/>
            <w:tcBorders>
              <w:top w:val="nil"/>
              <w:left w:val="nil"/>
              <w:bottom w:val="nil"/>
              <w:right w:val="nil"/>
            </w:tcBorders>
            <w:shd w:val="clear" w:color="auto" w:fill="auto"/>
            <w:noWrap/>
            <w:vAlign w:val="bottom"/>
            <w:hideMark/>
          </w:tcPr>
          <w:p w14:paraId="0868DDA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24</w:t>
            </w:r>
          </w:p>
        </w:tc>
        <w:tc>
          <w:tcPr>
            <w:tcW w:w="960" w:type="dxa"/>
            <w:tcBorders>
              <w:top w:val="nil"/>
              <w:left w:val="nil"/>
              <w:bottom w:val="nil"/>
              <w:right w:val="nil"/>
            </w:tcBorders>
            <w:shd w:val="clear" w:color="auto" w:fill="auto"/>
            <w:noWrap/>
            <w:vAlign w:val="bottom"/>
            <w:hideMark/>
          </w:tcPr>
          <w:p w14:paraId="3A0B6CF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628</w:t>
            </w:r>
          </w:p>
        </w:tc>
        <w:tc>
          <w:tcPr>
            <w:tcW w:w="960" w:type="dxa"/>
            <w:tcBorders>
              <w:top w:val="nil"/>
              <w:left w:val="nil"/>
              <w:bottom w:val="nil"/>
              <w:right w:val="nil"/>
            </w:tcBorders>
            <w:shd w:val="clear" w:color="auto" w:fill="auto"/>
            <w:noWrap/>
            <w:vAlign w:val="bottom"/>
            <w:hideMark/>
          </w:tcPr>
          <w:p w14:paraId="6360F74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39</w:t>
            </w:r>
          </w:p>
        </w:tc>
        <w:tc>
          <w:tcPr>
            <w:tcW w:w="960" w:type="dxa"/>
            <w:tcBorders>
              <w:top w:val="nil"/>
              <w:left w:val="nil"/>
              <w:bottom w:val="nil"/>
              <w:right w:val="nil"/>
            </w:tcBorders>
            <w:shd w:val="clear" w:color="auto" w:fill="auto"/>
            <w:noWrap/>
            <w:vAlign w:val="bottom"/>
            <w:hideMark/>
          </w:tcPr>
          <w:p w14:paraId="19FB690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226</w:t>
            </w:r>
          </w:p>
        </w:tc>
        <w:tc>
          <w:tcPr>
            <w:tcW w:w="960" w:type="dxa"/>
            <w:tcBorders>
              <w:top w:val="nil"/>
              <w:left w:val="nil"/>
              <w:bottom w:val="nil"/>
              <w:right w:val="nil"/>
            </w:tcBorders>
            <w:shd w:val="clear" w:color="auto" w:fill="auto"/>
            <w:noWrap/>
            <w:vAlign w:val="bottom"/>
            <w:hideMark/>
          </w:tcPr>
          <w:p w14:paraId="5CF95CF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54</w:t>
            </w:r>
          </w:p>
        </w:tc>
        <w:tc>
          <w:tcPr>
            <w:tcW w:w="960" w:type="dxa"/>
            <w:tcBorders>
              <w:top w:val="nil"/>
              <w:left w:val="nil"/>
              <w:bottom w:val="nil"/>
              <w:right w:val="nil"/>
            </w:tcBorders>
            <w:shd w:val="clear" w:color="auto" w:fill="auto"/>
            <w:noWrap/>
            <w:vAlign w:val="bottom"/>
            <w:hideMark/>
          </w:tcPr>
          <w:p w14:paraId="6570D37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w:t>
            </w:r>
          </w:p>
        </w:tc>
      </w:tr>
      <w:tr w:rsidR="00506CE9" w:rsidRPr="00506CE9" w14:paraId="688B57A0" w14:textId="77777777" w:rsidTr="00506CE9">
        <w:trPr>
          <w:trHeight w:val="288"/>
        </w:trPr>
        <w:tc>
          <w:tcPr>
            <w:tcW w:w="960" w:type="dxa"/>
            <w:tcBorders>
              <w:top w:val="nil"/>
              <w:left w:val="nil"/>
              <w:bottom w:val="nil"/>
              <w:right w:val="nil"/>
            </w:tcBorders>
            <w:shd w:val="clear" w:color="auto" w:fill="auto"/>
            <w:noWrap/>
            <w:vAlign w:val="bottom"/>
            <w:hideMark/>
          </w:tcPr>
          <w:p w14:paraId="3956315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10</w:t>
            </w:r>
          </w:p>
        </w:tc>
        <w:tc>
          <w:tcPr>
            <w:tcW w:w="960" w:type="dxa"/>
            <w:tcBorders>
              <w:top w:val="nil"/>
              <w:left w:val="nil"/>
              <w:bottom w:val="nil"/>
              <w:right w:val="nil"/>
            </w:tcBorders>
            <w:shd w:val="clear" w:color="auto" w:fill="auto"/>
            <w:noWrap/>
            <w:vAlign w:val="bottom"/>
            <w:hideMark/>
          </w:tcPr>
          <w:p w14:paraId="3AAF308B"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1627</w:t>
            </w:r>
          </w:p>
        </w:tc>
        <w:tc>
          <w:tcPr>
            <w:tcW w:w="960" w:type="dxa"/>
            <w:tcBorders>
              <w:top w:val="nil"/>
              <w:left w:val="nil"/>
              <w:bottom w:val="nil"/>
              <w:right w:val="nil"/>
            </w:tcBorders>
            <w:shd w:val="clear" w:color="auto" w:fill="auto"/>
            <w:noWrap/>
            <w:vAlign w:val="bottom"/>
            <w:hideMark/>
          </w:tcPr>
          <w:p w14:paraId="6DE613D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25</w:t>
            </w:r>
          </w:p>
        </w:tc>
        <w:tc>
          <w:tcPr>
            <w:tcW w:w="960" w:type="dxa"/>
            <w:tcBorders>
              <w:top w:val="nil"/>
              <w:left w:val="nil"/>
              <w:bottom w:val="nil"/>
              <w:right w:val="nil"/>
            </w:tcBorders>
            <w:shd w:val="clear" w:color="auto" w:fill="auto"/>
            <w:noWrap/>
            <w:vAlign w:val="bottom"/>
            <w:hideMark/>
          </w:tcPr>
          <w:p w14:paraId="2E942D0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587</w:t>
            </w:r>
          </w:p>
        </w:tc>
        <w:tc>
          <w:tcPr>
            <w:tcW w:w="960" w:type="dxa"/>
            <w:tcBorders>
              <w:top w:val="nil"/>
              <w:left w:val="nil"/>
              <w:bottom w:val="nil"/>
              <w:right w:val="nil"/>
            </w:tcBorders>
            <w:shd w:val="clear" w:color="auto" w:fill="auto"/>
            <w:noWrap/>
            <w:vAlign w:val="bottom"/>
            <w:hideMark/>
          </w:tcPr>
          <w:p w14:paraId="058FF3D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40</w:t>
            </w:r>
          </w:p>
        </w:tc>
        <w:tc>
          <w:tcPr>
            <w:tcW w:w="960" w:type="dxa"/>
            <w:tcBorders>
              <w:top w:val="nil"/>
              <w:left w:val="nil"/>
              <w:bottom w:val="nil"/>
              <w:right w:val="nil"/>
            </w:tcBorders>
            <w:shd w:val="clear" w:color="auto" w:fill="auto"/>
            <w:noWrap/>
            <w:vAlign w:val="bottom"/>
            <w:hideMark/>
          </w:tcPr>
          <w:p w14:paraId="7E8AE6A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212</w:t>
            </w:r>
          </w:p>
        </w:tc>
        <w:tc>
          <w:tcPr>
            <w:tcW w:w="960" w:type="dxa"/>
            <w:tcBorders>
              <w:top w:val="nil"/>
              <w:left w:val="nil"/>
              <w:bottom w:val="nil"/>
              <w:right w:val="nil"/>
            </w:tcBorders>
            <w:shd w:val="clear" w:color="auto" w:fill="auto"/>
            <w:noWrap/>
            <w:vAlign w:val="bottom"/>
            <w:hideMark/>
          </w:tcPr>
          <w:p w14:paraId="31BEB90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55</w:t>
            </w:r>
          </w:p>
        </w:tc>
        <w:tc>
          <w:tcPr>
            <w:tcW w:w="960" w:type="dxa"/>
            <w:tcBorders>
              <w:top w:val="nil"/>
              <w:left w:val="nil"/>
              <w:bottom w:val="nil"/>
              <w:right w:val="nil"/>
            </w:tcBorders>
            <w:shd w:val="clear" w:color="auto" w:fill="auto"/>
            <w:noWrap/>
            <w:vAlign w:val="bottom"/>
            <w:hideMark/>
          </w:tcPr>
          <w:p w14:paraId="7CCD3C3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76</w:t>
            </w:r>
          </w:p>
        </w:tc>
      </w:tr>
      <w:tr w:rsidR="00506CE9" w:rsidRPr="00506CE9" w14:paraId="1FCBD4B9" w14:textId="77777777" w:rsidTr="00506CE9">
        <w:trPr>
          <w:trHeight w:val="288"/>
        </w:trPr>
        <w:tc>
          <w:tcPr>
            <w:tcW w:w="960" w:type="dxa"/>
            <w:tcBorders>
              <w:top w:val="nil"/>
              <w:left w:val="nil"/>
              <w:bottom w:val="nil"/>
              <w:right w:val="nil"/>
            </w:tcBorders>
            <w:shd w:val="clear" w:color="auto" w:fill="auto"/>
            <w:noWrap/>
            <w:vAlign w:val="bottom"/>
            <w:hideMark/>
          </w:tcPr>
          <w:p w14:paraId="44AD92E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11</w:t>
            </w:r>
          </w:p>
        </w:tc>
        <w:tc>
          <w:tcPr>
            <w:tcW w:w="960" w:type="dxa"/>
            <w:tcBorders>
              <w:top w:val="nil"/>
              <w:left w:val="nil"/>
              <w:bottom w:val="nil"/>
              <w:right w:val="nil"/>
            </w:tcBorders>
            <w:shd w:val="clear" w:color="auto" w:fill="auto"/>
            <w:noWrap/>
            <w:vAlign w:val="bottom"/>
            <w:hideMark/>
          </w:tcPr>
          <w:p w14:paraId="51EA8D5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1520</w:t>
            </w:r>
          </w:p>
        </w:tc>
        <w:tc>
          <w:tcPr>
            <w:tcW w:w="960" w:type="dxa"/>
            <w:tcBorders>
              <w:top w:val="nil"/>
              <w:left w:val="nil"/>
              <w:bottom w:val="nil"/>
              <w:right w:val="nil"/>
            </w:tcBorders>
            <w:shd w:val="clear" w:color="auto" w:fill="auto"/>
            <w:noWrap/>
            <w:vAlign w:val="bottom"/>
            <w:hideMark/>
          </w:tcPr>
          <w:p w14:paraId="2E3C935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26</w:t>
            </w:r>
          </w:p>
        </w:tc>
        <w:tc>
          <w:tcPr>
            <w:tcW w:w="960" w:type="dxa"/>
            <w:tcBorders>
              <w:top w:val="nil"/>
              <w:left w:val="nil"/>
              <w:bottom w:val="nil"/>
              <w:right w:val="nil"/>
            </w:tcBorders>
            <w:shd w:val="clear" w:color="auto" w:fill="auto"/>
            <w:noWrap/>
            <w:vAlign w:val="bottom"/>
            <w:hideMark/>
          </w:tcPr>
          <w:p w14:paraId="64ECBFC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548</w:t>
            </w:r>
          </w:p>
        </w:tc>
        <w:tc>
          <w:tcPr>
            <w:tcW w:w="960" w:type="dxa"/>
            <w:tcBorders>
              <w:top w:val="nil"/>
              <w:left w:val="nil"/>
              <w:bottom w:val="nil"/>
              <w:right w:val="nil"/>
            </w:tcBorders>
            <w:shd w:val="clear" w:color="auto" w:fill="auto"/>
            <w:noWrap/>
            <w:vAlign w:val="bottom"/>
            <w:hideMark/>
          </w:tcPr>
          <w:p w14:paraId="6985187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41</w:t>
            </w:r>
          </w:p>
        </w:tc>
        <w:tc>
          <w:tcPr>
            <w:tcW w:w="960" w:type="dxa"/>
            <w:tcBorders>
              <w:top w:val="nil"/>
              <w:left w:val="nil"/>
              <w:bottom w:val="nil"/>
              <w:right w:val="nil"/>
            </w:tcBorders>
            <w:shd w:val="clear" w:color="auto" w:fill="auto"/>
            <w:noWrap/>
            <w:vAlign w:val="bottom"/>
            <w:hideMark/>
          </w:tcPr>
          <w:p w14:paraId="320886C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198</w:t>
            </w:r>
          </w:p>
        </w:tc>
        <w:tc>
          <w:tcPr>
            <w:tcW w:w="960" w:type="dxa"/>
            <w:tcBorders>
              <w:top w:val="nil"/>
              <w:left w:val="nil"/>
              <w:bottom w:val="nil"/>
              <w:right w:val="nil"/>
            </w:tcBorders>
            <w:shd w:val="clear" w:color="auto" w:fill="auto"/>
            <w:noWrap/>
            <w:vAlign w:val="bottom"/>
            <w:hideMark/>
          </w:tcPr>
          <w:p w14:paraId="0C26D88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56</w:t>
            </w:r>
          </w:p>
        </w:tc>
        <w:tc>
          <w:tcPr>
            <w:tcW w:w="960" w:type="dxa"/>
            <w:tcBorders>
              <w:top w:val="nil"/>
              <w:left w:val="nil"/>
              <w:bottom w:val="nil"/>
              <w:right w:val="nil"/>
            </w:tcBorders>
            <w:shd w:val="clear" w:color="auto" w:fill="auto"/>
            <w:noWrap/>
            <w:vAlign w:val="bottom"/>
            <w:hideMark/>
          </w:tcPr>
          <w:p w14:paraId="494CBBC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w:t>
            </w:r>
          </w:p>
        </w:tc>
      </w:tr>
      <w:tr w:rsidR="00506CE9" w:rsidRPr="00506CE9" w14:paraId="6425D9CB" w14:textId="77777777" w:rsidTr="00506CE9">
        <w:trPr>
          <w:trHeight w:val="288"/>
        </w:trPr>
        <w:tc>
          <w:tcPr>
            <w:tcW w:w="960" w:type="dxa"/>
            <w:tcBorders>
              <w:top w:val="nil"/>
              <w:left w:val="nil"/>
              <w:bottom w:val="nil"/>
              <w:right w:val="nil"/>
            </w:tcBorders>
            <w:shd w:val="clear" w:color="auto" w:fill="auto"/>
            <w:noWrap/>
            <w:vAlign w:val="bottom"/>
            <w:hideMark/>
          </w:tcPr>
          <w:p w14:paraId="69AC8F7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12</w:t>
            </w:r>
          </w:p>
        </w:tc>
        <w:tc>
          <w:tcPr>
            <w:tcW w:w="960" w:type="dxa"/>
            <w:tcBorders>
              <w:top w:val="nil"/>
              <w:left w:val="nil"/>
              <w:bottom w:val="nil"/>
              <w:right w:val="nil"/>
            </w:tcBorders>
            <w:shd w:val="clear" w:color="auto" w:fill="auto"/>
            <w:noWrap/>
            <w:vAlign w:val="bottom"/>
            <w:hideMark/>
          </w:tcPr>
          <w:p w14:paraId="1C092618"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1420</w:t>
            </w:r>
          </w:p>
        </w:tc>
        <w:tc>
          <w:tcPr>
            <w:tcW w:w="960" w:type="dxa"/>
            <w:tcBorders>
              <w:top w:val="nil"/>
              <w:left w:val="nil"/>
              <w:bottom w:val="nil"/>
              <w:right w:val="nil"/>
            </w:tcBorders>
            <w:shd w:val="clear" w:color="auto" w:fill="auto"/>
            <w:noWrap/>
            <w:vAlign w:val="bottom"/>
            <w:hideMark/>
          </w:tcPr>
          <w:p w14:paraId="26073A5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27</w:t>
            </w:r>
          </w:p>
        </w:tc>
        <w:tc>
          <w:tcPr>
            <w:tcW w:w="960" w:type="dxa"/>
            <w:tcBorders>
              <w:top w:val="nil"/>
              <w:left w:val="nil"/>
              <w:bottom w:val="nil"/>
              <w:right w:val="nil"/>
            </w:tcBorders>
            <w:shd w:val="clear" w:color="auto" w:fill="auto"/>
            <w:noWrap/>
            <w:vAlign w:val="bottom"/>
            <w:hideMark/>
          </w:tcPr>
          <w:p w14:paraId="7E55EA5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512</w:t>
            </w:r>
          </w:p>
        </w:tc>
        <w:tc>
          <w:tcPr>
            <w:tcW w:w="960" w:type="dxa"/>
            <w:tcBorders>
              <w:top w:val="nil"/>
              <w:left w:val="nil"/>
              <w:bottom w:val="nil"/>
              <w:right w:val="nil"/>
            </w:tcBorders>
            <w:shd w:val="clear" w:color="auto" w:fill="auto"/>
            <w:noWrap/>
            <w:vAlign w:val="bottom"/>
            <w:hideMark/>
          </w:tcPr>
          <w:p w14:paraId="410C7B3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42</w:t>
            </w:r>
          </w:p>
        </w:tc>
        <w:tc>
          <w:tcPr>
            <w:tcW w:w="960" w:type="dxa"/>
            <w:tcBorders>
              <w:top w:val="nil"/>
              <w:left w:val="nil"/>
              <w:bottom w:val="nil"/>
              <w:right w:val="nil"/>
            </w:tcBorders>
            <w:shd w:val="clear" w:color="auto" w:fill="auto"/>
            <w:noWrap/>
            <w:vAlign w:val="bottom"/>
            <w:hideMark/>
          </w:tcPr>
          <w:p w14:paraId="16E035B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185</w:t>
            </w:r>
          </w:p>
        </w:tc>
        <w:tc>
          <w:tcPr>
            <w:tcW w:w="960" w:type="dxa"/>
            <w:tcBorders>
              <w:top w:val="nil"/>
              <w:left w:val="nil"/>
              <w:bottom w:val="nil"/>
              <w:right w:val="nil"/>
            </w:tcBorders>
            <w:shd w:val="clear" w:color="auto" w:fill="auto"/>
            <w:noWrap/>
            <w:vAlign w:val="bottom"/>
            <w:hideMark/>
          </w:tcPr>
          <w:p w14:paraId="3279788F"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57</w:t>
            </w:r>
          </w:p>
        </w:tc>
        <w:tc>
          <w:tcPr>
            <w:tcW w:w="960" w:type="dxa"/>
            <w:tcBorders>
              <w:top w:val="nil"/>
              <w:left w:val="nil"/>
              <w:bottom w:val="nil"/>
              <w:right w:val="nil"/>
            </w:tcBorders>
            <w:shd w:val="clear" w:color="auto" w:fill="auto"/>
            <w:noWrap/>
            <w:vAlign w:val="bottom"/>
            <w:hideMark/>
          </w:tcPr>
          <w:p w14:paraId="7912DFEF"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w:t>
            </w:r>
          </w:p>
        </w:tc>
      </w:tr>
      <w:tr w:rsidR="00506CE9" w:rsidRPr="00506CE9" w14:paraId="042764A6" w14:textId="77777777" w:rsidTr="00506CE9">
        <w:trPr>
          <w:trHeight w:val="288"/>
        </w:trPr>
        <w:tc>
          <w:tcPr>
            <w:tcW w:w="960" w:type="dxa"/>
            <w:tcBorders>
              <w:top w:val="nil"/>
              <w:left w:val="nil"/>
              <w:bottom w:val="nil"/>
              <w:right w:val="nil"/>
            </w:tcBorders>
            <w:shd w:val="clear" w:color="auto" w:fill="auto"/>
            <w:noWrap/>
            <w:vAlign w:val="bottom"/>
            <w:hideMark/>
          </w:tcPr>
          <w:p w14:paraId="1B21384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13</w:t>
            </w:r>
          </w:p>
        </w:tc>
        <w:tc>
          <w:tcPr>
            <w:tcW w:w="960" w:type="dxa"/>
            <w:tcBorders>
              <w:top w:val="nil"/>
              <w:left w:val="nil"/>
              <w:bottom w:val="nil"/>
              <w:right w:val="nil"/>
            </w:tcBorders>
            <w:shd w:val="clear" w:color="auto" w:fill="auto"/>
            <w:noWrap/>
            <w:vAlign w:val="bottom"/>
            <w:hideMark/>
          </w:tcPr>
          <w:p w14:paraId="64780AF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1327</w:t>
            </w:r>
          </w:p>
        </w:tc>
        <w:tc>
          <w:tcPr>
            <w:tcW w:w="960" w:type="dxa"/>
            <w:tcBorders>
              <w:top w:val="nil"/>
              <w:left w:val="nil"/>
              <w:bottom w:val="nil"/>
              <w:right w:val="nil"/>
            </w:tcBorders>
            <w:shd w:val="clear" w:color="auto" w:fill="auto"/>
            <w:noWrap/>
            <w:vAlign w:val="bottom"/>
            <w:hideMark/>
          </w:tcPr>
          <w:p w14:paraId="6C48F75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28</w:t>
            </w:r>
          </w:p>
        </w:tc>
        <w:tc>
          <w:tcPr>
            <w:tcW w:w="960" w:type="dxa"/>
            <w:tcBorders>
              <w:top w:val="nil"/>
              <w:left w:val="nil"/>
              <w:bottom w:val="nil"/>
              <w:right w:val="nil"/>
            </w:tcBorders>
            <w:shd w:val="clear" w:color="auto" w:fill="auto"/>
            <w:noWrap/>
            <w:vAlign w:val="bottom"/>
            <w:hideMark/>
          </w:tcPr>
          <w:p w14:paraId="464600D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478</w:t>
            </w:r>
          </w:p>
        </w:tc>
        <w:tc>
          <w:tcPr>
            <w:tcW w:w="960" w:type="dxa"/>
            <w:tcBorders>
              <w:top w:val="nil"/>
              <w:left w:val="nil"/>
              <w:bottom w:val="nil"/>
              <w:right w:val="nil"/>
            </w:tcBorders>
            <w:shd w:val="clear" w:color="auto" w:fill="auto"/>
            <w:noWrap/>
            <w:vAlign w:val="bottom"/>
            <w:hideMark/>
          </w:tcPr>
          <w:p w14:paraId="069A834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43</w:t>
            </w:r>
          </w:p>
        </w:tc>
        <w:tc>
          <w:tcPr>
            <w:tcW w:w="960" w:type="dxa"/>
            <w:tcBorders>
              <w:top w:val="nil"/>
              <w:left w:val="nil"/>
              <w:bottom w:val="nil"/>
              <w:right w:val="nil"/>
            </w:tcBorders>
            <w:shd w:val="clear" w:color="auto" w:fill="auto"/>
            <w:noWrap/>
            <w:vAlign w:val="bottom"/>
            <w:hideMark/>
          </w:tcPr>
          <w:p w14:paraId="70AB38D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172</w:t>
            </w:r>
          </w:p>
        </w:tc>
        <w:tc>
          <w:tcPr>
            <w:tcW w:w="960" w:type="dxa"/>
            <w:tcBorders>
              <w:top w:val="nil"/>
              <w:left w:val="nil"/>
              <w:bottom w:val="nil"/>
              <w:right w:val="nil"/>
            </w:tcBorders>
            <w:shd w:val="clear" w:color="auto" w:fill="auto"/>
            <w:noWrap/>
            <w:vAlign w:val="bottom"/>
            <w:hideMark/>
          </w:tcPr>
          <w:p w14:paraId="73AFBE0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58</w:t>
            </w:r>
          </w:p>
        </w:tc>
        <w:tc>
          <w:tcPr>
            <w:tcW w:w="960" w:type="dxa"/>
            <w:tcBorders>
              <w:top w:val="nil"/>
              <w:left w:val="nil"/>
              <w:bottom w:val="nil"/>
              <w:right w:val="nil"/>
            </w:tcBorders>
            <w:shd w:val="clear" w:color="auto" w:fill="auto"/>
            <w:noWrap/>
            <w:vAlign w:val="bottom"/>
            <w:hideMark/>
          </w:tcPr>
          <w:p w14:paraId="381B2356"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w:t>
            </w:r>
          </w:p>
        </w:tc>
      </w:tr>
      <w:tr w:rsidR="00506CE9" w:rsidRPr="00506CE9" w14:paraId="724C689A" w14:textId="77777777" w:rsidTr="00506CE9">
        <w:trPr>
          <w:trHeight w:val="288"/>
        </w:trPr>
        <w:tc>
          <w:tcPr>
            <w:tcW w:w="960" w:type="dxa"/>
            <w:tcBorders>
              <w:top w:val="nil"/>
              <w:left w:val="nil"/>
              <w:bottom w:val="nil"/>
              <w:right w:val="nil"/>
            </w:tcBorders>
            <w:shd w:val="clear" w:color="auto" w:fill="auto"/>
            <w:noWrap/>
            <w:vAlign w:val="bottom"/>
            <w:hideMark/>
          </w:tcPr>
          <w:p w14:paraId="764CF5F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14</w:t>
            </w:r>
          </w:p>
        </w:tc>
        <w:tc>
          <w:tcPr>
            <w:tcW w:w="960" w:type="dxa"/>
            <w:tcBorders>
              <w:top w:val="nil"/>
              <w:left w:val="nil"/>
              <w:bottom w:val="nil"/>
              <w:right w:val="nil"/>
            </w:tcBorders>
            <w:shd w:val="clear" w:color="auto" w:fill="auto"/>
            <w:noWrap/>
            <w:vAlign w:val="bottom"/>
            <w:hideMark/>
          </w:tcPr>
          <w:p w14:paraId="0183FCE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1239</w:t>
            </w:r>
          </w:p>
        </w:tc>
        <w:tc>
          <w:tcPr>
            <w:tcW w:w="960" w:type="dxa"/>
            <w:tcBorders>
              <w:top w:val="nil"/>
              <w:left w:val="nil"/>
              <w:bottom w:val="nil"/>
              <w:right w:val="nil"/>
            </w:tcBorders>
            <w:shd w:val="clear" w:color="auto" w:fill="auto"/>
            <w:noWrap/>
            <w:vAlign w:val="bottom"/>
            <w:hideMark/>
          </w:tcPr>
          <w:p w14:paraId="3F895E51"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29</w:t>
            </w:r>
          </w:p>
        </w:tc>
        <w:tc>
          <w:tcPr>
            <w:tcW w:w="960" w:type="dxa"/>
            <w:tcBorders>
              <w:top w:val="nil"/>
              <w:left w:val="nil"/>
              <w:bottom w:val="nil"/>
              <w:right w:val="nil"/>
            </w:tcBorders>
            <w:shd w:val="clear" w:color="auto" w:fill="auto"/>
            <w:noWrap/>
            <w:vAlign w:val="bottom"/>
            <w:hideMark/>
          </w:tcPr>
          <w:p w14:paraId="13F418B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447</w:t>
            </w:r>
          </w:p>
        </w:tc>
        <w:tc>
          <w:tcPr>
            <w:tcW w:w="960" w:type="dxa"/>
            <w:tcBorders>
              <w:top w:val="nil"/>
              <w:left w:val="nil"/>
              <w:bottom w:val="nil"/>
              <w:right w:val="nil"/>
            </w:tcBorders>
            <w:shd w:val="clear" w:color="auto" w:fill="auto"/>
            <w:noWrap/>
            <w:vAlign w:val="bottom"/>
            <w:hideMark/>
          </w:tcPr>
          <w:p w14:paraId="1664771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44</w:t>
            </w:r>
          </w:p>
        </w:tc>
        <w:tc>
          <w:tcPr>
            <w:tcW w:w="960" w:type="dxa"/>
            <w:tcBorders>
              <w:top w:val="nil"/>
              <w:left w:val="nil"/>
              <w:bottom w:val="nil"/>
              <w:right w:val="nil"/>
            </w:tcBorders>
            <w:shd w:val="clear" w:color="auto" w:fill="auto"/>
            <w:noWrap/>
            <w:vAlign w:val="bottom"/>
            <w:hideMark/>
          </w:tcPr>
          <w:p w14:paraId="2738EAE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161</w:t>
            </w:r>
          </w:p>
        </w:tc>
        <w:tc>
          <w:tcPr>
            <w:tcW w:w="960" w:type="dxa"/>
            <w:tcBorders>
              <w:top w:val="nil"/>
              <w:left w:val="nil"/>
              <w:bottom w:val="nil"/>
              <w:right w:val="nil"/>
            </w:tcBorders>
            <w:shd w:val="clear" w:color="auto" w:fill="auto"/>
            <w:noWrap/>
            <w:vAlign w:val="bottom"/>
            <w:hideMark/>
          </w:tcPr>
          <w:p w14:paraId="4D98289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59</w:t>
            </w:r>
          </w:p>
        </w:tc>
        <w:tc>
          <w:tcPr>
            <w:tcW w:w="960" w:type="dxa"/>
            <w:tcBorders>
              <w:top w:val="nil"/>
              <w:left w:val="nil"/>
              <w:bottom w:val="nil"/>
              <w:right w:val="nil"/>
            </w:tcBorders>
            <w:shd w:val="clear" w:color="auto" w:fill="auto"/>
            <w:noWrap/>
            <w:vAlign w:val="bottom"/>
            <w:hideMark/>
          </w:tcPr>
          <w:p w14:paraId="615AC53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w:t>
            </w:r>
          </w:p>
        </w:tc>
      </w:tr>
      <w:tr w:rsidR="00506CE9" w:rsidRPr="00506CE9" w14:paraId="5DA45CDD" w14:textId="77777777" w:rsidTr="00506CE9">
        <w:trPr>
          <w:trHeight w:val="288"/>
        </w:trPr>
        <w:tc>
          <w:tcPr>
            <w:tcW w:w="960" w:type="dxa"/>
            <w:tcBorders>
              <w:top w:val="nil"/>
              <w:left w:val="nil"/>
              <w:bottom w:val="nil"/>
              <w:right w:val="nil"/>
            </w:tcBorders>
            <w:shd w:val="clear" w:color="auto" w:fill="auto"/>
            <w:noWrap/>
            <w:vAlign w:val="bottom"/>
            <w:hideMark/>
          </w:tcPr>
          <w:p w14:paraId="7855E0C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15</w:t>
            </w:r>
          </w:p>
        </w:tc>
        <w:tc>
          <w:tcPr>
            <w:tcW w:w="960" w:type="dxa"/>
            <w:tcBorders>
              <w:top w:val="nil"/>
              <w:left w:val="nil"/>
              <w:bottom w:val="nil"/>
              <w:right w:val="nil"/>
            </w:tcBorders>
            <w:shd w:val="clear" w:color="auto" w:fill="auto"/>
            <w:noWrap/>
            <w:vAlign w:val="bottom"/>
            <w:hideMark/>
          </w:tcPr>
          <w:p w14:paraId="119DA78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1158</w:t>
            </w:r>
          </w:p>
        </w:tc>
        <w:tc>
          <w:tcPr>
            <w:tcW w:w="960" w:type="dxa"/>
            <w:tcBorders>
              <w:top w:val="nil"/>
              <w:left w:val="nil"/>
              <w:bottom w:val="nil"/>
              <w:right w:val="nil"/>
            </w:tcBorders>
            <w:shd w:val="clear" w:color="auto" w:fill="auto"/>
            <w:noWrap/>
            <w:vAlign w:val="bottom"/>
            <w:hideMark/>
          </w:tcPr>
          <w:p w14:paraId="6830F9E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30</w:t>
            </w:r>
          </w:p>
        </w:tc>
        <w:tc>
          <w:tcPr>
            <w:tcW w:w="960" w:type="dxa"/>
            <w:tcBorders>
              <w:top w:val="nil"/>
              <w:left w:val="nil"/>
              <w:bottom w:val="nil"/>
              <w:right w:val="nil"/>
            </w:tcBorders>
            <w:shd w:val="clear" w:color="auto" w:fill="auto"/>
            <w:noWrap/>
            <w:vAlign w:val="bottom"/>
            <w:hideMark/>
          </w:tcPr>
          <w:p w14:paraId="39EEEEA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418</w:t>
            </w:r>
          </w:p>
        </w:tc>
        <w:tc>
          <w:tcPr>
            <w:tcW w:w="960" w:type="dxa"/>
            <w:tcBorders>
              <w:top w:val="nil"/>
              <w:left w:val="nil"/>
              <w:bottom w:val="nil"/>
              <w:right w:val="nil"/>
            </w:tcBorders>
            <w:shd w:val="clear" w:color="auto" w:fill="auto"/>
            <w:noWrap/>
            <w:vAlign w:val="bottom"/>
            <w:hideMark/>
          </w:tcPr>
          <w:p w14:paraId="1E4736B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45</w:t>
            </w:r>
          </w:p>
        </w:tc>
        <w:tc>
          <w:tcPr>
            <w:tcW w:w="960" w:type="dxa"/>
            <w:tcBorders>
              <w:top w:val="nil"/>
              <w:left w:val="nil"/>
              <w:bottom w:val="nil"/>
              <w:right w:val="nil"/>
            </w:tcBorders>
            <w:shd w:val="clear" w:color="auto" w:fill="auto"/>
            <w:noWrap/>
            <w:vAlign w:val="bottom"/>
            <w:hideMark/>
          </w:tcPr>
          <w:p w14:paraId="2D0A07F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151</w:t>
            </w:r>
          </w:p>
        </w:tc>
        <w:tc>
          <w:tcPr>
            <w:tcW w:w="960" w:type="dxa"/>
            <w:tcBorders>
              <w:top w:val="nil"/>
              <w:left w:val="nil"/>
              <w:bottom w:val="nil"/>
              <w:right w:val="nil"/>
            </w:tcBorders>
            <w:shd w:val="clear" w:color="auto" w:fill="auto"/>
            <w:noWrap/>
            <w:vAlign w:val="bottom"/>
            <w:hideMark/>
          </w:tcPr>
          <w:p w14:paraId="74E00BC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60</w:t>
            </w:r>
          </w:p>
        </w:tc>
        <w:tc>
          <w:tcPr>
            <w:tcW w:w="960" w:type="dxa"/>
            <w:tcBorders>
              <w:top w:val="nil"/>
              <w:left w:val="nil"/>
              <w:bottom w:val="nil"/>
              <w:right w:val="nil"/>
            </w:tcBorders>
            <w:shd w:val="clear" w:color="auto" w:fill="auto"/>
            <w:noWrap/>
            <w:vAlign w:val="bottom"/>
            <w:hideMark/>
          </w:tcPr>
          <w:p w14:paraId="5231DAD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w:t>
            </w:r>
          </w:p>
        </w:tc>
      </w:tr>
    </w:tbl>
    <w:p w14:paraId="68970A2C" w14:textId="46CA6061" w:rsidR="00506CE9" w:rsidRDefault="00506CE9"/>
    <w:p w14:paraId="5CE04B18" w14:textId="3D3695E1" w:rsidR="009B6033" w:rsidRDefault="009B6033">
      <w:r>
        <w:t>Compared to the NFL, the NBA follows a different level of apparent talent drop-off.</w:t>
      </w:r>
    </w:p>
    <w:p w14:paraId="17AF4587" w14:textId="5B04E1E8" w:rsidR="009B6033" w:rsidRDefault="009B6033">
      <w:r>
        <w:rPr>
          <w:noProof/>
        </w:rPr>
        <w:lastRenderedPageBreak/>
        <w:drawing>
          <wp:anchor distT="0" distB="0" distL="114300" distR="114300" simplePos="0" relativeHeight="251664384" behindDoc="1" locked="0" layoutInCell="1" allowOverlap="1" wp14:anchorId="3E438D4B" wp14:editId="258C8B1D">
            <wp:simplePos x="0" y="0"/>
            <wp:positionH relativeFrom="column">
              <wp:posOffset>-816610</wp:posOffset>
            </wp:positionH>
            <wp:positionV relativeFrom="paragraph">
              <wp:posOffset>0</wp:posOffset>
            </wp:positionV>
            <wp:extent cx="7521575" cy="5029200"/>
            <wp:effectExtent l="0" t="0" r="3175" b="0"/>
            <wp:wrapTight wrapText="bothSides">
              <wp:wrapPolygon edited="0">
                <wp:start x="0" y="0"/>
                <wp:lineTo x="0" y="21518"/>
                <wp:lineTo x="21554" y="21518"/>
                <wp:lineTo x="21554"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r w:rsidR="003A7ADD">
        <w:t>For the first 20 picks, NBA talent is relatively better than the same draft pick in the NFL. However, after that, the NBA talent continues to decline quickly while the NFL flatlines.</w:t>
      </w:r>
    </w:p>
    <w:p w14:paraId="5AC93DE0" w14:textId="77777777" w:rsidR="009B6033" w:rsidRDefault="009B6033"/>
    <w:p w14:paraId="237E40E0" w14:textId="1185C718" w:rsidR="00E24EC7" w:rsidRDefault="00E24EC7">
      <w:r>
        <w:t>5.4 Find the highest value picks based on various measure of cost</w:t>
      </w:r>
    </w:p>
    <w:p w14:paraId="2B6FF015" w14:textId="0ADBD298" w:rsidR="00E24EC7" w:rsidRDefault="00E24EC7">
      <w:r>
        <w:t xml:space="preserve">First, we use the obvious measure of cost, salary, to divide the pick values by. </w:t>
      </w:r>
    </w:p>
    <w:p w14:paraId="2E2AD195" w14:textId="3BB71C18" w:rsidR="00E24EC7" w:rsidRDefault="00E24EC7"/>
    <w:p w14:paraId="7ABD8BD3" w14:textId="54AA05F4" w:rsidR="00E24EC7" w:rsidRDefault="00E24EC7"/>
    <w:p w14:paraId="19B3357D" w14:textId="0B17B9B4" w:rsidR="00E24EC7" w:rsidRDefault="00E24EC7"/>
    <w:p w14:paraId="283BF832" w14:textId="1FAD6CC9" w:rsidR="00E24EC7" w:rsidRDefault="00E24EC7"/>
    <w:p w14:paraId="5B330D98" w14:textId="509D715C" w:rsidR="00E24EC7" w:rsidRDefault="00E24EC7"/>
    <w:p w14:paraId="4312BAE7" w14:textId="1D9E2637" w:rsidR="00E24EC7" w:rsidRDefault="00E24EC7">
      <w:r>
        <w:rPr>
          <w:noProof/>
        </w:rPr>
        <w:lastRenderedPageBreak/>
        <w:drawing>
          <wp:anchor distT="0" distB="0" distL="114300" distR="114300" simplePos="0" relativeHeight="251662336" behindDoc="1" locked="0" layoutInCell="1" allowOverlap="1" wp14:anchorId="259E20B5" wp14:editId="6AA59E14">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47AE24F4" w14:textId="7ECC81B3" w:rsidR="00E24EC7" w:rsidRDefault="00E24EC7"/>
    <w:p w14:paraId="0698A0CC" w14:textId="761AED20" w:rsidR="00E24EC7" w:rsidRDefault="00E24EC7">
      <w:r>
        <w:t xml:space="preserve">Next, we use Jimmy Johnson’s values of value for NFL picks. </w:t>
      </w:r>
    </w:p>
    <w:p w14:paraId="0BCDF1B2" w14:textId="37ECBF22" w:rsidR="00E24EC7" w:rsidRDefault="00E24EC7"/>
    <w:p w14:paraId="368610FD" w14:textId="33550CAE" w:rsidR="00E24EC7" w:rsidRDefault="00E24EC7"/>
    <w:p w14:paraId="60D432CB" w14:textId="47AD8FCE" w:rsidR="00E24EC7" w:rsidRDefault="00E24EC7"/>
    <w:p w14:paraId="6872A78D" w14:textId="1192C4A3" w:rsidR="00E24EC7" w:rsidRDefault="00E24EC7"/>
    <w:p w14:paraId="468E50B8" w14:textId="5CBB82D3" w:rsidR="00E24EC7" w:rsidRDefault="00E24EC7"/>
    <w:p w14:paraId="2096CCA5" w14:textId="5435904F" w:rsidR="00E24EC7" w:rsidRDefault="00E24EC7"/>
    <w:p w14:paraId="25EE13A6" w14:textId="39747ED4" w:rsidR="00E24EC7" w:rsidRDefault="00E24EC7"/>
    <w:p w14:paraId="45325558" w14:textId="3700F200" w:rsidR="00E24EC7" w:rsidRDefault="00E24EC7"/>
    <w:p w14:paraId="0E797BF0" w14:textId="77777777" w:rsidR="00CD344E" w:rsidRDefault="00CD344E"/>
    <w:p w14:paraId="06E78471" w14:textId="77777777" w:rsidR="00CD344E" w:rsidRDefault="00CD344E"/>
    <w:p w14:paraId="3A50CC75" w14:textId="65945757" w:rsidR="00E24EC7" w:rsidRDefault="00E24EC7">
      <w:r>
        <w:rPr>
          <w:noProof/>
        </w:rPr>
        <w:drawing>
          <wp:anchor distT="0" distB="0" distL="114300" distR="114300" simplePos="0" relativeHeight="251663360" behindDoc="1" locked="0" layoutInCell="1" allowOverlap="1" wp14:anchorId="64E4C72D" wp14:editId="79ED4F34">
            <wp:simplePos x="0" y="0"/>
            <wp:positionH relativeFrom="margin">
              <wp:align>center</wp:align>
            </wp:positionH>
            <wp:positionV relativeFrom="paragraph">
              <wp:posOffset>0</wp:posOffset>
            </wp:positionV>
            <wp:extent cx="6858000" cy="4933950"/>
            <wp:effectExtent l="0" t="0" r="0" b="0"/>
            <wp:wrapTight wrapText="bothSides">
              <wp:wrapPolygon edited="0">
                <wp:start x="0" y="0"/>
                <wp:lineTo x="0" y="21517"/>
                <wp:lineTo x="21540" y="21517"/>
                <wp:lineTo x="21540" y="0"/>
                <wp:lineTo x="0" y="0"/>
              </wp:wrapPolygon>
            </wp:wrapTight>
            <wp:docPr id="4" name="Chart 4">
              <a:extLst xmlns:a="http://schemas.openxmlformats.org/drawingml/2006/main">
                <a:ext uri="{FF2B5EF4-FFF2-40B4-BE49-F238E27FC236}">
                  <a16:creationId xmlns:a16="http://schemas.microsoft.com/office/drawing/2014/main" id="{02835B9F-3962-49C2-9167-978F0916F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7A02DFD" w14:textId="77777777" w:rsidR="00C9545D" w:rsidRDefault="00C9545D"/>
    <w:sectPr w:rsid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8374B"/>
    <w:rsid w:val="00094D1D"/>
    <w:rsid w:val="001A20A5"/>
    <w:rsid w:val="001F0DEA"/>
    <w:rsid w:val="002179D7"/>
    <w:rsid w:val="00321E35"/>
    <w:rsid w:val="003329C3"/>
    <w:rsid w:val="003A7ADD"/>
    <w:rsid w:val="003C36E0"/>
    <w:rsid w:val="00456E18"/>
    <w:rsid w:val="00506CE9"/>
    <w:rsid w:val="007408AB"/>
    <w:rsid w:val="00743B17"/>
    <w:rsid w:val="00751052"/>
    <w:rsid w:val="007D0429"/>
    <w:rsid w:val="007E5254"/>
    <w:rsid w:val="0085590D"/>
    <w:rsid w:val="00903D13"/>
    <w:rsid w:val="009344A9"/>
    <w:rsid w:val="009B6033"/>
    <w:rsid w:val="00A63C07"/>
    <w:rsid w:val="00C9545D"/>
    <w:rsid w:val="00CD344E"/>
    <w:rsid w:val="00D362AB"/>
    <w:rsid w:val="00E24EC7"/>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chart" Target="charts/chart6.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677132339589629E-2"/>
          <c:y val="7.9914900661724561E-2"/>
          <c:w val="0.92898502781491932"/>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AD2D-41A1-85B5-5DF8691155E3}"/>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AD2D-41A1-85B5-5DF8691155E3}"/>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AD2D-41A1-85B5-5DF8691155E3}"/>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AD2D-41A1-85B5-5DF8691155E3}"/>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AD2D-41A1-85B5-5DF8691155E3}"/>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AD2D-41A1-85B5-5DF8691155E3}"/>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A1F5-41D8-A990-0037C46F4FDB}"/>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A1F5-41D8-A990-0037C46F4FDB}"/>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A1F5-41D8-A990-0037C46F4FDB}"/>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A1F5-41D8-A990-0037C46F4FDB}"/>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C753CA99-8BE2-4924-9D57-F6A64082364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A1F5-41D8-A990-0037C46F4FDB}"/>
                </c:ext>
              </c:extLst>
            </c:dLbl>
            <c:dLbl>
              <c:idx val="1"/>
              <c:tx>
                <c:rich>
                  <a:bodyPr/>
                  <a:lstStyle/>
                  <a:p>
                    <a:fld id="{A621D02B-0A38-4853-85B7-8A251E540A19}"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A1F5-41D8-A990-0037C46F4FDB}"/>
                </c:ext>
              </c:extLst>
            </c:dLbl>
            <c:dLbl>
              <c:idx val="2"/>
              <c:tx>
                <c:rich>
                  <a:bodyPr/>
                  <a:lstStyle/>
                  <a:p>
                    <a:fld id="{FE97E93E-C2ED-4E64-AEEF-C6584B9AEC8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A1F5-41D8-A990-0037C46F4FDB}"/>
                </c:ext>
              </c:extLst>
            </c:dLbl>
            <c:dLbl>
              <c:idx val="3"/>
              <c:tx>
                <c:rich>
                  <a:bodyPr/>
                  <a:lstStyle/>
                  <a:p>
                    <a:fld id="{046DE7C7-4432-47A7-A04F-2EB53350CA6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A1F5-41D8-A990-0037C46F4FDB}"/>
                </c:ext>
              </c:extLst>
            </c:dLbl>
            <c:dLbl>
              <c:idx val="4"/>
              <c:tx>
                <c:rich>
                  <a:bodyPr/>
                  <a:lstStyle/>
                  <a:p>
                    <a:fld id="{226613BD-F75B-41B2-8E43-F186774A337E}"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A1F5-41D8-A990-0037C46F4FDB}"/>
                </c:ext>
              </c:extLst>
            </c:dLbl>
            <c:dLbl>
              <c:idx val="5"/>
              <c:tx>
                <c:rich>
                  <a:bodyPr/>
                  <a:lstStyle/>
                  <a:p>
                    <a:fld id="{53562B38-1C6E-4DBC-9ACC-74645EE7DD0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A1F5-41D8-A990-0037C46F4F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A1F5-41D8-A990-0037C46F4FDB}"/>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A1F5-41D8-A990-0037C46F4FDB}"/>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A1F5-41D8-A990-0037C46F4FDB}"/>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931027608890662E-2"/>
          <c:y val="7.7893352263170568E-2"/>
          <c:w val="0.8980723612080137"/>
          <c:h val="0.85446589645652737"/>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00B0F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ACBD-4DBF-BF33-69788620424F}"/>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ACBD-4DBF-BF33-69788620424F}"/>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92D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ACBD-4DBF-BF33-69788620424F}"/>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ACBD-4DBF-BF33-69788620424F}"/>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ACBD-4DBF-BF33-69788620424F}"/>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chemeClr val="accent6"/>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ACBD-4DBF-BF33-69788620424F}"/>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ACBD-4DBF-BF33-69788620424F}"/>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99C4-45C0-9FED-C5A684FD56FC}"/>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99C4-45C0-9FED-C5A684FD56FC}"/>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00B0F0"/>
              </a:solidFill>
              <a:round/>
            </a:ln>
            <a:effectLst/>
          </c:spPr>
          <c:marker>
            <c:symbol val="circle"/>
            <c:size val="5"/>
            <c:spPr>
              <a:solidFill>
                <a:srgbClr val="00B0F0"/>
              </a:solidFill>
              <a:ln w="9525">
                <a:solidFill>
                  <a:srgbClr val="00B0F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8E1-4DA0-9290-01A1E46667D9}"/>
            </c:ext>
          </c:extLst>
        </c:ser>
        <c:ser>
          <c:idx val="1"/>
          <c:order val="1"/>
          <c:tx>
            <c:strRef>
              <c:f>'Clustered Data'!$D$32</c:f>
              <c:strCache>
                <c:ptCount val="1"/>
                <c:pt idx="0">
                  <c:v>WS</c:v>
                </c:pt>
              </c:strCache>
            </c:strRef>
          </c:tx>
          <c:spPr>
            <a:ln w="19050" cap="sq">
              <a:solidFill>
                <a:schemeClr val="accent2"/>
              </a:solidFill>
              <a:bevel/>
            </a:ln>
            <a:effectLst/>
          </c:spPr>
          <c:marker>
            <c:symbol val="circle"/>
            <c:size val="5"/>
            <c:spPr>
              <a:solidFill>
                <a:schemeClr val="accent2"/>
              </a:solidFill>
              <a:ln w="9525">
                <a:solidFill>
                  <a:schemeClr val="accent2"/>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8E1-4DA0-9290-01A1E46667D9}"/>
            </c:ext>
          </c:extLst>
        </c:ser>
        <c:ser>
          <c:idx val="2"/>
          <c:order val="2"/>
          <c:tx>
            <c:strRef>
              <c:f>'Clustered Data'!$E$32</c:f>
              <c:strCache>
                <c:ptCount val="1"/>
                <c:pt idx="0">
                  <c:v>VORP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8E1-4DA0-9290-01A1E46667D9}"/>
            </c:ext>
          </c:extLst>
        </c:ser>
        <c:ser>
          <c:idx val="3"/>
          <c:order val="3"/>
          <c:tx>
            <c:strRef>
              <c:f>'Clustered Data'!$F$32</c:f>
              <c:strCache>
                <c:ptCount val="1"/>
                <c:pt idx="0">
                  <c:v>BP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8E1-4DA0-9290-01A1E46667D9}"/>
            </c:ext>
          </c:extLst>
        </c:ser>
        <c:ser>
          <c:idx val="4"/>
          <c:order val="4"/>
          <c:tx>
            <c:strRef>
              <c:f>'Clustered Data'!$G$32</c:f>
              <c:strCache>
                <c:ptCount val="1"/>
                <c:pt idx="0">
                  <c:v>AP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8E1-4DA0-9290-01A1E46667D9}"/>
            </c:ext>
          </c:extLst>
        </c:ser>
        <c:ser>
          <c:idx val="5"/>
          <c:order val="5"/>
          <c:tx>
            <c:strRef>
              <c:f>'Clustered Data'!$H$32</c:f>
              <c:strCache>
                <c:ptCount val="1"/>
                <c:pt idx="0">
                  <c:v>FP</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8E1-4DA0-9290-01A1E46667D9}"/>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a:t>
            </a:r>
            <a:r>
              <a:rPr lang="en-US" baseline="0"/>
              <a:t> div by Jimmy Johnson NFL Pick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Data'!$C$47</c:f>
              <c:strCache>
                <c:ptCount val="1"/>
                <c:pt idx="0">
                  <c:v>PER/NFL Value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Data'!$C$48:$C$53</c:f>
              <c:numCache>
                <c:formatCode>General</c:formatCode>
                <c:ptCount val="6"/>
                <c:pt idx="0">
                  <c:v>100</c:v>
                </c:pt>
                <c:pt idx="1">
                  <c:v>123.26580147513091</c:v>
                </c:pt>
                <c:pt idx="2">
                  <c:v>135.8669360286286</c:v>
                </c:pt>
                <c:pt idx="3">
                  <c:v>137.82783675969824</c:v>
                </c:pt>
                <c:pt idx="4">
                  <c:v>105.63591105682393</c:v>
                </c:pt>
                <c:pt idx="5">
                  <c:v>74.929042834648868</c:v>
                </c:pt>
              </c:numCache>
            </c:numRef>
          </c:yVal>
          <c:smooth val="0"/>
          <c:extLst>
            <c:ext xmlns:c16="http://schemas.microsoft.com/office/drawing/2014/chart" uri="{C3380CC4-5D6E-409C-BE32-E72D297353CC}">
              <c16:uniqueId val="{00000000-9B2F-47B0-A3BF-6245648DA5D9}"/>
            </c:ext>
          </c:extLst>
        </c:ser>
        <c:ser>
          <c:idx val="1"/>
          <c:order val="1"/>
          <c:tx>
            <c:strRef>
              <c:f>'Clustered Data'!$D$47</c:f>
              <c:strCache>
                <c:ptCount val="1"/>
                <c:pt idx="0">
                  <c:v>WS/ NFL Val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Data'!$D$48:$D$53</c:f>
              <c:numCache>
                <c:formatCode>General</c:formatCode>
                <c:ptCount val="6"/>
                <c:pt idx="0">
                  <c:v>100</c:v>
                </c:pt>
                <c:pt idx="1">
                  <c:v>105.67711987571415</c:v>
                </c:pt>
                <c:pt idx="2">
                  <c:v>106.6587651598677</c:v>
                </c:pt>
                <c:pt idx="3">
                  <c:v>86.521553600786731</c:v>
                </c:pt>
                <c:pt idx="4">
                  <c:v>52.7113368283093</c:v>
                </c:pt>
                <c:pt idx="5">
                  <c:v>38.832168717780633</c:v>
                </c:pt>
              </c:numCache>
            </c:numRef>
          </c:yVal>
          <c:smooth val="0"/>
          <c:extLst>
            <c:ext xmlns:c16="http://schemas.microsoft.com/office/drawing/2014/chart" uri="{C3380CC4-5D6E-409C-BE32-E72D297353CC}">
              <c16:uniqueId val="{00000001-9B2F-47B0-A3BF-6245648DA5D9}"/>
            </c:ext>
          </c:extLst>
        </c:ser>
        <c:ser>
          <c:idx val="2"/>
          <c:order val="2"/>
          <c:tx>
            <c:strRef>
              <c:f>'Clustered Data'!$E$47</c:f>
              <c:strCache>
                <c:ptCount val="1"/>
                <c:pt idx="0">
                  <c:v>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Data'!$E$48:$E$53</c:f>
              <c:numCache>
                <c:formatCode>General</c:formatCode>
                <c:ptCount val="6"/>
                <c:pt idx="0">
                  <c:v>100</c:v>
                </c:pt>
                <c:pt idx="1">
                  <c:v>93.113127161545762</c:v>
                </c:pt>
                <c:pt idx="2">
                  <c:v>79.344336481522575</c:v>
                </c:pt>
                <c:pt idx="3">
                  <c:v>50.383636372767491</c:v>
                </c:pt>
                <c:pt idx="4">
                  <c:v>24.215816299080839</c:v>
                </c:pt>
                <c:pt idx="5">
                  <c:v>22.886883675816549</c:v>
                </c:pt>
              </c:numCache>
            </c:numRef>
          </c:yVal>
          <c:smooth val="0"/>
          <c:extLst>
            <c:ext xmlns:c16="http://schemas.microsoft.com/office/drawing/2014/chart" uri="{C3380CC4-5D6E-409C-BE32-E72D297353CC}">
              <c16:uniqueId val="{00000002-9B2F-47B0-A3BF-6245648DA5D9}"/>
            </c:ext>
          </c:extLst>
        </c:ser>
        <c:ser>
          <c:idx val="3"/>
          <c:order val="3"/>
          <c:tx>
            <c:strRef>
              <c:f>'Clustered Data'!$F$47</c:f>
              <c:strCache>
                <c:ptCount val="1"/>
                <c:pt idx="0">
                  <c:v>BP</c:v>
                </c:pt>
              </c:strCache>
            </c:strRef>
          </c:tx>
          <c:spPr>
            <a:ln w="19050" cap="rnd">
              <a:solidFill>
                <a:srgbClr val="FFFF00"/>
              </a:solidFill>
              <a:round/>
            </a:ln>
            <a:effectLst/>
          </c:spPr>
          <c:marker>
            <c:symbol val="circle"/>
            <c:size val="5"/>
            <c:spPr>
              <a:solidFill>
                <a:schemeClr val="accent4"/>
              </a:solidFill>
              <a:ln w="9525">
                <a:solidFill>
                  <a:schemeClr val="accent4"/>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Data'!$F$48:$F$53</c:f>
              <c:numCache>
                <c:formatCode>General</c:formatCode>
                <c:ptCount val="6"/>
                <c:pt idx="0">
                  <c:v>100</c:v>
                </c:pt>
                <c:pt idx="1">
                  <c:v>128.6517521299653</c:v>
                </c:pt>
                <c:pt idx="2">
                  <c:v>137.82454743723733</c:v>
                </c:pt>
                <c:pt idx="3">
                  <c:v>134.98422344963495</c:v>
                </c:pt>
                <c:pt idx="4">
                  <c:v>99.097596242266022</c:v>
                </c:pt>
                <c:pt idx="5">
                  <c:v>68.437933959479295</c:v>
                </c:pt>
              </c:numCache>
            </c:numRef>
          </c:yVal>
          <c:smooth val="0"/>
          <c:extLst>
            <c:ext xmlns:c16="http://schemas.microsoft.com/office/drawing/2014/chart" uri="{C3380CC4-5D6E-409C-BE32-E72D297353CC}">
              <c16:uniqueId val="{00000003-9B2F-47B0-A3BF-6245648DA5D9}"/>
            </c:ext>
          </c:extLst>
        </c:ser>
        <c:ser>
          <c:idx val="4"/>
          <c:order val="4"/>
          <c:tx>
            <c:strRef>
              <c:f>'Clustered Data'!$G$47</c:f>
              <c:strCache>
                <c:ptCount val="1"/>
                <c:pt idx="0">
                  <c:v>AP</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Data'!$G$48:$G$53</c:f>
              <c:numCache>
                <c:formatCode>General</c:formatCode>
                <c:ptCount val="6"/>
                <c:pt idx="0">
                  <c:v>100</c:v>
                </c:pt>
                <c:pt idx="1">
                  <c:v>130.55861365486541</c:v>
                </c:pt>
                <c:pt idx="2">
                  <c:v>150.72702526388144</c:v>
                </c:pt>
                <c:pt idx="3">
                  <c:v>159.29624943573387</c:v>
                </c:pt>
                <c:pt idx="4">
                  <c:v>129.02368091835569</c:v>
                </c:pt>
                <c:pt idx="5">
                  <c:v>91.000882815622759</c:v>
                </c:pt>
              </c:numCache>
            </c:numRef>
          </c:yVal>
          <c:smooth val="0"/>
          <c:extLst>
            <c:ext xmlns:c16="http://schemas.microsoft.com/office/drawing/2014/chart" uri="{C3380CC4-5D6E-409C-BE32-E72D297353CC}">
              <c16:uniqueId val="{00000004-9B2F-47B0-A3BF-6245648DA5D9}"/>
            </c:ext>
          </c:extLst>
        </c:ser>
        <c:ser>
          <c:idx val="5"/>
          <c:order val="5"/>
          <c:tx>
            <c:strRef>
              <c:f>'Clustered Data'!$H$47</c:f>
              <c:strCache>
                <c:ptCount val="1"/>
                <c:pt idx="0">
                  <c:v>FP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Data'!$H$48:$H$53</c:f>
              <c:numCache>
                <c:formatCode>General</c:formatCode>
                <c:ptCount val="6"/>
                <c:pt idx="0">
                  <c:v>100</c:v>
                </c:pt>
                <c:pt idx="1">
                  <c:v>115.22777787039277</c:v>
                </c:pt>
                <c:pt idx="2">
                  <c:v>113.4557047030771</c:v>
                </c:pt>
                <c:pt idx="3">
                  <c:v>99.241921622291784</c:v>
                </c:pt>
                <c:pt idx="4">
                  <c:v>62.597443272973422</c:v>
                </c:pt>
                <c:pt idx="5">
                  <c:v>42.623027937277328</c:v>
                </c:pt>
              </c:numCache>
            </c:numRef>
          </c:yVal>
          <c:smooth val="0"/>
          <c:extLst>
            <c:ext xmlns:c16="http://schemas.microsoft.com/office/drawing/2014/chart" uri="{C3380CC4-5D6E-409C-BE32-E72D297353CC}">
              <c16:uniqueId val="{00000005-9B2F-47B0-A3BF-6245648DA5D9}"/>
            </c:ext>
          </c:extLst>
        </c:ser>
        <c:dLbls>
          <c:showLegendKey val="0"/>
          <c:showVal val="0"/>
          <c:showCatName val="0"/>
          <c:showSerName val="0"/>
          <c:showPercent val="0"/>
          <c:showBubbleSize val="0"/>
        </c:dLbls>
        <c:axId val="626369168"/>
        <c:axId val="626369496"/>
      </c:scatterChart>
      <c:valAx>
        <c:axId val="626369168"/>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496"/>
        <c:crosses val="autoZero"/>
        <c:crossBetween val="midCat"/>
      </c:valAx>
      <c:valAx>
        <c:axId val="626369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168"/>
        <c:crosses val="autoZero"/>
        <c:crossBetween val="midCat"/>
      </c:valAx>
      <c:spPr>
        <a:noFill/>
        <a:ln>
          <a:noFill/>
        </a:ln>
        <a:effectLst/>
      </c:spPr>
    </c:plotArea>
    <c:legend>
      <c:legendPos val="b"/>
      <c:layout>
        <c:manualLayout>
          <c:xMode val="edge"/>
          <c:yMode val="edge"/>
          <c:x val="2.0504666083406238E-2"/>
          <c:y val="0.94111938710363907"/>
          <c:w val="0.94787955672207636"/>
          <c:h val="4.34365974523454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A9AAA-E3AE-44FA-B0E5-D12D3254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20</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10</cp:revision>
  <dcterms:created xsi:type="dcterms:W3CDTF">2019-02-07T14:53:00Z</dcterms:created>
  <dcterms:modified xsi:type="dcterms:W3CDTF">2019-02-10T21:13:00Z</dcterms:modified>
</cp:coreProperties>
</file>