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12" w:val="single"/>
          <w:bottom w:color="000000" w:space="1" w:sz="12" w:val="single"/>
        </w:pBdr>
        <w:spacing w:line="240" w:lineRule="auto"/>
        <w:jc w:val="center"/>
        <w:rPr/>
      </w:pPr>
      <w:r w:rsidDel="00000000" w:rsidR="00000000" w:rsidRPr="00000000">
        <w:rPr>
          <w:b w:val="1"/>
          <w:bCs w:val="1"/>
          <w:smallCaps w:val="1"/>
          <w:color w:val="000000"/>
          <w:sz w:val="40"/>
          <w:szCs w:val="40"/>
          <w:rtl w:val="0"/>
        </w:rPr>
        <w:t xml:space="preserve">Michael Murray</w:t>
      </w:r>
      <w:r w:rsidDel="00000000" w:rsidR="00000000" w:rsidRPr="00000000">
        <w:rPr>
          <w:rtl w:val="0"/>
        </w:rPr>
      </w:r>
    </w:p>
    <w:p w:rsidR="00000000" w:rsidDel="00000000" w:rsidP="00000000" w:rsidRDefault="00000000" w:rsidRPr="00000000" w14:paraId="00000002">
      <w:pPr>
        <w:pBdr>
          <w:top w:color="000000" w:space="1" w:sz="12" w:val="single"/>
          <w:bottom w:color="000000" w:space="1" w:sz="12" w:val="single"/>
        </w:pBdr>
        <w:spacing w:line="240" w:lineRule="auto"/>
        <w:jc w:val="center"/>
        <w:rPr/>
      </w:pPr>
      <w:r w:rsidDel="00000000" w:rsidR="00000000" w:rsidRPr="00000000">
        <w:rPr>
          <w:b w:val="1"/>
          <w:bCs w:val="1"/>
          <w:color w:val="000000"/>
          <w:sz w:val="21"/>
          <w:szCs w:val="21"/>
          <w:rtl w:val="0"/>
        </w:rPr>
        <w:t xml:space="preserve">Senior Mechanical Design Engineer  |  Product Development  |  DFM, FEA, GD&amp;T</w:t>
      </w:r>
      <w:r w:rsidDel="00000000" w:rsidR="00000000" w:rsidRPr="00000000">
        <w:rPr>
          <w:rtl w:val="0"/>
        </w:rPr>
      </w:r>
    </w:p>
    <w:p w:rsidR="00000000" w:rsidDel="00000000" w:rsidP="00000000" w:rsidRDefault="00000000" w:rsidRPr="00000000" w14:paraId="00000003">
      <w:pPr>
        <w:pBdr>
          <w:top w:color="000000" w:space="1" w:sz="12" w:val="single"/>
          <w:bottom w:color="000000" w:space="1" w:sz="12" w:val="single"/>
        </w:pBdr>
        <w:spacing w:line="240" w:lineRule="auto"/>
        <w:jc w:val="center"/>
        <w:rPr/>
      </w:pPr>
      <w:hyperlink r:id="rId6">
        <w:r w:rsidDel="00000000" w:rsidR="00000000" w:rsidRPr="00000000">
          <w:rPr>
            <w:color w:val="0d18a7"/>
            <w:sz w:val="19"/>
            <w:szCs w:val="19"/>
            <w:u w:val="single"/>
            <w:rtl w:val="0"/>
          </w:rPr>
          <w:t xml:space="preserve">mjm.murray@gmail.com</w:t>
        </w:r>
      </w:hyperlink>
      <w:r w:rsidDel="00000000" w:rsidR="00000000" w:rsidRPr="00000000">
        <w:rPr>
          <w:color w:val="000000"/>
          <w:sz w:val="19"/>
          <w:szCs w:val="19"/>
          <w:rtl w:val="0"/>
        </w:rPr>
        <w:t xml:space="preserve">  |  (919) 824-1597  |  San Francisco, CA</w:t>
      </w:r>
      <w:r w:rsidDel="00000000" w:rsidR="00000000" w:rsidRPr="00000000">
        <w:rPr>
          <w:rtl w:val="0"/>
        </w:rPr>
      </w:r>
    </w:p>
    <w:p w:rsidR="00000000" w:rsidDel="00000000" w:rsidP="00000000" w:rsidRDefault="00000000" w:rsidRPr="00000000" w14:paraId="00000004">
      <w:pPr>
        <w:pBdr>
          <w:top w:color="000000" w:space="1" w:sz="12" w:val="single"/>
          <w:bottom w:color="000000" w:space="1" w:sz="12" w:val="single"/>
        </w:pBdr>
        <w:spacing w:after="0" w:line="240" w:lineRule="auto"/>
        <w:jc w:val="center"/>
        <w:rPr/>
      </w:pPr>
      <w:r w:rsidDel="00000000" w:rsidR="00000000" w:rsidRPr="00000000">
        <w:rPr>
          <w:b w:val="1"/>
          <w:bCs w:val="1"/>
          <w:color w:val="800000"/>
          <w:sz w:val="19"/>
          <w:szCs w:val="19"/>
          <w:rtl w:val="0"/>
        </w:rPr>
        <w:t xml:space="preserve">Portfolio &amp; More:</w:t>
      </w:r>
      <w:r w:rsidDel="00000000" w:rsidR="00000000" w:rsidRPr="00000000">
        <w:rPr>
          <w:color w:val="800000"/>
          <w:sz w:val="19"/>
          <w:szCs w:val="19"/>
          <w:rtl w:val="0"/>
        </w:rPr>
        <w:t xml:space="preserve"> </w:t>
      </w:r>
      <w:hyperlink r:id="rId7">
        <w:r w:rsidDel="00000000" w:rsidR="00000000" w:rsidRPr="00000000">
          <w:rPr>
            <w:color w:val="0d18a7"/>
            <w:sz w:val="19"/>
            <w:szCs w:val="19"/>
            <w:u w:val="single"/>
            <w:rtl w:val="0"/>
          </w:rPr>
          <w:t xml:space="preserve">mjm-murray.github.io</w:t>
        </w:r>
      </w:hyperlink>
      <w:r w:rsidDel="00000000" w:rsidR="00000000" w:rsidRPr="00000000">
        <w:rPr>
          <w:color w:val="000000"/>
          <w:sz w:val="19"/>
          <w:szCs w:val="19"/>
          <w:rtl w:val="0"/>
        </w:rPr>
        <w:t xml:space="preserve">  |  </w:t>
      </w:r>
      <w:hyperlink r:id="rId8">
        <w:r w:rsidDel="00000000" w:rsidR="00000000" w:rsidRPr="00000000">
          <w:rPr>
            <w:color w:val="0d18a7"/>
            <w:sz w:val="19"/>
            <w:szCs w:val="19"/>
            <w:u w:val="single"/>
            <w:rtl w:val="0"/>
          </w:rPr>
          <w:t xml:space="preserve">linkedin.com/in/michaeljohnmurray</w:t>
        </w:r>
      </w:hyperlink>
      <w:r w:rsidDel="00000000" w:rsidR="00000000" w:rsidRPr="00000000">
        <w:rPr>
          <w:rtl w:val="0"/>
        </w:rPr>
      </w:r>
    </w:p>
    <w:p w:rsidR="00000000" w:rsidDel="00000000" w:rsidP="00000000" w:rsidRDefault="00000000" w:rsidRPr="00000000" w14:paraId="00000005">
      <w:pPr>
        <w:pBdr>
          <w:top w:space="0" w:sz="0" w:val="nil"/>
          <w:left w:space="0" w:sz="0" w:val="nil"/>
          <w:bottom w:color="800000" w:space="1" w:sz="8" w:val="single"/>
          <w:right w:space="0" w:sz="0" w:val="nil"/>
          <w:between w:space="0" w:sz="0" w:val="nil"/>
        </w:pBdr>
        <w:spacing w:before="160" w:lineRule="auto"/>
        <w:rPr>
          <w:b w:val="1"/>
          <w:bCs w:val="1"/>
          <w:color w:val="800000"/>
          <w:sz w:val="26"/>
          <w:szCs w:val="26"/>
        </w:rPr>
      </w:pPr>
      <w:r w:rsidDel="00000000" w:rsidR="00000000" w:rsidRPr="00000000">
        <w:rPr>
          <w:b w:val="1"/>
          <w:bCs w:val="1"/>
          <w:color w:val="800000"/>
          <w:sz w:val="26"/>
          <w:szCs w:val="26"/>
          <w:rtl w:val="0"/>
        </w:rPr>
        <w:t xml:space="preserve">SUMMARY</w:t>
      </w:r>
    </w:p>
    <w:p w:rsidR="00000000" w:rsidDel="00000000" w:rsidP="00000000" w:rsidRDefault="00000000" w:rsidRPr="00000000" w14:paraId="00000006">
      <w:pPr>
        <w:spacing w:before="40" w:line="240" w:lineRule="auto"/>
        <w:jc w:val="both"/>
        <w:rPr/>
      </w:pPr>
      <w:r w:rsidDel="00000000" w:rsidR="00000000" w:rsidRPr="00000000">
        <w:rPr>
          <w:color w:val="000000"/>
          <w:rtl w:val="0"/>
        </w:rPr>
        <w:t xml:space="preserve">Senior Mechanical Design Engineer with 17 years of end-to-end new product development (NPD) experience across medical devices, utility-scale solar tracker hardware, industrial power, automation, and more — from concept and prototyping through production. Holds three U.S. patents in electromechanical design. Deep hands-on expertise in design for manufacturing (DFM) of machined, stamped, welded, and molded parts; finite element analysis (FEA); GD&amp;T and tolerance analysis; fastener engineering; and rapid prototyping (CNC, 3D printing, molding), with a record of delivering compliant, cost-effective hardware under standards from bodies like FDA, IEC, ISO, and ANSI. Leads cross-functional projects, qualifies suppliers, and mentors junior engineers.</w:t>
      </w:r>
      <w:r w:rsidDel="00000000" w:rsidR="00000000" w:rsidRPr="00000000">
        <w:rPr>
          <w:rtl w:val="0"/>
        </w:rPr>
      </w:r>
    </w:p>
    <w:p w:rsidR="00000000" w:rsidDel="00000000" w:rsidP="00000000" w:rsidRDefault="00000000" w:rsidRPr="00000000" w14:paraId="00000007">
      <w:pPr>
        <w:pBdr>
          <w:top w:space="0" w:sz="0" w:val="nil"/>
          <w:left w:space="0" w:sz="0" w:val="nil"/>
          <w:bottom w:color="800000" w:space="1" w:sz="8" w:val="single"/>
          <w:right w:space="0" w:sz="0" w:val="nil"/>
          <w:between w:space="0" w:sz="0" w:val="nil"/>
        </w:pBdr>
        <w:spacing w:before="160" w:lineRule="auto"/>
        <w:rPr>
          <w:b w:val="1"/>
          <w:bCs w:val="1"/>
          <w:color w:val="800000"/>
          <w:sz w:val="26"/>
          <w:szCs w:val="26"/>
        </w:rPr>
      </w:pPr>
      <w:r w:rsidDel="00000000" w:rsidR="00000000" w:rsidRPr="00000000">
        <w:rPr>
          <w:b w:val="1"/>
          <w:bCs w:val="1"/>
          <w:color w:val="800000"/>
          <w:sz w:val="26"/>
          <w:szCs w:val="26"/>
          <w:rtl w:val="0"/>
        </w:rPr>
        <w:t xml:space="preserve">CORE COMPETENCIES</w:t>
      </w:r>
    </w:p>
    <w:p w:rsidR="00000000" w:rsidDel="00000000" w:rsidP="00000000" w:rsidRDefault="00000000" w:rsidRPr="00000000" w14:paraId="00000008">
      <w:pPr>
        <w:spacing w:before="40" w:line="240" w:lineRule="auto"/>
        <w:jc w:val="both"/>
        <w:rPr/>
      </w:pPr>
      <w:r w:rsidDel="00000000" w:rsidR="00000000" w:rsidRPr="00000000">
        <w:rPr>
          <w:color w:val="000000"/>
          <w:rtl w:val="0"/>
        </w:rPr>
        <w:t xml:space="preserve">Mechanical Design, Product Development, New Product Introduction (NPI), DFM/DFA, Design for Manufacturing, Finite Element Analysis (FEA), Structural Analysis, Thermal Analysis, Tolerance Analysis, GD&amp;T (ASME Y14.5), SOLIDWORKS, SOLIDWORKS Simulation, SOLIDWORKS PDM, Creo, NX, Inventor, Onshape, Fusion 360, Arena PLM, Windchill, Sheet Metal, Stamping, Welding (AWS D1.1), Machining, Casting, Injection Molding, 3D Printing, Rapid Prototyping, Fastener Engineering, Bolted Joint Analysis, DFMEA, FMEA, Root Cause Analysis, Design Verification Testing, Supplier Qualification, PPAP, FAI, SCAR, Supplier Quality, Vendor Management, Cost Reduction, Medical Devices (FDA 510(k), IEC 60601, ISO 13485), Solar, Electromechanical Systems, Robotics, Project Management, Cross-Functional Leadership, Mentoring, Jira, Confluence, Python</w:t>
      </w:r>
      <w:r w:rsidDel="00000000" w:rsidR="00000000" w:rsidRPr="00000000">
        <w:rPr>
          <w:rtl w:val="0"/>
        </w:rPr>
      </w:r>
    </w:p>
    <w:p w:rsidR="00000000" w:rsidDel="00000000" w:rsidP="00000000" w:rsidRDefault="00000000" w:rsidRPr="00000000" w14:paraId="00000009">
      <w:pPr>
        <w:pBdr>
          <w:top w:space="0" w:sz="0" w:val="nil"/>
          <w:left w:space="0" w:sz="0" w:val="nil"/>
          <w:bottom w:color="800000" w:space="1" w:sz="8" w:val="single"/>
          <w:right w:space="0" w:sz="0" w:val="nil"/>
          <w:between w:space="0" w:sz="0" w:val="nil"/>
        </w:pBdr>
        <w:spacing w:before="160" w:lineRule="auto"/>
        <w:rPr>
          <w:b w:val="1"/>
          <w:bCs w:val="1"/>
          <w:color w:val="800000"/>
          <w:sz w:val="26"/>
          <w:szCs w:val="26"/>
        </w:rPr>
      </w:pPr>
      <w:r w:rsidDel="00000000" w:rsidR="00000000" w:rsidRPr="00000000">
        <w:rPr>
          <w:b w:val="1"/>
          <w:bCs w:val="1"/>
          <w:color w:val="800000"/>
          <w:sz w:val="26"/>
          <w:szCs w:val="26"/>
          <w:rtl w:val="0"/>
        </w:rPr>
        <w:t xml:space="preserve">PROFESSIONAL EXPERIENCE</w:t>
      </w:r>
    </w:p>
    <w:p w:rsidR="00000000" w:rsidDel="00000000" w:rsidP="00000000" w:rsidRDefault="00000000" w:rsidRPr="00000000" w14:paraId="0000000A">
      <w:pPr>
        <w:spacing w:after="0" w:line="264" w:lineRule="auto"/>
        <w:jc w:val="both"/>
        <w:rPr>
          <w:color w:val="000000"/>
          <w:sz w:val="2"/>
          <w:szCs w:val="2"/>
        </w:rPr>
      </w:pPr>
      <w:r w:rsidDel="00000000" w:rsidR="00000000" w:rsidRPr="00000000">
        <w:rPr>
          <w:rtl w:val="0"/>
        </w:rPr>
      </w:r>
    </w:p>
    <w:p w:rsidR="00000000" w:rsidDel="00000000" w:rsidP="00000000" w:rsidRDefault="00000000" w:rsidRPr="00000000" w14:paraId="0000000B">
      <w:pPr>
        <w:pStyle w:val="Heading2"/>
        <w:tabs>
          <w:tab w:val="right" w:leader="none" w:pos="10800"/>
        </w:tabs>
        <w:spacing w:before="80" w:lineRule="auto"/>
        <w:ind w:left="0" w:firstLine="0"/>
        <w:rPr>
          <w:b w:val="0"/>
          <w:bCs w:val="0"/>
          <w:color w:val="595959"/>
          <w:sz w:val="20"/>
          <w:szCs w:val="20"/>
        </w:rPr>
      </w:pPr>
      <w:r w:rsidDel="00000000" w:rsidR="00000000" w:rsidRPr="00000000">
        <w:rPr>
          <w:sz w:val="24"/>
          <w:szCs w:val="24"/>
          <w:rtl w:val="0"/>
        </w:rPr>
        <w:t xml:space="preserve">Nevados Engineering</w:t>
      </w:r>
      <w:r w:rsidDel="00000000" w:rsidR="00000000" w:rsidRPr="00000000">
        <w:rPr>
          <w:color w:val="595959"/>
          <w:rtl w:val="0"/>
        </w:rPr>
        <w:tab/>
      </w:r>
      <w:r w:rsidDel="00000000" w:rsidR="00000000" w:rsidRPr="00000000">
        <w:rPr>
          <w:b w:val="0"/>
          <w:bCs w:val="0"/>
          <w:color w:val="595959"/>
          <w:sz w:val="20"/>
          <w:szCs w:val="20"/>
          <w:rtl w:val="0"/>
        </w:rPr>
        <w:t xml:space="preserve">Oakland, CA</w:t>
      </w:r>
    </w:p>
    <w:p w:rsidR="00000000" w:rsidDel="00000000" w:rsidP="00000000" w:rsidRDefault="00000000" w:rsidRPr="00000000" w14:paraId="0000000C">
      <w:pPr>
        <w:keepNext w:val="1"/>
        <w:tabs>
          <w:tab w:val="right" w:leader="none" w:pos="10800"/>
        </w:tabs>
        <w:spacing w:after="20" w:lineRule="auto"/>
        <w:rPr>
          <w:i w:val="1"/>
          <w:iCs w:val="1"/>
          <w:color w:val="595959"/>
        </w:rPr>
      </w:pPr>
      <w:r w:rsidDel="00000000" w:rsidR="00000000" w:rsidRPr="00000000">
        <w:rPr>
          <w:b w:val="1"/>
          <w:bCs w:val="1"/>
          <w:rtl w:val="0"/>
        </w:rPr>
        <w:t xml:space="preserve">Senior Mechanical Engineer</w:t>
      </w:r>
      <w:r w:rsidDel="00000000" w:rsidR="00000000" w:rsidRPr="00000000">
        <w:rPr>
          <w:i w:val="1"/>
          <w:iCs w:val="1"/>
          <w:color w:val="595959"/>
          <w:rtl w:val="0"/>
        </w:rPr>
        <w:tab/>
        <w:t xml:space="preserve">April 2025 – October 2026</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Redesigned the stamped and welded tracker cradle assembly, improving structural performance and manufacturability; sized welds per AWS D1.1 and AISC 360.</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Performed linear and nonlinear FEA (SOLIDWORKS Simulation) on weldments, couplers, torque tubes, and bolted joints under wind downforce, uplift, and torsion to validate factors of safety.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Led DFMEA of the coupler assembly and validated designs through stiffness, ultimate-strength, and fatigue testing; conducted and analyzed lifecycle (design verification) testing.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Achieved consensus through high-level status meetings with the C-suite and major stakeholders to provide updates and incorporate feedback.</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Owned fastener engineering and supplier quality: torque–tension and K-factor analysis (VDI 2230, ISO 16047), PPAP review, and supplier corrective actions; led coatings analysis and field-durability testing.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Qualified gearmotor suppliers for slew drives, including torque-curve evaluation, splined-shaft interface review, and root cause analysis of an output-shaft failure.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Standardized SOLIDWORKS CAD and PDM Professional workflows, improving consistency and team efficiency.</w:t>
      </w:r>
    </w:p>
    <w:p w:rsidR="00000000" w:rsidDel="00000000" w:rsidP="00000000" w:rsidRDefault="00000000" w:rsidRPr="00000000" w14:paraId="00000014">
      <w:pPr>
        <w:pStyle w:val="Heading2"/>
        <w:tabs>
          <w:tab w:val="right" w:leader="none" w:pos="10800"/>
        </w:tabs>
        <w:spacing w:before="120" w:lineRule="auto"/>
        <w:ind w:left="0" w:firstLine="0"/>
        <w:rPr>
          <w:b w:val="0"/>
          <w:bCs w:val="0"/>
          <w:sz w:val="20"/>
          <w:szCs w:val="20"/>
        </w:rPr>
      </w:pPr>
      <w:r w:rsidDel="00000000" w:rsidR="00000000" w:rsidRPr="00000000">
        <w:rPr>
          <w:sz w:val="24"/>
          <w:szCs w:val="24"/>
          <w:rtl w:val="0"/>
        </w:rPr>
        <w:t xml:space="preserve">Swope Design Solutions</w:t>
      </w:r>
      <w:r w:rsidDel="00000000" w:rsidR="00000000" w:rsidRPr="00000000">
        <w:rPr>
          <w:color w:val="595959"/>
          <w:rtl w:val="0"/>
        </w:rPr>
        <w:tab/>
      </w:r>
      <w:r w:rsidDel="00000000" w:rsidR="00000000" w:rsidRPr="00000000">
        <w:rPr>
          <w:b w:val="0"/>
          <w:bCs w:val="0"/>
          <w:color w:val="595959"/>
          <w:sz w:val="20"/>
          <w:szCs w:val="20"/>
          <w:rtl w:val="0"/>
        </w:rPr>
        <w:t xml:space="preserve">San Francisco, CA</w:t>
      </w:r>
      <w:r w:rsidDel="00000000" w:rsidR="00000000" w:rsidRPr="00000000">
        <w:rPr>
          <w:rtl w:val="0"/>
        </w:rPr>
      </w:r>
    </w:p>
    <w:p w:rsidR="00000000" w:rsidDel="00000000" w:rsidP="00000000" w:rsidRDefault="00000000" w:rsidRPr="00000000" w14:paraId="00000015">
      <w:pPr>
        <w:keepNext w:val="1"/>
        <w:tabs>
          <w:tab w:val="right" w:leader="none" w:pos="10800"/>
        </w:tabs>
        <w:spacing w:after="20" w:lineRule="auto"/>
        <w:rPr>
          <w:i w:val="1"/>
          <w:iCs w:val="1"/>
          <w:color w:val="595959"/>
        </w:rPr>
      </w:pPr>
      <w:r w:rsidDel="00000000" w:rsidR="00000000" w:rsidRPr="00000000">
        <w:rPr>
          <w:b w:val="1"/>
          <w:bCs w:val="1"/>
          <w:rtl w:val="0"/>
        </w:rPr>
        <w:t xml:space="preserve">Senior Mechanical Engineer</w:t>
      </w:r>
      <w:r w:rsidDel="00000000" w:rsidR="00000000" w:rsidRPr="00000000">
        <w:rPr>
          <w:color w:val="595959"/>
          <w:rtl w:val="0"/>
        </w:rPr>
        <w:tab/>
      </w:r>
      <w:r w:rsidDel="00000000" w:rsidR="00000000" w:rsidRPr="00000000">
        <w:rPr>
          <w:i w:val="1"/>
          <w:iCs w:val="1"/>
          <w:color w:val="595959"/>
          <w:rtl w:val="0"/>
        </w:rPr>
        <w:t xml:space="preserve">June 2022 – April 2025 </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Led design and build of diaphragm pump-to-catheter system for removing arterial calcified lesions, from proof of concept through tested prototypes.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Created prototypes to establish proof of concept through CNC machining, molding, and 3D printing.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and developed a positioning mechanism for a surgical procedure to treat kidney stones.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and built an automated data matrix scanning system, coding vision and analysis logic in C and Python. Motor-driven positioning system for automated movement.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a heater subsystem for a medical device, performing thermal analysis and benchtop testing; served as customer-facing project manager.</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Managed injection-molded part design and tooling, machined molds, and molded parts in silicone.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Redesigned endoscopic robot components for injection molding, worked with overseas CM on moldability.</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Mentored junior engineers and ensured alignment with project milestones.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tabs>
          <w:tab w:val="right" w:leader="none" w:pos="10800"/>
        </w:tabs>
        <w:spacing w:before="120" w:lineRule="auto"/>
        <w:ind w:left="0" w:firstLine="0"/>
        <w:rPr>
          <w:b w:val="0"/>
          <w:bCs w:val="0"/>
          <w:color w:val="595959"/>
          <w:sz w:val="20"/>
          <w:szCs w:val="20"/>
        </w:rPr>
      </w:pPr>
      <w:r w:rsidDel="00000000" w:rsidR="00000000" w:rsidRPr="00000000">
        <w:rPr>
          <w:sz w:val="24"/>
          <w:szCs w:val="24"/>
          <w:rtl w:val="0"/>
        </w:rPr>
        <w:t xml:space="preserve">True Digital Surgery</w:t>
        <w:tab/>
      </w:r>
      <w:r w:rsidDel="00000000" w:rsidR="00000000" w:rsidRPr="00000000">
        <w:rPr>
          <w:b w:val="0"/>
          <w:bCs w:val="0"/>
          <w:color w:val="595959"/>
          <w:sz w:val="20"/>
          <w:szCs w:val="20"/>
          <w:rtl w:val="0"/>
        </w:rPr>
        <w:t xml:space="preserve">Santa Barbara, CA</w:t>
      </w:r>
    </w:p>
    <w:p w:rsidR="00000000" w:rsidDel="00000000" w:rsidP="00000000" w:rsidRDefault="00000000" w:rsidRPr="00000000" w14:paraId="0000001F">
      <w:pPr>
        <w:keepNext w:val="1"/>
        <w:tabs>
          <w:tab w:val="right" w:leader="none" w:pos="10800"/>
        </w:tabs>
        <w:spacing w:after="20" w:lineRule="auto"/>
        <w:rPr>
          <w:i w:val="1"/>
          <w:iCs w:val="1"/>
          <w:color w:val="595959"/>
        </w:rPr>
      </w:pPr>
      <w:r w:rsidDel="00000000" w:rsidR="00000000" w:rsidRPr="00000000">
        <w:rPr>
          <w:b w:val="1"/>
          <w:bCs w:val="1"/>
          <w:rtl w:val="0"/>
        </w:rPr>
        <w:t xml:space="preserve">Senior Staff Mechanical Design Engineer</w:t>
      </w:r>
      <w:r w:rsidDel="00000000" w:rsidR="00000000" w:rsidRPr="00000000">
        <w:rPr>
          <w:color w:val="595959"/>
          <w:rtl w:val="0"/>
        </w:rPr>
        <w:tab/>
      </w:r>
      <w:r w:rsidDel="00000000" w:rsidR="00000000" w:rsidRPr="00000000">
        <w:rPr>
          <w:i w:val="1"/>
          <w:iCs w:val="1"/>
          <w:color w:val="595959"/>
          <w:rtl w:val="0"/>
        </w:rPr>
        <w:t xml:space="preserve">November 2020 – June 2022</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mechanical subsystems of a positioning system for a robotic neurosurgical 3D microscope.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Performed FEA to prevent mechanical failures and confirm factor of safety per IEC 60601 requirements.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Performed thermal analysis to maintain mechanical integrity under heat application.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Developed fit/function checks using GD&amp;T in accordance with ASME Y14.5 standards.</w:t>
      </w:r>
    </w:p>
    <w:p w:rsidR="00000000" w:rsidDel="00000000" w:rsidP="00000000" w:rsidRDefault="00000000" w:rsidRPr="00000000" w14:paraId="00000024">
      <w:pPr>
        <w:pStyle w:val="Heading2"/>
        <w:tabs>
          <w:tab w:val="right" w:leader="none" w:pos="10800"/>
        </w:tabs>
        <w:spacing w:before="120" w:lineRule="auto"/>
        <w:ind w:left="0" w:firstLine="0"/>
        <w:rPr>
          <w:b w:val="0"/>
          <w:bCs w:val="0"/>
          <w:sz w:val="20"/>
          <w:szCs w:val="20"/>
        </w:rPr>
      </w:pPr>
      <w:r w:rsidDel="00000000" w:rsidR="00000000" w:rsidRPr="00000000">
        <w:rPr>
          <w:sz w:val="24"/>
          <w:szCs w:val="24"/>
          <w:rtl w:val="0"/>
        </w:rPr>
        <w:t xml:space="preserve">Surround Medical Systems</w:t>
      </w:r>
      <w:r w:rsidDel="00000000" w:rsidR="00000000" w:rsidRPr="00000000">
        <w:rPr>
          <w:color w:val="595959"/>
          <w:rtl w:val="0"/>
        </w:rPr>
        <w:tab/>
      </w:r>
      <w:r w:rsidDel="00000000" w:rsidR="00000000" w:rsidRPr="00000000">
        <w:rPr>
          <w:b w:val="0"/>
          <w:bCs w:val="0"/>
          <w:color w:val="595959"/>
          <w:sz w:val="20"/>
          <w:szCs w:val="20"/>
          <w:rtl w:val="0"/>
        </w:rPr>
        <w:t xml:space="preserve">Morrisville, NC</w:t>
      </w:r>
      <w:r w:rsidDel="00000000" w:rsidR="00000000" w:rsidRPr="00000000">
        <w:rPr>
          <w:rtl w:val="0"/>
        </w:rPr>
      </w:r>
    </w:p>
    <w:p w:rsidR="00000000" w:rsidDel="00000000" w:rsidP="00000000" w:rsidRDefault="00000000" w:rsidRPr="00000000" w14:paraId="00000025">
      <w:pPr>
        <w:keepNext w:val="1"/>
        <w:tabs>
          <w:tab w:val="right" w:leader="none" w:pos="10800"/>
        </w:tabs>
        <w:spacing w:after="20" w:lineRule="auto"/>
        <w:rPr>
          <w:i w:val="1"/>
          <w:iCs w:val="1"/>
          <w:color w:val="595959"/>
        </w:rPr>
      </w:pPr>
      <w:r w:rsidDel="00000000" w:rsidR="00000000" w:rsidRPr="00000000">
        <w:rPr>
          <w:b w:val="1"/>
          <w:bCs w:val="1"/>
          <w:rtl w:val="0"/>
        </w:rPr>
        <w:t xml:space="preserve">Senior Mechanical Engineer</w:t>
      </w:r>
      <w:r w:rsidDel="00000000" w:rsidR="00000000" w:rsidRPr="00000000">
        <w:rPr>
          <w:color w:val="595959"/>
          <w:rtl w:val="0"/>
        </w:rPr>
        <w:tab/>
      </w:r>
      <w:r w:rsidDel="00000000" w:rsidR="00000000" w:rsidRPr="00000000">
        <w:rPr>
          <w:i w:val="1"/>
          <w:iCs w:val="1"/>
          <w:color w:val="595959"/>
          <w:rtl w:val="0"/>
        </w:rPr>
        <w:t xml:space="preserve">May 2019 – September 2020</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Led the mechanical department in designing a 3D X-ray system from concept through production.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Improved x-ray delivery to reduce patient radiation exposure while maintaining image quality.</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Co-authored a 510(k) submission for FDA clearance.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Prevented mechanical failures through FEA and FMEA studies.</w:t>
      </w:r>
    </w:p>
    <w:p w:rsidR="00000000" w:rsidDel="00000000" w:rsidP="00000000" w:rsidRDefault="00000000" w:rsidRPr="00000000" w14:paraId="0000002A">
      <w:pPr>
        <w:pStyle w:val="Heading2"/>
        <w:tabs>
          <w:tab w:val="right" w:leader="none" w:pos="10800"/>
        </w:tabs>
        <w:spacing w:before="120" w:lineRule="auto"/>
        <w:ind w:left="0" w:hanging="90"/>
        <w:rPr/>
      </w:pPr>
      <w:bookmarkStart w:colFirst="0" w:colLast="0" w:name="_36uoxw8iynya" w:id="0"/>
      <w:bookmarkEnd w:id="0"/>
      <w:r w:rsidDel="00000000" w:rsidR="00000000" w:rsidRPr="00000000">
        <w:rPr>
          <w:sz w:val="24"/>
          <w:szCs w:val="24"/>
          <w:rtl w:val="0"/>
        </w:rPr>
        <w:t xml:space="preserve">ABB</w:t>
      </w:r>
      <w:r w:rsidDel="00000000" w:rsidR="00000000" w:rsidRPr="00000000">
        <w:rPr>
          <w:color w:val="595959"/>
          <w:rtl w:val="0"/>
        </w:rPr>
        <w:tab/>
      </w:r>
      <w:r w:rsidDel="00000000" w:rsidR="00000000" w:rsidRPr="00000000">
        <w:rPr>
          <w:b w:val="0"/>
          <w:bCs w:val="0"/>
          <w:color w:val="595959"/>
          <w:sz w:val="20"/>
          <w:szCs w:val="20"/>
          <w:rtl w:val="0"/>
        </w:rPr>
        <w:t xml:space="preserve">Raleigh, NC</w:t>
      </w:r>
      <w:r w:rsidDel="00000000" w:rsidR="00000000" w:rsidRPr="00000000">
        <w:rPr>
          <w:rtl w:val="0"/>
        </w:rPr>
      </w:r>
    </w:p>
    <w:p w:rsidR="00000000" w:rsidDel="00000000" w:rsidP="00000000" w:rsidRDefault="00000000" w:rsidRPr="00000000" w14:paraId="0000002B">
      <w:pPr>
        <w:keepNext w:val="1"/>
        <w:tabs>
          <w:tab w:val="right" w:leader="none" w:pos="10800"/>
        </w:tabs>
        <w:spacing w:after="20" w:lineRule="auto"/>
        <w:rPr>
          <w:i w:val="1"/>
          <w:iCs w:val="1"/>
          <w:color w:val="595959"/>
        </w:rPr>
      </w:pPr>
      <w:r w:rsidDel="00000000" w:rsidR="00000000" w:rsidRPr="00000000">
        <w:rPr>
          <w:b w:val="1"/>
          <w:bCs w:val="1"/>
          <w:rtl w:val="0"/>
        </w:rPr>
        <w:t xml:space="preserve">Senior Mechanical Engineer, R&amp;D</w:t>
      </w:r>
      <w:r w:rsidDel="00000000" w:rsidR="00000000" w:rsidRPr="00000000">
        <w:rPr>
          <w:color w:val="595959"/>
          <w:rtl w:val="0"/>
        </w:rPr>
        <w:tab/>
      </w:r>
      <w:r w:rsidDel="00000000" w:rsidR="00000000" w:rsidRPr="00000000">
        <w:rPr>
          <w:i w:val="1"/>
          <w:iCs w:val="1"/>
          <w:color w:val="595959"/>
          <w:rtl w:val="0"/>
        </w:rPr>
        <w:t xml:space="preserve">March 2017 – May 2019</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Standardized transformer designs using common parts, reducing cost and lead times.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Enhanced mechanical designs of transformers/enclosures to increase convection efficiency.</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Led a project to automate creation of drawings, models, and data, writing a standard for programming.</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Developed an outdoor-rated transformer cabinet, incorporating weatherproof coating.</w:t>
      </w:r>
    </w:p>
    <w:p w:rsidR="00000000" w:rsidDel="00000000" w:rsidP="00000000" w:rsidRDefault="00000000" w:rsidRPr="00000000" w14:paraId="00000030">
      <w:pPr>
        <w:pStyle w:val="Heading2"/>
        <w:tabs>
          <w:tab w:val="right" w:leader="none" w:pos="10800"/>
        </w:tabs>
        <w:spacing w:before="120" w:lineRule="auto"/>
        <w:ind w:left="0" w:firstLine="0"/>
        <w:rPr>
          <w:b w:val="0"/>
          <w:bCs w:val="0"/>
          <w:sz w:val="20"/>
          <w:szCs w:val="20"/>
        </w:rPr>
      </w:pPr>
      <w:r w:rsidDel="00000000" w:rsidR="00000000" w:rsidRPr="00000000">
        <w:rPr>
          <w:sz w:val="24"/>
          <w:szCs w:val="24"/>
          <w:rtl w:val="0"/>
        </w:rPr>
        <w:t xml:space="preserve">Ingersoll Rand</w:t>
      </w:r>
      <w:r w:rsidDel="00000000" w:rsidR="00000000" w:rsidRPr="00000000">
        <w:rPr>
          <w:color w:val="595959"/>
          <w:rtl w:val="0"/>
        </w:rPr>
        <w:tab/>
      </w:r>
      <w:r w:rsidDel="00000000" w:rsidR="00000000" w:rsidRPr="00000000">
        <w:rPr>
          <w:b w:val="0"/>
          <w:bCs w:val="0"/>
          <w:color w:val="595959"/>
          <w:sz w:val="20"/>
          <w:szCs w:val="20"/>
          <w:rtl w:val="0"/>
        </w:rPr>
        <w:t xml:space="preserve">Davidson, NC</w:t>
      </w:r>
      <w:r w:rsidDel="00000000" w:rsidR="00000000" w:rsidRPr="00000000">
        <w:rPr>
          <w:rtl w:val="0"/>
        </w:rPr>
      </w:r>
    </w:p>
    <w:p w:rsidR="00000000" w:rsidDel="00000000" w:rsidP="00000000" w:rsidRDefault="00000000" w:rsidRPr="00000000" w14:paraId="00000031">
      <w:pPr>
        <w:keepNext w:val="1"/>
        <w:tabs>
          <w:tab w:val="right" w:leader="none" w:pos="10800"/>
        </w:tabs>
        <w:spacing w:after="20" w:lineRule="auto"/>
        <w:rPr>
          <w:i w:val="1"/>
          <w:iCs w:val="1"/>
          <w:color w:val="595959"/>
        </w:rPr>
      </w:pPr>
      <w:r w:rsidDel="00000000" w:rsidR="00000000" w:rsidRPr="00000000">
        <w:rPr>
          <w:b w:val="1"/>
          <w:bCs w:val="1"/>
          <w:rtl w:val="0"/>
        </w:rPr>
        <w:t xml:space="preserve">Design Engineer III</w:t>
      </w:r>
      <w:r w:rsidDel="00000000" w:rsidR="00000000" w:rsidRPr="00000000">
        <w:rPr>
          <w:i w:val="1"/>
          <w:iCs w:val="1"/>
          <w:color w:val="595959"/>
          <w:rtl w:val="0"/>
        </w:rPr>
        <w:tab/>
        <w:t xml:space="preserve">August 2014 – March 2017</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parts and assemblies for complex, custom industrial centrifugal air compressors (2,000–7,000 CFM, 400–1,250 HP) to meet ANSI and ISO standards.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dual oil cooler system for 5000-cfm air compressors.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Optimized airflow through pre-build assessments, improving compressor performance.</w:t>
      </w:r>
    </w:p>
    <w:p w:rsidR="00000000" w:rsidDel="00000000" w:rsidP="00000000" w:rsidRDefault="00000000" w:rsidRPr="00000000" w14:paraId="00000035">
      <w:pPr>
        <w:pStyle w:val="Heading2"/>
        <w:tabs>
          <w:tab w:val="right" w:leader="none" w:pos="10800"/>
        </w:tabs>
        <w:spacing w:before="120" w:lineRule="auto"/>
        <w:ind w:left="0" w:firstLine="0"/>
        <w:rPr>
          <w:b w:val="0"/>
          <w:bCs w:val="0"/>
          <w:sz w:val="20"/>
          <w:szCs w:val="20"/>
        </w:rPr>
      </w:pPr>
      <w:r w:rsidDel="00000000" w:rsidR="00000000" w:rsidRPr="00000000">
        <w:rPr>
          <w:sz w:val="24"/>
          <w:szCs w:val="24"/>
          <w:rtl w:val="0"/>
        </w:rPr>
        <w:t xml:space="preserve">Newell Rubbermaid – Piedmont Hardware Brands</w:t>
      </w:r>
      <w:r w:rsidDel="00000000" w:rsidR="00000000" w:rsidRPr="00000000">
        <w:rPr>
          <w:color w:val="595959"/>
          <w:rtl w:val="0"/>
        </w:rPr>
        <w:tab/>
      </w:r>
      <w:r w:rsidDel="00000000" w:rsidR="00000000" w:rsidRPr="00000000">
        <w:rPr>
          <w:b w:val="0"/>
          <w:bCs w:val="0"/>
          <w:color w:val="595959"/>
          <w:sz w:val="20"/>
          <w:szCs w:val="20"/>
          <w:rtl w:val="0"/>
        </w:rPr>
        <w:t xml:space="preserve">Charlotte, NC</w:t>
      </w:r>
      <w:r w:rsidDel="00000000" w:rsidR="00000000" w:rsidRPr="00000000">
        <w:rPr>
          <w:rtl w:val="0"/>
        </w:rPr>
      </w:r>
    </w:p>
    <w:p w:rsidR="00000000" w:rsidDel="00000000" w:rsidP="00000000" w:rsidRDefault="00000000" w:rsidRPr="00000000" w14:paraId="00000036">
      <w:pPr>
        <w:keepNext w:val="1"/>
        <w:tabs>
          <w:tab w:val="right" w:leader="none" w:pos="10800"/>
        </w:tabs>
        <w:spacing w:after="20" w:lineRule="auto"/>
        <w:rPr>
          <w:i w:val="1"/>
          <w:iCs w:val="1"/>
          <w:color w:val="333333"/>
          <w:sz w:val="4"/>
          <w:szCs w:val="4"/>
        </w:rPr>
      </w:pPr>
      <w:r w:rsidDel="00000000" w:rsidR="00000000" w:rsidRPr="00000000">
        <w:rPr>
          <w:b w:val="1"/>
          <w:bCs w:val="1"/>
          <w:rtl w:val="0"/>
        </w:rPr>
        <w:t xml:space="preserve">Mechanical Design Engineer</w:t>
      </w:r>
      <w:r w:rsidDel="00000000" w:rsidR="00000000" w:rsidRPr="00000000">
        <w:rPr>
          <w:i w:val="1"/>
          <w:iCs w:val="1"/>
          <w:color w:val="595959"/>
          <w:rtl w:val="0"/>
        </w:rPr>
        <w:tab/>
        <w:t xml:space="preserve">February 2013 – August 2014</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high-volume sheet metal, die-cast, injection-molded, and stamped parts.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Utilized hand calcs and SOLIDWORKS Simulation for FEA, guiding new product designs.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Prevented failure modes through Computer-Aided Engineering (CAE).</w:t>
      </w:r>
    </w:p>
    <w:p w:rsidR="00000000" w:rsidDel="00000000" w:rsidP="00000000" w:rsidRDefault="00000000" w:rsidRPr="00000000" w14:paraId="0000003A">
      <w:pPr>
        <w:pStyle w:val="Heading2"/>
        <w:tabs>
          <w:tab w:val="right" w:leader="none" w:pos="10800"/>
        </w:tabs>
        <w:spacing w:before="120" w:lineRule="auto"/>
        <w:ind w:left="0" w:firstLine="0"/>
        <w:rPr>
          <w:b w:val="0"/>
          <w:bCs w:val="0"/>
          <w:sz w:val="20"/>
          <w:szCs w:val="20"/>
        </w:rPr>
      </w:pPr>
      <w:r w:rsidDel="00000000" w:rsidR="00000000" w:rsidRPr="00000000">
        <w:rPr>
          <w:sz w:val="24"/>
          <w:szCs w:val="24"/>
          <w:rtl w:val="0"/>
        </w:rPr>
        <w:t xml:space="preserve">Sandvik</w:t>
      </w:r>
      <w:r w:rsidDel="00000000" w:rsidR="00000000" w:rsidRPr="00000000">
        <w:rPr>
          <w:color w:val="595959"/>
          <w:rtl w:val="0"/>
        </w:rPr>
        <w:tab/>
      </w:r>
      <w:r w:rsidDel="00000000" w:rsidR="00000000" w:rsidRPr="00000000">
        <w:rPr>
          <w:b w:val="0"/>
          <w:bCs w:val="0"/>
          <w:color w:val="595959"/>
          <w:sz w:val="20"/>
          <w:szCs w:val="20"/>
          <w:rtl w:val="0"/>
        </w:rPr>
        <w:t xml:space="preserve">Mebane, NC</w:t>
      </w:r>
      <w:r w:rsidDel="00000000" w:rsidR="00000000" w:rsidRPr="00000000">
        <w:rPr>
          <w:rtl w:val="0"/>
        </w:rPr>
      </w:r>
    </w:p>
    <w:p w:rsidR="00000000" w:rsidDel="00000000" w:rsidP="00000000" w:rsidRDefault="00000000" w:rsidRPr="00000000" w14:paraId="0000003B">
      <w:pPr>
        <w:keepNext w:val="1"/>
        <w:tabs>
          <w:tab w:val="right" w:leader="none" w:pos="10800"/>
        </w:tabs>
        <w:spacing w:after="20" w:lineRule="auto"/>
        <w:rPr>
          <w:i w:val="1"/>
          <w:iCs w:val="1"/>
          <w:color w:val="595959"/>
        </w:rPr>
      </w:pPr>
      <w:r w:rsidDel="00000000" w:rsidR="00000000" w:rsidRPr="00000000">
        <w:rPr>
          <w:b w:val="1"/>
          <w:bCs w:val="1"/>
          <w:rtl w:val="0"/>
        </w:rPr>
        <w:t xml:space="preserve">Manufacturing Engineer</w:t>
      </w:r>
      <w:r w:rsidDel="00000000" w:rsidR="00000000" w:rsidRPr="00000000">
        <w:rPr>
          <w:i w:val="1"/>
          <w:iCs w:val="1"/>
          <w:color w:val="595959"/>
          <w:rtl w:val="0"/>
        </w:rPr>
        <w:tab/>
        <w:t xml:space="preserve">September 2011 – February 2013</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Created CAD models, CNC programs through CAM, and drawings for high-volume metal-cutting tools.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Reduced tooling costs by 30% via optimized CAM programs for 5-axis mills, lathes, and grinders.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Designed and implemented a coolant reclamation system to optimize machining efficiency and cut waste.</w:t>
      </w:r>
    </w:p>
    <w:p w:rsidR="00000000" w:rsidDel="00000000" w:rsidP="00000000" w:rsidRDefault="00000000" w:rsidRPr="00000000" w14:paraId="0000003F">
      <w:pPr>
        <w:pStyle w:val="Heading2"/>
        <w:tabs>
          <w:tab w:val="right" w:leader="none" w:pos="10800"/>
        </w:tabs>
        <w:spacing w:before="120" w:lineRule="auto"/>
        <w:ind w:left="0" w:firstLine="0"/>
        <w:rPr>
          <w:b w:val="0"/>
          <w:bCs w:val="0"/>
          <w:sz w:val="20"/>
          <w:szCs w:val="20"/>
        </w:rPr>
      </w:pPr>
      <w:r w:rsidDel="00000000" w:rsidR="00000000" w:rsidRPr="00000000">
        <w:rPr>
          <w:sz w:val="24"/>
          <w:szCs w:val="24"/>
          <w:rtl w:val="0"/>
        </w:rPr>
        <w:t xml:space="preserve">ABB</w:t>
      </w:r>
      <w:r w:rsidDel="00000000" w:rsidR="00000000" w:rsidRPr="00000000">
        <w:rPr>
          <w:color w:val="595959"/>
          <w:rtl w:val="0"/>
        </w:rPr>
        <w:tab/>
      </w:r>
      <w:r w:rsidDel="00000000" w:rsidR="00000000" w:rsidRPr="00000000">
        <w:rPr>
          <w:b w:val="0"/>
          <w:bCs w:val="0"/>
          <w:color w:val="595959"/>
          <w:sz w:val="20"/>
          <w:szCs w:val="20"/>
          <w:rtl w:val="0"/>
        </w:rPr>
        <w:t xml:space="preserve">Lake Mary, FL</w:t>
      </w:r>
      <w:r w:rsidDel="00000000" w:rsidR="00000000" w:rsidRPr="00000000">
        <w:rPr>
          <w:rtl w:val="0"/>
        </w:rPr>
      </w:r>
    </w:p>
    <w:p w:rsidR="00000000" w:rsidDel="00000000" w:rsidP="00000000" w:rsidRDefault="00000000" w:rsidRPr="00000000" w14:paraId="00000040">
      <w:pPr>
        <w:keepNext w:val="1"/>
        <w:tabs>
          <w:tab w:val="right" w:leader="none" w:pos="10800"/>
        </w:tabs>
        <w:spacing w:after="20" w:lineRule="auto"/>
        <w:rPr>
          <w:i w:val="1"/>
          <w:iCs w:val="1"/>
        </w:rPr>
      </w:pPr>
      <w:r w:rsidDel="00000000" w:rsidR="00000000" w:rsidRPr="00000000">
        <w:rPr>
          <w:b w:val="1"/>
          <w:bCs w:val="1"/>
          <w:rtl w:val="0"/>
        </w:rPr>
        <w:t xml:space="preserve">Mechanical Design Engineer</w:t>
      </w:r>
      <w:r w:rsidDel="00000000" w:rsidR="00000000" w:rsidRPr="00000000">
        <w:rPr>
          <w:color w:val="595959"/>
          <w:rtl w:val="0"/>
        </w:rPr>
        <w:tab/>
      </w:r>
      <w:r w:rsidDel="00000000" w:rsidR="00000000" w:rsidRPr="00000000">
        <w:rPr>
          <w:i w:val="1"/>
          <w:iCs w:val="1"/>
          <w:color w:val="595959"/>
          <w:rtl w:val="0"/>
        </w:rPr>
        <w:t xml:space="preserve">August 2009 – September 2011</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Invented a remotely operated device for industrial medium-voltage circuit breakers (5–15 kV); recognized with two patents (U.S. Patents 9,876,335 and 8,654,513B2).</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Developed a Modular Mechanism Operated Cell to retrofit circuit breakers (Patent 8,878,088).</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Rule="auto"/>
        <w:ind w:left="540" w:hanging="270"/>
        <w:rPr/>
      </w:pPr>
      <w:r w:rsidDel="00000000" w:rsidR="00000000" w:rsidRPr="00000000">
        <w:rPr>
          <w:rtl w:val="0"/>
        </w:rPr>
        <w:t xml:space="preserve">Improved circuit breaker thermal flow to prevent overheating and brazing issues.</w:t>
      </w:r>
    </w:p>
    <w:p w:rsidR="00000000" w:rsidDel="00000000" w:rsidP="00000000" w:rsidRDefault="00000000" w:rsidRPr="00000000" w14:paraId="00000044">
      <w:pPr>
        <w:pBdr>
          <w:top w:space="0" w:sz="0" w:val="nil"/>
          <w:left w:space="0" w:sz="0" w:val="nil"/>
          <w:bottom w:color="800000" w:space="1" w:sz="8" w:val="single"/>
          <w:right w:space="0" w:sz="0" w:val="nil"/>
          <w:between w:space="0" w:sz="0" w:val="nil"/>
        </w:pBdr>
        <w:spacing w:before="160" w:lineRule="auto"/>
        <w:rPr>
          <w:b w:val="1"/>
          <w:bCs w:val="1"/>
          <w:color w:val="800000"/>
          <w:sz w:val="26"/>
          <w:szCs w:val="26"/>
        </w:rPr>
      </w:pPr>
      <w:r w:rsidDel="00000000" w:rsidR="00000000" w:rsidRPr="00000000">
        <w:rPr>
          <w:b w:val="1"/>
          <w:bCs w:val="1"/>
          <w:color w:val="800000"/>
          <w:sz w:val="26"/>
          <w:szCs w:val="26"/>
          <w:rtl w:val="0"/>
        </w:rPr>
        <w:t xml:space="preserve">TECHNICAL SKILLS</w:t>
      </w:r>
    </w:p>
    <w:p w:rsidR="00000000" w:rsidDel="00000000" w:rsidP="00000000" w:rsidRDefault="00000000" w:rsidRPr="00000000" w14:paraId="00000045">
      <w:pPr>
        <w:tabs>
          <w:tab w:val="right" w:leader="none" w:pos="10800"/>
        </w:tabs>
        <w:spacing w:before="120" w:line="276" w:lineRule="auto"/>
        <w:rPr/>
      </w:pPr>
      <w:r w:rsidDel="00000000" w:rsidR="00000000" w:rsidRPr="00000000">
        <w:rPr>
          <w:b w:val="1"/>
          <w:bCs w:val="1"/>
          <w:color w:val="000000"/>
          <w:sz w:val="19"/>
          <w:szCs w:val="19"/>
          <w:rtl w:val="0"/>
        </w:rPr>
        <w:t xml:space="preserve">DFM / DFA / DFx</w:t>
      </w:r>
      <w:r w:rsidDel="00000000" w:rsidR="00000000" w:rsidRPr="00000000">
        <w:rPr>
          <w:color w:val="000000"/>
          <w:sz w:val="19"/>
          <w:szCs w:val="19"/>
          <w:rtl w:val="0"/>
        </w:rPr>
        <w:t xml:space="preserve"> — Machined, stamped, welded, cast, sheet metal, and molded parts</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17 yrs</w:t>
      </w:r>
      <w:r w:rsidDel="00000000" w:rsidR="00000000" w:rsidRPr="00000000">
        <w:rPr>
          <w:rtl w:val="0"/>
        </w:rPr>
      </w:r>
    </w:p>
    <w:p w:rsidR="00000000" w:rsidDel="00000000" w:rsidP="00000000" w:rsidRDefault="00000000" w:rsidRPr="00000000" w14:paraId="00000046">
      <w:pPr>
        <w:tabs>
          <w:tab w:val="right" w:leader="none" w:pos="10800"/>
        </w:tabs>
        <w:spacing w:line="276" w:lineRule="auto"/>
        <w:rPr/>
      </w:pPr>
      <w:r w:rsidDel="00000000" w:rsidR="00000000" w:rsidRPr="00000000">
        <w:rPr>
          <w:b w:val="1"/>
          <w:bCs w:val="1"/>
          <w:color w:val="000000"/>
          <w:sz w:val="19"/>
          <w:szCs w:val="19"/>
          <w:rtl w:val="0"/>
        </w:rPr>
        <w:t xml:space="preserve">Mechanical Design, CAD &amp; Drafting</w:t>
      </w:r>
      <w:r w:rsidDel="00000000" w:rsidR="00000000" w:rsidRPr="00000000">
        <w:rPr>
          <w:color w:val="000000"/>
          <w:sz w:val="19"/>
          <w:szCs w:val="19"/>
          <w:rtl w:val="0"/>
        </w:rPr>
        <w:t xml:space="preserve"> — SOLIDWORKS, Creo, NX, Inventor, Onshape, Fusion</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17 yrs</w:t>
      </w:r>
      <w:r w:rsidDel="00000000" w:rsidR="00000000" w:rsidRPr="00000000">
        <w:rPr>
          <w:rtl w:val="0"/>
        </w:rPr>
      </w:r>
    </w:p>
    <w:p w:rsidR="00000000" w:rsidDel="00000000" w:rsidP="00000000" w:rsidRDefault="00000000" w:rsidRPr="00000000" w14:paraId="00000047">
      <w:pPr>
        <w:tabs>
          <w:tab w:val="right" w:leader="none" w:pos="10800"/>
        </w:tabs>
        <w:spacing w:line="276" w:lineRule="auto"/>
        <w:rPr/>
      </w:pPr>
      <w:r w:rsidDel="00000000" w:rsidR="00000000" w:rsidRPr="00000000">
        <w:rPr>
          <w:b w:val="1"/>
          <w:bCs w:val="1"/>
          <w:color w:val="000000"/>
          <w:sz w:val="19"/>
          <w:szCs w:val="19"/>
          <w:rtl w:val="0"/>
        </w:rPr>
        <w:t xml:space="preserve">Finite Element Analysis (FEA)</w:t>
      </w:r>
      <w:r w:rsidDel="00000000" w:rsidR="00000000" w:rsidRPr="00000000">
        <w:rPr>
          <w:color w:val="000000"/>
          <w:sz w:val="19"/>
          <w:szCs w:val="19"/>
          <w:rtl w:val="0"/>
        </w:rPr>
        <w:t xml:space="preserve"> — SOLIDWORKS Simulation (static, nonlinear, modal, thermal)</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10 yrs</w:t>
      </w:r>
      <w:r w:rsidDel="00000000" w:rsidR="00000000" w:rsidRPr="00000000">
        <w:rPr>
          <w:rtl w:val="0"/>
        </w:rPr>
      </w:r>
    </w:p>
    <w:p w:rsidR="00000000" w:rsidDel="00000000" w:rsidP="00000000" w:rsidRDefault="00000000" w:rsidRPr="00000000" w14:paraId="00000048">
      <w:pPr>
        <w:tabs>
          <w:tab w:val="right" w:leader="none" w:pos="10800"/>
        </w:tabs>
        <w:spacing w:line="276" w:lineRule="auto"/>
        <w:rPr/>
      </w:pPr>
      <w:r w:rsidDel="00000000" w:rsidR="00000000" w:rsidRPr="00000000">
        <w:rPr>
          <w:b w:val="1"/>
          <w:bCs w:val="1"/>
          <w:color w:val="000000"/>
          <w:sz w:val="19"/>
          <w:szCs w:val="19"/>
          <w:rtl w:val="0"/>
        </w:rPr>
        <w:t xml:space="preserve">Geometric Dimensioning &amp; Tolerancing (GD&amp;T)</w:t>
      </w:r>
      <w:r w:rsidDel="00000000" w:rsidR="00000000" w:rsidRPr="00000000">
        <w:rPr>
          <w:color w:val="000000"/>
          <w:sz w:val="19"/>
          <w:szCs w:val="19"/>
          <w:rtl w:val="0"/>
        </w:rPr>
        <w:t xml:space="preserve"> — ASME Y14.5, tolerance stack analysis</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10 yrs</w:t>
      </w:r>
      <w:r w:rsidDel="00000000" w:rsidR="00000000" w:rsidRPr="00000000">
        <w:rPr>
          <w:rtl w:val="0"/>
        </w:rPr>
      </w:r>
    </w:p>
    <w:p w:rsidR="00000000" w:rsidDel="00000000" w:rsidP="00000000" w:rsidRDefault="00000000" w:rsidRPr="00000000" w14:paraId="00000049">
      <w:pPr>
        <w:tabs>
          <w:tab w:val="right" w:leader="none" w:pos="10800"/>
        </w:tabs>
        <w:spacing w:line="276" w:lineRule="auto"/>
        <w:rPr/>
      </w:pPr>
      <w:r w:rsidDel="00000000" w:rsidR="00000000" w:rsidRPr="00000000">
        <w:rPr>
          <w:b w:val="1"/>
          <w:bCs w:val="1"/>
          <w:color w:val="000000"/>
          <w:sz w:val="19"/>
          <w:szCs w:val="19"/>
          <w:rtl w:val="0"/>
        </w:rPr>
        <w:t xml:space="preserve">Product Development &amp; Project Management</w:t>
      </w:r>
      <w:r w:rsidDel="00000000" w:rsidR="00000000" w:rsidRPr="00000000">
        <w:rPr>
          <w:color w:val="000000"/>
          <w:sz w:val="19"/>
          <w:szCs w:val="19"/>
          <w:rtl w:val="0"/>
        </w:rPr>
        <w:t xml:space="preserve"> — Jira, Confluence, Monday.com, and more</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11 yrs</w:t>
      </w:r>
      <w:r w:rsidDel="00000000" w:rsidR="00000000" w:rsidRPr="00000000">
        <w:rPr>
          <w:rtl w:val="0"/>
        </w:rPr>
      </w:r>
    </w:p>
    <w:p w:rsidR="00000000" w:rsidDel="00000000" w:rsidP="00000000" w:rsidRDefault="00000000" w:rsidRPr="00000000" w14:paraId="0000004A">
      <w:pPr>
        <w:tabs>
          <w:tab w:val="right" w:leader="none" w:pos="10800"/>
        </w:tabs>
        <w:spacing w:line="276" w:lineRule="auto"/>
        <w:rPr/>
      </w:pPr>
      <w:r w:rsidDel="00000000" w:rsidR="00000000" w:rsidRPr="00000000">
        <w:rPr>
          <w:b w:val="1"/>
          <w:bCs w:val="1"/>
          <w:color w:val="000000"/>
          <w:sz w:val="19"/>
          <w:szCs w:val="19"/>
          <w:rtl w:val="0"/>
        </w:rPr>
        <w:t xml:space="preserve">Rapid Prototyping &amp; 3D Printing</w:t>
      </w:r>
      <w:r w:rsidDel="00000000" w:rsidR="00000000" w:rsidRPr="00000000">
        <w:rPr>
          <w:color w:val="000000"/>
          <w:sz w:val="19"/>
          <w:szCs w:val="19"/>
          <w:rtl w:val="0"/>
        </w:rPr>
        <w:t xml:space="preserve"> — FDM, SLA, SLS, DMLS; CNC &amp; manual machining; molding</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11 yrs</w:t>
      </w:r>
      <w:r w:rsidDel="00000000" w:rsidR="00000000" w:rsidRPr="00000000">
        <w:rPr>
          <w:rtl w:val="0"/>
        </w:rPr>
      </w:r>
    </w:p>
    <w:p w:rsidR="00000000" w:rsidDel="00000000" w:rsidP="00000000" w:rsidRDefault="00000000" w:rsidRPr="00000000" w14:paraId="0000004B">
      <w:pPr>
        <w:tabs>
          <w:tab w:val="right" w:leader="none" w:pos="10800"/>
        </w:tabs>
        <w:spacing w:line="276" w:lineRule="auto"/>
        <w:rPr/>
      </w:pPr>
      <w:r w:rsidDel="00000000" w:rsidR="00000000" w:rsidRPr="00000000">
        <w:rPr>
          <w:b w:val="1"/>
          <w:bCs w:val="1"/>
          <w:color w:val="000000"/>
          <w:sz w:val="19"/>
          <w:szCs w:val="19"/>
          <w:rtl w:val="0"/>
        </w:rPr>
        <w:t xml:space="preserve">Supplier Quality &amp; Management</w:t>
      </w:r>
      <w:r w:rsidDel="00000000" w:rsidR="00000000" w:rsidRPr="00000000">
        <w:rPr>
          <w:color w:val="000000"/>
          <w:sz w:val="19"/>
          <w:szCs w:val="19"/>
          <w:rtl w:val="0"/>
        </w:rPr>
        <w:t xml:space="preserve"> — PPAP, FAI, SCAR, qualification, supplier audits</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9 yrs</w:t>
      </w:r>
      <w:r w:rsidDel="00000000" w:rsidR="00000000" w:rsidRPr="00000000">
        <w:rPr>
          <w:rtl w:val="0"/>
        </w:rPr>
      </w:r>
    </w:p>
    <w:p w:rsidR="00000000" w:rsidDel="00000000" w:rsidP="00000000" w:rsidRDefault="00000000" w:rsidRPr="00000000" w14:paraId="0000004C">
      <w:pPr>
        <w:tabs>
          <w:tab w:val="right" w:leader="none" w:pos="10800"/>
        </w:tabs>
        <w:spacing w:line="276" w:lineRule="auto"/>
        <w:rPr/>
      </w:pPr>
      <w:r w:rsidDel="00000000" w:rsidR="00000000" w:rsidRPr="00000000">
        <w:rPr>
          <w:b w:val="1"/>
          <w:bCs w:val="1"/>
          <w:color w:val="000000"/>
          <w:sz w:val="19"/>
          <w:szCs w:val="19"/>
          <w:rtl w:val="0"/>
        </w:rPr>
        <w:t xml:space="preserve">Failure Mode &amp; Effects Analysis (FMEA / DFMEA)</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9 yrs</w:t>
      </w:r>
      <w:r w:rsidDel="00000000" w:rsidR="00000000" w:rsidRPr="00000000">
        <w:rPr>
          <w:rtl w:val="0"/>
        </w:rPr>
      </w:r>
    </w:p>
    <w:p w:rsidR="00000000" w:rsidDel="00000000" w:rsidP="00000000" w:rsidRDefault="00000000" w:rsidRPr="00000000" w14:paraId="0000004D">
      <w:pPr>
        <w:tabs>
          <w:tab w:val="right" w:leader="none" w:pos="10800"/>
        </w:tabs>
        <w:spacing w:line="276" w:lineRule="auto"/>
        <w:rPr/>
      </w:pPr>
      <w:r w:rsidDel="00000000" w:rsidR="00000000" w:rsidRPr="00000000">
        <w:rPr>
          <w:b w:val="1"/>
          <w:bCs w:val="1"/>
          <w:color w:val="000000"/>
          <w:sz w:val="19"/>
          <w:szCs w:val="19"/>
          <w:rtl w:val="0"/>
        </w:rPr>
        <w:t xml:space="preserve">PDM / PLM</w:t>
      </w:r>
      <w:r w:rsidDel="00000000" w:rsidR="00000000" w:rsidRPr="00000000">
        <w:rPr>
          <w:color w:val="000000"/>
          <w:sz w:val="19"/>
          <w:szCs w:val="19"/>
          <w:rtl w:val="0"/>
        </w:rPr>
        <w:t xml:space="preserve"> — SOLIDWORKS PDM Professional administration, Arena, Windchill</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9 yrs</w:t>
      </w:r>
      <w:r w:rsidDel="00000000" w:rsidR="00000000" w:rsidRPr="00000000">
        <w:rPr>
          <w:rtl w:val="0"/>
        </w:rPr>
      </w:r>
    </w:p>
    <w:p w:rsidR="00000000" w:rsidDel="00000000" w:rsidP="00000000" w:rsidRDefault="00000000" w:rsidRPr="00000000" w14:paraId="0000004E">
      <w:pPr>
        <w:tabs>
          <w:tab w:val="right" w:leader="none" w:pos="10800"/>
        </w:tabs>
        <w:spacing w:line="276" w:lineRule="auto"/>
        <w:rPr>
          <w:b w:val="1"/>
          <w:bCs w:val="1"/>
          <w:sz w:val="19"/>
          <w:szCs w:val="19"/>
        </w:rPr>
      </w:pPr>
      <w:r w:rsidDel="00000000" w:rsidR="00000000" w:rsidRPr="00000000">
        <w:rPr>
          <w:b w:val="1"/>
          <w:bCs w:val="1"/>
          <w:color w:val="000000"/>
          <w:sz w:val="19"/>
          <w:szCs w:val="19"/>
          <w:rtl w:val="0"/>
        </w:rPr>
        <w:t xml:space="preserve">Regulations &amp; Standards</w:t>
      </w:r>
      <w:r w:rsidDel="00000000" w:rsidR="00000000" w:rsidRPr="00000000">
        <w:rPr>
          <w:color w:val="000000"/>
          <w:sz w:val="19"/>
          <w:szCs w:val="19"/>
          <w:rtl w:val="0"/>
        </w:rPr>
        <w:t xml:space="preserve"> — FDA, IEC 60601, ISO 13485, ASME, ANSI, AWS, AISC, UL</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Advanced  |  8 yrs</w:t>
      </w:r>
      <w:r w:rsidDel="00000000" w:rsidR="00000000" w:rsidRPr="00000000">
        <w:rPr>
          <w:rtl w:val="0"/>
        </w:rPr>
      </w:r>
    </w:p>
    <w:p w:rsidR="00000000" w:rsidDel="00000000" w:rsidP="00000000" w:rsidRDefault="00000000" w:rsidRPr="00000000" w14:paraId="0000004F">
      <w:pPr>
        <w:tabs>
          <w:tab w:val="right" w:leader="none" w:pos="10800"/>
        </w:tabs>
        <w:spacing w:line="276" w:lineRule="auto"/>
        <w:rPr/>
      </w:pPr>
      <w:r w:rsidDel="00000000" w:rsidR="00000000" w:rsidRPr="00000000">
        <w:rPr>
          <w:b w:val="1"/>
          <w:bCs w:val="1"/>
          <w:color w:val="000000"/>
          <w:sz w:val="19"/>
          <w:szCs w:val="19"/>
          <w:rtl w:val="0"/>
        </w:rPr>
        <w:t xml:space="preserve">Thermal Analysis</w:t>
      </w:r>
      <w:r w:rsidDel="00000000" w:rsidR="00000000" w:rsidRPr="00000000">
        <w:rPr>
          <w:color w:val="000000"/>
          <w:sz w:val="19"/>
          <w:szCs w:val="19"/>
          <w:rtl w:val="0"/>
        </w:rPr>
        <w:t xml:space="preserve"> — SOLIDWORKS Simulation, Flow Simulation</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Intermediate  |  5 yrs</w:t>
      </w:r>
      <w:r w:rsidDel="00000000" w:rsidR="00000000" w:rsidRPr="00000000">
        <w:rPr>
          <w:rtl w:val="0"/>
        </w:rPr>
      </w:r>
    </w:p>
    <w:p w:rsidR="00000000" w:rsidDel="00000000" w:rsidP="00000000" w:rsidRDefault="00000000" w:rsidRPr="00000000" w14:paraId="00000050">
      <w:pPr>
        <w:tabs>
          <w:tab w:val="right" w:leader="none" w:pos="10800"/>
        </w:tabs>
        <w:spacing w:line="276" w:lineRule="auto"/>
        <w:rPr/>
      </w:pPr>
      <w:r w:rsidDel="00000000" w:rsidR="00000000" w:rsidRPr="00000000">
        <w:rPr>
          <w:b w:val="1"/>
          <w:bCs w:val="1"/>
          <w:color w:val="000000"/>
          <w:sz w:val="19"/>
          <w:szCs w:val="19"/>
          <w:rtl w:val="0"/>
        </w:rPr>
        <w:t xml:space="preserve">CAM (Computer-Aided Manufacturing)</w:t>
      </w:r>
      <w:r w:rsidDel="00000000" w:rsidR="00000000" w:rsidRPr="00000000">
        <w:rPr>
          <w:color w:val="000000"/>
          <w:sz w:val="19"/>
          <w:szCs w:val="19"/>
          <w:rtl w:val="0"/>
        </w:rPr>
        <w:t xml:space="preserve"> — HSMWorks, NX</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Intermediate  |  5 yrs</w:t>
      </w:r>
      <w:r w:rsidDel="00000000" w:rsidR="00000000" w:rsidRPr="00000000">
        <w:rPr>
          <w:rtl w:val="0"/>
        </w:rPr>
      </w:r>
    </w:p>
    <w:p w:rsidR="00000000" w:rsidDel="00000000" w:rsidP="00000000" w:rsidRDefault="00000000" w:rsidRPr="00000000" w14:paraId="00000051">
      <w:pPr>
        <w:tabs>
          <w:tab w:val="right" w:leader="none" w:pos="10800"/>
        </w:tabs>
        <w:spacing w:line="276" w:lineRule="auto"/>
        <w:rPr/>
      </w:pPr>
      <w:r w:rsidDel="00000000" w:rsidR="00000000" w:rsidRPr="00000000">
        <w:rPr>
          <w:b w:val="1"/>
          <w:bCs w:val="1"/>
          <w:color w:val="000000"/>
          <w:sz w:val="19"/>
          <w:szCs w:val="19"/>
          <w:rtl w:val="0"/>
        </w:rPr>
        <w:t xml:space="preserve">Injection Molding &amp; Plastics</w:t>
      </w:r>
      <w:r w:rsidDel="00000000" w:rsidR="00000000" w:rsidRPr="00000000">
        <w:rPr>
          <w:color w:val="595959"/>
          <w:sz w:val="19"/>
          <w:szCs w:val="19"/>
          <w:rtl w:val="0"/>
        </w:rPr>
        <w:tab/>
      </w:r>
      <w:r w:rsidDel="00000000" w:rsidR="00000000" w:rsidRPr="00000000">
        <w:rPr>
          <w:i w:val="1"/>
          <w:iCs w:val="1"/>
          <w:color w:val="595959"/>
          <w:sz w:val="19"/>
          <w:szCs w:val="19"/>
          <w:rtl w:val="0"/>
        </w:rPr>
        <w:t xml:space="preserve">Intermediate  |  6 yrs</w:t>
      </w:r>
      <w:r w:rsidDel="00000000" w:rsidR="00000000" w:rsidRPr="00000000">
        <w:rPr>
          <w:rtl w:val="0"/>
        </w:rPr>
      </w:r>
    </w:p>
    <w:p w:rsidR="00000000" w:rsidDel="00000000" w:rsidP="00000000" w:rsidRDefault="00000000" w:rsidRPr="00000000" w14:paraId="00000052">
      <w:pPr>
        <w:pBdr>
          <w:top w:space="0" w:sz="0" w:val="nil"/>
          <w:left w:space="0" w:sz="0" w:val="nil"/>
          <w:bottom w:color="800000" w:space="1" w:sz="8" w:val="single"/>
          <w:right w:space="0" w:sz="0" w:val="nil"/>
          <w:between w:space="0" w:sz="0" w:val="nil"/>
        </w:pBdr>
        <w:spacing w:before="160" w:lineRule="auto"/>
        <w:rPr>
          <w:b w:val="1"/>
          <w:bCs w:val="1"/>
          <w:color w:val="800000"/>
          <w:sz w:val="26"/>
          <w:szCs w:val="26"/>
        </w:rPr>
      </w:pPr>
      <w:r w:rsidDel="00000000" w:rsidR="00000000" w:rsidRPr="00000000">
        <w:rPr>
          <w:b w:val="1"/>
          <w:bCs w:val="1"/>
          <w:color w:val="800000"/>
          <w:sz w:val="26"/>
          <w:szCs w:val="26"/>
          <w:rtl w:val="0"/>
        </w:rPr>
        <w:t xml:space="preserve">EDUCATION</w:t>
      </w:r>
    </w:p>
    <w:p w:rsidR="00000000" w:rsidDel="00000000" w:rsidP="00000000" w:rsidRDefault="00000000" w:rsidRPr="00000000" w14:paraId="00000053">
      <w:pPr>
        <w:shd w:fill="ffffff" w:val="clear"/>
        <w:spacing w:after="0" w:before="80" w:line="240" w:lineRule="auto"/>
        <w:jc w:val="both"/>
        <w:rPr>
          <w:color w:val="000000"/>
        </w:rPr>
      </w:pPr>
      <w:r w:rsidDel="00000000" w:rsidR="00000000" w:rsidRPr="00000000">
        <w:rPr>
          <w:b w:val="1"/>
          <w:bCs w:val="1"/>
          <w:i w:val="1"/>
          <w:iCs w:val="1"/>
          <w:color w:val="000000"/>
          <w:rtl w:val="0"/>
        </w:rPr>
        <w:t xml:space="preserve">North Carolina State University</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Bachelor of Science (B.S.),</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Mechanical Engineering, 2009</w:t>
      </w:r>
      <w:r w:rsidDel="00000000" w:rsidR="00000000" w:rsidRPr="00000000">
        <w:rPr>
          <w:rtl w:val="0"/>
        </w:rPr>
      </w:r>
    </w:p>
    <w:p w:rsidR="00000000" w:rsidDel="00000000" w:rsidP="00000000" w:rsidRDefault="00000000" w:rsidRPr="00000000" w14:paraId="00000054">
      <w:pPr>
        <w:shd w:fill="ffffff" w:val="clear"/>
        <w:spacing w:after="120" w:line="240" w:lineRule="auto"/>
        <w:jc w:val="both"/>
        <w:rPr>
          <w:color w:val="000000"/>
        </w:rPr>
      </w:pPr>
      <w:r w:rsidDel="00000000" w:rsidR="00000000" w:rsidRPr="00000000">
        <w:rPr>
          <w:b w:val="1"/>
          <w:bCs w:val="1"/>
          <w:color w:val="000000"/>
          <w:rtl w:val="0"/>
        </w:rPr>
        <w:t xml:space="preserve">Honors: </w:t>
      </w:r>
      <w:r w:rsidDel="00000000" w:rsidR="00000000" w:rsidRPr="00000000">
        <w:rPr>
          <w:color w:val="000000"/>
          <w:rtl w:val="0"/>
        </w:rPr>
        <w:t xml:space="preserve">cum laude, Dean's List, 2008 NCSU ME Design Award, Co-Op Program</w:t>
      </w:r>
    </w:p>
    <w:p w:rsidR="00000000" w:rsidDel="00000000" w:rsidP="00000000" w:rsidRDefault="00000000" w:rsidRPr="00000000" w14:paraId="00000055">
      <w:pPr>
        <w:pBdr>
          <w:top w:space="0" w:sz="0" w:val="nil"/>
          <w:left w:space="0" w:sz="0" w:val="nil"/>
          <w:bottom w:color="800000" w:space="1" w:sz="8" w:val="single"/>
          <w:right w:space="0" w:sz="0" w:val="nil"/>
          <w:between w:space="0" w:sz="0" w:val="nil"/>
        </w:pBdr>
        <w:spacing w:before="160" w:lineRule="auto"/>
        <w:rPr>
          <w:b w:val="1"/>
          <w:bCs w:val="1"/>
          <w:color w:val="800000"/>
          <w:sz w:val="26"/>
          <w:szCs w:val="26"/>
        </w:rPr>
      </w:pPr>
      <w:r w:rsidDel="00000000" w:rsidR="00000000" w:rsidRPr="00000000">
        <w:rPr>
          <w:b w:val="1"/>
          <w:bCs w:val="1"/>
          <w:color w:val="800000"/>
          <w:sz w:val="26"/>
          <w:szCs w:val="26"/>
          <w:rtl w:val="0"/>
        </w:rPr>
        <w:t xml:space="preserve">ADDITIONAL INFORMATION</w:t>
      </w:r>
    </w:p>
    <w:p w:rsidR="00000000" w:rsidDel="00000000" w:rsidP="00000000" w:rsidRDefault="00000000" w:rsidRPr="00000000" w14:paraId="00000056">
      <w:pPr>
        <w:shd w:fill="ffffff" w:val="clear"/>
        <w:spacing w:after="0" w:before="120" w:line="240" w:lineRule="auto"/>
        <w:jc w:val="both"/>
        <w:rPr>
          <w:b w:val="1"/>
          <w:bCs w:val="1"/>
          <w:color w:val="0d18a7"/>
        </w:rPr>
      </w:pPr>
      <w:r w:rsidDel="00000000" w:rsidR="00000000" w:rsidRPr="00000000">
        <w:rPr>
          <w:b w:val="1"/>
          <w:bCs w:val="1"/>
          <w:color w:val="000000"/>
          <w:rtl w:val="0"/>
        </w:rPr>
        <w:t xml:space="preserve">Portfolio, Manufacturing Process Experience, and more</w:t>
      </w:r>
      <w:r w:rsidDel="00000000" w:rsidR="00000000" w:rsidRPr="00000000">
        <w:rPr>
          <w:color w:val="000000"/>
          <w:rtl w:val="0"/>
        </w:rPr>
        <w:t xml:space="preserve">: </w:t>
      </w:r>
      <w:hyperlink r:id="rId9">
        <w:r w:rsidDel="00000000" w:rsidR="00000000" w:rsidRPr="00000000">
          <w:rPr>
            <w:color w:val="0d18a7"/>
            <w:u w:val="single"/>
            <w:rtl w:val="0"/>
          </w:rPr>
          <w:t xml:space="preserve">https://mjm-murray.github.io/</w:t>
        </w:r>
      </w:hyperlink>
      <w:r w:rsidDel="00000000" w:rsidR="00000000" w:rsidRPr="00000000">
        <w:rPr>
          <w:rtl w:val="0"/>
        </w:rPr>
      </w:r>
    </w:p>
    <w:sectPr>
      <w:footerReference r:id="rId10" w:type="default"/>
      <w:footerReference r:id="rId11" w:type="first"/>
      <w:pgSz w:h="15840" w:w="12240" w:orient="portrait"/>
      <w:pgMar w:bottom="144" w:top="576" w:left="1080" w:right="1080" w:header="144"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10080"/>
      </w:tabs>
      <w:spacing w:after="0" w:line="240" w:lineRule="auto"/>
      <w:rPr>
        <w:i w:val="1"/>
        <w:iCs w:val="1"/>
        <w:color w:val="999999"/>
      </w:rPr>
    </w:pPr>
    <w:hyperlink r:id="rId1">
      <w:r w:rsidDel="00000000" w:rsidR="00000000" w:rsidRPr="00000000">
        <w:rPr>
          <w:color w:val="4f81bd"/>
          <w:u w:val="single"/>
          <w:rtl w:val="0"/>
        </w:rPr>
        <w:t xml:space="preserve">https://mjm-murray.github.io/</w:t>
      </w:r>
    </w:hyperlink>
    <w:r w:rsidDel="00000000" w:rsidR="00000000" w:rsidRPr="00000000">
      <w:rPr>
        <w:i w:val="1"/>
        <w:iCs w:val="1"/>
        <w:rtl w:val="0"/>
      </w:rPr>
      <w:tab/>
    </w:r>
    <w:r w:rsidDel="00000000" w:rsidR="00000000" w:rsidRPr="00000000">
      <w:rPr>
        <w:i w:val="1"/>
        <w:iCs w:val="1"/>
        <w:color w:val="999999"/>
        <w:rtl w:val="0"/>
      </w:rPr>
      <w:t xml:space="preserve">Page 2 of 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10080"/>
      </w:tabs>
      <w:spacing w:after="0" w:before="60" w:line="240" w:lineRule="auto"/>
      <w:rPr/>
    </w:pPr>
    <w:hyperlink r:id="rId1">
      <w:r w:rsidDel="00000000" w:rsidR="00000000" w:rsidRPr="00000000">
        <w:rPr>
          <w:color w:val="4f81bd"/>
          <w:u w:val="single"/>
          <w:rtl w:val="0"/>
        </w:rPr>
        <w:t xml:space="preserve">https://mjm-murray.github.io/</w:t>
      </w:r>
    </w:hyperlink>
    <w:r w:rsidDel="00000000" w:rsidR="00000000" w:rsidRPr="00000000">
      <w:rPr>
        <w:i w:val="1"/>
        <w:iCs w:val="1"/>
        <w:color w:val="2d0206"/>
        <w:rtl w:val="0"/>
      </w:rPr>
      <w:tab/>
    </w:r>
    <w:r w:rsidDel="00000000" w:rsidR="00000000" w:rsidRPr="00000000">
      <w:rPr>
        <w:i w:val="1"/>
        <w:iCs w:val="1"/>
        <w:color w:val="999999"/>
        <w:rtl w:val="0"/>
      </w:rPr>
      <w:t xml:space="preserve">Continued on Page 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4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800000" w:space="1" w:sz="8" w:val="single"/>
      </w:pBdr>
      <w:spacing w:after="0" w:before="240" w:lineRule="auto"/>
      <w:ind w:firstLine="72"/>
    </w:pPr>
    <w:rPr>
      <w:b w:val="1"/>
      <w:bCs w:val="1"/>
      <w:color w:val="800000"/>
      <w:sz w:val="26"/>
      <w:szCs w:val="26"/>
    </w:rPr>
  </w:style>
  <w:style w:type="paragraph" w:styleId="Heading2">
    <w:name w:val="heading 2"/>
    <w:basedOn w:val="Normal"/>
    <w:next w:val="Normal"/>
    <w:pPr>
      <w:keepNext w:val="1"/>
      <w:tabs>
        <w:tab w:val="right" w:leader="none" w:pos="10800"/>
      </w:tabs>
      <w:spacing w:after="0" w:line="240" w:lineRule="auto"/>
      <w:ind w:left="90" w:hanging="90"/>
    </w:pPr>
    <w:rPr>
      <w:b w:val="1"/>
      <w:bCs w:val="1"/>
      <w:color w:val="000000"/>
      <w:sz w:val="21"/>
      <w:szCs w:val="21"/>
    </w:rPr>
  </w:style>
  <w:style w:type="paragraph" w:styleId="Heading3">
    <w:name w:val="heading 3"/>
    <w:basedOn w:val="Normal"/>
    <w:next w:val="Normal"/>
    <w:pPr>
      <w:keepNext w:val="1"/>
      <w:keepLines w:val="1"/>
      <w:spacing w:after="0" w:before="12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12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120" w:lineRule="auto"/>
    </w:pPr>
    <w:rPr>
      <w:rFonts w:ascii="Cambria" w:cs="Cambria" w:eastAsia="Cambria" w:hAnsi="Cambria"/>
      <w:color w:val="243f61"/>
    </w:rPr>
  </w:style>
  <w:style w:type="paragraph" w:styleId="Heading6">
    <w:name w:val="heading 6"/>
    <w:basedOn w:val="Normal"/>
    <w:next w:val="Normal"/>
    <w:pPr>
      <w:keepNext w:val="1"/>
      <w:keepLines w:val="1"/>
      <w:spacing w:after="0" w:before="120" w:lineRule="auto"/>
    </w:pPr>
    <w:rPr>
      <w:rFonts w:ascii="Cambria" w:cs="Cambria" w:eastAsia="Cambria" w:hAnsi="Cambria"/>
      <w:i w:val="1"/>
      <w:iCs w:val="1"/>
      <w:color w:val="243f61"/>
    </w:rPr>
  </w:style>
  <w:style w:type="paragraph" w:styleId="Title">
    <w:name w:val="Title"/>
    <w:basedOn w:val="Normal"/>
    <w:next w:val="Normal"/>
    <w:pPr>
      <w:pBdr>
        <w:bottom w:color="4f81bd" w:space="0" w:sz="8" w:val="single"/>
      </w:pBdr>
      <w:spacing w:after="200" w:line="240" w:lineRule="auto"/>
    </w:pPr>
    <w:rPr>
      <w:rFonts w:ascii="Cambria" w:cs="Cambria" w:eastAsia="Cambria" w:hAnsi="Cambria"/>
      <w:color w:val="17365d"/>
      <w:sz w:val="48"/>
      <w:szCs w:val="48"/>
    </w:rPr>
  </w:style>
  <w:style w:type="paragraph" w:styleId="Subtitle">
    <w:name w:val="Subtitle"/>
    <w:basedOn w:val="Normal"/>
    <w:next w:val="Normal"/>
    <w:pPr/>
    <w:rPr>
      <w:rFonts w:ascii="Cambria" w:cs="Cambria" w:eastAsia="Cambria" w:hAnsi="Cambria"/>
      <w:i w:val="1"/>
      <w:iCs w:val="1"/>
      <w:color w:val="4f81bd"/>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mjm-murray.github.io/" TargetMode="External"/><Relationship Id="rId5" Type="http://schemas.openxmlformats.org/officeDocument/2006/relationships/styles" Target="styles.xml"/><Relationship Id="rId6" Type="http://schemas.openxmlformats.org/officeDocument/2006/relationships/hyperlink" Target="mailto:mjm.murray@gmail.com" TargetMode="External"/><Relationship Id="rId7" Type="http://schemas.openxmlformats.org/officeDocument/2006/relationships/hyperlink" Target="https://mjm-murray.github.io/" TargetMode="External"/><Relationship Id="rId8" Type="http://schemas.openxmlformats.org/officeDocument/2006/relationships/hyperlink" Target="http://linkedin.com/in/michaeljohnmurra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mjm-murray.github.i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mjm-murray.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