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02"/>
        <w:gridCol w:w="3203"/>
        <w:gridCol w:w="3202"/>
        <w:gridCol w:w="3203"/>
        <w:gridCol w:w="3203"/>
      </w:tblGrid>
      <w:tr w:rsidR="00DB4F0D" w:rsidRPr="00DB4F0D" w:rsidTr="00BA4738">
        <w:tc>
          <w:tcPr>
            <w:tcW w:w="3202" w:type="dxa"/>
          </w:tcPr>
          <w:p w:rsidR="00101E05" w:rsidRPr="00AD4C78" w:rsidRDefault="00101E05" w:rsidP="00DB4F0D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E45771" w:rsidRDefault="00E45771" w:rsidP="00E45771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>
              <w:rPr>
                <w:rFonts w:ascii="Arial Black" w:hAnsi="Arial Black"/>
                <w:b/>
                <w:color w:val="C00000"/>
                <w:sz w:val="56"/>
              </w:rPr>
              <w:t xml:space="preserve">Need to learn  </w:t>
            </w:r>
          </w:p>
          <w:p w:rsidR="00E45771" w:rsidRPr="00AD4C78" w:rsidRDefault="00E45771" w:rsidP="00E45771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>
              <w:rPr>
                <w:rFonts w:ascii="Arial Black" w:hAnsi="Arial Black"/>
                <w:b/>
                <w:color w:val="C00000"/>
                <w:sz w:val="56"/>
              </w:rPr>
              <w:t>how to talk</w:t>
            </w:r>
          </w:p>
          <w:p w:rsidR="00E45771" w:rsidRPr="00E45771" w:rsidRDefault="00E45771" w:rsidP="00106DA1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"/>
              </w:rPr>
            </w:pPr>
          </w:p>
          <w:p w:rsidR="00E45771" w:rsidRDefault="00E45771" w:rsidP="00106DA1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</w:p>
          <w:p w:rsidR="00DB4F0D" w:rsidRDefault="00E45771" w:rsidP="00106DA1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  <w:r w:rsidRPr="00685D1D">
              <w:rPr>
                <w:noProof/>
                <w:lang w:eastAsia="en-NZ"/>
              </w:rPr>
              <w:drawing>
                <wp:inline distT="0" distB="0" distL="0" distR="0">
                  <wp:extent cx="1272209" cy="1748514"/>
                  <wp:effectExtent l="0" t="0" r="4445" b="4445"/>
                  <wp:docPr id="1" name="Picture 1" descr="http://t1.gstatic.com/images?q=tbn:ANd9GcQay8rDnmEI2UOyZ60nouWqmL0JtQdsckbrVFAanY_Zzpg8oB6_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1.gstatic.com/images?q=tbn:ANd9GcQay8rDnmEI2UOyZ60nouWqmL0JtQdsckbrVFAanY_Zzpg8oB6_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41606" r="3801"/>
                          <a:stretch/>
                        </pic:blipFill>
                        <pic:spPr bwMode="auto">
                          <a:xfrm>
                            <a:off x="0" y="0"/>
                            <a:ext cx="1281924" cy="1761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E45771" w:rsidRPr="00E45771" w:rsidRDefault="00E45771" w:rsidP="00106DA1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18"/>
              </w:rPr>
            </w:pPr>
          </w:p>
          <w:p w:rsidR="00E45771" w:rsidRPr="00E45771" w:rsidRDefault="00E45771" w:rsidP="00E45771">
            <w:pPr>
              <w:spacing w:line="360" w:lineRule="auto"/>
              <w:jc w:val="center"/>
              <w:rPr>
                <w:rFonts w:ascii="Arial Narrow" w:hAnsi="Arial Narrow"/>
                <w:b/>
                <w:color w:val="2E74B5" w:themeColor="accent1" w:themeShade="BF"/>
                <w:sz w:val="46"/>
                <w:szCs w:val="46"/>
              </w:rPr>
            </w:pPr>
            <w:r w:rsidRPr="00E45771">
              <w:rPr>
                <w:rFonts w:ascii="Arial Narrow" w:hAnsi="Arial Narrow"/>
                <w:b/>
                <w:color w:val="2E74B5" w:themeColor="accent1" w:themeShade="BF"/>
                <w:sz w:val="46"/>
                <w:szCs w:val="46"/>
              </w:rPr>
              <w:t>Toastmasters can help!</w:t>
            </w:r>
          </w:p>
          <w:p w:rsidR="00101E05" w:rsidRPr="00DB4F0D" w:rsidRDefault="00101E05" w:rsidP="00101E05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</w:tc>
        <w:tc>
          <w:tcPr>
            <w:tcW w:w="3203" w:type="dxa"/>
          </w:tcPr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C27764" w:rsidRDefault="00C27764" w:rsidP="00C27764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>
              <w:rPr>
                <w:rFonts w:ascii="Arial Black" w:hAnsi="Arial Black"/>
                <w:b/>
                <w:color w:val="C00000"/>
                <w:sz w:val="56"/>
              </w:rPr>
              <w:t xml:space="preserve">Need to learn  </w:t>
            </w:r>
          </w:p>
          <w:p w:rsidR="00C27764" w:rsidRPr="00AD4C78" w:rsidRDefault="00C27764" w:rsidP="00C27764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>
              <w:rPr>
                <w:rFonts w:ascii="Arial Black" w:hAnsi="Arial Black"/>
                <w:b/>
                <w:color w:val="C00000"/>
                <w:sz w:val="56"/>
              </w:rPr>
              <w:t>how to talk</w:t>
            </w:r>
          </w:p>
          <w:p w:rsidR="00C27764" w:rsidRPr="00E45771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"/>
              </w:rPr>
            </w:pPr>
          </w:p>
          <w:p w:rsidR="00C27764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</w:p>
          <w:p w:rsidR="00C27764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  <w:r w:rsidRPr="00685D1D">
              <w:rPr>
                <w:noProof/>
                <w:lang w:eastAsia="en-NZ"/>
              </w:rPr>
              <w:drawing>
                <wp:inline distT="0" distB="0" distL="0" distR="0">
                  <wp:extent cx="1272209" cy="1748514"/>
                  <wp:effectExtent l="0" t="0" r="4445" b="4445"/>
                  <wp:docPr id="2" name="Picture 2" descr="http://t1.gstatic.com/images?q=tbn:ANd9GcQay8rDnmEI2UOyZ60nouWqmL0JtQdsckbrVFAanY_Zzpg8oB6_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1.gstatic.com/images?q=tbn:ANd9GcQay8rDnmEI2UOyZ60nouWqmL0JtQdsckbrVFAanY_Zzpg8oB6_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41606" r="3801"/>
                          <a:stretch/>
                        </pic:blipFill>
                        <pic:spPr bwMode="auto">
                          <a:xfrm>
                            <a:off x="0" y="0"/>
                            <a:ext cx="1281924" cy="1761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7764" w:rsidRPr="00E45771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18"/>
              </w:rPr>
            </w:pPr>
          </w:p>
          <w:p w:rsidR="00C27764" w:rsidRPr="00E45771" w:rsidRDefault="00C27764" w:rsidP="00C27764">
            <w:pPr>
              <w:spacing w:line="360" w:lineRule="auto"/>
              <w:jc w:val="center"/>
              <w:rPr>
                <w:rFonts w:ascii="Arial Narrow" w:hAnsi="Arial Narrow"/>
                <w:b/>
                <w:color w:val="2E74B5" w:themeColor="accent1" w:themeShade="BF"/>
                <w:sz w:val="46"/>
                <w:szCs w:val="46"/>
              </w:rPr>
            </w:pPr>
            <w:r w:rsidRPr="00E45771">
              <w:rPr>
                <w:rFonts w:ascii="Arial Narrow" w:hAnsi="Arial Narrow"/>
                <w:b/>
                <w:color w:val="2E74B5" w:themeColor="accent1" w:themeShade="BF"/>
                <w:sz w:val="46"/>
                <w:szCs w:val="46"/>
              </w:rPr>
              <w:t>Toastmasters can help!</w:t>
            </w:r>
          </w:p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DB4F0D" w:rsidRPr="00DB4F0D" w:rsidRDefault="00DB4F0D" w:rsidP="00101E05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202" w:type="dxa"/>
          </w:tcPr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C27764" w:rsidRDefault="00C27764" w:rsidP="00C27764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>
              <w:rPr>
                <w:rFonts w:ascii="Arial Black" w:hAnsi="Arial Black"/>
                <w:b/>
                <w:color w:val="C00000"/>
                <w:sz w:val="56"/>
              </w:rPr>
              <w:t xml:space="preserve">Need to learn  </w:t>
            </w:r>
          </w:p>
          <w:p w:rsidR="00C27764" w:rsidRPr="00AD4C78" w:rsidRDefault="00C27764" w:rsidP="00C27764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>
              <w:rPr>
                <w:rFonts w:ascii="Arial Black" w:hAnsi="Arial Black"/>
                <w:b/>
                <w:color w:val="C00000"/>
                <w:sz w:val="56"/>
              </w:rPr>
              <w:t>how to talk</w:t>
            </w:r>
          </w:p>
          <w:p w:rsidR="00C27764" w:rsidRPr="00E45771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"/>
              </w:rPr>
            </w:pPr>
          </w:p>
          <w:p w:rsidR="00C27764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</w:p>
          <w:p w:rsidR="00C27764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  <w:r w:rsidRPr="00685D1D">
              <w:rPr>
                <w:noProof/>
                <w:lang w:eastAsia="en-NZ"/>
              </w:rPr>
              <w:drawing>
                <wp:inline distT="0" distB="0" distL="0" distR="0">
                  <wp:extent cx="1272209" cy="1748514"/>
                  <wp:effectExtent l="0" t="0" r="4445" b="4445"/>
                  <wp:docPr id="3" name="Picture 3" descr="http://t1.gstatic.com/images?q=tbn:ANd9GcQay8rDnmEI2UOyZ60nouWqmL0JtQdsckbrVFAanY_Zzpg8oB6_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1.gstatic.com/images?q=tbn:ANd9GcQay8rDnmEI2UOyZ60nouWqmL0JtQdsckbrVFAanY_Zzpg8oB6_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41606" r="3801"/>
                          <a:stretch/>
                        </pic:blipFill>
                        <pic:spPr bwMode="auto">
                          <a:xfrm>
                            <a:off x="0" y="0"/>
                            <a:ext cx="1281924" cy="1761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7764" w:rsidRPr="00E45771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18"/>
              </w:rPr>
            </w:pPr>
          </w:p>
          <w:p w:rsidR="00C27764" w:rsidRPr="00E45771" w:rsidRDefault="00C27764" w:rsidP="00C27764">
            <w:pPr>
              <w:spacing w:line="360" w:lineRule="auto"/>
              <w:jc w:val="center"/>
              <w:rPr>
                <w:rFonts w:ascii="Arial Narrow" w:hAnsi="Arial Narrow"/>
                <w:b/>
                <w:color w:val="2E74B5" w:themeColor="accent1" w:themeShade="BF"/>
                <w:sz w:val="46"/>
                <w:szCs w:val="46"/>
              </w:rPr>
            </w:pPr>
            <w:r w:rsidRPr="00E45771">
              <w:rPr>
                <w:rFonts w:ascii="Arial Narrow" w:hAnsi="Arial Narrow"/>
                <w:b/>
                <w:color w:val="2E74B5" w:themeColor="accent1" w:themeShade="BF"/>
                <w:sz w:val="46"/>
                <w:szCs w:val="46"/>
              </w:rPr>
              <w:t>Toastmasters can help!</w:t>
            </w:r>
          </w:p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DB4F0D" w:rsidRPr="00DB4F0D" w:rsidRDefault="00DB4F0D" w:rsidP="00101E05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203" w:type="dxa"/>
          </w:tcPr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C27764" w:rsidRDefault="00C27764" w:rsidP="00C27764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>
              <w:rPr>
                <w:rFonts w:ascii="Arial Black" w:hAnsi="Arial Black"/>
                <w:b/>
                <w:color w:val="C00000"/>
                <w:sz w:val="56"/>
              </w:rPr>
              <w:t xml:space="preserve">Need to learn  </w:t>
            </w:r>
          </w:p>
          <w:p w:rsidR="00C27764" w:rsidRPr="00AD4C78" w:rsidRDefault="00C27764" w:rsidP="00C27764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>
              <w:rPr>
                <w:rFonts w:ascii="Arial Black" w:hAnsi="Arial Black"/>
                <w:b/>
                <w:color w:val="C00000"/>
                <w:sz w:val="56"/>
              </w:rPr>
              <w:t>how to talk</w:t>
            </w:r>
          </w:p>
          <w:p w:rsidR="00C27764" w:rsidRPr="00E45771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"/>
              </w:rPr>
            </w:pPr>
          </w:p>
          <w:p w:rsidR="00C27764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</w:p>
          <w:p w:rsidR="00C27764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  <w:r w:rsidRPr="00685D1D">
              <w:rPr>
                <w:noProof/>
                <w:lang w:eastAsia="en-NZ"/>
              </w:rPr>
              <w:drawing>
                <wp:inline distT="0" distB="0" distL="0" distR="0">
                  <wp:extent cx="1272209" cy="1748514"/>
                  <wp:effectExtent l="0" t="0" r="4445" b="4445"/>
                  <wp:docPr id="4" name="Picture 4" descr="http://t1.gstatic.com/images?q=tbn:ANd9GcQay8rDnmEI2UOyZ60nouWqmL0JtQdsckbrVFAanY_Zzpg8oB6_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1.gstatic.com/images?q=tbn:ANd9GcQay8rDnmEI2UOyZ60nouWqmL0JtQdsckbrVFAanY_Zzpg8oB6_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41606" r="3801"/>
                          <a:stretch/>
                        </pic:blipFill>
                        <pic:spPr bwMode="auto">
                          <a:xfrm>
                            <a:off x="0" y="0"/>
                            <a:ext cx="1281924" cy="1761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7764" w:rsidRPr="00E45771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18"/>
              </w:rPr>
            </w:pPr>
          </w:p>
          <w:p w:rsidR="00101E05" w:rsidRPr="00C27764" w:rsidRDefault="00C27764" w:rsidP="00C27764">
            <w:pPr>
              <w:spacing w:line="360" w:lineRule="auto"/>
              <w:jc w:val="center"/>
              <w:rPr>
                <w:rFonts w:ascii="Arial Narrow" w:hAnsi="Arial Narrow"/>
                <w:b/>
                <w:color w:val="2E74B5" w:themeColor="accent1" w:themeShade="BF"/>
                <w:sz w:val="46"/>
                <w:szCs w:val="46"/>
              </w:rPr>
            </w:pPr>
            <w:r w:rsidRPr="00E45771">
              <w:rPr>
                <w:rFonts w:ascii="Arial Narrow" w:hAnsi="Arial Narrow"/>
                <w:b/>
                <w:color w:val="2E74B5" w:themeColor="accent1" w:themeShade="BF"/>
                <w:sz w:val="46"/>
                <w:szCs w:val="46"/>
              </w:rPr>
              <w:t>Toastmasters can help!</w:t>
            </w:r>
            <w:bookmarkStart w:id="0" w:name="_GoBack"/>
            <w:bookmarkEnd w:id="0"/>
          </w:p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DB4F0D" w:rsidRPr="00DB4F0D" w:rsidRDefault="00DB4F0D" w:rsidP="00101E05">
            <w:pPr>
              <w:jc w:val="center"/>
              <w:rPr>
                <w:rFonts w:ascii="Arial Rounded MT Bold" w:hAnsi="Arial Rounded MT Bold"/>
              </w:rPr>
            </w:pPr>
          </w:p>
        </w:tc>
        <w:tc>
          <w:tcPr>
            <w:tcW w:w="3203" w:type="dxa"/>
          </w:tcPr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C27764" w:rsidRDefault="00C27764" w:rsidP="00C27764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>
              <w:rPr>
                <w:rFonts w:ascii="Arial Black" w:hAnsi="Arial Black"/>
                <w:b/>
                <w:color w:val="C00000"/>
                <w:sz w:val="56"/>
              </w:rPr>
              <w:t xml:space="preserve">Need to learn  </w:t>
            </w:r>
          </w:p>
          <w:p w:rsidR="00C27764" w:rsidRPr="00AD4C78" w:rsidRDefault="00C27764" w:rsidP="00C27764">
            <w:pPr>
              <w:jc w:val="center"/>
              <w:rPr>
                <w:rFonts w:ascii="Arial Black" w:hAnsi="Arial Black"/>
                <w:b/>
                <w:color w:val="C00000"/>
                <w:sz w:val="56"/>
              </w:rPr>
            </w:pPr>
            <w:r>
              <w:rPr>
                <w:rFonts w:ascii="Arial Black" w:hAnsi="Arial Black"/>
                <w:b/>
                <w:color w:val="C00000"/>
                <w:sz w:val="56"/>
              </w:rPr>
              <w:t>how to talk</w:t>
            </w:r>
          </w:p>
          <w:p w:rsidR="00C27764" w:rsidRPr="00E45771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2"/>
              </w:rPr>
            </w:pPr>
          </w:p>
          <w:p w:rsidR="00C27764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</w:p>
          <w:p w:rsidR="00C27764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</w:rPr>
            </w:pPr>
            <w:r w:rsidRPr="00685D1D">
              <w:rPr>
                <w:noProof/>
                <w:lang w:eastAsia="en-NZ"/>
              </w:rPr>
              <w:drawing>
                <wp:inline distT="0" distB="0" distL="0" distR="0">
                  <wp:extent cx="1272209" cy="1748514"/>
                  <wp:effectExtent l="0" t="0" r="4445" b="4445"/>
                  <wp:docPr id="5" name="Picture 5" descr="http://t1.gstatic.com/images?q=tbn:ANd9GcQay8rDnmEI2UOyZ60nouWqmL0JtQdsckbrVFAanY_Zzpg8oB6_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1.gstatic.com/images?q=tbn:ANd9GcQay8rDnmEI2UOyZ60nouWqmL0JtQdsckbrVFAanY_Zzpg8oB6_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41606" r="3801"/>
                          <a:stretch/>
                        </pic:blipFill>
                        <pic:spPr bwMode="auto">
                          <a:xfrm>
                            <a:off x="0" y="0"/>
                            <a:ext cx="1281924" cy="1761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27764" w:rsidRPr="00E45771" w:rsidRDefault="00C27764" w:rsidP="00C27764">
            <w:pPr>
              <w:pStyle w:val="ListParagraph"/>
              <w:spacing w:before="120" w:after="120"/>
              <w:ind w:left="360"/>
              <w:contextualSpacing w:val="0"/>
              <w:rPr>
                <w:rFonts w:ascii="Arial Rounded MT Bold" w:hAnsi="Arial Rounded MT Bold"/>
                <w:sz w:val="18"/>
              </w:rPr>
            </w:pPr>
          </w:p>
          <w:p w:rsidR="00C27764" w:rsidRPr="00E45771" w:rsidRDefault="00C27764" w:rsidP="00C27764">
            <w:pPr>
              <w:spacing w:line="360" w:lineRule="auto"/>
              <w:jc w:val="center"/>
              <w:rPr>
                <w:rFonts w:ascii="Arial Narrow" w:hAnsi="Arial Narrow"/>
                <w:b/>
                <w:color w:val="2E74B5" w:themeColor="accent1" w:themeShade="BF"/>
                <w:sz w:val="46"/>
                <w:szCs w:val="46"/>
              </w:rPr>
            </w:pPr>
            <w:r w:rsidRPr="00E45771">
              <w:rPr>
                <w:rFonts w:ascii="Arial Narrow" w:hAnsi="Arial Narrow"/>
                <w:b/>
                <w:color w:val="2E74B5" w:themeColor="accent1" w:themeShade="BF"/>
                <w:sz w:val="46"/>
                <w:szCs w:val="46"/>
              </w:rPr>
              <w:t>Toastmasters can help!</w:t>
            </w:r>
          </w:p>
          <w:p w:rsidR="00DE79FF" w:rsidRPr="00AD4C78" w:rsidRDefault="00DE79FF" w:rsidP="00DE79FF">
            <w:pPr>
              <w:jc w:val="center"/>
              <w:rPr>
                <w:color w:val="1F4E79" w:themeColor="accent1" w:themeShade="80"/>
                <w:sz w:val="56"/>
              </w:rPr>
            </w:pPr>
            <w:r w:rsidRPr="00AD4C78">
              <w:rPr>
                <w:color w:val="1F4E79" w:themeColor="accent1" w:themeShade="80"/>
                <w:sz w:val="56"/>
              </w:rPr>
              <w:sym w:font="Wingdings" w:char="F09B"/>
            </w:r>
            <w:r w:rsidRPr="00AD4C78">
              <w:rPr>
                <w:color w:val="1F4E79" w:themeColor="accent1" w:themeShade="80"/>
                <w:sz w:val="56"/>
              </w:rPr>
              <w:sym w:font="Wingdings" w:char="F09C"/>
            </w:r>
            <w:r w:rsidRPr="00AD4C78">
              <w:rPr>
                <w:color w:val="1F4E79" w:themeColor="accent1" w:themeShade="80"/>
                <w:sz w:val="56"/>
              </w:rPr>
              <w:sym w:font="Webdings" w:char="F025"/>
            </w:r>
            <w:r w:rsidRPr="00AD4C78">
              <w:rPr>
                <w:color w:val="1F4E79" w:themeColor="accent1" w:themeShade="80"/>
                <w:sz w:val="56"/>
              </w:rPr>
              <w:sym w:font="Wingdings" w:char="F09D"/>
            </w:r>
            <w:r w:rsidRPr="00AD4C78">
              <w:rPr>
                <w:color w:val="1F4E79" w:themeColor="accent1" w:themeShade="80"/>
                <w:sz w:val="56"/>
              </w:rPr>
              <w:sym w:font="Wingdings" w:char="F09A"/>
            </w:r>
          </w:p>
          <w:p w:rsidR="00DB4F0D" w:rsidRPr="00DB4F0D" w:rsidRDefault="00DB4F0D" w:rsidP="00101E05">
            <w:pPr>
              <w:rPr>
                <w:rFonts w:ascii="Arial Rounded MT Bold" w:hAnsi="Arial Rounded MT Bold"/>
              </w:rPr>
            </w:pPr>
          </w:p>
        </w:tc>
      </w:tr>
    </w:tbl>
    <w:p w:rsidR="00AD4C78" w:rsidRPr="00AD4C78" w:rsidRDefault="00AD4C78" w:rsidP="00AD4C78">
      <w:pPr>
        <w:spacing w:after="0" w:line="240" w:lineRule="auto"/>
        <w:rPr>
          <w:sz w:val="10"/>
        </w:rPr>
      </w:pPr>
    </w:p>
    <w:tbl>
      <w:tblPr>
        <w:tblStyle w:val="TableGrid"/>
        <w:tblW w:w="16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203"/>
        <w:gridCol w:w="3204"/>
        <w:gridCol w:w="3203"/>
        <w:gridCol w:w="3204"/>
        <w:gridCol w:w="3204"/>
      </w:tblGrid>
      <w:tr w:rsidR="00A972EC" w:rsidRPr="00DB4F0D" w:rsidTr="009B760F">
        <w:tc>
          <w:tcPr>
            <w:tcW w:w="3203" w:type="dxa"/>
          </w:tcPr>
          <w:p w:rsid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36"/>
              </w:rPr>
            </w:pPr>
            <w:r>
              <w:rPr>
                <w:noProof/>
                <w:lang w:eastAsia="en-NZ"/>
              </w:rPr>
              <w:lastRenderedPageBreak/>
              <w:drawing>
                <wp:inline distT="0" distB="0" distL="0" distR="0">
                  <wp:extent cx="1866900" cy="832485"/>
                  <wp:effectExtent l="0" t="0" r="0" b="5715"/>
                  <wp:docPr id="6" name="Picture 6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proofErr w:type="gramStart"/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</w:t>
            </w:r>
            <w:proofErr w:type="gramEnd"/>
            <w:r w:rsidRPr="00BA4738">
              <w:rPr>
                <w:rFonts w:ascii="Arial Rounded MT Bold" w:hAnsi="Arial Rounded MT Bold"/>
                <w:b/>
                <w:sz w:val="32"/>
              </w:rPr>
              <w:t xml:space="preserve">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Think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DA4826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DA4826" w:rsidRPr="009B760F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7" name="Picture 7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14" name="Picture 14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972EC">
              <w:rPr>
                <w:rFonts w:ascii="Arial Rounded MT Bold" w:hAnsi="Arial Rounded MT Bold"/>
                <w:b/>
                <w:sz w:val="8"/>
              </w:rPr>
              <w:t xml:space="preserve"> 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proofErr w:type="gramStart"/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</w:t>
            </w:r>
            <w:proofErr w:type="gramEnd"/>
            <w:r w:rsidRPr="00BA4738">
              <w:rPr>
                <w:rFonts w:ascii="Arial Rounded MT Bold" w:hAnsi="Arial Rounded MT Bold"/>
                <w:b/>
                <w:sz w:val="32"/>
              </w:rPr>
              <w:t xml:space="preserve">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7A285B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Think c</w:t>
            </w:r>
            <w:r w:rsidR="00A972EC"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DA4826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DA4826" w:rsidRPr="009B760F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15" name="Picture 15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3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12" name="Picture 12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A972EC">
              <w:rPr>
                <w:rFonts w:ascii="Arial Rounded MT Bold" w:hAnsi="Arial Rounded MT Bold"/>
                <w:b/>
                <w:sz w:val="8"/>
              </w:rPr>
              <w:t xml:space="preserve"> 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proofErr w:type="gramStart"/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</w:t>
            </w:r>
            <w:proofErr w:type="gramEnd"/>
            <w:r w:rsidRPr="00BA4738">
              <w:rPr>
                <w:rFonts w:ascii="Arial Rounded MT Bold" w:hAnsi="Arial Rounded MT Bold"/>
                <w:b/>
                <w:sz w:val="32"/>
              </w:rPr>
              <w:t xml:space="preserve">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Think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DA4826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DA4826" w:rsidRPr="009B760F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13" name="Picture 13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10" name="Picture 10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proofErr w:type="gramStart"/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</w:t>
            </w:r>
            <w:proofErr w:type="gramEnd"/>
            <w:r w:rsidRPr="00BA4738">
              <w:rPr>
                <w:rFonts w:ascii="Arial Rounded MT Bold" w:hAnsi="Arial Rounded MT Bold"/>
                <w:b/>
                <w:sz w:val="32"/>
              </w:rPr>
              <w:t xml:space="preserve">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confidentl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7A285B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Think c</w:t>
            </w:r>
            <w:r w:rsidR="00A972EC"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Listen effectively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DA4826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Pr="009B760F">
              <w:rPr>
                <w:rFonts w:ascii="Arial Narrow" w:hAnsi="Arial Narrow"/>
                <w:b/>
                <w:sz w:val="28"/>
                <w:szCs w:val="28"/>
              </w:rPr>
              <w:t xml:space="preserve"> 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>Toastmasters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DA4826" w:rsidRPr="009B760F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11" name="Picture 11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4" w:type="dxa"/>
          </w:tcPr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866900" cy="832485"/>
                  <wp:effectExtent l="0" t="0" r="0" b="5715"/>
                  <wp:docPr id="8" name="Picture 8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r="67413"/>
                          <a:stretch/>
                        </pic:blipFill>
                        <pic:spPr bwMode="auto">
                          <a:xfrm>
                            <a:off x="0" y="0"/>
                            <a:ext cx="1867741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  <w:b/>
                <w:sz w:val="8"/>
              </w:rPr>
            </w:pPr>
          </w:p>
          <w:p w:rsidR="00A972EC" w:rsidRPr="00BA4738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proofErr w:type="gramStart"/>
            <w:r w:rsidRPr="00BA4738">
              <w:rPr>
                <w:rFonts w:ascii="Arial Rounded MT Bold" w:hAnsi="Arial Rounded MT Bold"/>
                <w:b/>
                <w:sz w:val="36"/>
              </w:rPr>
              <w:t>Toastmasters</w:t>
            </w:r>
            <w:r w:rsidRPr="00BA4738">
              <w:rPr>
                <w:rFonts w:ascii="Arial Rounded MT Bold" w:hAnsi="Arial Rounded MT Bold"/>
                <w:b/>
                <w:sz w:val="32"/>
              </w:rPr>
              <w:br/>
              <w:t>is</w:t>
            </w:r>
            <w:proofErr w:type="gramEnd"/>
            <w:r w:rsidRPr="00BA4738">
              <w:rPr>
                <w:rFonts w:ascii="Arial Rounded MT Bold" w:hAnsi="Arial Rounded MT Bold"/>
                <w:b/>
                <w:sz w:val="32"/>
              </w:rPr>
              <w:t xml:space="preserve"> the answer!</w:t>
            </w:r>
          </w:p>
          <w:p w:rsidR="00A972EC" w:rsidRPr="00BA4738" w:rsidRDefault="00A972EC" w:rsidP="00A972EC">
            <w:pPr>
              <w:pStyle w:val="ListParagraph"/>
              <w:ind w:left="0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The question is do you want to learn to: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Speak more </w:t>
            </w:r>
            <w:r w:rsidR="007A285B">
              <w:rPr>
                <w:rFonts w:ascii="Arial Narrow" w:hAnsi="Arial Narrow"/>
                <w:b/>
                <w:sz w:val="24"/>
                <w:szCs w:val="24"/>
              </w:rPr>
              <w:t>confident</w:t>
            </w:r>
            <w:r w:rsidR="009B760F" w:rsidRPr="00BA4738">
              <w:rPr>
                <w:rFonts w:ascii="Arial Narrow" w:hAnsi="Arial Narrow"/>
                <w:b/>
                <w:sz w:val="24"/>
                <w:szCs w:val="24"/>
              </w:rPr>
              <w:t>ly</w:t>
            </w: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 &amp; competently</w:t>
            </w:r>
          </w:p>
          <w:p w:rsidR="00A972EC" w:rsidRPr="00BA4738" w:rsidRDefault="007A285B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>Think c</w:t>
            </w:r>
            <w:r w:rsidR="00A972EC" w:rsidRPr="00BA4738">
              <w:rPr>
                <w:rFonts w:ascii="Arial Narrow" w:hAnsi="Arial Narrow"/>
                <w:b/>
                <w:sz w:val="24"/>
                <w:szCs w:val="24"/>
              </w:rPr>
              <w:t>learly and quickly</w:t>
            </w:r>
          </w:p>
          <w:p w:rsidR="007A285B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 xml:space="preserve">Listen effectively 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Control your nervousness</w:t>
            </w:r>
          </w:p>
          <w:p w:rsidR="00A972EC" w:rsidRPr="00BA4738" w:rsidRDefault="00A972EC" w:rsidP="00A972EC">
            <w:pPr>
              <w:pStyle w:val="ListParagraph"/>
              <w:numPr>
                <w:ilvl w:val="0"/>
                <w:numId w:val="7"/>
              </w:numPr>
              <w:ind w:left="171" w:hanging="171"/>
              <w:contextualSpacing w:val="0"/>
              <w:rPr>
                <w:rFonts w:ascii="Arial Narrow" w:hAnsi="Arial Narrow"/>
                <w:b/>
                <w:sz w:val="24"/>
                <w:szCs w:val="24"/>
              </w:rPr>
            </w:pPr>
            <w:r w:rsidRPr="00BA4738">
              <w:rPr>
                <w:rFonts w:ascii="Arial Narrow" w:hAnsi="Arial Narrow"/>
                <w:b/>
                <w:sz w:val="24"/>
                <w:szCs w:val="24"/>
              </w:rPr>
              <w:t>Create a positive first impression</w:t>
            </w:r>
          </w:p>
          <w:p w:rsidR="00A972EC" w:rsidRPr="00210065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Rounded MT Bold" w:hAnsi="Arial Rounded MT Bold"/>
              </w:rPr>
            </w:pPr>
          </w:p>
          <w:p w:rsidR="00A972EC" w:rsidRPr="009B760F" w:rsidRDefault="00DA4826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28"/>
                <w:szCs w:val="28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CLUB NAME</w:t>
            </w:r>
            <w:r w:rsidR="00A972EC" w:rsidRPr="009B760F">
              <w:rPr>
                <w:rFonts w:ascii="Arial Narrow" w:hAnsi="Arial Narrow"/>
                <w:b/>
                <w:sz w:val="28"/>
                <w:szCs w:val="28"/>
              </w:rPr>
              <w:t xml:space="preserve"> Toastmasters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Date and time</w:t>
            </w:r>
          </w:p>
          <w:p w:rsidR="00DA4826" w:rsidRPr="009B760F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sz w:val="28"/>
                <w:szCs w:val="26"/>
              </w:rPr>
            </w:pPr>
            <w:r>
              <w:rPr>
                <w:rFonts w:ascii="Arial Narrow" w:hAnsi="Arial Narrow"/>
                <w:sz w:val="28"/>
                <w:szCs w:val="26"/>
              </w:rPr>
              <w:t>Meeting Location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 w:rsidRPr="00210065">
              <w:rPr>
                <w:rFonts w:ascii="Arial Narrow" w:hAnsi="Arial Narrow"/>
                <w:b/>
                <w:sz w:val="26"/>
                <w:szCs w:val="26"/>
              </w:rPr>
              <w:t>Email:</w:t>
            </w:r>
            <w:r w:rsidRPr="00210065">
              <w:rPr>
                <w:rFonts w:ascii="Arial Narrow" w:hAnsi="Arial Narrow"/>
                <w:b/>
                <w:sz w:val="26"/>
                <w:szCs w:val="26"/>
              </w:rPr>
              <w:br/>
            </w:r>
            <w:r>
              <w:rPr>
                <w:rFonts w:ascii="Arial Narrow" w:hAnsi="Arial Narrow"/>
              </w:rPr>
              <w:t>club email</w:t>
            </w:r>
          </w:p>
          <w:p w:rsidR="00DA4826" w:rsidRDefault="00DA4826" w:rsidP="00DA4826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Contact Phone Number</w:t>
            </w:r>
          </w:p>
          <w:p w:rsidR="00A972EC" w:rsidRPr="00A972EC" w:rsidRDefault="00A972EC" w:rsidP="00A972EC">
            <w:pPr>
              <w:pStyle w:val="ListParagraph"/>
              <w:spacing w:before="120" w:after="120"/>
              <w:ind w:left="0"/>
              <w:contextualSpacing w:val="0"/>
              <w:rPr>
                <w:rFonts w:ascii="Arial Narrow" w:hAnsi="Arial Narrow"/>
                <w:b/>
                <w:sz w:val="18"/>
                <w:szCs w:val="26"/>
              </w:rPr>
            </w:pPr>
          </w:p>
          <w:p w:rsidR="00A972EC" w:rsidRPr="00DB4F0D" w:rsidRDefault="00A972EC" w:rsidP="00A972EC">
            <w:pPr>
              <w:pStyle w:val="ListParagraph"/>
              <w:spacing w:before="120" w:after="120"/>
              <w:ind w:left="0"/>
              <w:contextualSpacing w:val="0"/>
              <w:jc w:val="center"/>
              <w:rPr>
                <w:rFonts w:ascii="Arial Rounded MT Bold" w:hAnsi="Arial Rounded MT Bold"/>
              </w:rPr>
            </w:pPr>
            <w:r>
              <w:rPr>
                <w:noProof/>
                <w:lang w:eastAsia="en-NZ"/>
              </w:rPr>
              <w:drawing>
                <wp:inline distT="0" distB="0" distL="0" distR="0">
                  <wp:extent cx="1966554" cy="832485"/>
                  <wp:effectExtent l="0" t="0" r="0" b="5715"/>
                  <wp:docPr id="9" name="Picture 9" descr="http://www.toastmasters.org/ClubEmailBann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toastmasters.org/ClubEmailBanne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65673"/>
                          <a:stretch/>
                        </pic:blipFill>
                        <pic:spPr bwMode="auto">
                          <a:xfrm>
                            <a:off x="0" y="0"/>
                            <a:ext cx="1967440" cy="832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1DD2" w:rsidRPr="00DB4F0D" w:rsidRDefault="00DA4826" w:rsidP="00DB4F0D">
      <w:pPr>
        <w:spacing w:after="0"/>
        <w:rPr>
          <w:rFonts w:ascii="Arial Rounded MT Bold" w:hAnsi="Arial Rounded MT Bold"/>
        </w:rPr>
      </w:pPr>
    </w:p>
    <w:sectPr w:rsidR="00B61DD2" w:rsidRPr="00DB4F0D" w:rsidSect="00BA4738">
      <w:pgSz w:w="16838" w:h="11906" w:orient="landscape"/>
      <w:pgMar w:top="567" w:right="397" w:bottom="567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6E83"/>
    <w:multiLevelType w:val="hybridMultilevel"/>
    <w:tmpl w:val="627EF2B2"/>
    <w:lvl w:ilvl="0" w:tplc="A724A982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37CE2"/>
    <w:multiLevelType w:val="hybridMultilevel"/>
    <w:tmpl w:val="546291C6"/>
    <w:lvl w:ilvl="0" w:tplc="C11028D8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721B59"/>
    <w:multiLevelType w:val="hybridMultilevel"/>
    <w:tmpl w:val="66788B7C"/>
    <w:lvl w:ilvl="0" w:tplc="0276A78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F5BA9"/>
    <w:multiLevelType w:val="hybridMultilevel"/>
    <w:tmpl w:val="6FE63A4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402B64"/>
    <w:multiLevelType w:val="hybridMultilevel"/>
    <w:tmpl w:val="B0FC3C76"/>
    <w:lvl w:ilvl="0" w:tplc="98F6B558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8B3FE0"/>
    <w:multiLevelType w:val="hybridMultilevel"/>
    <w:tmpl w:val="68F26668"/>
    <w:lvl w:ilvl="0" w:tplc="A9F4A904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FA47B4"/>
    <w:multiLevelType w:val="hybridMultilevel"/>
    <w:tmpl w:val="BAF4A124"/>
    <w:lvl w:ilvl="0" w:tplc="371E0526">
      <w:start w:val="1"/>
      <w:numFmt w:val="decimal"/>
      <w:lvlText w:val="%1."/>
      <w:lvlJc w:val="left"/>
      <w:pPr>
        <w:ind w:left="720" w:hanging="360"/>
      </w:pPr>
      <w:rPr>
        <w:rFonts w:hint="default"/>
        <w:color w:val="C0000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DB4F0D"/>
    <w:rsid w:val="00033BE4"/>
    <w:rsid w:val="00084973"/>
    <w:rsid w:val="00101E05"/>
    <w:rsid w:val="00106DA1"/>
    <w:rsid w:val="00194C83"/>
    <w:rsid w:val="00210065"/>
    <w:rsid w:val="003F1769"/>
    <w:rsid w:val="005E4DCD"/>
    <w:rsid w:val="00643DD4"/>
    <w:rsid w:val="007A285B"/>
    <w:rsid w:val="008E063D"/>
    <w:rsid w:val="009B760F"/>
    <w:rsid w:val="00A972EC"/>
    <w:rsid w:val="00AD4C78"/>
    <w:rsid w:val="00BA4738"/>
    <w:rsid w:val="00C27764"/>
    <w:rsid w:val="00DA4826"/>
    <w:rsid w:val="00DB4F0D"/>
    <w:rsid w:val="00DC775F"/>
    <w:rsid w:val="00DE79FF"/>
    <w:rsid w:val="00E45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4F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006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76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6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.nz/url?sa=i&amp;source=images&amp;cd=&amp;cad=rja&amp;uact=8&amp;docid=x1h4qmhRdpSgNM&amp;tbnid=7x4lWjq6RJm1ZM:&amp;ved=0CAgQjRw46QI&amp;url=http://www.hdwidescreendesktop.com/cute-baby-photos-wallpapers-hd-high-quality-wallpaper/&amp;ei=VbJmU7OoOc3jkAWQk4CIBg&amp;psig=AFQjCNG_xFjSUDi6ZzHTr4a8tX5Pe85DuA&amp;ust=139932565398517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38B38-5547-4C8A-9F93-D364260FD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Dale Hartle</cp:lastModifiedBy>
  <cp:revision>5</cp:revision>
  <cp:lastPrinted>2013-12-18T09:07:00Z</cp:lastPrinted>
  <dcterms:created xsi:type="dcterms:W3CDTF">2014-05-04T21:40:00Z</dcterms:created>
  <dcterms:modified xsi:type="dcterms:W3CDTF">2014-11-22T06:15:00Z</dcterms:modified>
</cp:coreProperties>
</file>