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F29E" w14:textId="5BC277AA" w:rsidR="003242AA" w:rsidRPr="00FF16EC" w:rsidRDefault="003242AA" w:rsidP="000668C8">
      <w:pPr>
        <w:spacing w:after="0" w:line="240" w:lineRule="auto"/>
        <w:jc w:val="center"/>
        <w:rPr>
          <w:rFonts w:ascii="Times New Roman" w:hAnsi="Times New Roman" w:cs="Times New Roman"/>
          <w:sz w:val="28"/>
        </w:rPr>
      </w:pPr>
      <w:proofErr w:type="spellStart"/>
      <w:r w:rsidRPr="00FF16EC">
        <w:rPr>
          <w:rFonts w:ascii="Times New Roman" w:hAnsi="Times New Roman" w:cs="Times New Roman"/>
          <w:sz w:val="28"/>
        </w:rPr>
        <w:t>CoE</w:t>
      </w:r>
      <w:proofErr w:type="spellEnd"/>
      <w:r w:rsidRPr="00FF16EC">
        <w:rPr>
          <w:rFonts w:ascii="Times New Roman" w:hAnsi="Times New Roman" w:cs="Times New Roman"/>
          <w:sz w:val="28"/>
        </w:rPr>
        <w:t xml:space="preserve"> 11</w:t>
      </w:r>
      <w:r w:rsidR="006958FB">
        <w:rPr>
          <w:rFonts w:ascii="Times New Roman" w:hAnsi="Times New Roman" w:cs="Times New Roman"/>
          <w:sz w:val="28"/>
        </w:rPr>
        <w:t>3</w:t>
      </w:r>
      <w:r w:rsidRPr="00FF16EC">
        <w:rPr>
          <w:rFonts w:ascii="Times New Roman" w:hAnsi="Times New Roman" w:cs="Times New Roman"/>
          <w:sz w:val="28"/>
        </w:rPr>
        <w:t xml:space="preserve"> </w:t>
      </w:r>
      <w:r w:rsidR="006958FB">
        <w:rPr>
          <w:rFonts w:ascii="Times New Roman" w:hAnsi="Times New Roman" w:cs="Times New Roman"/>
          <w:sz w:val="28"/>
        </w:rPr>
        <w:t>ME3</w:t>
      </w:r>
    </w:p>
    <w:p w14:paraId="6A9529F3" w14:textId="77774C41" w:rsidR="003242AA" w:rsidRDefault="003242AA" w:rsidP="000668C8">
      <w:pPr>
        <w:spacing w:after="0" w:line="240" w:lineRule="auto"/>
        <w:jc w:val="center"/>
        <w:rPr>
          <w:rFonts w:ascii="Times New Roman" w:hAnsi="Times New Roman" w:cs="Times New Roman"/>
          <w:sz w:val="18"/>
        </w:rPr>
      </w:pPr>
    </w:p>
    <w:p w14:paraId="65C3EF75" w14:textId="6B7FD751" w:rsidR="001B710B" w:rsidRDefault="001B710B" w:rsidP="001B710B">
      <w:pPr>
        <w:spacing w:line="240" w:lineRule="auto"/>
        <w:jc w:val="both"/>
        <w:rPr>
          <w:rFonts w:ascii="Times New Roman" w:hAnsi="Times New Roman" w:cs="Times New Roman"/>
          <w:b/>
        </w:rPr>
      </w:pPr>
      <w:r>
        <w:rPr>
          <w:rFonts w:ascii="Times New Roman" w:hAnsi="Times New Roman" w:cs="Times New Roman"/>
          <w:b/>
        </w:rPr>
        <w:t xml:space="preserve">1   </w:t>
      </w:r>
      <w:r w:rsidR="006958FB">
        <w:rPr>
          <w:rFonts w:ascii="Times New Roman" w:hAnsi="Times New Roman" w:cs="Times New Roman"/>
          <w:b/>
        </w:rPr>
        <w:t>Instruction set test results</w:t>
      </w:r>
    </w:p>
    <w:p w14:paraId="2A8B460B" w14:textId="06816E90" w:rsidR="001B710B" w:rsidRDefault="001B710B" w:rsidP="001B710B">
      <w:pPr>
        <w:spacing w:line="240" w:lineRule="auto"/>
        <w:ind w:firstLine="720"/>
        <w:jc w:val="both"/>
        <w:rPr>
          <w:rFonts w:ascii="Times New Roman" w:hAnsi="Times New Roman" w:cs="Times New Roman"/>
          <w:sz w:val="20"/>
        </w:rPr>
      </w:pPr>
      <w:r>
        <w:rPr>
          <w:rFonts w:ascii="Times New Roman" w:hAnsi="Times New Roman" w:cs="Times New Roman"/>
          <w:sz w:val="20"/>
        </w:rPr>
        <w:t>Th</w:t>
      </w:r>
      <w:r w:rsidR="002E2C29">
        <w:rPr>
          <w:rFonts w:ascii="Times New Roman" w:hAnsi="Times New Roman" w:cs="Times New Roman"/>
          <w:sz w:val="20"/>
        </w:rPr>
        <w:t>e results of the test are shown below.</w:t>
      </w:r>
    </w:p>
    <w:p w14:paraId="2E7B3BC4" w14:textId="395F0EC0" w:rsidR="002E2C29" w:rsidRDefault="005665D7" w:rsidP="002E2C29">
      <w:pPr>
        <w:spacing w:line="240" w:lineRule="auto"/>
        <w:ind w:firstLine="720"/>
        <w:jc w:val="center"/>
        <w:rPr>
          <w:rFonts w:ascii="Times New Roman" w:hAnsi="Times New Roman" w:cs="Times New Roman"/>
          <w:b/>
        </w:rPr>
      </w:pPr>
      <w:r>
        <w:rPr>
          <w:noProof/>
        </w:rPr>
        <w:drawing>
          <wp:inline distT="0" distB="0" distL="0" distR="0" wp14:anchorId="0EC5B7EA" wp14:editId="522D4F84">
            <wp:extent cx="35433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1371600"/>
                    </a:xfrm>
                    <a:prstGeom prst="rect">
                      <a:avLst/>
                    </a:prstGeom>
                  </pic:spPr>
                </pic:pic>
              </a:graphicData>
            </a:graphic>
          </wp:inline>
        </w:drawing>
      </w:r>
    </w:p>
    <w:p w14:paraId="12DD920A" w14:textId="544F4FA7" w:rsidR="00BC3F56" w:rsidRPr="002E2C29" w:rsidRDefault="001B710B" w:rsidP="001B710B">
      <w:pPr>
        <w:spacing w:line="240" w:lineRule="auto"/>
        <w:jc w:val="both"/>
        <w:rPr>
          <w:rFonts w:ascii="Times New Roman" w:hAnsi="Times New Roman" w:cs="Times New Roman"/>
          <w:b/>
        </w:rPr>
      </w:pPr>
      <w:r>
        <w:rPr>
          <w:rFonts w:ascii="Times New Roman" w:hAnsi="Times New Roman" w:cs="Times New Roman"/>
          <w:b/>
        </w:rPr>
        <w:t>2</w:t>
      </w:r>
      <w:r w:rsidR="003242AA">
        <w:rPr>
          <w:rFonts w:ascii="Times New Roman" w:hAnsi="Times New Roman" w:cs="Times New Roman"/>
          <w:b/>
        </w:rPr>
        <w:t xml:space="preserve">   </w:t>
      </w:r>
      <w:r w:rsidR="002E2C29">
        <w:rPr>
          <w:rFonts w:ascii="Times New Roman" w:hAnsi="Times New Roman" w:cs="Times New Roman"/>
          <w:b/>
        </w:rPr>
        <w:t xml:space="preserve">Erroneous </w:t>
      </w:r>
      <w:proofErr w:type="spellStart"/>
      <w:r w:rsidR="002E2C29">
        <w:rPr>
          <w:rFonts w:ascii="Times New Roman" w:hAnsi="Times New Roman" w:cs="Times New Roman"/>
          <w:b/>
        </w:rPr>
        <w:t>intructions</w:t>
      </w:r>
      <w:proofErr w:type="spellEnd"/>
    </w:p>
    <w:p w14:paraId="733F19F6" w14:textId="20895D90" w:rsidR="005665D7" w:rsidRDefault="002E2C29" w:rsidP="001F1E24">
      <w:pPr>
        <w:spacing w:line="240" w:lineRule="auto"/>
        <w:jc w:val="both"/>
        <w:rPr>
          <w:rFonts w:ascii="Times New Roman" w:hAnsi="Times New Roman" w:cs="Times New Roman"/>
          <w:sz w:val="20"/>
        </w:rPr>
      </w:pPr>
      <w:r>
        <w:rPr>
          <w:rFonts w:ascii="Times New Roman" w:hAnsi="Times New Roman" w:cs="Times New Roman"/>
          <w:sz w:val="20"/>
        </w:rPr>
        <w:tab/>
      </w:r>
      <w:r w:rsidR="005665D7">
        <w:rPr>
          <w:rFonts w:ascii="Times New Roman" w:hAnsi="Times New Roman" w:cs="Times New Roman"/>
          <w:sz w:val="20"/>
        </w:rPr>
        <w:t xml:space="preserve">For the ADD instruction </w:t>
      </w:r>
      <w:r w:rsidR="005665D7">
        <w:rPr>
          <w:rFonts w:ascii="Times New Roman" w:hAnsi="Times New Roman" w:cs="Times New Roman"/>
          <w:sz w:val="20"/>
        </w:rPr>
        <w:t>(</w:t>
      </w:r>
      <w:r w:rsidR="005665D7">
        <w:rPr>
          <w:rFonts w:ascii="Times New Roman" w:hAnsi="Times New Roman" w:cs="Times New Roman"/>
          <w:sz w:val="20"/>
        </w:rPr>
        <w:t>ADD</w:t>
      </w:r>
      <w:r w:rsidR="005665D7">
        <w:rPr>
          <w:rFonts w:ascii="Times New Roman" w:hAnsi="Times New Roman" w:cs="Times New Roman"/>
          <w:sz w:val="20"/>
        </w:rPr>
        <w:t>+ in this case just means additional test cases that were added later)</w:t>
      </w:r>
      <w:r w:rsidR="005665D7">
        <w:rPr>
          <w:rFonts w:ascii="Times New Roman" w:hAnsi="Times New Roman" w:cs="Times New Roman"/>
          <w:sz w:val="20"/>
        </w:rPr>
        <w:t>, the first 12 cases had only non-zero inputs, while the five additional cases had at least one zero input. For the five additional cases, all the outputs were zero, which means that whenever at least one input is zero, ADD immediately outputs a zero.</w:t>
      </w:r>
    </w:p>
    <w:p w14:paraId="71C2F9A5" w14:textId="3C3FBC1B" w:rsidR="005665D7" w:rsidRDefault="005665D7" w:rsidP="005665D7">
      <w:pPr>
        <w:spacing w:line="240" w:lineRule="auto"/>
        <w:jc w:val="center"/>
        <w:rPr>
          <w:rFonts w:ascii="Times New Roman" w:hAnsi="Times New Roman" w:cs="Times New Roman"/>
          <w:sz w:val="20"/>
        </w:rPr>
      </w:pPr>
      <w:r>
        <w:rPr>
          <w:noProof/>
        </w:rPr>
        <w:drawing>
          <wp:inline distT="0" distB="0" distL="0" distR="0" wp14:anchorId="70EEDCF0" wp14:editId="69A5CB44">
            <wp:extent cx="2585502" cy="2018581"/>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3890" cy="2032937"/>
                    </a:xfrm>
                    <a:prstGeom prst="rect">
                      <a:avLst/>
                    </a:prstGeom>
                  </pic:spPr>
                </pic:pic>
              </a:graphicData>
            </a:graphic>
          </wp:inline>
        </w:drawing>
      </w:r>
      <w:r>
        <w:rPr>
          <w:rFonts w:ascii="Times New Roman" w:hAnsi="Times New Roman" w:cs="Times New Roman"/>
          <w:sz w:val="20"/>
        </w:rPr>
        <w:t xml:space="preserve">   </w:t>
      </w:r>
      <w:r>
        <w:rPr>
          <w:noProof/>
        </w:rPr>
        <w:drawing>
          <wp:inline distT="0" distB="0" distL="0" distR="0" wp14:anchorId="742022CF" wp14:editId="088E3958">
            <wp:extent cx="2511560" cy="10351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2166" cy="1039542"/>
                    </a:xfrm>
                    <a:prstGeom prst="rect">
                      <a:avLst/>
                    </a:prstGeom>
                  </pic:spPr>
                </pic:pic>
              </a:graphicData>
            </a:graphic>
          </wp:inline>
        </w:drawing>
      </w:r>
    </w:p>
    <w:p w14:paraId="6649FFF1" w14:textId="77065618" w:rsidR="005665D7" w:rsidRDefault="005665D7" w:rsidP="005665D7">
      <w:pPr>
        <w:spacing w:line="240" w:lineRule="auto"/>
        <w:ind w:firstLine="720"/>
        <w:jc w:val="both"/>
        <w:rPr>
          <w:rFonts w:ascii="Times New Roman" w:hAnsi="Times New Roman" w:cs="Times New Roman"/>
          <w:sz w:val="20"/>
        </w:rPr>
      </w:pPr>
    </w:p>
    <w:p w14:paraId="4921BE45" w14:textId="2E8D381B" w:rsidR="005665D7" w:rsidRDefault="005665D7">
      <w:pPr>
        <w:rPr>
          <w:rFonts w:ascii="Times New Roman" w:hAnsi="Times New Roman" w:cs="Times New Roman"/>
          <w:sz w:val="20"/>
        </w:rPr>
      </w:pPr>
      <w:r>
        <w:rPr>
          <w:rFonts w:ascii="Times New Roman" w:hAnsi="Times New Roman" w:cs="Times New Roman"/>
          <w:sz w:val="20"/>
        </w:rPr>
        <w:br w:type="page"/>
      </w:r>
    </w:p>
    <w:p w14:paraId="37956259" w14:textId="083A5701" w:rsidR="001F1E24" w:rsidRDefault="002E2C29" w:rsidP="005665D7">
      <w:pPr>
        <w:spacing w:line="240" w:lineRule="auto"/>
        <w:ind w:firstLine="720"/>
        <w:jc w:val="both"/>
        <w:rPr>
          <w:rFonts w:ascii="Times New Roman" w:hAnsi="Times New Roman" w:cs="Times New Roman"/>
          <w:sz w:val="20"/>
        </w:rPr>
      </w:pPr>
      <w:r>
        <w:rPr>
          <w:rFonts w:ascii="Times New Roman" w:hAnsi="Times New Roman" w:cs="Times New Roman"/>
          <w:sz w:val="20"/>
        </w:rPr>
        <w:lastRenderedPageBreak/>
        <w:t>For the SUB</w:t>
      </w:r>
      <w:r w:rsidR="005665D7">
        <w:rPr>
          <w:rFonts w:ascii="Times New Roman" w:hAnsi="Times New Roman" w:cs="Times New Roman"/>
          <w:sz w:val="20"/>
        </w:rPr>
        <w:t xml:space="preserve"> </w:t>
      </w:r>
      <w:r>
        <w:rPr>
          <w:rFonts w:ascii="Times New Roman" w:hAnsi="Times New Roman" w:cs="Times New Roman"/>
          <w:sz w:val="20"/>
        </w:rPr>
        <w:t xml:space="preserve">instruction, </w:t>
      </w:r>
      <w:r w:rsidR="00CF6CA2">
        <w:rPr>
          <w:rFonts w:ascii="Times New Roman" w:hAnsi="Times New Roman" w:cs="Times New Roman"/>
          <w:sz w:val="20"/>
        </w:rPr>
        <w:t xml:space="preserve">it </w:t>
      </w:r>
      <w:r>
        <w:rPr>
          <w:rFonts w:ascii="Times New Roman" w:hAnsi="Times New Roman" w:cs="Times New Roman"/>
          <w:sz w:val="20"/>
        </w:rPr>
        <w:t xml:space="preserve">gave a wrong output </w:t>
      </w:r>
      <w:r w:rsidR="00B60B14">
        <w:rPr>
          <w:rFonts w:ascii="Times New Roman" w:hAnsi="Times New Roman" w:cs="Times New Roman"/>
          <w:sz w:val="20"/>
        </w:rPr>
        <w:t xml:space="preserve">for the test cases where both inputs </w:t>
      </w:r>
      <w:r w:rsidR="005665D7">
        <w:rPr>
          <w:rFonts w:ascii="Times New Roman" w:hAnsi="Times New Roman" w:cs="Times New Roman"/>
          <w:sz w:val="20"/>
        </w:rPr>
        <w:t>were</w:t>
      </w:r>
      <w:r w:rsidR="00B60B14">
        <w:rPr>
          <w:rFonts w:ascii="Times New Roman" w:hAnsi="Times New Roman" w:cs="Times New Roman"/>
          <w:sz w:val="20"/>
        </w:rPr>
        <w:t xml:space="preserve"> negative. </w:t>
      </w:r>
      <w:r w:rsidR="001F1E24">
        <w:rPr>
          <w:rFonts w:ascii="Times New Roman" w:hAnsi="Times New Roman" w:cs="Times New Roman"/>
          <w:sz w:val="20"/>
        </w:rPr>
        <w:t xml:space="preserve">For example, the first failed case was -113 –(-197) = 84 or 0x54. However, the output was 0x136 or 310, which is the result of 113 + 197. The same thing happened with the next two cases. </w:t>
      </w:r>
    </w:p>
    <w:p w14:paraId="1521F6D1" w14:textId="0F5A37A7" w:rsidR="00B60B14" w:rsidRDefault="005665D7" w:rsidP="005665D7">
      <w:pPr>
        <w:spacing w:line="240" w:lineRule="auto"/>
        <w:ind w:firstLine="720"/>
        <w:jc w:val="both"/>
        <w:rPr>
          <w:rFonts w:ascii="Times New Roman" w:hAnsi="Times New Roman" w:cs="Times New Roman"/>
          <w:sz w:val="20"/>
        </w:rPr>
      </w:pPr>
      <w:r>
        <w:rPr>
          <w:rFonts w:ascii="Times New Roman" w:hAnsi="Times New Roman" w:cs="Times New Roman"/>
          <w:sz w:val="20"/>
        </w:rPr>
        <w:t>This error may be caused by the instruction being implemented to check if both inputs are negative. If they are, the first input is turned positive, then subtracted with the 2</w:t>
      </w:r>
      <w:r w:rsidRPr="001F1E24">
        <w:rPr>
          <w:rFonts w:ascii="Times New Roman" w:hAnsi="Times New Roman" w:cs="Times New Roman"/>
          <w:sz w:val="20"/>
          <w:vertAlign w:val="superscript"/>
        </w:rPr>
        <w:t>nd</w:t>
      </w:r>
      <w:r>
        <w:rPr>
          <w:rFonts w:ascii="Times New Roman" w:hAnsi="Times New Roman" w:cs="Times New Roman"/>
          <w:sz w:val="20"/>
        </w:rPr>
        <w:t xml:space="preserve"> input. So instead of the instruction doing </w:t>
      </w:r>
      <m:oMath>
        <m:r>
          <w:rPr>
            <w:rFonts w:ascii="Cambria Math" w:hAnsi="Cambria Math" w:cs="Times New Roman"/>
            <w:sz w:val="20"/>
          </w:rPr>
          <m:t>-X-(-Y)</m:t>
        </m:r>
      </m:oMath>
      <w:r>
        <w:rPr>
          <w:rFonts w:ascii="Times New Roman" w:hAnsi="Times New Roman" w:cs="Times New Roman"/>
          <w:sz w:val="20"/>
        </w:rPr>
        <w:t xml:space="preserve">, it does </w:t>
      </w:r>
      <m:oMath>
        <m:r>
          <w:rPr>
            <w:rFonts w:ascii="Cambria Math" w:hAnsi="Cambria Math" w:cs="Times New Roman"/>
            <w:sz w:val="20"/>
          </w:rPr>
          <m:t>X-(-Y)</m:t>
        </m:r>
      </m:oMath>
      <w:r>
        <w:rPr>
          <w:rFonts w:ascii="Times New Roman" w:hAnsi="Times New Roman" w:cs="Times New Roman"/>
          <w:sz w:val="20"/>
        </w:rPr>
        <w:t xml:space="preserve">. For the other test cases, this </w:t>
      </w:r>
      <w:r>
        <w:rPr>
          <w:rFonts w:ascii="Times New Roman" w:hAnsi="Times New Roman" w:cs="Times New Roman"/>
          <w:sz w:val="20"/>
        </w:rPr>
        <w:t>did</w:t>
      </w:r>
      <w:r>
        <w:rPr>
          <w:rFonts w:ascii="Times New Roman" w:hAnsi="Times New Roman" w:cs="Times New Roman"/>
          <w:sz w:val="20"/>
        </w:rPr>
        <w:t xml:space="preserve"> not happen.</w:t>
      </w:r>
    </w:p>
    <w:p w14:paraId="30837D5C" w14:textId="5DE7C19C" w:rsidR="00B60B14" w:rsidRDefault="00B60B14" w:rsidP="002E2C29">
      <w:pPr>
        <w:spacing w:line="240" w:lineRule="auto"/>
        <w:jc w:val="center"/>
        <w:rPr>
          <w:rFonts w:ascii="Times New Roman" w:hAnsi="Times New Roman" w:cs="Times New Roman"/>
          <w:noProof/>
          <w:sz w:val="20"/>
        </w:rPr>
      </w:pPr>
      <w:r>
        <w:rPr>
          <w:noProof/>
        </w:rPr>
        <w:drawing>
          <wp:inline distT="0" distB="0" distL="0" distR="0" wp14:anchorId="33D96E3B" wp14:editId="300B802F">
            <wp:extent cx="2794958" cy="192001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053" cy="1925576"/>
                    </a:xfrm>
                    <a:prstGeom prst="rect">
                      <a:avLst/>
                    </a:prstGeom>
                  </pic:spPr>
                </pic:pic>
              </a:graphicData>
            </a:graphic>
          </wp:inline>
        </w:drawing>
      </w:r>
      <w:r w:rsidR="005665D7">
        <w:rPr>
          <w:rFonts w:ascii="Times New Roman" w:hAnsi="Times New Roman" w:cs="Times New Roman"/>
          <w:noProof/>
          <w:sz w:val="20"/>
        </w:rPr>
        <w:t xml:space="preserve">     </w:t>
      </w:r>
      <w:r w:rsidR="005665D7">
        <w:rPr>
          <w:noProof/>
        </w:rPr>
        <w:drawing>
          <wp:inline distT="0" distB="0" distL="0" distR="0" wp14:anchorId="1EFB5D48" wp14:editId="541F4BE3">
            <wp:extent cx="2682816" cy="1137088"/>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7650" cy="1143375"/>
                    </a:xfrm>
                    <a:prstGeom prst="rect">
                      <a:avLst/>
                    </a:prstGeom>
                  </pic:spPr>
                </pic:pic>
              </a:graphicData>
            </a:graphic>
          </wp:inline>
        </w:drawing>
      </w:r>
    </w:p>
    <w:p w14:paraId="5749504A" w14:textId="6053C1B0" w:rsidR="002E2C29" w:rsidRDefault="001F1E24" w:rsidP="001F1E24">
      <w:pPr>
        <w:spacing w:line="240" w:lineRule="auto"/>
        <w:jc w:val="both"/>
        <w:rPr>
          <w:rFonts w:ascii="Times New Roman" w:hAnsi="Times New Roman" w:cs="Times New Roman"/>
          <w:sz w:val="20"/>
        </w:rPr>
      </w:pPr>
      <w:r>
        <w:rPr>
          <w:rFonts w:ascii="Times New Roman" w:hAnsi="Times New Roman" w:cs="Times New Roman"/>
          <w:sz w:val="20"/>
        </w:rPr>
        <w:tab/>
      </w:r>
    </w:p>
    <w:p w14:paraId="51F957B2" w14:textId="65A62553" w:rsidR="00CF6CA2" w:rsidRDefault="00CF6CA2" w:rsidP="001F1E24">
      <w:pPr>
        <w:spacing w:line="240" w:lineRule="auto"/>
        <w:jc w:val="both"/>
        <w:rPr>
          <w:rFonts w:ascii="Times New Roman" w:hAnsi="Times New Roman" w:cs="Times New Roman"/>
          <w:sz w:val="20"/>
        </w:rPr>
      </w:pPr>
    </w:p>
    <w:p w14:paraId="31F2BCF1" w14:textId="25D47239" w:rsidR="00CF6CA2" w:rsidRDefault="00CF6CA2" w:rsidP="00A56E06">
      <w:pPr>
        <w:spacing w:line="240" w:lineRule="auto"/>
        <w:jc w:val="both"/>
        <w:rPr>
          <w:rFonts w:ascii="Times New Roman" w:hAnsi="Times New Roman" w:cs="Times New Roman"/>
          <w:sz w:val="20"/>
        </w:rPr>
      </w:pPr>
      <w:r>
        <w:rPr>
          <w:rFonts w:ascii="Times New Roman" w:hAnsi="Times New Roman" w:cs="Times New Roman"/>
          <w:sz w:val="20"/>
        </w:rPr>
        <w:tab/>
        <w:t xml:space="preserve">For the SLT instruction, </w:t>
      </w:r>
      <w:r w:rsidR="00A56E06">
        <w:rPr>
          <w:rFonts w:ascii="Times New Roman" w:hAnsi="Times New Roman" w:cs="Times New Roman"/>
          <w:sz w:val="20"/>
        </w:rPr>
        <w:t>errors</w:t>
      </w:r>
      <w:r>
        <w:rPr>
          <w:rFonts w:ascii="Times New Roman" w:hAnsi="Times New Roman" w:cs="Times New Roman"/>
          <w:sz w:val="20"/>
        </w:rPr>
        <w:t xml:space="preserve"> happened with the test cases where both inputs </w:t>
      </w:r>
      <w:r w:rsidR="005665D7">
        <w:rPr>
          <w:rFonts w:ascii="Times New Roman" w:hAnsi="Times New Roman" w:cs="Times New Roman"/>
          <w:sz w:val="20"/>
        </w:rPr>
        <w:t>were</w:t>
      </w:r>
      <w:r>
        <w:rPr>
          <w:rFonts w:ascii="Times New Roman" w:hAnsi="Times New Roman" w:cs="Times New Roman"/>
          <w:sz w:val="20"/>
        </w:rPr>
        <w:t xml:space="preserve"> negative and not equal. </w:t>
      </w:r>
      <w:r w:rsidR="00A56E06">
        <w:rPr>
          <w:rFonts w:ascii="Times New Roman" w:hAnsi="Times New Roman" w:cs="Times New Roman"/>
          <w:sz w:val="20"/>
        </w:rPr>
        <w:t xml:space="preserve">The errors </w:t>
      </w:r>
      <w:r w:rsidR="005665D7">
        <w:rPr>
          <w:rFonts w:ascii="Times New Roman" w:hAnsi="Times New Roman" w:cs="Times New Roman"/>
          <w:sz w:val="20"/>
        </w:rPr>
        <w:t>were</w:t>
      </w:r>
      <w:r w:rsidR="00A56E06">
        <w:rPr>
          <w:rFonts w:ascii="Times New Roman" w:hAnsi="Times New Roman" w:cs="Times New Roman"/>
          <w:sz w:val="20"/>
        </w:rPr>
        <w:t xml:space="preserve"> similar to the errors in SUB. When both inputs are negative, they are first turned positive before being compared, which results in the output being the opposite of what is expected. Note that when the inputs are both negative and equal, the output is still correct.</w:t>
      </w:r>
    </w:p>
    <w:p w14:paraId="179271E6" w14:textId="7ACA2826" w:rsidR="002E2C29" w:rsidRDefault="001F1E24" w:rsidP="002E2C29">
      <w:pPr>
        <w:spacing w:line="240" w:lineRule="auto"/>
        <w:jc w:val="center"/>
        <w:rPr>
          <w:rFonts w:ascii="Times New Roman" w:hAnsi="Times New Roman" w:cs="Times New Roman"/>
          <w:sz w:val="20"/>
        </w:rPr>
      </w:pPr>
      <w:r>
        <w:rPr>
          <w:noProof/>
        </w:rPr>
        <w:drawing>
          <wp:inline distT="0" distB="0" distL="0" distR="0" wp14:anchorId="2B94582B" wp14:editId="6C8D3450">
            <wp:extent cx="2769079" cy="20161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555" cy="2017960"/>
                    </a:xfrm>
                    <a:prstGeom prst="rect">
                      <a:avLst/>
                    </a:prstGeom>
                  </pic:spPr>
                </pic:pic>
              </a:graphicData>
            </a:graphic>
          </wp:inline>
        </w:drawing>
      </w:r>
      <w:r w:rsidR="005665D7">
        <w:rPr>
          <w:rFonts w:ascii="Times New Roman" w:hAnsi="Times New Roman" w:cs="Times New Roman"/>
          <w:sz w:val="20"/>
        </w:rPr>
        <w:t xml:space="preserve">   </w:t>
      </w:r>
      <w:r w:rsidR="005665D7">
        <w:rPr>
          <w:noProof/>
        </w:rPr>
        <w:drawing>
          <wp:inline distT="0" distB="0" distL="0" distR="0" wp14:anchorId="38733AE8" wp14:editId="37A7AEEC">
            <wp:extent cx="28575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038225"/>
                    </a:xfrm>
                    <a:prstGeom prst="rect">
                      <a:avLst/>
                    </a:prstGeom>
                  </pic:spPr>
                </pic:pic>
              </a:graphicData>
            </a:graphic>
          </wp:inline>
        </w:drawing>
      </w:r>
    </w:p>
    <w:p w14:paraId="0ACB9573" w14:textId="1D4BBD9F" w:rsidR="00A56E06" w:rsidRDefault="00A56E06" w:rsidP="00A56E06">
      <w:pPr>
        <w:spacing w:line="240" w:lineRule="auto"/>
        <w:ind w:firstLine="720"/>
        <w:jc w:val="both"/>
        <w:rPr>
          <w:rFonts w:ascii="Times New Roman" w:hAnsi="Times New Roman" w:cs="Times New Roman"/>
          <w:sz w:val="20"/>
        </w:rPr>
      </w:pPr>
    </w:p>
    <w:p w14:paraId="1D187358" w14:textId="77777777" w:rsidR="005665D7" w:rsidRDefault="001B710B" w:rsidP="001F1E24">
      <w:pPr>
        <w:spacing w:line="240" w:lineRule="auto"/>
        <w:jc w:val="both"/>
        <w:rPr>
          <w:rFonts w:ascii="Times New Roman" w:hAnsi="Times New Roman" w:cs="Times New Roman"/>
          <w:sz w:val="20"/>
        </w:rPr>
      </w:pPr>
      <w:r>
        <w:rPr>
          <w:rFonts w:ascii="Times New Roman" w:hAnsi="Times New Roman" w:cs="Times New Roman"/>
          <w:sz w:val="20"/>
        </w:rPr>
        <w:tab/>
      </w:r>
    </w:p>
    <w:p w14:paraId="7F8CAF59" w14:textId="77777777" w:rsidR="005665D7" w:rsidRDefault="005665D7">
      <w:pPr>
        <w:rPr>
          <w:rFonts w:ascii="Times New Roman" w:hAnsi="Times New Roman" w:cs="Times New Roman"/>
          <w:sz w:val="20"/>
        </w:rPr>
      </w:pPr>
      <w:r>
        <w:rPr>
          <w:rFonts w:ascii="Times New Roman" w:hAnsi="Times New Roman" w:cs="Times New Roman"/>
          <w:sz w:val="20"/>
        </w:rPr>
        <w:br w:type="page"/>
      </w:r>
    </w:p>
    <w:p w14:paraId="7248FDF3" w14:textId="72B70C8E" w:rsidR="00912E36" w:rsidRDefault="00A56E06" w:rsidP="005665D7">
      <w:pPr>
        <w:spacing w:line="240" w:lineRule="auto"/>
        <w:ind w:firstLine="720"/>
        <w:jc w:val="both"/>
        <w:rPr>
          <w:rFonts w:ascii="Times New Roman" w:hAnsi="Times New Roman" w:cs="Times New Roman"/>
          <w:sz w:val="20"/>
        </w:rPr>
      </w:pPr>
      <w:r>
        <w:rPr>
          <w:rFonts w:ascii="Times New Roman" w:hAnsi="Times New Roman" w:cs="Times New Roman"/>
          <w:sz w:val="20"/>
        </w:rPr>
        <w:lastRenderedPageBreak/>
        <w:t xml:space="preserve">For ADDI, the errors happened when one of the inputs </w:t>
      </w:r>
      <w:r w:rsidR="005665D7">
        <w:rPr>
          <w:rFonts w:ascii="Times New Roman" w:hAnsi="Times New Roman" w:cs="Times New Roman"/>
          <w:sz w:val="20"/>
        </w:rPr>
        <w:t>were</w:t>
      </w:r>
      <w:r>
        <w:rPr>
          <w:rFonts w:ascii="Times New Roman" w:hAnsi="Times New Roman" w:cs="Times New Roman"/>
          <w:sz w:val="20"/>
        </w:rPr>
        <w:t xml:space="preserve"> negative. For the first three cases, both inputs are positive, so the outputs are as expected. For the next 9 cases, however, if an input is negative, it is turned positive first before being added. So, if both inputs are negative, both of them are turned positive before being added. </w:t>
      </w:r>
      <w:r w:rsidR="005665D7">
        <w:rPr>
          <w:rFonts w:ascii="Times New Roman" w:hAnsi="Times New Roman" w:cs="Times New Roman"/>
          <w:sz w:val="20"/>
        </w:rPr>
        <w:t xml:space="preserve">The same thing happened in the five added cases under ADDI+. </w:t>
      </w:r>
      <w:r w:rsidR="00D45B89">
        <w:rPr>
          <w:rFonts w:ascii="Times New Roman" w:hAnsi="Times New Roman" w:cs="Times New Roman"/>
          <w:sz w:val="20"/>
        </w:rPr>
        <w:t>For the two failed cases, one of the inputs were negative, which resulted in it being turned positive first before being added.</w:t>
      </w:r>
    </w:p>
    <w:p w14:paraId="3F1BBD4D" w14:textId="43D16449" w:rsidR="00A56E06" w:rsidRDefault="00A56E06" w:rsidP="00A56E06">
      <w:pPr>
        <w:spacing w:line="240" w:lineRule="auto"/>
        <w:jc w:val="center"/>
        <w:rPr>
          <w:rFonts w:ascii="Times New Roman" w:hAnsi="Times New Roman" w:cs="Times New Roman"/>
          <w:sz w:val="20"/>
        </w:rPr>
      </w:pPr>
      <w:r>
        <w:rPr>
          <w:noProof/>
        </w:rPr>
        <w:drawing>
          <wp:inline distT="0" distB="0" distL="0" distR="0" wp14:anchorId="7724D1DA" wp14:editId="6943E36D">
            <wp:extent cx="2743200" cy="20082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5885" cy="2010227"/>
                    </a:xfrm>
                    <a:prstGeom prst="rect">
                      <a:avLst/>
                    </a:prstGeom>
                  </pic:spPr>
                </pic:pic>
              </a:graphicData>
            </a:graphic>
          </wp:inline>
        </w:drawing>
      </w:r>
      <w:r w:rsidR="005665D7">
        <w:rPr>
          <w:rFonts w:ascii="Times New Roman" w:hAnsi="Times New Roman" w:cs="Times New Roman"/>
          <w:sz w:val="20"/>
        </w:rPr>
        <w:t xml:space="preserve">   </w:t>
      </w:r>
      <w:r w:rsidR="005665D7">
        <w:rPr>
          <w:noProof/>
        </w:rPr>
        <w:drawing>
          <wp:inline distT="0" distB="0" distL="0" distR="0" wp14:anchorId="53010C9A" wp14:editId="6A4D3FBE">
            <wp:extent cx="28003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171575"/>
                    </a:xfrm>
                    <a:prstGeom prst="rect">
                      <a:avLst/>
                    </a:prstGeom>
                  </pic:spPr>
                </pic:pic>
              </a:graphicData>
            </a:graphic>
          </wp:inline>
        </w:drawing>
      </w:r>
    </w:p>
    <w:p w14:paraId="1D281945" w14:textId="4F9A6395" w:rsidR="00A56E06" w:rsidRDefault="00A56E06" w:rsidP="00A56E06">
      <w:pPr>
        <w:spacing w:line="240" w:lineRule="auto"/>
        <w:jc w:val="center"/>
        <w:rPr>
          <w:rFonts w:ascii="Times New Roman" w:hAnsi="Times New Roman" w:cs="Times New Roman"/>
          <w:sz w:val="20"/>
        </w:rPr>
      </w:pPr>
    </w:p>
    <w:p w14:paraId="22D3BD95" w14:textId="01DCA1C4" w:rsidR="008545CF" w:rsidRDefault="00A56E06" w:rsidP="00A56E06">
      <w:pPr>
        <w:spacing w:line="240" w:lineRule="auto"/>
        <w:jc w:val="both"/>
        <w:rPr>
          <w:rFonts w:ascii="Times New Roman" w:hAnsi="Times New Roman" w:cs="Times New Roman"/>
          <w:sz w:val="20"/>
        </w:rPr>
      </w:pPr>
      <w:r>
        <w:rPr>
          <w:rFonts w:ascii="Times New Roman" w:hAnsi="Times New Roman" w:cs="Times New Roman"/>
          <w:sz w:val="20"/>
        </w:rPr>
        <w:tab/>
        <w:t xml:space="preserve">For BEQ and BNE, the errors happened on all test cases. In the test assembly code, a value </w:t>
      </w:r>
      <w:r w:rsidR="00D45B89">
        <w:rPr>
          <w:rFonts w:ascii="Times New Roman" w:hAnsi="Times New Roman" w:cs="Times New Roman"/>
          <w:sz w:val="20"/>
        </w:rPr>
        <w:t>was</w:t>
      </w:r>
      <w:r>
        <w:rPr>
          <w:rFonts w:ascii="Times New Roman" w:hAnsi="Times New Roman" w:cs="Times New Roman"/>
          <w:sz w:val="20"/>
        </w:rPr>
        <w:t xml:space="preserve"> first stored into data</w:t>
      </w:r>
      <w:r w:rsidR="00D45B89">
        <w:rPr>
          <w:rFonts w:ascii="Times New Roman" w:hAnsi="Times New Roman" w:cs="Times New Roman"/>
          <w:sz w:val="20"/>
        </w:rPr>
        <w:t xml:space="preserve"> </w:t>
      </w:r>
      <w:r>
        <w:rPr>
          <w:rFonts w:ascii="Times New Roman" w:hAnsi="Times New Roman" w:cs="Times New Roman"/>
          <w:sz w:val="20"/>
        </w:rPr>
        <w:t>mem</w:t>
      </w:r>
      <w:r w:rsidR="00D45B89">
        <w:rPr>
          <w:rFonts w:ascii="Times New Roman" w:hAnsi="Times New Roman" w:cs="Times New Roman"/>
          <w:sz w:val="20"/>
        </w:rPr>
        <w:t>ory</w:t>
      </w:r>
      <w:r>
        <w:rPr>
          <w:rFonts w:ascii="Times New Roman" w:hAnsi="Times New Roman" w:cs="Times New Roman"/>
          <w:sz w:val="20"/>
        </w:rPr>
        <w:t xml:space="preserve">, then BEQ/BNE </w:t>
      </w:r>
      <w:r w:rsidR="00D45B89">
        <w:rPr>
          <w:rFonts w:ascii="Times New Roman" w:hAnsi="Times New Roman" w:cs="Times New Roman"/>
          <w:sz w:val="20"/>
        </w:rPr>
        <w:t>was</w:t>
      </w:r>
      <w:r>
        <w:rPr>
          <w:rFonts w:ascii="Times New Roman" w:hAnsi="Times New Roman" w:cs="Times New Roman"/>
          <w:sz w:val="20"/>
        </w:rPr>
        <w:t xml:space="preserve"> called, then another </w:t>
      </w:r>
      <w:r w:rsidR="008545CF">
        <w:rPr>
          <w:rFonts w:ascii="Times New Roman" w:hAnsi="Times New Roman" w:cs="Times New Roman"/>
          <w:sz w:val="20"/>
        </w:rPr>
        <w:t xml:space="preserve">value </w:t>
      </w:r>
      <w:r w:rsidR="00D45B89">
        <w:rPr>
          <w:rFonts w:ascii="Times New Roman" w:hAnsi="Times New Roman" w:cs="Times New Roman"/>
          <w:sz w:val="20"/>
        </w:rPr>
        <w:t>was</w:t>
      </w:r>
      <w:r w:rsidR="008545CF">
        <w:rPr>
          <w:rFonts w:ascii="Times New Roman" w:hAnsi="Times New Roman" w:cs="Times New Roman"/>
          <w:sz w:val="20"/>
        </w:rPr>
        <w:t xml:space="preserve"> stored on the same data</w:t>
      </w:r>
      <w:r w:rsidR="00D45B89">
        <w:rPr>
          <w:rFonts w:ascii="Times New Roman" w:hAnsi="Times New Roman" w:cs="Times New Roman"/>
          <w:sz w:val="20"/>
        </w:rPr>
        <w:t xml:space="preserve"> </w:t>
      </w:r>
      <w:r w:rsidR="008545CF">
        <w:rPr>
          <w:rFonts w:ascii="Times New Roman" w:hAnsi="Times New Roman" w:cs="Times New Roman"/>
          <w:sz w:val="20"/>
        </w:rPr>
        <w:t>mem</w:t>
      </w:r>
      <w:r w:rsidR="00D45B89">
        <w:rPr>
          <w:rFonts w:ascii="Times New Roman" w:hAnsi="Times New Roman" w:cs="Times New Roman"/>
          <w:sz w:val="20"/>
        </w:rPr>
        <w:t>ory address</w:t>
      </w:r>
      <w:r w:rsidR="008545CF">
        <w:rPr>
          <w:rFonts w:ascii="Times New Roman" w:hAnsi="Times New Roman" w:cs="Times New Roman"/>
          <w:sz w:val="20"/>
        </w:rPr>
        <w:t xml:space="preserve"> as the first</w:t>
      </w:r>
      <w:r w:rsidR="00D45B89">
        <w:rPr>
          <w:rFonts w:ascii="Times New Roman" w:hAnsi="Times New Roman" w:cs="Times New Roman"/>
          <w:sz w:val="20"/>
        </w:rPr>
        <w:t>, which would overwrite the first data stored if the branch does not succeed</w:t>
      </w:r>
      <w:r w:rsidR="008545CF">
        <w:rPr>
          <w:rFonts w:ascii="Times New Roman" w:hAnsi="Times New Roman" w:cs="Times New Roman"/>
          <w:sz w:val="20"/>
        </w:rPr>
        <w:t xml:space="preserve">. This means that for BEQ, if the inputs are equal, the </w:t>
      </w:r>
      <w:r w:rsidR="00D45B89">
        <w:rPr>
          <w:rFonts w:ascii="Times New Roman" w:hAnsi="Times New Roman" w:cs="Times New Roman"/>
          <w:sz w:val="20"/>
        </w:rPr>
        <w:t>2</w:t>
      </w:r>
      <w:r w:rsidR="00D45B89" w:rsidRPr="00D45B89">
        <w:rPr>
          <w:rFonts w:ascii="Times New Roman" w:hAnsi="Times New Roman" w:cs="Times New Roman"/>
          <w:sz w:val="20"/>
          <w:vertAlign w:val="superscript"/>
        </w:rPr>
        <w:t>nd</w:t>
      </w:r>
      <w:r w:rsidR="008545CF">
        <w:rPr>
          <w:rFonts w:ascii="Times New Roman" w:hAnsi="Times New Roman" w:cs="Times New Roman"/>
          <w:sz w:val="20"/>
        </w:rPr>
        <w:t xml:space="preserve"> SW call should be skipped. Similarly, for BNE, if the inputs aren’t equal, the 2</w:t>
      </w:r>
      <w:r w:rsidR="008545CF" w:rsidRPr="008545CF">
        <w:rPr>
          <w:rFonts w:ascii="Times New Roman" w:hAnsi="Times New Roman" w:cs="Times New Roman"/>
          <w:sz w:val="20"/>
          <w:vertAlign w:val="superscript"/>
        </w:rPr>
        <w:t>nd</w:t>
      </w:r>
      <w:r w:rsidR="008545CF">
        <w:rPr>
          <w:rFonts w:ascii="Times New Roman" w:hAnsi="Times New Roman" w:cs="Times New Roman"/>
          <w:sz w:val="20"/>
        </w:rPr>
        <w:t xml:space="preserve"> SW call is skipped.</w:t>
      </w:r>
    </w:p>
    <w:p w14:paraId="54C2EED2" w14:textId="54CEEEF3" w:rsidR="008545CF" w:rsidRDefault="008545CF" w:rsidP="00A56E06">
      <w:pPr>
        <w:spacing w:line="240" w:lineRule="auto"/>
        <w:jc w:val="both"/>
        <w:rPr>
          <w:rFonts w:ascii="Times New Roman" w:hAnsi="Times New Roman" w:cs="Times New Roman"/>
          <w:sz w:val="20"/>
        </w:rPr>
      </w:pPr>
      <w:r>
        <w:rPr>
          <w:rFonts w:ascii="Times New Roman" w:hAnsi="Times New Roman" w:cs="Times New Roman"/>
          <w:sz w:val="20"/>
        </w:rPr>
        <w:tab/>
        <w:t>For the first BEQ test case, t</w:t>
      </w:r>
      <w:bookmarkStart w:id="0" w:name="_GoBack"/>
      <w:bookmarkEnd w:id="0"/>
      <w:r>
        <w:rPr>
          <w:rFonts w:ascii="Times New Roman" w:hAnsi="Times New Roman" w:cs="Times New Roman"/>
          <w:sz w:val="20"/>
        </w:rPr>
        <w:t>he inputs aren’t equal, so the 2</w:t>
      </w:r>
      <w:r w:rsidRPr="008545CF">
        <w:rPr>
          <w:rFonts w:ascii="Times New Roman" w:hAnsi="Times New Roman" w:cs="Times New Roman"/>
          <w:sz w:val="20"/>
          <w:vertAlign w:val="superscript"/>
        </w:rPr>
        <w:t>nd</w:t>
      </w:r>
      <w:r>
        <w:rPr>
          <w:rFonts w:ascii="Times New Roman" w:hAnsi="Times New Roman" w:cs="Times New Roman"/>
          <w:sz w:val="20"/>
        </w:rPr>
        <w:t xml:space="preserve"> SW call should be executed, which stores 0x69 in memory. For the third test case, the inputs are equal, so the 2</w:t>
      </w:r>
      <w:r w:rsidRPr="008545CF">
        <w:rPr>
          <w:rFonts w:ascii="Times New Roman" w:hAnsi="Times New Roman" w:cs="Times New Roman"/>
          <w:sz w:val="20"/>
          <w:vertAlign w:val="superscript"/>
        </w:rPr>
        <w:t>nd</w:t>
      </w:r>
      <w:r>
        <w:rPr>
          <w:rFonts w:ascii="Times New Roman" w:hAnsi="Times New Roman" w:cs="Times New Roman"/>
          <w:sz w:val="20"/>
        </w:rPr>
        <w:t xml:space="preserve"> SW call should be skipped, which means that 0xffffff8f isn’t overwritten in memory. Following this, it is clear that the opposite of what is expected is happening for all test cases, which means that the implementations of BEQ and BNE were swapped.</w:t>
      </w:r>
    </w:p>
    <w:p w14:paraId="26CFE7C0" w14:textId="0DE0CE05" w:rsidR="00A56E06" w:rsidRPr="00912E36" w:rsidRDefault="00A56E06" w:rsidP="00A56E06">
      <w:pPr>
        <w:spacing w:line="240" w:lineRule="auto"/>
        <w:jc w:val="center"/>
        <w:rPr>
          <w:rFonts w:ascii="Times New Roman" w:hAnsi="Times New Roman" w:cs="Times New Roman"/>
          <w:sz w:val="20"/>
        </w:rPr>
      </w:pPr>
      <w:r>
        <w:rPr>
          <w:noProof/>
        </w:rPr>
        <w:drawing>
          <wp:inline distT="0" distB="0" distL="0" distR="0" wp14:anchorId="044C3C55" wp14:editId="544E6F3F">
            <wp:extent cx="2495662" cy="3700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985" cy="3707143"/>
                    </a:xfrm>
                    <a:prstGeom prst="rect">
                      <a:avLst/>
                    </a:prstGeom>
                  </pic:spPr>
                </pic:pic>
              </a:graphicData>
            </a:graphic>
          </wp:inline>
        </w:drawing>
      </w:r>
    </w:p>
    <w:sectPr w:rsidR="00A56E06" w:rsidRPr="00912E36" w:rsidSect="005304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47A7C"/>
    <w:multiLevelType w:val="hybridMultilevel"/>
    <w:tmpl w:val="C1903568"/>
    <w:lvl w:ilvl="0" w:tplc="8A2A120C">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AA"/>
    <w:rsid w:val="00011A07"/>
    <w:rsid w:val="000668C8"/>
    <w:rsid w:val="000D69EE"/>
    <w:rsid w:val="0010621D"/>
    <w:rsid w:val="00185C26"/>
    <w:rsid w:val="001B710B"/>
    <w:rsid w:val="001F1E24"/>
    <w:rsid w:val="002E2C29"/>
    <w:rsid w:val="003242AA"/>
    <w:rsid w:val="00366AA0"/>
    <w:rsid w:val="0041232C"/>
    <w:rsid w:val="0053047B"/>
    <w:rsid w:val="005665D7"/>
    <w:rsid w:val="005F087F"/>
    <w:rsid w:val="006958FB"/>
    <w:rsid w:val="008545CF"/>
    <w:rsid w:val="008903AD"/>
    <w:rsid w:val="00912E36"/>
    <w:rsid w:val="00962658"/>
    <w:rsid w:val="009C430F"/>
    <w:rsid w:val="00A56E06"/>
    <w:rsid w:val="00B60B14"/>
    <w:rsid w:val="00BC3F56"/>
    <w:rsid w:val="00C803D9"/>
    <w:rsid w:val="00CF6CA2"/>
    <w:rsid w:val="00D45B89"/>
    <w:rsid w:val="00DE6B87"/>
    <w:rsid w:val="00F07732"/>
    <w:rsid w:val="00FA0FDA"/>
    <w:rsid w:val="00FF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3B0E"/>
  <w15:chartTrackingRefBased/>
  <w15:docId w15:val="{767AF080-927C-4958-A6A6-B5F52556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56"/>
    <w:pPr>
      <w:ind w:left="720"/>
      <w:contextualSpacing/>
    </w:pPr>
  </w:style>
  <w:style w:type="character" w:styleId="PlaceholderText">
    <w:name w:val="Placeholder Text"/>
    <w:basedOn w:val="DefaultParagraphFont"/>
    <w:uiPriority w:val="99"/>
    <w:semiHidden/>
    <w:rsid w:val="001F1E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 Neri</dc:creator>
  <cp:keywords/>
  <dc:description/>
  <cp:lastModifiedBy>Michael Joseph Neri</cp:lastModifiedBy>
  <cp:revision>3</cp:revision>
  <dcterms:created xsi:type="dcterms:W3CDTF">2019-02-17T03:17:00Z</dcterms:created>
  <dcterms:modified xsi:type="dcterms:W3CDTF">2019-02-18T06:31:00Z</dcterms:modified>
</cp:coreProperties>
</file>