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DF4" w:rsidRDefault="00292DF4">
      <w:pPr>
        <w:pStyle w:val="TOCHeading"/>
      </w:pPr>
      <w:r>
        <w:t>Contents</w:t>
      </w:r>
    </w:p>
    <w:p w:rsidR="009801C5" w:rsidRDefault="00292DF4">
      <w:pPr>
        <w:pStyle w:val="TOC1"/>
        <w:tabs>
          <w:tab w:val="left" w:pos="440"/>
          <w:tab w:val="right" w:leader="dot" w:pos="1538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64255118" w:history="1">
        <w:r w:rsidR="009801C5" w:rsidRPr="00390CAA">
          <w:rPr>
            <w:rStyle w:val="Hyperlink"/>
            <w:rFonts w:cs="Calibri"/>
            <w:noProof/>
          </w:rPr>
          <w:t>1.</w:t>
        </w:r>
        <w:r w:rsidR="009801C5">
          <w:rPr>
            <w:rFonts w:asciiTheme="minorHAnsi" w:eastAsiaTheme="minorEastAsia" w:hAnsiTheme="minorHAnsi" w:cstheme="minorBidi"/>
            <w:noProof/>
            <w:lang w:eastAsia="en-GB"/>
          </w:rPr>
          <w:tab/>
        </w:r>
        <w:r w:rsidR="009801C5" w:rsidRPr="00390CAA">
          <w:rPr>
            <w:rStyle w:val="Hyperlink"/>
            <w:noProof/>
          </w:rPr>
          <w:t>Context</w:t>
        </w:r>
        <w:r w:rsidR="009801C5">
          <w:rPr>
            <w:noProof/>
            <w:webHidden/>
          </w:rPr>
          <w:tab/>
        </w:r>
        <w:r w:rsidR="009801C5">
          <w:rPr>
            <w:noProof/>
            <w:webHidden/>
          </w:rPr>
          <w:fldChar w:fldCharType="begin"/>
        </w:r>
        <w:r w:rsidR="009801C5">
          <w:rPr>
            <w:noProof/>
            <w:webHidden/>
          </w:rPr>
          <w:instrText xml:space="preserve"> PAGEREF _Toc364255118 \h </w:instrText>
        </w:r>
        <w:r w:rsidR="009801C5">
          <w:rPr>
            <w:noProof/>
            <w:webHidden/>
          </w:rPr>
        </w:r>
        <w:r w:rsidR="009801C5">
          <w:rPr>
            <w:noProof/>
            <w:webHidden/>
          </w:rPr>
          <w:fldChar w:fldCharType="separate"/>
        </w:r>
        <w:r w:rsidR="009801C5">
          <w:rPr>
            <w:noProof/>
            <w:webHidden/>
          </w:rPr>
          <w:t>2</w:t>
        </w:r>
        <w:r w:rsidR="009801C5">
          <w:rPr>
            <w:noProof/>
            <w:webHidden/>
          </w:rPr>
          <w:fldChar w:fldCharType="end"/>
        </w:r>
      </w:hyperlink>
    </w:p>
    <w:p w:rsidR="009801C5" w:rsidRDefault="009801C5">
      <w:pPr>
        <w:pStyle w:val="TOC1"/>
        <w:tabs>
          <w:tab w:val="left" w:pos="440"/>
          <w:tab w:val="right" w:leader="dot" w:pos="15388"/>
        </w:tabs>
        <w:rPr>
          <w:rFonts w:asciiTheme="minorHAnsi" w:eastAsiaTheme="minorEastAsia" w:hAnsiTheme="minorHAnsi" w:cstheme="minorBidi"/>
          <w:noProof/>
          <w:lang w:eastAsia="en-GB"/>
        </w:rPr>
      </w:pPr>
      <w:hyperlink w:anchor="_Toc364255119" w:history="1">
        <w:r w:rsidRPr="00390CAA">
          <w:rPr>
            <w:rStyle w:val="Hyperlink"/>
            <w:rFonts w:cs="Calibri"/>
            <w:noProof/>
          </w:rPr>
          <w:t>2.</w:t>
        </w:r>
        <w:r>
          <w:rPr>
            <w:rFonts w:asciiTheme="minorHAnsi" w:eastAsiaTheme="minorEastAsia" w:hAnsiTheme="minorHAnsi" w:cstheme="minorBidi"/>
            <w:noProof/>
            <w:lang w:eastAsia="en-GB"/>
          </w:rPr>
          <w:tab/>
        </w:r>
        <w:r w:rsidRPr="00390CAA">
          <w:rPr>
            <w:rStyle w:val="Hyperlink"/>
            <w:noProof/>
          </w:rPr>
          <w:t>Introduction</w:t>
        </w:r>
        <w:r>
          <w:rPr>
            <w:noProof/>
            <w:webHidden/>
          </w:rPr>
          <w:tab/>
        </w:r>
        <w:r>
          <w:rPr>
            <w:noProof/>
            <w:webHidden/>
          </w:rPr>
          <w:fldChar w:fldCharType="begin"/>
        </w:r>
        <w:r>
          <w:rPr>
            <w:noProof/>
            <w:webHidden/>
          </w:rPr>
          <w:instrText xml:space="preserve"> PAGEREF _Toc364255119 \h </w:instrText>
        </w:r>
        <w:r>
          <w:rPr>
            <w:noProof/>
            <w:webHidden/>
          </w:rPr>
        </w:r>
        <w:r>
          <w:rPr>
            <w:noProof/>
            <w:webHidden/>
          </w:rPr>
          <w:fldChar w:fldCharType="separate"/>
        </w:r>
        <w:r>
          <w:rPr>
            <w:noProof/>
            <w:webHidden/>
          </w:rPr>
          <w:t>3</w:t>
        </w:r>
        <w:r>
          <w:rPr>
            <w:noProof/>
            <w:webHidden/>
          </w:rPr>
          <w:fldChar w:fldCharType="end"/>
        </w:r>
      </w:hyperlink>
    </w:p>
    <w:p w:rsidR="009801C5" w:rsidRDefault="009801C5">
      <w:pPr>
        <w:pStyle w:val="TOC1"/>
        <w:tabs>
          <w:tab w:val="left" w:pos="440"/>
          <w:tab w:val="right" w:leader="dot" w:pos="15388"/>
        </w:tabs>
        <w:rPr>
          <w:rFonts w:asciiTheme="minorHAnsi" w:eastAsiaTheme="minorEastAsia" w:hAnsiTheme="minorHAnsi" w:cstheme="minorBidi"/>
          <w:noProof/>
          <w:lang w:eastAsia="en-GB"/>
        </w:rPr>
      </w:pPr>
      <w:hyperlink w:anchor="_Toc364255120" w:history="1">
        <w:r w:rsidRPr="00390CAA">
          <w:rPr>
            <w:rStyle w:val="Hyperlink"/>
            <w:rFonts w:cs="Calibri"/>
            <w:noProof/>
          </w:rPr>
          <w:t>3.</w:t>
        </w:r>
        <w:r>
          <w:rPr>
            <w:rFonts w:asciiTheme="minorHAnsi" w:eastAsiaTheme="minorEastAsia" w:hAnsiTheme="minorHAnsi" w:cstheme="minorBidi"/>
            <w:noProof/>
            <w:lang w:eastAsia="en-GB"/>
          </w:rPr>
          <w:tab/>
        </w:r>
        <w:r w:rsidRPr="00390CAA">
          <w:rPr>
            <w:rStyle w:val="Hyperlink"/>
            <w:noProof/>
          </w:rPr>
          <w:t>Index components</w:t>
        </w:r>
        <w:r>
          <w:rPr>
            <w:noProof/>
            <w:webHidden/>
          </w:rPr>
          <w:tab/>
        </w:r>
        <w:r>
          <w:rPr>
            <w:noProof/>
            <w:webHidden/>
          </w:rPr>
          <w:fldChar w:fldCharType="begin"/>
        </w:r>
        <w:r>
          <w:rPr>
            <w:noProof/>
            <w:webHidden/>
          </w:rPr>
          <w:instrText xml:space="preserve"> PAGEREF _Toc364255120 \h </w:instrText>
        </w:r>
        <w:r>
          <w:rPr>
            <w:noProof/>
            <w:webHidden/>
          </w:rPr>
        </w:r>
        <w:r>
          <w:rPr>
            <w:noProof/>
            <w:webHidden/>
          </w:rPr>
          <w:fldChar w:fldCharType="separate"/>
        </w:r>
        <w:r>
          <w:rPr>
            <w:noProof/>
            <w:webHidden/>
          </w:rPr>
          <w:t>4</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1" w:history="1">
        <w:r w:rsidRPr="00390CAA">
          <w:rPr>
            <w:rStyle w:val="Hyperlink"/>
            <w:noProof/>
          </w:rPr>
          <w:t>Index entry points</w:t>
        </w:r>
        <w:r>
          <w:rPr>
            <w:noProof/>
            <w:webHidden/>
          </w:rPr>
          <w:tab/>
        </w:r>
        <w:r>
          <w:rPr>
            <w:noProof/>
            <w:webHidden/>
          </w:rPr>
          <w:fldChar w:fldCharType="begin"/>
        </w:r>
        <w:r>
          <w:rPr>
            <w:noProof/>
            <w:webHidden/>
          </w:rPr>
          <w:instrText xml:space="preserve"> PAGEREF _Toc364255121 \h </w:instrText>
        </w:r>
        <w:r>
          <w:rPr>
            <w:noProof/>
            <w:webHidden/>
          </w:rPr>
        </w:r>
        <w:r>
          <w:rPr>
            <w:noProof/>
            <w:webHidden/>
          </w:rPr>
          <w:fldChar w:fldCharType="separate"/>
        </w:r>
        <w:r>
          <w:rPr>
            <w:noProof/>
            <w:webHidden/>
          </w:rPr>
          <w:t>4</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2" w:history="1">
        <w:r w:rsidRPr="00390CAA">
          <w:rPr>
            <w:rStyle w:val="Hyperlink"/>
            <w:noProof/>
          </w:rPr>
          <w:t>IndexSynchronizer</w:t>
        </w:r>
        <w:r>
          <w:rPr>
            <w:noProof/>
            <w:webHidden/>
          </w:rPr>
          <w:tab/>
        </w:r>
        <w:r>
          <w:rPr>
            <w:noProof/>
            <w:webHidden/>
          </w:rPr>
          <w:fldChar w:fldCharType="begin"/>
        </w:r>
        <w:r>
          <w:rPr>
            <w:noProof/>
            <w:webHidden/>
          </w:rPr>
          <w:instrText xml:space="preserve"> PAGEREF _Toc364255122 \h </w:instrText>
        </w:r>
        <w:r>
          <w:rPr>
            <w:noProof/>
            <w:webHidden/>
          </w:rPr>
        </w:r>
        <w:r>
          <w:rPr>
            <w:noProof/>
            <w:webHidden/>
          </w:rPr>
          <w:fldChar w:fldCharType="separate"/>
        </w:r>
        <w:r>
          <w:rPr>
            <w:noProof/>
            <w:webHidden/>
          </w:rPr>
          <w:t>4</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3" w:history="1">
        <w:r w:rsidRPr="00390CAA">
          <w:rPr>
            <w:rStyle w:val="Hyperlink"/>
            <w:noProof/>
          </w:rPr>
          <w:t>Index task</w:t>
        </w:r>
        <w:r>
          <w:rPr>
            <w:noProof/>
            <w:webHidden/>
          </w:rPr>
          <w:tab/>
        </w:r>
        <w:r>
          <w:rPr>
            <w:noProof/>
            <w:webHidden/>
          </w:rPr>
          <w:fldChar w:fldCharType="begin"/>
        </w:r>
        <w:r>
          <w:rPr>
            <w:noProof/>
            <w:webHidden/>
          </w:rPr>
          <w:instrText xml:space="preserve"> PAGEREF _Toc364255123 \h </w:instrText>
        </w:r>
        <w:r>
          <w:rPr>
            <w:noProof/>
            <w:webHidden/>
          </w:rPr>
        </w:r>
        <w:r>
          <w:rPr>
            <w:noProof/>
            <w:webHidden/>
          </w:rPr>
          <w:fldChar w:fldCharType="separate"/>
        </w:r>
        <w:r>
          <w:rPr>
            <w:noProof/>
            <w:webHidden/>
          </w:rPr>
          <w:t>5</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4" w:history="1">
        <w:r w:rsidRPr="00390CAA">
          <w:rPr>
            <w:rStyle w:val="Hyperlink"/>
            <w:noProof/>
          </w:rPr>
          <w:t>Content extractor</w:t>
        </w:r>
        <w:r>
          <w:rPr>
            <w:noProof/>
            <w:webHidden/>
          </w:rPr>
          <w:tab/>
        </w:r>
        <w:r>
          <w:rPr>
            <w:noProof/>
            <w:webHidden/>
          </w:rPr>
          <w:fldChar w:fldCharType="begin"/>
        </w:r>
        <w:r>
          <w:rPr>
            <w:noProof/>
            <w:webHidden/>
          </w:rPr>
          <w:instrText xml:space="preserve"> PAGEREF _Toc364255124 \h </w:instrText>
        </w:r>
        <w:r>
          <w:rPr>
            <w:noProof/>
            <w:webHidden/>
          </w:rPr>
        </w:r>
        <w:r>
          <w:rPr>
            <w:noProof/>
            <w:webHidden/>
          </w:rPr>
          <w:fldChar w:fldCharType="separate"/>
        </w:r>
        <w:r>
          <w:rPr>
            <w:noProof/>
            <w:webHidden/>
          </w:rPr>
          <w:t>5</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5" w:history="1">
        <w:r w:rsidRPr="00390CAA">
          <w:rPr>
            <w:rStyle w:val="Hyperlink"/>
            <w:noProof/>
          </w:rPr>
          <w:t>Transient index</w:t>
        </w:r>
        <w:r>
          <w:rPr>
            <w:noProof/>
            <w:webHidden/>
          </w:rPr>
          <w:tab/>
        </w:r>
        <w:r>
          <w:rPr>
            <w:noProof/>
            <w:webHidden/>
          </w:rPr>
          <w:fldChar w:fldCharType="begin"/>
        </w:r>
        <w:r>
          <w:rPr>
            <w:noProof/>
            <w:webHidden/>
          </w:rPr>
          <w:instrText xml:space="preserve"> PAGEREF _Toc364255125 \h </w:instrText>
        </w:r>
        <w:r>
          <w:rPr>
            <w:noProof/>
            <w:webHidden/>
          </w:rPr>
        </w:r>
        <w:r>
          <w:rPr>
            <w:noProof/>
            <w:webHidden/>
          </w:rPr>
          <w:fldChar w:fldCharType="separate"/>
        </w:r>
        <w:r>
          <w:rPr>
            <w:noProof/>
            <w:webHidden/>
          </w:rPr>
          <w:t>5</w:t>
        </w:r>
        <w:r>
          <w:rPr>
            <w:noProof/>
            <w:webHidden/>
          </w:rPr>
          <w:fldChar w:fldCharType="end"/>
        </w:r>
      </w:hyperlink>
    </w:p>
    <w:p w:rsidR="009801C5" w:rsidRDefault="009801C5">
      <w:pPr>
        <w:pStyle w:val="TOC2"/>
        <w:tabs>
          <w:tab w:val="right" w:leader="dot" w:pos="15388"/>
        </w:tabs>
        <w:rPr>
          <w:rFonts w:asciiTheme="minorHAnsi" w:eastAsiaTheme="minorEastAsia" w:hAnsiTheme="minorHAnsi" w:cstheme="minorBidi"/>
          <w:noProof/>
          <w:lang w:eastAsia="en-GB"/>
        </w:rPr>
      </w:pPr>
      <w:hyperlink w:anchor="_Toc364255126" w:history="1">
        <w:r w:rsidRPr="00390CAA">
          <w:rPr>
            <w:rStyle w:val="Hyperlink"/>
            <w:noProof/>
          </w:rPr>
          <w:t>Permanent index (Reverse index)</w:t>
        </w:r>
        <w:r>
          <w:rPr>
            <w:noProof/>
            <w:webHidden/>
          </w:rPr>
          <w:tab/>
        </w:r>
        <w:r>
          <w:rPr>
            <w:noProof/>
            <w:webHidden/>
          </w:rPr>
          <w:fldChar w:fldCharType="begin"/>
        </w:r>
        <w:r>
          <w:rPr>
            <w:noProof/>
            <w:webHidden/>
          </w:rPr>
          <w:instrText xml:space="preserve"> PAGEREF _Toc364255126 \h </w:instrText>
        </w:r>
        <w:r>
          <w:rPr>
            <w:noProof/>
            <w:webHidden/>
          </w:rPr>
        </w:r>
        <w:r>
          <w:rPr>
            <w:noProof/>
            <w:webHidden/>
          </w:rPr>
          <w:fldChar w:fldCharType="separate"/>
        </w:r>
        <w:r>
          <w:rPr>
            <w:noProof/>
            <w:webHidden/>
          </w:rPr>
          <w:t>5</w:t>
        </w:r>
        <w:r>
          <w:rPr>
            <w:noProof/>
            <w:webHidden/>
          </w:rPr>
          <w:fldChar w:fldCharType="end"/>
        </w:r>
      </w:hyperlink>
    </w:p>
    <w:p w:rsidR="009801C5" w:rsidRDefault="009801C5">
      <w:pPr>
        <w:pStyle w:val="TOC1"/>
        <w:tabs>
          <w:tab w:val="left" w:pos="440"/>
          <w:tab w:val="right" w:leader="dot" w:pos="15388"/>
        </w:tabs>
        <w:rPr>
          <w:rFonts w:asciiTheme="minorHAnsi" w:eastAsiaTheme="minorEastAsia" w:hAnsiTheme="minorHAnsi" w:cstheme="minorBidi"/>
          <w:noProof/>
          <w:lang w:eastAsia="en-GB"/>
        </w:rPr>
      </w:pPr>
      <w:hyperlink w:anchor="_Toc364255127" w:history="1">
        <w:r w:rsidRPr="00390CAA">
          <w:rPr>
            <w:rStyle w:val="Hyperlink"/>
            <w:rFonts w:cs="Calibri"/>
            <w:noProof/>
          </w:rPr>
          <w:t>4.</w:t>
        </w:r>
        <w:r>
          <w:rPr>
            <w:rFonts w:asciiTheme="minorHAnsi" w:eastAsiaTheme="minorEastAsia" w:hAnsiTheme="minorHAnsi" w:cstheme="minorBidi"/>
            <w:noProof/>
            <w:lang w:eastAsia="en-GB"/>
          </w:rPr>
          <w:tab/>
        </w:r>
        <w:r w:rsidRPr="00390CAA">
          <w:rPr>
            <w:rStyle w:val="Hyperlink"/>
            <w:noProof/>
          </w:rPr>
          <w:t>The indexing process</w:t>
        </w:r>
        <w:r>
          <w:rPr>
            <w:noProof/>
            <w:webHidden/>
          </w:rPr>
          <w:tab/>
        </w:r>
        <w:r>
          <w:rPr>
            <w:noProof/>
            <w:webHidden/>
          </w:rPr>
          <w:fldChar w:fldCharType="begin"/>
        </w:r>
        <w:r>
          <w:rPr>
            <w:noProof/>
            <w:webHidden/>
          </w:rPr>
          <w:instrText xml:space="preserve"> PAGEREF _Toc364255127 \h </w:instrText>
        </w:r>
        <w:r>
          <w:rPr>
            <w:noProof/>
            <w:webHidden/>
          </w:rPr>
        </w:r>
        <w:r>
          <w:rPr>
            <w:noProof/>
            <w:webHidden/>
          </w:rPr>
          <w:fldChar w:fldCharType="separate"/>
        </w:r>
        <w:r>
          <w:rPr>
            <w:noProof/>
            <w:webHidden/>
          </w:rPr>
          <w:t>6</w:t>
        </w:r>
        <w:r>
          <w:rPr>
            <w:noProof/>
            <w:webHidden/>
          </w:rPr>
          <w:fldChar w:fldCharType="end"/>
        </w:r>
      </w:hyperlink>
    </w:p>
    <w:p w:rsidR="009801C5" w:rsidRDefault="009801C5">
      <w:pPr>
        <w:pStyle w:val="TOC1"/>
        <w:tabs>
          <w:tab w:val="left" w:pos="440"/>
          <w:tab w:val="right" w:leader="dot" w:pos="15388"/>
        </w:tabs>
        <w:rPr>
          <w:rFonts w:asciiTheme="minorHAnsi" w:eastAsiaTheme="minorEastAsia" w:hAnsiTheme="minorHAnsi" w:cstheme="minorBidi"/>
          <w:noProof/>
          <w:lang w:eastAsia="en-GB"/>
        </w:rPr>
      </w:pPr>
      <w:hyperlink w:anchor="_Toc364255128" w:history="1">
        <w:r w:rsidRPr="00390CAA">
          <w:rPr>
            <w:rStyle w:val="Hyperlink"/>
            <w:rFonts w:cs="Calibri"/>
            <w:noProof/>
          </w:rPr>
          <w:t>5.</w:t>
        </w:r>
        <w:r>
          <w:rPr>
            <w:rFonts w:asciiTheme="minorHAnsi" w:eastAsiaTheme="minorEastAsia" w:hAnsiTheme="minorHAnsi" w:cstheme="minorBidi"/>
            <w:noProof/>
            <w:lang w:eastAsia="en-GB"/>
          </w:rPr>
          <w:tab/>
        </w:r>
        <w:r w:rsidRPr="00390CAA">
          <w:rPr>
            <w:rStyle w:val="Hyperlink"/>
            <w:noProof/>
          </w:rPr>
          <w:t>Class Diagrams</w:t>
        </w:r>
        <w:r>
          <w:rPr>
            <w:noProof/>
            <w:webHidden/>
          </w:rPr>
          <w:tab/>
        </w:r>
        <w:r>
          <w:rPr>
            <w:noProof/>
            <w:webHidden/>
          </w:rPr>
          <w:fldChar w:fldCharType="begin"/>
        </w:r>
        <w:r>
          <w:rPr>
            <w:noProof/>
            <w:webHidden/>
          </w:rPr>
          <w:instrText xml:space="preserve"> PAGEREF _Toc364255128 \h </w:instrText>
        </w:r>
        <w:r>
          <w:rPr>
            <w:noProof/>
            <w:webHidden/>
          </w:rPr>
        </w:r>
        <w:r>
          <w:rPr>
            <w:noProof/>
            <w:webHidden/>
          </w:rPr>
          <w:fldChar w:fldCharType="separate"/>
        </w:r>
        <w:r>
          <w:rPr>
            <w:noProof/>
            <w:webHidden/>
          </w:rPr>
          <w:t>7</w:t>
        </w:r>
        <w:r>
          <w:rPr>
            <w:noProof/>
            <w:webHidden/>
          </w:rPr>
          <w:fldChar w:fldCharType="end"/>
        </w:r>
      </w:hyperlink>
    </w:p>
    <w:p w:rsidR="00292DF4" w:rsidRDefault="00292DF4">
      <w:r>
        <w:rPr>
          <w:b/>
          <w:bCs/>
          <w:noProof/>
        </w:rPr>
        <w:fldChar w:fldCharType="end"/>
      </w:r>
    </w:p>
    <w:p w:rsidR="0001344A" w:rsidRPr="00A01CB8" w:rsidRDefault="0031553A" w:rsidP="00274FA8">
      <w:pPr>
        <w:pStyle w:val="Heading1"/>
        <w:numPr>
          <w:ilvl w:val="0"/>
          <w:numId w:val="3"/>
        </w:numPr>
        <w:ind w:left="357" w:hanging="357"/>
        <w:rPr>
          <w:b w:val="0"/>
        </w:rPr>
      </w:pPr>
      <w:r>
        <w:rPr>
          <w:b w:val="0"/>
        </w:rPr>
        <w:br w:type="page"/>
      </w:r>
      <w:bookmarkStart w:id="0" w:name="_Toc364255118"/>
      <w:r w:rsidR="00A01CB8" w:rsidRPr="005418B4">
        <w:rPr>
          <w:rFonts w:ascii="Calibri" w:eastAsia="Calibri" w:hAnsi="Calibri"/>
          <w:bCs w:val="0"/>
          <w:kern w:val="0"/>
          <w:sz w:val="22"/>
          <w:szCs w:val="22"/>
        </w:rPr>
        <w:lastRenderedPageBreak/>
        <w:t>Context</w:t>
      </w:r>
      <w:bookmarkEnd w:id="0"/>
    </w:p>
    <w:p w:rsidR="00A01CB8" w:rsidRDefault="00A01CB8">
      <w:r>
        <w:rPr>
          <w:bCs/>
          <w:sz w:val="20"/>
          <w:szCs w:val="20"/>
        </w:rPr>
        <w:t>The index is an internal CMIS Server functionality. It is a piece of software at the service of the CMIS query service and it is responsible for populating the data structure needed by the query service to provide full text search in documents.</w:t>
      </w:r>
    </w:p>
    <w:p w:rsidR="0098129B" w:rsidRDefault="00274FA8">
      <w:r>
        <w:rPr>
          <w:noProof/>
          <w:lang w:eastAsia="en-GB"/>
        </w:rPr>
        <w:drawing>
          <wp:inline distT="0" distB="0" distL="0" distR="0">
            <wp:extent cx="8686800" cy="5648325"/>
            <wp:effectExtent l="0" t="0" r="0" b="0"/>
            <wp:docPr id="1" name="Picture 1" descr="Index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_con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86800" cy="5648325"/>
                    </a:xfrm>
                    <a:prstGeom prst="rect">
                      <a:avLst/>
                    </a:prstGeom>
                    <a:noFill/>
                    <a:ln>
                      <a:noFill/>
                    </a:ln>
                  </pic:spPr>
                </pic:pic>
              </a:graphicData>
            </a:graphic>
          </wp:inline>
        </w:drawing>
      </w:r>
    </w:p>
    <w:p w:rsidR="001F1C0B" w:rsidRPr="001F1C0B" w:rsidRDefault="001F1C0B" w:rsidP="00274FA8">
      <w:pPr>
        <w:pStyle w:val="Heading1"/>
        <w:numPr>
          <w:ilvl w:val="0"/>
          <w:numId w:val="3"/>
        </w:numPr>
        <w:ind w:left="357" w:hanging="357"/>
        <w:rPr>
          <w:b w:val="0"/>
        </w:rPr>
      </w:pPr>
      <w:bookmarkStart w:id="1" w:name="_Toc364255119"/>
      <w:r w:rsidRPr="00CA4330">
        <w:rPr>
          <w:rFonts w:ascii="Calibri" w:eastAsia="Calibri" w:hAnsi="Calibri"/>
          <w:bCs w:val="0"/>
          <w:kern w:val="0"/>
          <w:sz w:val="22"/>
          <w:szCs w:val="22"/>
        </w:rPr>
        <w:lastRenderedPageBreak/>
        <w:t>Introduction</w:t>
      </w:r>
      <w:bookmarkEnd w:id="1"/>
    </w:p>
    <w:p w:rsidR="00E30D35" w:rsidRDefault="00274FA8">
      <w:r>
        <w:rPr>
          <w:noProof/>
          <w:lang w:eastAsia="en-GB"/>
        </w:rPr>
        <w:drawing>
          <wp:inline distT="0" distB="0" distL="0" distR="0">
            <wp:extent cx="10086975" cy="3038475"/>
            <wp:effectExtent l="0" t="0" r="0" b="0"/>
            <wp:docPr id="2" name="Picture 2" descr="indexDe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Def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86975" cy="3038475"/>
                    </a:xfrm>
                    <a:prstGeom prst="rect">
                      <a:avLst/>
                    </a:prstGeom>
                    <a:noFill/>
                    <a:ln>
                      <a:noFill/>
                    </a:ln>
                  </pic:spPr>
                </pic:pic>
              </a:graphicData>
            </a:graphic>
          </wp:inline>
        </w:drawing>
      </w:r>
    </w:p>
    <w:p w:rsidR="003F1FA9" w:rsidRDefault="003F1FA9"/>
    <w:p w:rsidR="002802A7" w:rsidRPr="002802A7" w:rsidRDefault="00DB2488" w:rsidP="00274FA8">
      <w:pPr>
        <w:pStyle w:val="Heading1"/>
        <w:numPr>
          <w:ilvl w:val="0"/>
          <w:numId w:val="3"/>
        </w:numPr>
        <w:ind w:left="357" w:hanging="357"/>
        <w:rPr>
          <w:b w:val="0"/>
        </w:rPr>
      </w:pPr>
      <w:r>
        <w:br w:type="page"/>
      </w:r>
      <w:bookmarkStart w:id="2" w:name="_Toc364255120"/>
      <w:r w:rsidR="002802A7" w:rsidRPr="00CA4330">
        <w:rPr>
          <w:rFonts w:ascii="Calibri" w:eastAsia="Calibri" w:hAnsi="Calibri"/>
          <w:bCs w:val="0"/>
          <w:kern w:val="0"/>
          <w:sz w:val="22"/>
          <w:szCs w:val="22"/>
        </w:rPr>
        <w:lastRenderedPageBreak/>
        <w:t>Index components</w:t>
      </w:r>
      <w:bookmarkEnd w:id="2"/>
    </w:p>
    <w:p w:rsidR="003F1FA9" w:rsidRDefault="00274FA8">
      <w:r>
        <w:rPr>
          <w:noProof/>
          <w:lang w:eastAsia="en-GB"/>
        </w:rPr>
        <w:drawing>
          <wp:inline distT="0" distB="0" distL="0" distR="0">
            <wp:extent cx="10001250" cy="2667000"/>
            <wp:effectExtent l="0" t="0" r="0" b="0"/>
            <wp:docPr id="3" name="Picture 3" descr="Index_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0" cy="2667000"/>
                    </a:xfrm>
                    <a:prstGeom prst="rect">
                      <a:avLst/>
                    </a:prstGeom>
                    <a:noFill/>
                    <a:ln>
                      <a:noFill/>
                    </a:ln>
                  </pic:spPr>
                </pic:pic>
              </a:graphicData>
            </a:graphic>
          </wp:inline>
        </w:drawing>
      </w:r>
    </w:p>
    <w:p w:rsidR="002802A7" w:rsidRDefault="002802A7" w:rsidP="002802A7">
      <w:pPr>
        <w:rPr>
          <w:b/>
          <w:sz w:val="20"/>
          <w:szCs w:val="20"/>
        </w:rPr>
      </w:pPr>
    </w:p>
    <w:p w:rsidR="002802A7" w:rsidRPr="00086EB3" w:rsidRDefault="002802A7" w:rsidP="00F5085D">
      <w:pPr>
        <w:pStyle w:val="Heading2"/>
        <w:rPr>
          <w:b w:val="0"/>
          <w:sz w:val="20"/>
          <w:szCs w:val="20"/>
        </w:rPr>
      </w:pPr>
      <w:bookmarkStart w:id="3" w:name="_Toc364255121"/>
      <w:r w:rsidRPr="00F5085D">
        <w:rPr>
          <w:rFonts w:ascii="Calibri" w:eastAsia="Calibri" w:hAnsi="Calibri"/>
          <w:bCs w:val="0"/>
          <w:i w:val="0"/>
          <w:iCs w:val="0"/>
          <w:sz w:val="20"/>
          <w:szCs w:val="20"/>
        </w:rPr>
        <w:t>Index entry points</w:t>
      </w:r>
      <w:bookmarkEnd w:id="3"/>
    </w:p>
    <w:p w:rsidR="00CF4A97" w:rsidRDefault="00CF4A97" w:rsidP="006B551F">
      <w:pPr>
        <w:pStyle w:val="Caption"/>
        <w:keepNext/>
        <w:rPr>
          <w:b w:val="0"/>
        </w:rPr>
      </w:pPr>
      <w:r>
        <w:rPr>
          <w:b w:val="0"/>
        </w:rPr>
        <w:t xml:space="preserve">The </w:t>
      </w:r>
      <w:r w:rsidR="006B551F">
        <w:rPr>
          <w:b w:val="0"/>
        </w:rPr>
        <w:t xml:space="preserve">entry points </w:t>
      </w:r>
      <w:r>
        <w:rPr>
          <w:b w:val="0"/>
        </w:rPr>
        <w:t xml:space="preserve">to the index functionality </w:t>
      </w:r>
      <w:r w:rsidR="006B551F">
        <w:rPr>
          <w:b w:val="0"/>
        </w:rPr>
        <w:t>are the s</w:t>
      </w:r>
      <w:r>
        <w:rPr>
          <w:b w:val="0"/>
        </w:rPr>
        <w:t xml:space="preserve">ubclasses of </w:t>
      </w:r>
      <w:proofErr w:type="spellStart"/>
      <w:r>
        <w:rPr>
          <w:b w:val="0"/>
        </w:rPr>
        <w:t>AbstractIndex</w:t>
      </w:r>
      <w:proofErr w:type="spellEnd"/>
      <w:r>
        <w:rPr>
          <w:b w:val="0"/>
        </w:rPr>
        <w:t xml:space="preserve">: </w:t>
      </w:r>
      <w:proofErr w:type="spellStart"/>
      <w:r w:rsidR="006B551F" w:rsidRPr="00F11C27">
        <w:rPr>
          <w:b w:val="0"/>
        </w:rPr>
        <w:t>IndexImpl</w:t>
      </w:r>
      <w:proofErr w:type="spellEnd"/>
      <w:r w:rsidR="006B551F" w:rsidRPr="00F11C27">
        <w:rPr>
          <w:b w:val="0"/>
        </w:rPr>
        <w:t xml:space="preserve"> and </w:t>
      </w:r>
      <w:proofErr w:type="spellStart"/>
      <w:r w:rsidR="006B551F" w:rsidRPr="00F11C27">
        <w:rPr>
          <w:b w:val="0"/>
        </w:rPr>
        <w:t>IndexCleanerJob</w:t>
      </w:r>
      <w:proofErr w:type="spellEnd"/>
      <w:r>
        <w:rPr>
          <w:b w:val="0"/>
        </w:rPr>
        <w:t>.</w:t>
      </w:r>
    </w:p>
    <w:p w:rsidR="00CF4A97" w:rsidRDefault="00CF4A97" w:rsidP="006B551F">
      <w:pPr>
        <w:pStyle w:val="Caption"/>
        <w:keepNext/>
        <w:rPr>
          <w:b w:val="0"/>
        </w:rPr>
      </w:pPr>
      <w:proofErr w:type="spellStart"/>
      <w:r>
        <w:rPr>
          <w:b w:val="0"/>
        </w:rPr>
        <w:t>IndexImpl</w:t>
      </w:r>
      <w:proofErr w:type="spellEnd"/>
      <w:r>
        <w:rPr>
          <w:b w:val="0"/>
        </w:rPr>
        <w:t xml:space="preserve"> is invoked by the CMIS object service to perform the indexing of single documents responding to user requests to the CMIS server (atomic index).</w:t>
      </w:r>
    </w:p>
    <w:p w:rsidR="00CF4A97" w:rsidRDefault="00CF4A97" w:rsidP="006B551F">
      <w:pPr>
        <w:pStyle w:val="Caption"/>
        <w:keepNext/>
        <w:rPr>
          <w:b w:val="0"/>
        </w:rPr>
      </w:pPr>
      <w:proofErr w:type="spellStart"/>
      <w:r>
        <w:rPr>
          <w:b w:val="0"/>
        </w:rPr>
        <w:t>IndexCleanerJob</w:t>
      </w:r>
      <w:proofErr w:type="spellEnd"/>
      <w:r>
        <w:rPr>
          <w:b w:val="0"/>
        </w:rPr>
        <w:t xml:space="preserve"> is </w:t>
      </w:r>
      <w:proofErr w:type="gramStart"/>
      <w:r>
        <w:rPr>
          <w:b w:val="0"/>
        </w:rPr>
        <w:t>a programmed process that look</w:t>
      </w:r>
      <w:proofErr w:type="gramEnd"/>
      <w:r>
        <w:rPr>
          <w:b w:val="0"/>
        </w:rPr>
        <w:t xml:space="preserve"> for orphan or unfinished indexes and perform the convenient index operation for each of them.</w:t>
      </w:r>
    </w:p>
    <w:p w:rsidR="006E3090" w:rsidRPr="006B551F" w:rsidRDefault="00CF4A97" w:rsidP="006B551F">
      <w:pPr>
        <w:pStyle w:val="Caption"/>
        <w:keepNext/>
        <w:rPr>
          <w:b w:val="0"/>
        </w:rPr>
      </w:pPr>
      <w:r>
        <w:rPr>
          <w:b w:val="0"/>
        </w:rPr>
        <w:t>The index entry points</w:t>
      </w:r>
      <w:r w:rsidR="006B551F">
        <w:rPr>
          <w:b w:val="0"/>
        </w:rPr>
        <w:t xml:space="preserve"> create </w:t>
      </w:r>
      <w:proofErr w:type="spellStart"/>
      <w:r w:rsidR="006B551F">
        <w:rPr>
          <w:b w:val="0"/>
        </w:rPr>
        <w:t>IndexTasks</w:t>
      </w:r>
      <w:proofErr w:type="spellEnd"/>
      <w:r w:rsidR="006B551F">
        <w:rPr>
          <w:b w:val="0"/>
        </w:rPr>
        <w:t xml:space="preserve"> with the needed information and pass them to the task executor (by means of </w:t>
      </w:r>
      <w:proofErr w:type="spellStart"/>
      <w:proofErr w:type="gramStart"/>
      <w:r w:rsidR="006B551F">
        <w:rPr>
          <w:b w:val="0"/>
        </w:rPr>
        <w:t>AbstractIndex.executeIfAllowed</w:t>
      </w:r>
      <w:proofErr w:type="spellEnd"/>
      <w:r w:rsidR="006B551F">
        <w:rPr>
          <w:b w:val="0"/>
        </w:rPr>
        <w:t>(</w:t>
      </w:r>
      <w:proofErr w:type="gramEnd"/>
      <w:r w:rsidR="006B551F">
        <w:rPr>
          <w:b w:val="0"/>
        </w:rPr>
        <w:t xml:space="preserve">) method), which in turn will use a </w:t>
      </w:r>
      <w:proofErr w:type="spellStart"/>
      <w:r w:rsidR="006B551F">
        <w:rPr>
          <w:b w:val="0"/>
        </w:rPr>
        <w:t>ThreadPool</w:t>
      </w:r>
      <w:proofErr w:type="spellEnd"/>
      <w:r w:rsidR="006B551F">
        <w:rPr>
          <w:b w:val="0"/>
        </w:rPr>
        <w:t xml:space="preserve"> to execute the operations specified by </w:t>
      </w:r>
      <w:proofErr w:type="spellStart"/>
      <w:r w:rsidR="006B551F">
        <w:rPr>
          <w:b w:val="0"/>
        </w:rPr>
        <w:t>IndexTasks</w:t>
      </w:r>
      <w:proofErr w:type="spellEnd"/>
      <w:r w:rsidR="006B551F">
        <w:rPr>
          <w:b w:val="0"/>
        </w:rPr>
        <w:t xml:space="preserve">. To coordinate the case of having multiple </w:t>
      </w:r>
      <w:proofErr w:type="spellStart"/>
      <w:r w:rsidR="006B551F">
        <w:rPr>
          <w:b w:val="0"/>
        </w:rPr>
        <w:t>IndexTasks</w:t>
      </w:r>
      <w:proofErr w:type="spellEnd"/>
      <w:r w:rsidR="006B551F">
        <w:rPr>
          <w:b w:val="0"/>
        </w:rPr>
        <w:t xml:space="preserve"> related to the same </w:t>
      </w:r>
      <w:proofErr w:type="spellStart"/>
      <w:r w:rsidR="006B551F">
        <w:rPr>
          <w:b w:val="0"/>
        </w:rPr>
        <w:t>cmis</w:t>
      </w:r>
      <w:proofErr w:type="spellEnd"/>
      <w:r w:rsidR="006B551F">
        <w:rPr>
          <w:b w:val="0"/>
        </w:rPr>
        <w:t xml:space="preserve"> object, the </w:t>
      </w:r>
      <w:proofErr w:type="spellStart"/>
      <w:r w:rsidR="006B551F">
        <w:rPr>
          <w:b w:val="0"/>
        </w:rPr>
        <w:t>AbstractIndex</w:t>
      </w:r>
      <w:proofErr w:type="spellEnd"/>
      <w:r w:rsidR="006B551F">
        <w:rPr>
          <w:b w:val="0"/>
        </w:rPr>
        <w:t xml:space="preserve"> will use the </w:t>
      </w:r>
      <w:proofErr w:type="spellStart"/>
      <w:r w:rsidR="006B551F">
        <w:rPr>
          <w:b w:val="0"/>
        </w:rPr>
        <w:t>IndexSynchronizer</w:t>
      </w:r>
      <w:proofErr w:type="spellEnd"/>
      <w:r w:rsidR="006B551F">
        <w:rPr>
          <w:b w:val="0"/>
        </w:rPr>
        <w:t xml:space="preserve"> (</w:t>
      </w:r>
      <w:proofErr w:type="gramStart"/>
      <w:r w:rsidR="006B551F">
        <w:rPr>
          <w:b w:val="0"/>
        </w:rPr>
        <w:t>thread save</w:t>
      </w:r>
      <w:proofErr w:type="gramEnd"/>
      <w:r w:rsidR="006B551F">
        <w:rPr>
          <w:b w:val="0"/>
        </w:rPr>
        <w:t>).</w:t>
      </w:r>
    </w:p>
    <w:p w:rsidR="002802A7" w:rsidRPr="00F5085D" w:rsidRDefault="002802A7" w:rsidP="00F5085D">
      <w:pPr>
        <w:pStyle w:val="Heading2"/>
        <w:rPr>
          <w:rFonts w:ascii="Calibri" w:eastAsia="Calibri" w:hAnsi="Calibri"/>
          <w:bCs w:val="0"/>
          <w:i w:val="0"/>
          <w:iCs w:val="0"/>
          <w:sz w:val="20"/>
          <w:szCs w:val="20"/>
        </w:rPr>
      </w:pPr>
      <w:bookmarkStart w:id="4" w:name="_Toc364255122"/>
      <w:proofErr w:type="spellStart"/>
      <w:r w:rsidRPr="00F5085D">
        <w:rPr>
          <w:rFonts w:ascii="Calibri" w:eastAsia="Calibri" w:hAnsi="Calibri"/>
          <w:bCs w:val="0"/>
          <w:i w:val="0"/>
          <w:iCs w:val="0"/>
          <w:sz w:val="20"/>
          <w:szCs w:val="20"/>
        </w:rPr>
        <w:t>IndexSynchronizer</w:t>
      </w:r>
      <w:bookmarkEnd w:id="4"/>
      <w:proofErr w:type="spellEnd"/>
    </w:p>
    <w:p w:rsidR="002802A7" w:rsidRDefault="002802A7" w:rsidP="002802A7">
      <w:pPr>
        <w:pStyle w:val="Caption"/>
        <w:keepNext/>
        <w:rPr>
          <w:b w:val="0"/>
        </w:rPr>
      </w:pPr>
      <w:r>
        <w:rPr>
          <w:b w:val="0"/>
        </w:rPr>
        <w:t xml:space="preserve">The </w:t>
      </w:r>
      <w:proofErr w:type="spellStart"/>
      <w:r>
        <w:rPr>
          <w:b w:val="0"/>
        </w:rPr>
        <w:t>IndexSynchronizer</w:t>
      </w:r>
      <w:proofErr w:type="spellEnd"/>
      <w:r>
        <w:rPr>
          <w:b w:val="0"/>
        </w:rPr>
        <w:t xml:space="preserve"> is only a store for </w:t>
      </w:r>
      <w:proofErr w:type="spellStart"/>
      <w:r>
        <w:rPr>
          <w:b w:val="0"/>
        </w:rPr>
        <w:t>IndexTasks</w:t>
      </w:r>
      <w:proofErr w:type="spellEnd"/>
      <w:r>
        <w:rPr>
          <w:b w:val="0"/>
        </w:rPr>
        <w:t>. It manages two maps:</w:t>
      </w:r>
    </w:p>
    <w:p w:rsidR="002802A7" w:rsidRDefault="002802A7" w:rsidP="002802A7">
      <w:pPr>
        <w:pStyle w:val="Caption"/>
        <w:keepNext/>
        <w:rPr>
          <w:b w:val="0"/>
        </w:rPr>
      </w:pPr>
      <w:r>
        <w:rPr>
          <w:b w:val="0"/>
        </w:rPr>
        <w:t xml:space="preserve">- "executing map": the map that </w:t>
      </w:r>
      <w:proofErr w:type="gramStart"/>
      <w:r>
        <w:rPr>
          <w:b w:val="0"/>
        </w:rPr>
        <w:t>registers  the</w:t>
      </w:r>
      <w:proofErr w:type="gramEnd"/>
      <w:r>
        <w:rPr>
          <w:b w:val="0"/>
        </w:rPr>
        <w:t xml:space="preserve"> </w:t>
      </w:r>
      <w:proofErr w:type="spellStart"/>
      <w:r>
        <w:rPr>
          <w:b w:val="0"/>
        </w:rPr>
        <w:t>IndexTasks</w:t>
      </w:r>
      <w:proofErr w:type="spellEnd"/>
      <w:r>
        <w:rPr>
          <w:b w:val="0"/>
        </w:rPr>
        <w:t xml:space="preserve"> that can be added to the task executor</w:t>
      </w:r>
    </w:p>
    <w:p w:rsidR="002802A7" w:rsidRDefault="002802A7" w:rsidP="002802A7">
      <w:pPr>
        <w:rPr>
          <w:bCs/>
          <w:sz w:val="20"/>
          <w:szCs w:val="20"/>
        </w:rPr>
      </w:pPr>
      <w:r>
        <w:t xml:space="preserve">- </w:t>
      </w:r>
      <w:r w:rsidRPr="00F11C27">
        <w:rPr>
          <w:bCs/>
          <w:sz w:val="20"/>
          <w:szCs w:val="20"/>
        </w:rPr>
        <w:t>"waiting map</w:t>
      </w:r>
      <w:r>
        <w:rPr>
          <w:bCs/>
          <w:sz w:val="20"/>
          <w:szCs w:val="20"/>
        </w:rPr>
        <w:t xml:space="preserve">": it is used to know if there is some other </w:t>
      </w:r>
      <w:proofErr w:type="spellStart"/>
      <w:r>
        <w:rPr>
          <w:bCs/>
          <w:sz w:val="20"/>
          <w:szCs w:val="20"/>
        </w:rPr>
        <w:t>IndexTask</w:t>
      </w:r>
      <w:proofErr w:type="spellEnd"/>
      <w:r>
        <w:rPr>
          <w:bCs/>
          <w:sz w:val="20"/>
          <w:szCs w:val="20"/>
        </w:rPr>
        <w:t xml:space="preserve"> (apart from executing one)  programmed for a </w:t>
      </w:r>
      <w:r w:rsidR="00CF4A97">
        <w:rPr>
          <w:bCs/>
          <w:sz w:val="20"/>
          <w:szCs w:val="20"/>
        </w:rPr>
        <w:t>CMIS</w:t>
      </w:r>
      <w:r>
        <w:rPr>
          <w:bCs/>
          <w:sz w:val="20"/>
          <w:szCs w:val="20"/>
        </w:rPr>
        <w:t xml:space="preserve"> object so the executing task has to stop. Only the last arrived </w:t>
      </w:r>
      <w:proofErr w:type="spellStart"/>
      <w:r>
        <w:rPr>
          <w:bCs/>
          <w:sz w:val="20"/>
          <w:szCs w:val="20"/>
        </w:rPr>
        <w:t>IndexTask</w:t>
      </w:r>
      <w:proofErr w:type="spellEnd"/>
      <w:r>
        <w:rPr>
          <w:bCs/>
          <w:sz w:val="20"/>
          <w:szCs w:val="20"/>
        </w:rPr>
        <w:t xml:space="preserve"> is saved in this map. </w:t>
      </w:r>
    </w:p>
    <w:p w:rsidR="002802A7" w:rsidRPr="00F5085D" w:rsidRDefault="002802A7" w:rsidP="00F5085D">
      <w:pPr>
        <w:pStyle w:val="Heading2"/>
        <w:rPr>
          <w:rFonts w:ascii="Calibri" w:eastAsia="Calibri" w:hAnsi="Calibri"/>
          <w:bCs w:val="0"/>
          <w:i w:val="0"/>
          <w:iCs w:val="0"/>
          <w:sz w:val="20"/>
          <w:szCs w:val="20"/>
        </w:rPr>
      </w:pPr>
      <w:bookmarkStart w:id="5" w:name="_Toc364255123"/>
      <w:r w:rsidRPr="00F5085D">
        <w:rPr>
          <w:rFonts w:ascii="Calibri" w:eastAsia="Calibri" w:hAnsi="Calibri"/>
          <w:bCs w:val="0"/>
          <w:i w:val="0"/>
          <w:iCs w:val="0"/>
          <w:sz w:val="20"/>
          <w:szCs w:val="20"/>
        </w:rPr>
        <w:lastRenderedPageBreak/>
        <w:t>Index task</w:t>
      </w:r>
      <w:bookmarkEnd w:id="5"/>
    </w:p>
    <w:p w:rsidR="002802A7" w:rsidRDefault="00A20712" w:rsidP="002802A7">
      <w:pPr>
        <w:rPr>
          <w:bCs/>
          <w:sz w:val="20"/>
          <w:szCs w:val="20"/>
        </w:rPr>
      </w:pPr>
      <w:r>
        <w:rPr>
          <w:bCs/>
          <w:sz w:val="20"/>
          <w:szCs w:val="20"/>
        </w:rPr>
        <w:t>The index task is the object that manages all the indexing process of a single document</w:t>
      </w:r>
      <w:r w:rsidR="00E73C59">
        <w:rPr>
          <w:bCs/>
          <w:sz w:val="20"/>
          <w:szCs w:val="20"/>
        </w:rPr>
        <w:t xml:space="preserve"> (through the </w:t>
      </w:r>
      <w:proofErr w:type="spellStart"/>
      <w:r w:rsidR="00E73C59">
        <w:rPr>
          <w:bCs/>
          <w:sz w:val="20"/>
          <w:szCs w:val="20"/>
        </w:rPr>
        <w:t>IndexHelper</w:t>
      </w:r>
      <w:proofErr w:type="spellEnd"/>
      <w:r w:rsidR="00E73C59">
        <w:rPr>
          <w:bCs/>
          <w:sz w:val="20"/>
          <w:szCs w:val="20"/>
        </w:rPr>
        <w:t>)</w:t>
      </w:r>
      <w:r>
        <w:rPr>
          <w:bCs/>
          <w:sz w:val="20"/>
          <w:szCs w:val="20"/>
        </w:rPr>
        <w:t>. It stores information about the CMIS object to index and the index operation to be performed (index or delete index).</w:t>
      </w:r>
    </w:p>
    <w:p w:rsidR="00A20712" w:rsidRDefault="00A20712" w:rsidP="002802A7">
      <w:pPr>
        <w:rPr>
          <w:bCs/>
          <w:sz w:val="20"/>
          <w:szCs w:val="20"/>
        </w:rPr>
      </w:pPr>
      <w:r>
        <w:rPr>
          <w:bCs/>
          <w:sz w:val="20"/>
          <w:szCs w:val="20"/>
        </w:rPr>
        <w:t>Once the index task is chosen to be executed, it does the following job</w:t>
      </w:r>
      <w:r w:rsidR="004D5968">
        <w:rPr>
          <w:bCs/>
          <w:sz w:val="20"/>
          <w:szCs w:val="20"/>
        </w:rPr>
        <w:t>:</w:t>
      </w:r>
    </w:p>
    <w:p w:rsidR="00B46816" w:rsidRDefault="00B46816" w:rsidP="002802A7">
      <w:pPr>
        <w:rPr>
          <w:bCs/>
          <w:sz w:val="20"/>
          <w:szCs w:val="20"/>
        </w:rPr>
      </w:pPr>
      <w:r>
        <w:rPr>
          <w:bCs/>
          <w:sz w:val="20"/>
          <w:szCs w:val="20"/>
        </w:rPr>
        <w:t>[</w:t>
      </w:r>
      <w:proofErr w:type="spellStart"/>
      <w:r>
        <w:rPr>
          <w:bCs/>
          <w:sz w:val="20"/>
          <w:szCs w:val="20"/>
        </w:rPr>
        <w:t>Operation.INDEX</w:t>
      </w:r>
      <w:proofErr w:type="spellEnd"/>
      <w:r>
        <w:rPr>
          <w:bCs/>
          <w:sz w:val="20"/>
          <w:szCs w:val="20"/>
        </w:rPr>
        <w:t>]</w:t>
      </w:r>
    </w:p>
    <w:p w:rsidR="004D5968" w:rsidRPr="004D5968" w:rsidRDefault="004D5968" w:rsidP="004D5968">
      <w:pPr>
        <w:pStyle w:val="ListParagraph"/>
        <w:numPr>
          <w:ilvl w:val="0"/>
          <w:numId w:val="4"/>
        </w:numPr>
        <w:rPr>
          <w:bCs/>
          <w:sz w:val="20"/>
          <w:szCs w:val="20"/>
        </w:rPr>
      </w:pPr>
      <w:r>
        <w:rPr>
          <w:bCs/>
          <w:sz w:val="20"/>
          <w:szCs w:val="20"/>
        </w:rPr>
        <w:t xml:space="preserve">Clean </w:t>
      </w:r>
      <w:proofErr w:type="gramStart"/>
      <w:r>
        <w:rPr>
          <w:bCs/>
          <w:sz w:val="20"/>
          <w:szCs w:val="20"/>
        </w:rPr>
        <w:t>all the</w:t>
      </w:r>
      <w:proofErr w:type="gramEnd"/>
      <w:r>
        <w:rPr>
          <w:bCs/>
          <w:sz w:val="20"/>
          <w:szCs w:val="20"/>
        </w:rPr>
        <w:t xml:space="preserve"> index information about that CMIS object from the </w:t>
      </w:r>
      <w:r w:rsidRPr="004D5968">
        <w:rPr>
          <w:bCs/>
          <w:i/>
          <w:sz w:val="20"/>
          <w:szCs w:val="20"/>
        </w:rPr>
        <w:t>permanent index</w:t>
      </w:r>
      <w:r>
        <w:rPr>
          <w:bCs/>
          <w:i/>
          <w:sz w:val="20"/>
          <w:szCs w:val="20"/>
        </w:rPr>
        <w:t>.</w:t>
      </w:r>
    </w:p>
    <w:p w:rsidR="004D5968" w:rsidRPr="004D5968" w:rsidRDefault="004D5968" w:rsidP="004D5968">
      <w:pPr>
        <w:pStyle w:val="ListParagraph"/>
        <w:numPr>
          <w:ilvl w:val="0"/>
          <w:numId w:val="4"/>
        </w:numPr>
        <w:rPr>
          <w:bCs/>
          <w:sz w:val="20"/>
          <w:szCs w:val="20"/>
        </w:rPr>
      </w:pPr>
      <w:r w:rsidRPr="004D5968">
        <w:rPr>
          <w:bCs/>
          <w:sz w:val="20"/>
          <w:szCs w:val="20"/>
        </w:rPr>
        <w:t>Upda</w:t>
      </w:r>
      <w:r>
        <w:rPr>
          <w:bCs/>
          <w:sz w:val="20"/>
          <w:szCs w:val="20"/>
        </w:rPr>
        <w:t>tes the CMIS object indexing state to NONE.</w:t>
      </w:r>
    </w:p>
    <w:p w:rsidR="004D5968" w:rsidRDefault="004D5968" w:rsidP="004D5968">
      <w:pPr>
        <w:pStyle w:val="ListParagraph"/>
        <w:numPr>
          <w:ilvl w:val="0"/>
          <w:numId w:val="4"/>
        </w:numPr>
        <w:rPr>
          <w:bCs/>
          <w:sz w:val="20"/>
          <w:szCs w:val="20"/>
        </w:rPr>
      </w:pPr>
      <w:r>
        <w:rPr>
          <w:bCs/>
          <w:sz w:val="20"/>
          <w:szCs w:val="20"/>
        </w:rPr>
        <w:t>Get t</w:t>
      </w:r>
      <w:r w:rsidR="00D15A1B">
        <w:rPr>
          <w:bCs/>
          <w:sz w:val="20"/>
          <w:szCs w:val="20"/>
        </w:rPr>
        <w:t xml:space="preserve">he object stream from database and </w:t>
      </w:r>
      <w:r>
        <w:rPr>
          <w:bCs/>
          <w:sz w:val="20"/>
          <w:szCs w:val="20"/>
        </w:rPr>
        <w:t xml:space="preserve">extracts its contents using the </w:t>
      </w:r>
      <w:r w:rsidRPr="004D5968">
        <w:rPr>
          <w:bCs/>
          <w:i/>
          <w:sz w:val="20"/>
          <w:szCs w:val="20"/>
        </w:rPr>
        <w:t>content extractor</w:t>
      </w:r>
      <w:r w:rsidR="00D15A1B">
        <w:rPr>
          <w:bCs/>
          <w:i/>
          <w:sz w:val="20"/>
          <w:szCs w:val="20"/>
        </w:rPr>
        <w:t>,</w:t>
      </w:r>
      <w:r>
        <w:rPr>
          <w:bCs/>
          <w:sz w:val="20"/>
          <w:szCs w:val="20"/>
        </w:rPr>
        <w:t xml:space="preserve"> and save the information into the </w:t>
      </w:r>
      <w:r w:rsidRPr="004D5968">
        <w:rPr>
          <w:bCs/>
          <w:i/>
          <w:sz w:val="20"/>
          <w:szCs w:val="20"/>
        </w:rPr>
        <w:t>transient index</w:t>
      </w:r>
      <w:r>
        <w:rPr>
          <w:bCs/>
          <w:sz w:val="20"/>
          <w:szCs w:val="20"/>
        </w:rPr>
        <w:t>.</w:t>
      </w:r>
    </w:p>
    <w:p w:rsidR="004D5968" w:rsidRDefault="004D5968" w:rsidP="004D5968">
      <w:pPr>
        <w:pStyle w:val="ListParagraph"/>
        <w:numPr>
          <w:ilvl w:val="0"/>
          <w:numId w:val="4"/>
        </w:numPr>
        <w:rPr>
          <w:bCs/>
          <w:sz w:val="20"/>
          <w:szCs w:val="20"/>
        </w:rPr>
      </w:pPr>
      <w:r>
        <w:rPr>
          <w:bCs/>
          <w:sz w:val="20"/>
          <w:szCs w:val="20"/>
        </w:rPr>
        <w:t xml:space="preserve">Query the transient index grouping the information in different ways depending on the permanent index table to be populated and populate the </w:t>
      </w:r>
      <w:r w:rsidRPr="004D5968">
        <w:rPr>
          <w:bCs/>
          <w:i/>
          <w:sz w:val="20"/>
          <w:szCs w:val="20"/>
        </w:rPr>
        <w:t>permanent index</w:t>
      </w:r>
      <w:r>
        <w:rPr>
          <w:bCs/>
          <w:sz w:val="20"/>
          <w:szCs w:val="20"/>
        </w:rPr>
        <w:t>.</w:t>
      </w:r>
    </w:p>
    <w:p w:rsidR="004D5968" w:rsidRDefault="004D5968" w:rsidP="004D5968">
      <w:pPr>
        <w:pStyle w:val="ListParagraph"/>
        <w:numPr>
          <w:ilvl w:val="0"/>
          <w:numId w:val="4"/>
        </w:numPr>
        <w:rPr>
          <w:bCs/>
          <w:sz w:val="20"/>
          <w:szCs w:val="20"/>
        </w:rPr>
      </w:pPr>
      <w:r>
        <w:rPr>
          <w:bCs/>
          <w:sz w:val="20"/>
          <w:szCs w:val="20"/>
        </w:rPr>
        <w:t>Removes all the indexing information from the transient index.</w:t>
      </w:r>
    </w:p>
    <w:p w:rsidR="004D5968" w:rsidRDefault="004D5968" w:rsidP="004D5968">
      <w:pPr>
        <w:pStyle w:val="ListParagraph"/>
        <w:numPr>
          <w:ilvl w:val="0"/>
          <w:numId w:val="4"/>
        </w:numPr>
        <w:rPr>
          <w:bCs/>
          <w:sz w:val="20"/>
          <w:szCs w:val="20"/>
        </w:rPr>
      </w:pPr>
      <w:r>
        <w:rPr>
          <w:bCs/>
          <w:sz w:val="20"/>
          <w:szCs w:val="20"/>
        </w:rPr>
        <w:t xml:space="preserve">[This step is performed always] </w:t>
      </w:r>
      <w:r w:rsidRPr="004D5968">
        <w:rPr>
          <w:bCs/>
          <w:sz w:val="20"/>
          <w:szCs w:val="20"/>
        </w:rPr>
        <w:t>Upda</w:t>
      </w:r>
      <w:r>
        <w:rPr>
          <w:bCs/>
          <w:sz w:val="20"/>
          <w:szCs w:val="20"/>
        </w:rPr>
        <w:t>tes the CMIS object indexing state</w:t>
      </w:r>
      <w:r>
        <w:rPr>
          <w:bCs/>
          <w:sz w:val="20"/>
          <w:szCs w:val="20"/>
        </w:rPr>
        <w:t>:</w:t>
      </w:r>
    </w:p>
    <w:p w:rsidR="004D5968" w:rsidRDefault="004D5968" w:rsidP="004D5968">
      <w:pPr>
        <w:pStyle w:val="ListParagraph"/>
        <w:numPr>
          <w:ilvl w:val="1"/>
          <w:numId w:val="4"/>
        </w:numPr>
        <w:rPr>
          <w:bCs/>
          <w:sz w:val="20"/>
          <w:szCs w:val="20"/>
        </w:rPr>
      </w:pPr>
      <w:r>
        <w:rPr>
          <w:bCs/>
          <w:sz w:val="20"/>
          <w:szCs w:val="20"/>
        </w:rPr>
        <w:t>The mime-type of the stream is not supported: NOT_INDEXABLE</w:t>
      </w:r>
    </w:p>
    <w:p w:rsidR="004D5968" w:rsidRDefault="004D5968" w:rsidP="004D5968">
      <w:pPr>
        <w:pStyle w:val="ListParagraph"/>
        <w:numPr>
          <w:ilvl w:val="1"/>
          <w:numId w:val="4"/>
        </w:numPr>
        <w:rPr>
          <w:bCs/>
          <w:sz w:val="20"/>
          <w:szCs w:val="20"/>
        </w:rPr>
      </w:pPr>
      <w:r>
        <w:rPr>
          <w:bCs/>
          <w:sz w:val="20"/>
          <w:szCs w:val="20"/>
        </w:rPr>
        <w:t xml:space="preserve">The process was successful: INDEXED </w:t>
      </w:r>
    </w:p>
    <w:p w:rsidR="004D5968" w:rsidRPr="004D5968" w:rsidRDefault="004D5968" w:rsidP="004D5968">
      <w:pPr>
        <w:pStyle w:val="ListParagraph"/>
        <w:numPr>
          <w:ilvl w:val="1"/>
          <w:numId w:val="4"/>
        </w:numPr>
        <w:rPr>
          <w:bCs/>
          <w:sz w:val="20"/>
          <w:szCs w:val="20"/>
        </w:rPr>
      </w:pPr>
      <w:r w:rsidRPr="004D5968">
        <w:rPr>
          <w:bCs/>
          <w:sz w:val="20"/>
          <w:szCs w:val="20"/>
        </w:rPr>
        <w:t>The process fail: ERROR</w:t>
      </w:r>
    </w:p>
    <w:p w:rsidR="00B46816" w:rsidRDefault="00B46816" w:rsidP="00B46816">
      <w:pPr>
        <w:rPr>
          <w:bCs/>
          <w:sz w:val="20"/>
          <w:szCs w:val="20"/>
        </w:rPr>
      </w:pPr>
      <w:r>
        <w:rPr>
          <w:bCs/>
          <w:sz w:val="20"/>
          <w:szCs w:val="20"/>
        </w:rPr>
        <w:t>[</w:t>
      </w:r>
      <w:proofErr w:type="spellStart"/>
      <w:r>
        <w:rPr>
          <w:bCs/>
          <w:sz w:val="20"/>
          <w:szCs w:val="20"/>
        </w:rPr>
        <w:t>Operation.INDEX</w:t>
      </w:r>
      <w:r>
        <w:rPr>
          <w:bCs/>
          <w:sz w:val="20"/>
          <w:szCs w:val="20"/>
        </w:rPr>
        <w:t>_DELETE</w:t>
      </w:r>
      <w:proofErr w:type="spellEnd"/>
      <w:r>
        <w:rPr>
          <w:bCs/>
          <w:sz w:val="20"/>
          <w:szCs w:val="20"/>
        </w:rPr>
        <w:t>]</w:t>
      </w:r>
    </w:p>
    <w:p w:rsidR="00B46816" w:rsidRPr="004D5968" w:rsidRDefault="00B46816" w:rsidP="00B46816">
      <w:pPr>
        <w:pStyle w:val="ListParagraph"/>
        <w:numPr>
          <w:ilvl w:val="0"/>
          <w:numId w:val="5"/>
        </w:numPr>
        <w:rPr>
          <w:bCs/>
          <w:sz w:val="20"/>
          <w:szCs w:val="20"/>
        </w:rPr>
      </w:pPr>
      <w:r>
        <w:rPr>
          <w:bCs/>
          <w:sz w:val="20"/>
          <w:szCs w:val="20"/>
        </w:rPr>
        <w:t xml:space="preserve">Clean </w:t>
      </w:r>
      <w:proofErr w:type="gramStart"/>
      <w:r>
        <w:rPr>
          <w:bCs/>
          <w:sz w:val="20"/>
          <w:szCs w:val="20"/>
        </w:rPr>
        <w:t>all the</w:t>
      </w:r>
      <w:proofErr w:type="gramEnd"/>
      <w:r>
        <w:rPr>
          <w:bCs/>
          <w:sz w:val="20"/>
          <w:szCs w:val="20"/>
        </w:rPr>
        <w:t xml:space="preserve"> index information about that CMIS object from the </w:t>
      </w:r>
      <w:r w:rsidRPr="004D5968">
        <w:rPr>
          <w:bCs/>
          <w:i/>
          <w:sz w:val="20"/>
          <w:szCs w:val="20"/>
        </w:rPr>
        <w:t>permanent index</w:t>
      </w:r>
      <w:r>
        <w:rPr>
          <w:bCs/>
          <w:i/>
          <w:sz w:val="20"/>
          <w:szCs w:val="20"/>
        </w:rPr>
        <w:t>.</w:t>
      </w:r>
    </w:p>
    <w:p w:rsidR="00B46816" w:rsidRPr="004D5968" w:rsidRDefault="00B46816" w:rsidP="00B46816">
      <w:pPr>
        <w:pStyle w:val="ListParagraph"/>
        <w:numPr>
          <w:ilvl w:val="0"/>
          <w:numId w:val="5"/>
        </w:numPr>
        <w:rPr>
          <w:bCs/>
          <w:sz w:val="20"/>
          <w:szCs w:val="20"/>
        </w:rPr>
      </w:pPr>
      <w:r w:rsidRPr="004D5968">
        <w:rPr>
          <w:bCs/>
          <w:sz w:val="20"/>
          <w:szCs w:val="20"/>
        </w:rPr>
        <w:t>Upda</w:t>
      </w:r>
      <w:r>
        <w:rPr>
          <w:bCs/>
          <w:sz w:val="20"/>
          <w:szCs w:val="20"/>
        </w:rPr>
        <w:t>tes the CMIS object indexing state to NONE.</w:t>
      </w:r>
    </w:p>
    <w:p w:rsidR="00B46816" w:rsidRDefault="00B46816" w:rsidP="002802A7">
      <w:pPr>
        <w:rPr>
          <w:b/>
          <w:sz w:val="20"/>
          <w:szCs w:val="20"/>
        </w:rPr>
      </w:pPr>
    </w:p>
    <w:p w:rsidR="002802A7" w:rsidRPr="00F5085D" w:rsidRDefault="002802A7" w:rsidP="00F5085D">
      <w:pPr>
        <w:pStyle w:val="Heading2"/>
        <w:rPr>
          <w:rFonts w:ascii="Calibri" w:eastAsia="Calibri" w:hAnsi="Calibri"/>
          <w:bCs w:val="0"/>
          <w:i w:val="0"/>
          <w:iCs w:val="0"/>
          <w:sz w:val="20"/>
          <w:szCs w:val="20"/>
        </w:rPr>
      </w:pPr>
      <w:bookmarkStart w:id="6" w:name="_Toc364255124"/>
      <w:r w:rsidRPr="00F5085D">
        <w:rPr>
          <w:rFonts w:ascii="Calibri" w:eastAsia="Calibri" w:hAnsi="Calibri"/>
          <w:bCs w:val="0"/>
          <w:i w:val="0"/>
          <w:iCs w:val="0"/>
          <w:sz w:val="20"/>
          <w:szCs w:val="20"/>
        </w:rPr>
        <w:t>Content extractor</w:t>
      </w:r>
      <w:bookmarkEnd w:id="6"/>
    </w:p>
    <w:p w:rsidR="002802A7" w:rsidRDefault="00277144" w:rsidP="002802A7">
      <w:pPr>
        <w:rPr>
          <w:sz w:val="20"/>
          <w:szCs w:val="20"/>
        </w:rPr>
      </w:pPr>
      <w:r>
        <w:rPr>
          <w:sz w:val="20"/>
          <w:szCs w:val="20"/>
        </w:rPr>
        <w:t>G</w:t>
      </w:r>
      <w:r w:rsidRPr="00277144">
        <w:rPr>
          <w:sz w:val="20"/>
          <w:szCs w:val="20"/>
        </w:rPr>
        <w:t xml:space="preserve">iven a </w:t>
      </w:r>
      <w:r>
        <w:rPr>
          <w:sz w:val="20"/>
          <w:szCs w:val="20"/>
        </w:rPr>
        <w:t>CMIS</w:t>
      </w:r>
      <w:r w:rsidRPr="00277144">
        <w:rPr>
          <w:sz w:val="20"/>
          <w:szCs w:val="20"/>
        </w:rPr>
        <w:t xml:space="preserve"> </w:t>
      </w:r>
      <w:r>
        <w:rPr>
          <w:sz w:val="20"/>
          <w:szCs w:val="20"/>
        </w:rPr>
        <w:t>object</w:t>
      </w:r>
      <w:r w:rsidRPr="00277144">
        <w:rPr>
          <w:sz w:val="20"/>
          <w:szCs w:val="20"/>
        </w:rPr>
        <w:t xml:space="preserve"> identifier, the content's extractor constructs pipes that connect the stream related to that object in database with the </w:t>
      </w:r>
      <w:proofErr w:type="spellStart"/>
      <w:r>
        <w:rPr>
          <w:sz w:val="20"/>
          <w:szCs w:val="20"/>
        </w:rPr>
        <w:t>Tika's</w:t>
      </w:r>
      <w:proofErr w:type="spellEnd"/>
      <w:r w:rsidRPr="00277144">
        <w:rPr>
          <w:sz w:val="20"/>
          <w:szCs w:val="20"/>
        </w:rPr>
        <w:t xml:space="preserve"> component that is able to interpret it and read it word by </w:t>
      </w:r>
      <w:proofErr w:type="gramStart"/>
      <w:r w:rsidRPr="00277144">
        <w:rPr>
          <w:sz w:val="20"/>
          <w:szCs w:val="20"/>
        </w:rPr>
        <w:t>word</w:t>
      </w:r>
      <w:r>
        <w:rPr>
          <w:sz w:val="20"/>
          <w:szCs w:val="20"/>
        </w:rPr>
        <w:t xml:space="preserve"> .</w:t>
      </w:r>
      <w:proofErr w:type="gramEnd"/>
    </w:p>
    <w:p w:rsidR="00277144" w:rsidRDefault="00277144" w:rsidP="002802A7">
      <w:pPr>
        <w:rPr>
          <w:sz w:val="20"/>
          <w:szCs w:val="20"/>
        </w:rPr>
      </w:pPr>
      <w:r>
        <w:rPr>
          <w:sz w:val="20"/>
          <w:szCs w:val="20"/>
        </w:rPr>
        <w:t>The whole stream is not loaded into memory but it loads chunks of the stream on demand.</w:t>
      </w:r>
    </w:p>
    <w:p w:rsidR="001F33B9" w:rsidRDefault="001F33B9" w:rsidP="00F5085D">
      <w:pPr>
        <w:pStyle w:val="Heading2"/>
        <w:rPr>
          <w:rFonts w:ascii="Calibri" w:eastAsia="Calibri" w:hAnsi="Calibri"/>
          <w:bCs w:val="0"/>
          <w:i w:val="0"/>
          <w:iCs w:val="0"/>
          <w:sz w:val="20"/>
          <w:szCs w:val="20"/>
        </w:rPr>
      </w:pPr>
      <w:bookmarkStart w:id="7" w:name="_Toc364255125"/>
    </w:p>
    <w:p w:rsidR="002802A7" w:rsidRPr="00F5085D" w:rsidRDefault="002802A7" w:rsidP="00F5085D">
      <w:pPr>
        <w:pStyle w:val="Heading2"/>
        <w:rPr>
          <w:rFonts w:ascii="Calibri" w:eastAsia="Calibri" w:hAnsi="Calibri"/>
          <w:bCs w:val="0"/>
          <w:i w:val="0"/>
          <w:iCs w:val="0"/>
          <w:sz w:val="20"/>
          <w:szCs w:val="20"/>
        </w:rPr>
      </w:pPr>
      <w:r w:rsidRPr="00F5085D">
        <w:rPr>
          <w:rFonts w:ascii="Calibri" w:eastAsia="Calibri" w:hAnsi="Calibri"/>
          <w:bCs w:val="0"/>
          <w:i w:val="0"/>
          <w:iCs w:val="0"/>
          <w:sz w:val="20"/>
          <w:szCs w:val="20"/>
        </w:rPr>
        <w:t>Transient index</w:t>
      </w:r>
      <w:bookmarkEnd w:id="7"/>
    </w:p>
    <w:p w:rsidR="002802A7" w:rsidRPr="001F33B9" w:rsidRDefault="001F33B9" w:rsidP="002802A7">
      <w:pPr>
        <w:rPr>
          <w:sz w:val="20"/>
          <w:szCs w:val="20"/>
        </w:rPr>
      </w:pPr>
      <w:r w:rsidRPr="001F33B9">
        <w:rPr>
          <w:sz w:val="20"/>
          <w:szCs w:val="20"/>
        </w:rPr>
        <w:t>It is an H2 database embedded in the server to store the temporal information resulting from the content extraction process</w:t>
      </w:r>
      <w:r>
        <w:rPr>
          <w:sz w:val="20"/>
          <w:szCs w:val="20"/>
        </w:rPr>
        <w:t xml:space="preserve">. This database consists of a </w:t>
      </w:r>
      <w:proofErr w:type="spellStart"/>
      <w:r>
        <w:rPr>
          <w:sz w:val="20"/>
          <w:szCs w:val="20"/>
        </w:rPr>
        <w:t>sigle</w:t>
      </w:r>
      <w:proofErr w:type="spellEnd"/>
      <w:r>
        <w:rPr>
          <w:sz w:val="20"/>
          <w:szCs w:val="20"/>
        </w:rPr>
        <w:t xml:space="preserve"> table: </w:t>
      </w:r>
      <w:proofErr w:type="spellStart"/>
      <w:r>
        <w:rPr>
          <w:sz w:val="20"/>
          <w:szCs w:val="20"/>
        </w:rPr>
        <w:t>transient_index</w:t>
      </w:r>
      <w:proofErr w:type="spellEnd"/>
      <w:r>
        <w:rPr>
          <w:sz w:val="20"/>
          <w:szCs w:val="20"/>
        </w:rPr>
        <w:t>.</w:t>
      </w:r>
    </w:p>
    <w:p w:rsidR="002802A7" w:rsidRPr="00F5085D" w:rsidRDefault="002802A7" w:rsidP="00F5085D">
      <w:pPr>
        <w:pStyle w:val="Heading2"/>
        <w:rPr>
          <w:rFonts w:ascii="Calibri" w:eastAsia="Calibri" w:hAnsi="Calibri"/>
          <w:bCs w:val="0"/>
          <w:i w:val="0"/>
          <w:iCs w:val="0"/>
          <w:sz w:val="20"/>
          <w:szCs w:val="20"/>
        </w:rPr>
      </w:pPr>
      <w:bookmarkStart w:id="8" w:name="_Toc364255126"/>
      <w:r w:rsidRPr="00F5085D">
        <w:rPr>
          <w:rFonts w:ascii="Calibri" w:eastAsia="Calibri" w:hAnsi="Calibri"/>
          <w:bCs w:val="0"/>
          <w:i w:val="0"/>
          <w:iCs w:val="0"/>
          <w:sz w:val="20"/>
          <w:szCs w:val="20"/>
        </w:rPr>
        <w:t>Permanent index (Reverse index)</w:t>
      </w:r>
      <w:bookmarkEnd w:id="8"/>
    </w:p>
    <w:p w:rsidR="006E3090" w:rsidRDefault="001F33B9">
      <w:pPr>
        <w:rPr>
          <w:sz w:val="20"/>
          <w:szCs w:val="20"/>
        </w:rPr>
      </w:pPr>
      <w:r w:rsidRPr="001F33B9">
        <w:rPr>
          <w:sz w:val="20"/>
          <w:szCs w:val="20"/>
        </w:rPr>
        <w:t>It is the set of the external database tables used to store the reverse index information</w:t>
      </w:r>
      <w:r>
        <w:rPr>
          <w:sz w:val="20"/>
          <w:szCs w:val="20"/>
        </w:rPr>
        <w:t xml:space="preserve">. It </w:t>
      </w:r>
      <w:proofErr w:type="gramStart"/>
      <w:r>
        <w:rPr>
          <w:sz w:val="20"/>
          <w:szCs w:val="20"/>
        </w:rPr>
        <w:t>consist</w:t>
      </w:r>
      <w:proofErr w:type="gramEnd"/>
      <w:r>
        <w:rPr>
          <w:sz w:val="20"/>
          <w:szCs w:val="20"/>
        </w:rPr>
        <w:t xml:space="preserve"> of three tables:</w:t>
      </w:r>
    </w:p>
    <w:p w:rsidR="001F33B9" w:rsidRDefault="001F33B9" w:rsidP="001F33B9">
      <w:pPr>
        <w:pStyle w:val="ListParagraph"/>
        <w:numPr>
          <w:ilvl w:val="0"/>
          <w:numId w:val="6"/>
        </w:numPr>
        <w:rPr>
          <w:sz w:val="20"/>
          <w:szCs w:val="20"/>
        </w:rPr>
      </w:pPr>
      <w:proofErr w:type="spellStart"/>
      <w:r>
        <w:rPr>
          <w:sz w:val="20"/>
          <w:szCs w:val="20"/>
        </w:rPr>
        <w:lastRenderedPageBreak/>
        <w:t>Index_word</w:t>
      </w:r>
      <w:proofErr w:type="spellEnd"/>
      <w:r>
        <w:rPr>
          <w:sz w:val="20"/>
          <w:szCs w:val="20"/>
        </w:rPr>
        <w:t xml:space="preserve">: stores the dictionary of a repository, meaning the different words of all the documents of a repository. The words are processed by a </w:t>
      </w:r>
      <w:proofErr w:type="spellStart"/>
      <w:r>
        <w:rPr>
          <w:sz w:val="20"/>
          <w:szCs w:val="20"/>
        </w:rPr>
        <w:t>Lucene</w:t>
      </w:r>
      <w:proofErr w:type="spellEnd"/>
      <w:r>
        <w:rPr>
          <w:sz w:val="20"/>
          <w:szCs w:val="20"/>
        </w:rPr>
        <w:t xml:space="preserve"> </w:t>
      </w:r>
      <w:proofErr w:type="spellStart"/>
      <w:r>
        <w:rPr>
          <w:sz w:val="20"/>
          <w:szCs w:val="20"/>
        </w:rPr>
        <w:t>Analizer</w:t>
      </w:r>
      <w:proofErr w:type="spellEnd"/>
      <w:r>
        <w:rPr>
          <w:sz w:val="20"/>
          <w:szCs w:val="20"/>
        </w:rPr>
        <w:t xml:space="preserve"> (</w:t>
      </w:r>
      <w:proofErr w:type="spellStart"/>
      <w:r>
        <w:rPr>
          <w:sz w:val="20"/>
          <w:szCs w:val="20"/>
        </w:rPr>
        <w:t>StandardAnalizer</w:t>
      </w:r>
      <w:proofErr w:type="spellEnd"/>
      <w:r>
        <w:rPr>
          <w:sz w:val="20"/>
          <w:szCs w:val="20"/>
        </w:rPr>
        <w:t>) without stop words. So the words are all in lower case and without accents, punctuation marks</w:t>
      </w:r>
      <w:proofErr w:type="gramStart"/>
      <w:r>
        <w:rPr>
          <w:sz w:val="20"/>
          <w:szCs w:val="20"/>
        </w:rPr>
        <w:t>..</w:t>
      </w:r>
      <w:proofErr w:type="gramEnd"/>
    </w:p>
    <w:p w:rsidR="001F33B9" w:rsidRDefault="001F33B9" w:rsidP="001F33B9">
      <w:pPr>
        <w:pStyle w:val="ListParagraph"/>
        <w:numPr>
          <w:ilvl w:val="0"/>
          <w:numId w:val="6"/>
        </w:numPr>
        <w:rPr>
          <w:sz w:val="20"/>
          <w:szCs w:val="20"/>
        </w:rPr>
      </w:pPr>
      <w:proofErr w:type="spellStart"/>
      <w:r>
        <w:rPr>
          <w:sz w:val="20"/>
          <w:szCs w:val="20"/>
        </w:rPr>
        <w:t>Index_word_object</w:t>
      </w:r>
      <w:proofErr w:type="spellEnd"/>
      <w:r>
        <w:rPr>
          <w:sz w:val="20"/>
          <w:szCs w:val="20"/>
        </w:rPr>
        <w:t xml:space="preserve">: stores the different words of a document with their frequency </w:t>
      </w:r>
    </w:p>
    <w:p w:rsidR="001F33B9" w:rsidRPr="001F33B9" w:rsidRDefault="001F33B9" w:rsidP="001F33B9">
      <w:pPr>
        <w:pStyle w:val="ListParagraph"/>
        <w:numPr>
          <w:ilvl w:val="0"/>
          <w:numId w:val="6"/>
        </w:numPr>
        <w:rPr>
          <w:sz w:val="20"/>
          <w:szCs w:val="20"/>
        </w:rPr>
      </w:pPr>
      <w:proofErr w:type="spellStart"/>
      <w:r>
        <w:rPr>
          <w:sz w:val="20"/>
          <w:szCs w:val="20"/>
        </w:rPr>
        <w:t>Index_word_position</w:t>
      </w:r>
      <w:proofErr w:type="spellEnd"/>
      <w:r>
        <w:rPr>
          <w:sz w:val="20"/>
          <w:szCs w:val="20"/>
        </w:rPr>
        <w:t>: stores all the words of the document with their order of appearance.</w:t>
      </w:r>
    </w:p>
    <w:p w:rsidR="00086EB3" w:rsidRPr="00086EB3" w:rsidRDefault="00086EB3" w:rsidP="00274FA8">
      <w:pPr>
        <w:pStyle w:val="Heading1"/>
        <w:numPr>
          <w:ilvl w:val="0"/>
          <w:numId w:val="3"/>
        </w:numPr>
        <w:ind w:left="357" w:hanging="357"/>
        <w:rPr>
          <w:b w:val="0"/>
        </w:rPr>
      </w:pPr>
      <w:r>
        <w:br w:type="page"/>
      </w:r>
      <w:bookmarkStart w:id="9" w:name="_Toc364255127"/>
      <w:r w:rsidRPr="00CA4330">
        <w:rPr>
          <w:rFonts w:ascii="Calibri" w:eastAsia="Calibri" w:hAnsi="Calibri"/>
          <w:bCs w:val="0"/>
          <w:kern w:val="0"/>
          <w:sz w:val="22"/>
          <w:szCs w:val="22"/>
        </w:rPr>
        <w:lastRenderedPageBreak/>
        <w:t>The indexing process</w:t>
      </w:r>
      <w:bookmarkEnd w:id="9"/>
    </w:p>
    <w:p w:rsidR="00086EB3" w:rsidRDefault="00086EB3" w:rsidP="00086EB3">
      <w:pPr>
        <w:rPr>
          <w:bCs/>
          <w:sz w:val="20"/>
          <w:szCs w:val="20"/>
        </w:rPr>
      </w:pPr>
      <w:r>
        <w:rPr>
          <w:bCs/>
          <w:sz w:val="20"/>
          <w:szCs w:val="20"/>
        </w:rPr>
        <w:t>The process is as follows:</w:t>
      </w:r>
    </w:p>
    <w:p w:rsidR="00086EB3" w:rsidRDefault="00086EB3" w:rsidP="00086EB3">
      <w:pPr>
        <w:numPr>
          <w:ilvl w:val="0"/>
          <w:numId w:val="2"/>
        </w:numPr>
        <w:rPr>
          <w:bCs/>
          <w:sz w:val="20"/>
          <w:szCs w:val="20"/>
        </w:rPr>
      </w:pPr>
      <w:r>
        <w:rPr>
          <w:bCs/>
          <w:sz w:val="20"/>
          <w:szCs w:val="20"/>
        </w:rPr>
        <w:t xml:space="preserve">The entry point create an </w:t>
      </w:r>
      <w:proofErr w:type="spellStart"/>
      <w:r>
        <w:rPr>
          <w:bCs/>
          <w:sz w:val="20"/>
          <w:szCs w:val="20"/>
        </w:rPr>
        <w:t>IndexTask</w:t>
      </w:r>
      <w:proofErr w:type="spellEnd"/>
      <w:r>
        <w:rPr>
          <w:bCs/>
          <w:sz w:val="20"/>
          <w:szCs w:val="20"/>
        </w:rPr>
        <w:t xml:space="preserve">, specifying which index operation (index or delete index) it is to be performed and some other data about the </w:t>
      </w:r>
      <w:proofErr w:type="spellStart"/>
      <w:r>
        <w:rPr>
          <w:bCs/>
          <w:sz w:val="20"/>
          <w:szCs w:val="20"/>
        </w:rPr>
        <w:t>cmis</w:t>
      </w:r>
      <w:proofErr w:type="spellEnd"/>
      <w:r>
        <w:rPr>
          <w:bCs/>
          <w:sz w:val="20"/>
          <w:szCs w:val="20"/>
        </w:rPr>
        <w:t xml:space="preserve"> object.</w:t>
      </w:r>
    </w:p>
    <w:p w:rsidR="00086EB3" w:rsidRDefault="00086EB3" w:rsidP="00086EB3">
      <w:pPr>
        <w:numPr>
          <w:ilvl w:val="0"/>
          <w:numId w:val="2"/>
        </w:numPr>
        <w:rPr>
          <w:bCs/>
          <w:sz w:val="20"/>
          <w:szCs w:val="20"/>
        </w:rPr>
      </w:pPr>
      <w:r w:rsidRPr="00445347">
        <w:rPr>
          <w:bCs/>
          <w:sz w:val="20"/>
          <w:szCs w:val="20"/>
        </w:rPr>
        <w:t xml:space="preserve">The entry point use the </w:t>
      </w:r>
      <w:proofErr w:type="spellStart"/>
      <w:proofErr w:type="gramStart"/>
      <w:r w:rsidRPr="00445347">
        <w:rPr>
          <w:bCs/>
          <w:sz w:val="20"/>
          <w:szCs w:val="20"/>
        </w:rPr>
        <w:t>IndexSynchronizer.putInQueue</w:t>
      </w:r>
      <w:proofErr w:type="spellEnd"/>
      <w:r w:rsidRPr="00445347">
        <w:rPr>
          <w:bCs/>
          <w:sz w:val="20"/>
          <w:szCs w:val="20"/>
        </w:rPr>
        <w:t>(</w:t>
      </w:r>
      <w:proofErr w:type="spellStart"/>
      <w:proofErr w:type="gramEnd"/>
      <w:r>
        <w:rPr>
          <w:bCs/>
          <w:sz w:val="20"/>
          <w:szCs w:val="20"/>
        </w:rPr>
        <w:t>IndexTask</w:t>
      </w:r>
      <w:proofErr w:type="spellEnd"/>
      <w:r>
        <w:rPr>
          <w:bCs/>
          <w:sz w:val="20"/>
          <w:szCs w:val="20"/>
        </w:rPr>
        <w:t>, waiting</w:t>
      </w:r>
      <w:r w:rsidRPr="00445347">
        <w:rPr>
          <w:bCs/>
          <w:sz w:val="20"/>
          <w:szCs w:val="20"/>
        </w:rPr>
        <w:t xml:space="preserve">) method to check if it is possible to add the </w:t>
      </w:r>
      <w:proofErr w:type="spellStart"/>
      <w:r w:rsidRPr="00445347">
        <w:rPr>
          <w:bCs/>
          <w:sz w:val="20"/>
          <w:szCs w:val="20"/>
        </w:rPr>
        <w:t>IndexTask</w:t>
      </w:r>
      <w:proofErr w:type="spellEnd"/>
      <w:r w:rsidRPr="00445347">
        <w:rPr>
          <w:bCs/>
          <w:sz w:val="20"/>
          <w:szCs w:val="20"/>
        </w:rPr>
        <w:t xml:space="preserve"> to task executor.</w:t>
      </w:r>
    </w:p>
    <w:p w:rsidR="00086EB3" w:rsidRDefault="00086EB3" w:rsidP="00086EB3">
      <w:pPr>
        <w:numPr>
          <w:ilvl w:val="1"/>
          <w:numId w:val="2"/>
        </w:numPr>
        <w:rPr>
          <w:bCs/>
          <w:sz w:val="20"/>
          <w:szCs w:val="20"/>
        </w:rPr>
      </w:pPr>
      <w:r w:rsidRPr="00445347">
        <w:rPr>
          <w:bCs/>
          <w:sz w:val="20"/>
          <w:szCs w:val="20"/>
        </w:rPr>
        <w:t xml:space="preserve">If it is possible, it adds the index to the task executor, so the </w:t>
      </w:r>
      <w:proofErr w:type="spellStart"/>
      <w:proofErr w:type="gramStart"/>
      <w:r w:rsidRPr="00445347">
        <w:rPr>
          <w:bCs/>
          <w:sz w:val="20"/>
          <w:szCs w:val="20"/>
        </w:rPr>
        <w:t>IndexTask.doIndex</w:t>
      </w:r>
      <w:proofErr w:type="spellEnd"/>
      <w:r w:rsidRPr="00445347">
        <w:rPr>
          <w:bCs/>
          <w:sz w:val="20"/>
          <w:szCs w:val="20"/>
        </w:rPr>
        <w:t>(</w:t>
      </w:r>
      <w:proofErr w:type="gramEnd"/>
      <w:r w:rsidRPr="00445347">
        <w:rPr>
          <w:bCs/>
          <w:sz w:val="20"/>
          <w:szCs w:val="20"/>
        </w:rPr>
        <w:t>) will be executed</w:t>
      </w:r>
      <w:r>
        <w:rPr>
          <w:bCs/>
          <w:sz w:val="20"/>
          <w:szCs w:val="20"/>
        </w:rPr>
        <w:t>.</w:t>
      </w:r>
    </w:p>
    <w:p w:rsidR="00086EB3" w:rsidRDefault="00086EB3" w:rsidP="00086EB3">
      <w:pPr>
        <w:numPr>
          <w:ilvl w:val="1"/>
          <w:numId w:val="2"/>
        </w:numPr>
        <w:rPr>
          <w:bCs/>
          <w:sz w:val="20"/>
          <w:szCs w:val="20"/>
        </w:rPr>
      </w:pPr>
      <w:r>
        <w:rPr>
          <w:bCs/>
          <w:sz w:val="20"/>
          <w:szCs w:val="20"/>
        </w:rPr>
        <w:t>If not, depending on the "waiting" argument, different things could happen:</w:t>
      </w:r>
    </w:p>
    <w:p w:rsidR="00086EB3" w:rsidRDefault="00086EB3" w:rsidP="00086EB3">
      <w:pPr>
        <w:numPr>
          <w:ilvl w:val="2"/>
          <w:numId w:val="2"/>
        </w:numPr>
        <w:rPr>
          <w:bCs/>
          <w:sz w:val="20"/>
          <w:szCs w:val="20"/>
        </w:rPr>
      </w:pPr>
      <w:proofErr w:type="gramStart"/>
      <w:r>
        <w:rPr>
          <w:bCs/>
          <w:sz w:val="20"/>
          <w:szCs w:val="20"/>
        </w:rPr>
        <w:t>waiting</w:t>
      </w:r>
      <w:proofErr w:type="gramEnd"/>
      <w:r>
        <w:rPr>
          <w:bCs/>
          <w:sz w:val="20"/>
          <w:szCs w:val="20"/>
        </w:rPr>
        <w:t xml:space="preserve"> = false: the index synchronizer does nothing with the task and neither the entry point, so the </w:t>
      </w:r>
      <w:proofErr w:type="spellStart"/>
      <w:r>
        <w:rPr>
          <w:bCs/>
          <w:sz w:val="20"/>
          <w:szCs w:val="20"/>
        </w:rPr>
        <w:t>IndexTask</w:t>
      </w:r>
      <w:proofErr w:type="spellEnd"/>
      <w:r>
        <w:rPr>
          <w:bCs/>
          <w:sz w:val="20"/>
          <w:szCs w:val="20"/>
        </w:rPr>
        <w:t xml:space="preserve"> is lost. It is the way the background jobs act: if the </w:t>
      </w:r>
      <w:proofErr w:type="spellStart"/>
      <w:r>
        <w:rPr>
          <w:bCs/>
          <w:sz w:val="20"/>
          <w:szCs w:val="20"/>
        </w:rPr>
        <w:t>IndexTask</w:t>
      </w:r>
      <w:proofErr w:type="spellEnd"/>
      <w:r>
        <w:rPr>
          <w:bCs/>
          <w:sz w:val="20"/>
          <w:szCs w:val="20"/>
        </w:rPr>
        <w:t xml:space="preserve"> cannot be executed directly, it is ignored. This is to avoid stopping an executing atomic task.</w:t>
      </w:r>
    </w:p>
    <w:p w:rsidR="00086EB3" w:rsidRDefault="00086EB3" w:rsidP="00086EB3">
      <w:pPr>
        <w:numPr>
          <w:ilvl w:val="2"/>
          <w:numId w:val="2"/>
        </w:numPr>
        <w:rPr>
          <w:bCs/>
          <w:sz w:val="20"/>
          <w:szCs w:val="20"/>
        </w:rPr>
      </w:pPr>
      <w:proofErr w:type="gramStart"/>
      <w:r>
        <w:rPr>
          <w:bCs/>
          <w:sz w:val="20"/>
          <w:szCs w:val="20"/>
        </w:rPr>
        <w:t>waiting</w:t>
      </w:r>
      <w:proofErr w:type="gramEnd"/>
      <w:r>
        <w:rPr>
          <w:bCs/>
          <w:sz w:val="20"/>
          <w:szCs w:val="20"/>
        </w:rPr>
        <w:t xml:space="preserve"> = true: the index synchronizer put the </w:t>
      </w:r>
      <w:proofErr w:type="spellStart"/>
      <w:r>
        <w:rPr>
          <w:bCs/>
          <w:sz w:val="20"/>
          <w:szCs w:val="20"/>
        </w:rPr>
        <w:t>IndexTask</w:t>
      </w:r>
      <w:proofErr w:type="spellEnd"/>
      <w:r>
        <w:rPr>
          <w:bCs/>
          <w:sz w:val="20"/>
          <w:szCs w:val="20"/>
        </w:rPr>
        <w:t xml:space="preserve"> in the "waiting map".</w:t>
      </w:r>
    </w:p>
    <w:p w:rsidR="00086EB3" w:rsidRDefault="00086EB3" w:rsidP="00086EB3">
      <w:pPr>
        <w:numPr>
          <w:ilvl w:val="0"/>
          <w:numId w:val="2"/>
        </w:numPr>
        <w:rPr>
          <w:bCs/>
          <w:sz w:val="20"/>
          <w:szCs w:val="20"/>
        </w:rPr>
      </w:pPr>
      <w:r>
        <w:rPr>
          <w:bCs/>
          <w:sz w:val="20"/>
          <w:szCs w:val="20"/>
        </w:rPr>
        <w:t xml:space="preserve">The </w:t>
      </w:r>
      <w:proofErr w:type="spellStart"/>
      <w:r>
        <w:rPr>
          <w:bCs/>
          <w:sz w:val="20"/>
          <w:szCs w:val="20"/>
        </w:rPr>
        <w:t>IndexTask</w:t>
      </w:r>
      <w:proofErr w:type="spellEnd"/>
      <w:r>
        <w:rPr>
          <w:bCs/>
          <w:sz w:val="20"/>
          <w:szCs w:val="20"/>
        </w:rPr>
        <w:t xml:space="preserve"> is executed. When it finishes, it invokes the </w:t>
      </w:r>
      <w:proofErr w:type="spellStart"/>
      <w:proofErr w:type="gramStart"/>
      <w:r>
        <w:rPr>
          <w:bCs/>
          <w:sz w:val="20"/>
          <w:szCs w:val="20"/>
        </w:rPr>
        <w:t>IndexSynchronizer.doOnTaskFinished</w:t>
      </w:r>
      <w:proofErr w:type="spellEnd"/>
      <w:r>
        <w:rPr>
          <w:bCs/>
          <w:sz w:val="20"/>
          <w:szCs w:val="20"/>
        </w:rPr>
        <w:t>(</w:t>
      </w:r>
      <w:proofErr w:type="gramEnd"/>
      <w:r>
        <w:rPr>
          <w:bCs/>
          <w:sz w:val="20"/>
          <w:szCs w:val="20"/>
        </w:rPr>
        <w:t>) method.</w:t>
      </w:r>
    </w:p>
    <w:p w:rsidR="00086EB3" w:rsidRDefault="00086EB3" w:rsidP="00086EB3">
      <w:pPr>
        <w:numPr>
          <w:ilvl w:val="0"/>
          <w:numId w:val="2"/>
        </w:numPr>
        <w:rPr>
          <w:bCs/>
          <w:sz w:val="20"/>
          <w:szCs w:val="20"/>
        </w:rPr>
      </w:pPr>
      <w:r>
        <w:rPr>
          <w:bCs/>
          <w:sz w:val="20"/>
          <w:szCs w:val="20"/>
        </w:rPr>
        <w:t xml:space="preserve">The </w:t>
      </w:r>
      <w:proofErr w:type="spellStart"/>
      <w:r>
        <w:rPr>
          <w:bCs/>
          <w:sz w:val="20"/>
          <w:szCs w:val="20"/>
        </w:rPr>
        <w:t>IndexSynchronizer</w:t>
      </w:r>
      <w:proofErr w:type="spellEnd"/>
      <w:r>
        <w:rPr>
          <w:bCs/>
          <w:sz w:val="20"/>
          <w:szCs w:val="20"/>
        </w:rPr>
        <w:t xml:space="preserve"> removes the </w:t>
      </w:r>
      <w:proofErr w:type="spellStart"/>
      <w:r>
        <w:rPr>
          <w:bCs/>
          <w:sz w:val="20"/>
          <w:szCs w:val="20"/>
        </w:rPr>
        <w:t>IndexTask</w:t>
      </w:r>
      <w:proofErr w:type="spellEnd"/>
      <w:r>
        <w:rPr>
          <w:bCs/>
          <w:sz w:val="20"/>
          <w:szCs w:val="20"/>
        </w:rPr>
        <w:t xml:space="preserve"> from the "executing map" and fires and </w:t>
      </w:r>
      <w:proofErr w:type="spellStart"/>
      <w:r>
        <w:rPr>
          <w:bCs/>
          <w:sz w:val="20"/>
          <w:szCs w:val="20"/>
        </w:rPr>
        <w:t>IndexEvent</w:t>
      </w:r>
      <w:proofErr w:type="spellEnd"/>
    </w:p>
    <w:p w:rsidR="00086EB3" w:rsidRPr="00445347" w:rsidRDefault="00086EB3" w:rsidP="00086EB3">
      <w:pPr>
        <w:numPr>
          <w:ilvl w:val="0"/>
          <w:numId w:val="2"/>
        </w:numPr>
        <w:rPr>
          <w:bCs/>
          <w:sz w:val="20"/>
          <w:szCs w:val="20"/>
        </w:rPr>
      </w:pPr>
      <w:r>
        <w:rPr>
          <w:bCs/>
          <w:sz w:val="20"/>
          <w:szCs w:val="20"/>
        </w:rPr>
        <w:t xml:space="preserve">The </w:t>
      </w:r>
      <w:proofErr w:type="spellStart"/>
      <w:r w:rsidRPr="00B10104">
        <w:rPr>
          <w:bCs/>
          <w:sz w:val="20"/>
          <w:szCs w:val="20"/>
        </w:rPr>
        <w:t>IndexImpl</w:t>
      </w:r>
      <w:proofErr w:type="spellEnd"/>
      <w:r>
        <w:rPr>
          <w:bCs/>
          <w:sz w:val="20"/>
          <w:szCs w:val="20"/>
        </w:rPr>
        <w:t xml:space="preserve"> listen to that event, retrieves the waiting task for that </w:t>
      </w:r>
      <w:proofErr w:type="spellStart"/>
      <w:r>
        <w:rPr>
          <w:bCs/>
          <w:sz w:val="20"/>
          <w:szCs w:val="20"/>
        </w:rPr>
        <w:t>cmis</w:t>
      </w:r>
      <w:proofErr w:type="spellEnd"/>
      <w:r>
        <w:rPr>
          <w:bCs/>
          <w:sz w:val="20"/>
          <w:szCs w:val="20"/>
        </w:rPr>
        <w:t xml:space="preserve"> object from the </w:t>
      </w:r>
      <w:proofErr w:type="spellStart"/>
      <w:r>
        <w:rPr>
          <w:bCs/>
          <w:sz w:val="20"/>
          <w:szCs w:val="20"/>
        </w:rPr>
        <w:t>IndexSynchronizer</w:t>
      </w:r>
      <w:proofErr w:type="spellEnd"/>
      <w:r>
        <w:rPr>
          <w:bCs/>
          <w:sz w:val="20"/>
          <w:szCs w:val="20"/>
        </w:rPr>
        <w:t xml:space="preserve"> and begins the process with this other task.</w:t>
      </w:r>
    </w:p>
    <w:p w:rsidR="00086EB3" w:rsidRDefault="00086EB3"/>
    <w:p w:rsidR="00A52BCF" w:rsidRPr="00B37E26" w:rsidRDefault="00A52BCF" w:rsidP="00274FA8">
      <w:pPr>
        <w:pStyle w:val="Heading1"/>
        <w:numPr>
          <w:ilvl w:val="0"/>
          <w:numId w:val="3"/>
        </w:numPr>
        <w:ind w:left="357" w:hanging="357"/>
        <w:rPr>
          <w:b w:val="0"/>
        </w:rPr>
      </w:pPr>
      <w:r w:rsidRPr="00B37E26">
        <w:rPr>
          <w:b w:val="0"/>
        </w:rPr>
        <w:br w:type="page"/>
      </w:r>
      <w:bookmarkStart w:id="10" w:name="_Toc364255128"/>
      <w:r w:rsidRPr="00CA4330">
        <w:rPr>
          <w:rFonts w:ascii="Calibri" w:eastAsia="Calibri" w:hAnsi="Calibri"/>
          <w:bCs w:val="0"/>
          <w:kern w:val="0"/>
          <w:sz w:val="22"/>
          <w:szCs w:val="22"/>
        </w:rPr>
        <w:lastRenderedPageBreak/>
        <w:t>Class Diagrams</w:t>
      </w:r>
      <w:bookmarkEnd w:id="10"/>
    </w:p>
    <w:p w:rsidR="00086EB3" w:rsidRDefault="00086EB3" w:rsidP="00086EB3">
      <w:pPr>
        <w:pStyle w:val="Caption"/>
        <w:keepNext/>
        <w:rPr>
          <w:b w:val="0"/>
        </w:rPr>
      </w:pPr>
      <w:proofErr w:type="gramStart"/>
      <w:r>
        <w:t xml:space="preserve">Figure </w:t>
      </w:r>
      <w:r>
        <w:fldChar w:fldCharType="begin"/>
      </w:r>
      <w:r>
        <w:instrText xml:space="preserve"> SEQ Figure \* ARABIC </w:instrText>
      </w:r>
      <w:r>
        <w:fldChar w:fldCharType="separate"/>
      </w:r>
      <w:r w:rsidR="00B37E26">
        <w:rPr>
          <w:noProof/>
        </w:rPr>
        <w:t>1</w:t>
      </w:r>
      <w:r>
        <w:fldChar w:fldCharType="end"/>
      </w:r>
      <w:r>
        <w:t>.</w:t>
      </w:r>
      <w:proofErr w:type="gramEnd"/>
      <w:r>
        <w:t xml:space="preserve"> Index entry points.</w:t>
      </w:r>
      <w:bookmarkStart w:id="11" w:name="_GoBack"/>
      <w:bookmarkEnd w:id="11"/>
      <w:r>
        <w:rPr>
          <w:b w:val="0"/>
        </w:rPr>
        <w:t xml:space="preserve"> </w:t>
      </w:r>
    </w:p>
    <w:p w:rsidR="00086EB3" w:rsidRDefault="00274FA8" w:rsidP="00086EB3">
      <w:r>
        <w:rPr>
          <w:noProof/>
          <w:lang w:eastAsia="en-GB"/>
        </w:rPr>
        <w:drawing>
          <wp:inline distT="0" distB="0" distL="0" distR="0">
            <wp:extent cx="6296025" cy="561975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5619750"/>
                    </a:xfrm>
                    <a:prstGeom prst="rect">
                      <a:avLst/>
                    </a:prstGeom>
                    <a:noFill/>
                    <a:ln>
                      <a:noFill/>
                    </a:ln>
                  </pic:spPr>
                </pic:pic>
              </a:graphicData>
            </a:graphic>
          </wp:inline>
        </w:drawing>
      </w:r>
    </w:p>
    <w:p w:rsidR="00B512EE" w:rsidRDefault="00B512EE" w:rsidP="00B512EE">
      <w:pPr>
        <w:pStyle w:val="Caption"/>
        <w:keepNext/>
      </w:pPr>
      <w:proofErr w:type="gramStart"/>
      <w:r>
        <w:lastRenderedPageBreak/>
        <w:t xml:space="preserve">Figure </w:t>
      </w:r>
      <w:r>
        <w:fldChar w:fldCharType="begin"/>
      </w:r>
      <w:r>
        <w:instrText xml:space="preserve"> SEQ Figure \* ARABIC </w:instrText>
      </w:r>
      <w:r>
        <w:fldChar w:fldCharType="separate"/>
      </w:r>
      <w:r w:rsidR="00B37E26">
        <w:rPr>
          <w:noProof/>
        </w:rPr>
        <w:t>2</w:t>
      </w:r>
      <w:r>
        <w:fldChar w:fldCharType="end"/>
      </w:r>
      <w:r>
        <w:t>.</w:t>
      </w:r>
      <w:proofErr w:type="gramEnd"/>
      <w:r>
        <w:t xml:space="preserve"> </w:t>
      </w:r>
      <w:proofErr w:type="spellStart"/>
      <w:r>
        <w:t>IndexTask</w:t>
      </w:r>
      <w:proofErr w:type="spellEnd"/>
    </w:p>
    <w:p w:rsidR="006E3090" w:rsidRDefault="00274FA8">
      <w:r>
        <w:rPr>
          <w:noProof/>
          <w:lang w:eastAsia="en-GB"/>
        </w:rPr>
        <w:drawing>
          <wp:inline distT="0" distB="0" distL="0" distR="0">
            <wp:extent cx="7953375" cy="55245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53375" cy="5524500"/>
                    </a:xfrm>
                    <a:prstGeom prst="rect">
                      <a:avLst/>
                    </a:prstGeom>
                    <a:noFill/>
                    <a:ln>
                      <a:noFill/>
                    </a:ln>
                  </pic:spPr>
                </pic:pic>
              </a:graphicData>
            </a:graphic>
          </wp:inline>
        </w:drawing>
      </w:r>
    </w:p>
    <w:p w:rsidR="00B37E26" w:rsidRDefault="00B37E26" w:rsidP="00B37E26">
      <w:pPr>
        <w:pStyle w:val="Caption"/>
        <w:keepNext/>
      </w:pPr>
      <w:proofErr w:type="gramStart"/>
      <w:r>
        <w:lastRenderedPageBreak/>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Atomic index</w:t>
      </w:r>
    </w:p>
    <w:p w:rsidR="006E3090" w:rsidRDefault="00274FA8">
      <w:r>
        <w:rPr>
          <w:noProof/>
          <w:lang w:eastAsia="en-GB"/>
        </w:rPr>
        <w:drawing>
          <wp:inline distT="0" distB="0" distL="0" distR="0">
            <wp:extent cx="9772650" cy="6191250"/>
            <wp:effectExtent l="0" t="0" r="0"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72650" cy="6191250"/>
                    </a:xfrm>
                    <a:prstGeom prst="rect">
                      <a:avLst/>
                    </a:prstGeom>
                    <a:noFill/>
                    <a:ln>
                      <a:noFill/>
                    </a:ln>
                  </pic:spPr>
                </pic:pic>
              </a:graphicData>
            </a:graphic>
          </wp:inline>
        </w:drawing>
      </w:r>
    </w:p>
    <w:p w:rsidR="00B37E26" w:rsidRDefault="006E3090" w:rsidP="00E064F2">
      <w:pPr>
        <w:pStyle w:val="Caption"/>
        <w:keepNext/>
      </w:pPr>
      <w:r>
        <w:br w:type="page"/>
      </w:r>
      <w:proofErr w:type="gramStart"/>
      <w:r w:rsidR="00B37E26">
        <w:lastRenderedPageBreak/>
        <w:t xml:space="preserve">Figure </w:t>
      </w:r>
      <w:r w:rsidR="00B37E26">
        <w:fldChar w:fldCharType="begin"/>
      </w:r>
      <w:r w:rsidR="00B37E26">
        <w:instrText xml:space="preserve"> SEQ Figure \* ARABIC </w:instrText>
      </w:r>
      <w:r w:rsidR="00B37E26">
        <w:fldChar w:fldCharType="separate"/>
      </w:r>
      <w:r w:rsidR="00B37E26">
        <w:t>4</w:t>
      </w:r>
      <w:r w:rsidR="00B37E26">
        <w:fldChar w:fldCharType="end"/>
      </w:r>
      <w:r w:rsidR="00B37E26">
        <w:t>.</w:t>
      </w:r>
      <w:proofErr w:type="gramEnd"/>
      <w:r w:rsidR="00B37E26">
        <w:t xml:space="preserve"> Background index</w:t>
      </w:r>
    </w:p>
    <w:p w:rsidR="006E3090" w:rsidRDefault="00274FA8">
      <w:r>
        <w:rPr>
          <w:noProof/>
          <w:lang w:eastAsia="en-GB"/>
        </w:rPr>
        <w:drawing>
          <wp:inline distT="0" distB="0" distL="0" distR="0">
            <wp:extent cx="7067550" cy="6000750"/>
            <wp:effectExtent l="0" t="0" r="0" b="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7550" cy="6000750"/>
                    </a:xfrm>
                    <a:prstGeom prst="rect">
                      <a:avLst/>
                    </a:prstGeom>
                    <a:noFill/>
                    <a:ln>
                      <a:noFill/>
                    </a:ln>
                  </pic:spPr>
                </pic:pic>
              </a:graphicData>
            </a:graphic>
          </wp:inline>
        </w:drawing>
      </w:r>
    </w:p>
    <w:sectPr w:rsidR="006E3090" w:rsidSect="0081291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45D28"/>
    <w:multiLevelType w:val="hybridMultilevel"/>
    <w:tmpl w:val="23C0C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CB651F"/>
    <w:multiLevelType w:val="hybridMultilevel"/>
    <w:tmpl w:val="72E05AC2"/>
    <w:lvl w:ilvl="0" w:tplc="EDF2F69C">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BC87156"/>
    <w:multiLevelType w:val="hybridMultilevel"/>
    <w:tmpl w:val="905E035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9B4FC2"/>
    <w:multiLevelType w:val="hybridMultilevel"/>
    <w:tmpl w:val="46D85CEC"/>
    <w:lvl w:ilvl="0" w:tplc="92844186">
      <w:start w:val="1"/>
      <w:numFmt w:val="decimal"/>
      <w:lvlText w:val="%1."/>
      <w:lvlJc w:val="left"/>
      <w:pPr>
        <w:ind w:left="720" w:hanging="360"/>
      </w:pPr>
      <w:rPr>
        <w:rFonts w:ascii="Calibri" w:hAnsi="Calibri" w:cs="Calibri"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92894"/>
    <w:multiLevelType w:val="hybridMultilevel"/>
    <w:tmpl w:val="E098C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3554352"/>
    <w:multiLevelType w:val="hybridMultilevel"/>
    <w:tmpl w:val="905E035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753917"/>
    <w:rsid w:val="0001344A"/>
    <w:rsid w:val="00086EB3"/>
    <w:rsid w:val="000E3AAF"/>
    <w:rsid w:val="0013297B"/>
    <w:rsid w:val="001F1C0B"/>
    <w:rsid w:val="001F33B9"/>
    <w:rsid w:val="00274FA8"/>
    <w:rsid w:val="00277144"/>
    <w:rsid w:val="002802A7"/>
    <w:rsid w:val="00292DF4"/>
    <w:rsid w:val="0031553A"/>
    <w:rsid w:val="003F1FA9"/>
    <w:rsid w:val="00434C38"/>
    <w:rsid w:val="00445347"/>
    <w:rsid w:val="004D5968"/>
    <w:rsid w:val="005163BE"/>
    <w:rsid w:val="005418B4"/>
    <w:rsid w:val="006B551F"/>
    <w:rsid w:val="006E3090"/>
    <w:rsid w:val="00753917"/>
    <w:rsid w:val="00812912"/>
    <w:rsid w:val="009801C5"/>
    <w:rsid w:val="0098129B"/>
    <w:rsid w:val="009A7092"/>
    <w:rsid w:val="00A01CB8"/>
    <w:rsid w:val="00A20712"/>
    <w:rsid w:val="00A52BCF"/>
    <w:rsid w:val="00AA38C7"/>
    <w:rsid w:val="00B10104"/>
    <w:rsid w:val="00B37E26"/>
    <w:rsid w:val="00B46816"/>
    <w:rsid w:val="00B512EE"/>
    <w:rsid w:val="00CA4330"/>
    <w:rsid w:val="00CF4A97"/>
    <w:rsid w:val="00D15A1B"/>
    <w:rsid w:val="00DB2488"/>
    <w:rsid w:val="00E064F2"/>
    <w:rsid w:val="00E30D35"/>
    <w:rsid w:val="00E73C59"/>
    <w:rsid w:val="00F11C27"/>
    <w:rsid w:val="00F5085D"/>
    <w:rsid w:val="00F74C70"/>
    <w:rsid w:val="00F80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5418B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418B4"/>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52BCF"/>
    <w:rPr>
      <w:b/>
      <w:bCs/>
      <w:sz w:val="20"/>
      <w:szCs w:val="20"/>
    </w:rPr>
  </w:style>
  <w:style w:type="character" w:customStyle="1" w:styleId="Heading1Char">
    <w:name w:val="Heading 1 Char"/>
    <w:link w:val="Heading1"/>
    <w:uiPriority w:val="9"/>
    <w:rsid w:val="005418B4"/>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5418B4"/>
    <w:rPr>
      <w:rFonts w:ascii="Cambria" w:eastAsia="Times New Roman" w:hAnsi="Cambria" w:cs="Times New Roman"/>
      <w:b/>
      <w:bCs/>
      <w:i/>
      <w:iCs/>
      <w:sz w:val="28"/>
      <w:szCs w:val="28"/>
      <w:lang w:eastAsia="en-US"/>
    </w:rPr>
  </w:style>
  <w:style w:type="paragraph" w:styleId="TOCHeading">
    <w:name w:val="TOC Heading"/>
    <w:basedOn w:val="Heading1"/>
    <w:next w:val="Normal"/>
    <w:uiPriority w:val="39"/>
    <w:semiHidden/>
    <w:unhideWhenUsed/>
    <w:qFormat/>
    <w:rsid w:val="00292DF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292DF4"/>
  </w:style>
  <w:style w:type="paragraph" w:styleId="TOC2">
    <w:name w:val="toc 2"/>
    <w:basedOn w:val="Normal"/>
    <w:next w:val="Normal"/>
    <w:autoRedefine/>
    <w:uiPriority w:val="39"/>
    <w:unhideWhenUsed/>
    <w:rsid w:val="00292DF4"/>
    <w:pPr>
      <w:ind w:left="220"/>
    </w:pPr>
  </w:style>
  <w:style w:type="character" w:styleId="Hyperlink">
    <w:name w:val="Hyperlink"/>
    <w:uiPriority w:val="99"/>
    <w:unhideWhenUsed/>
    <w:rsid w:val="00292DF4"/>
    <w:rPr>
      <w:color w:val="0000FF"/>
      <w:u w:val="single"/>
    </w:rPr>
  </w:style>
  <w:style w:type="paragraph" w:styleId="BalloonText">
    <w:name w:val="Balloon Text"/>
    <w:basedOn w:val="Normal"/>
    <w:link w:val="BalloonTextChar"/>
    <w:uiPriority w:val="99"/>
    <w:semiHidden/>
    <w:unhideWhenUsed/>
    <w:rsid w:val="00274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A8"/>
    <w:rPr>
      <w:rFonts w:ascii="Tahoma" w:hAnsi="Tahoma" w:cs="Tahoma"/>
      <w:sz w:val="16"/>
      <w:szCs w:val="16"/>
      <w:lang w:eastAsia="en-US"/>
    </w:rPr>
  </w:style>
  <w:style w:type="paragraph" w:styleId="ListParagraph">
    <w:name w:val="List Paragraph"/>
    <w:basedOn w:val="Normal"/>
    <w:uiPriority w:val="34"/>
    <w:qFormat/>
    <w:rsid w:val="004D5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5418B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418B4"/>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52BCF"/>
    <w:rPr>
      <w:b/>
      <w:bCs/>
      <w:sz w:val="20"/>
      <w:szCs w:val="20"/>
    </w:rPr>
  </w:style>
  <w:style w:type="character" w:customStyle="1" w:styleId="Heading1Char">
    <w:name w:val="Heading 1 Char"/>
    <w:link w:val="Heading1"/>
    <w:uiPriority w:val="9"/>
    <w:rsid w:val="005418B4"/>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5418B4"/>
    <w:rPr>
      <w:rFonts w:ascii="Cambria" w:eastAsia="Times New Roman" w:hAnsi="Cambria" w:cs="Times New Roman"/>
      <w:b/>
      <w:bCs/>
      <w:i/>
      <w:iCs/>
      <w:sz w:val="28"/>
      <w:szCs w:val="28"/>
      <w:lang w:eastAsia="en-US"/>
    </w:rPr>
  </w:style>
  <w:style w:type="paragraph" w:styleId="TOCHeading">
    <w:name w:val="TOC Heading"/>
    <w:basedOn w:val="Heading1"/>
    <w:next w:val="Normal"/>
    <w:uiPriority w:val="39"/>
    <w:semiHidden/>
    <w:unhideWhenUsed/>
    <w:qFormat/>
    <w:rsid w:val="00292DF4"/>
    <w:pPr>
      <w:keepLines/>
      <w:spacing w:before="480" w:after="0"/>
      <w:outlineLvl w:val="9"/>
    </w:pPr>
    <w:rPr>
      <w:color w:val="365F91"/>
      <w:kern w:val="0"/>
      <w:sz w:val="28"/>
      <w:szCs w:val="28"/>
      <w:lang w:val="en-US" w:eastAsia="ja-JP"/>
    </w:rPr>
  </w:style>
  <w:style w:type="paragraph" w:styleId="TOC1">
    <w:name w:val="toc 1"/>
    <w:basedOn w:val="Normal"/>
    <w:next w:val="Normal"/>
    <w:autoRedefine/>
    <w:uiPriority w:val="39"/>
    <w:unhideWhenUsed/>
    <w:rsid w:val="00292DF4"/>
  </w:style>
  <w:style w:type="paragraph" w:styleId="TOC2">
    <w:name w:val="toc 2"/>
    <w:basedOn w:val="Normal"/>
    <w:next w:val="Normal"/>
    <w:autoRedefine/>
    <w:uiPriority w:val="39"/>
    <w:unhideWhenUsed/>
    <w:rsid w:val="00292DF4"/>
    <w:pPr>
      <w:ind w:left="220"/>
    </w:pPr>
  </w:style>
  <w:style w:type="character" w:styleId="Hyperlink">
    <w:name w:val="Hyperlink"/>
    <w:uiPriority w:val="99"/>
    <w:unhideWhenUsed/>
    <w:rsid w:val="00292DF4"/>
    <w:rPr>
      <w:color w:val="0000FF"/>
      <w:u w:val="single"/>
    </w:rPr>
  </w:style>
  <w:style w:type="paragraph" w:styleId="BalloonText">
    <w:name w:val="Balloon Text"/>
    <w:basedOn w:val="Normal"/>
    <w:link w:val="BalloonTextChar"/>
    <w:uiPriority w:val="99"/>
    <w:semiHidden/>
    <w:unhideWhenUsed/>
    <w:rsid w:val="00274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A8"/>
    <w:rPr>
      <w:rFonts w:ascii="Tahoma" w:hAnsi="Tahoma" w:cs="Tahoma"/>
      <w:sz w:val="16"/>
      <w:szCs w:val="16"/>
      <w:lang w:eastAsia="en-US"/>
    </w:rPr>
  </w:style>
  <w:style w:type="paragraph" w:styleId="ListParagraph">
    <w:name w:val="List Paragraph"/>
    <w:basedOn w:val="Normal"/>
    <w:uiPriority w:val="34"/>
    <w:qFormat/>
    <w:rsid w:val="004D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1F885-811D-43F0-BF77-1BA35EC6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6242</CharactersWithSpaces>
  <SharedDoc>false</SharedDoc>
  <HLinks>
    <vt:vector size="66" baseType="variant">
      <vt:variant>
        <vt:i4>1441847</vt:i4>
      </vt:variant>
      <vt:variant>
        <vt:i4>62</vt:i4>
      </vt:variant>
      <vt:variant>
        <vt:i4>0</vt:i4>
      </vt:variant>
      <vt:variant>
        <vt:i4>5</vt:i4>
      </vt:variant>
      <vt:variant>
        <vt:lpwstr/>
      </vt:variant>
      <vt:variant>
        <vt:lpwstr>_Toc364254515</vt:lpwstr>
      </vt:variant>
      <vt:variant>
        <vt:i4>1441847</vt:i4>
      </vt:variant>
      <vt:variant>
        <vt:i4>56</vt:i4>
      </vt:variant>
      <vt:variant>
        <vt:i4>0</vt:i4>
      </vt:variant>
      <vt:variant>
        <vt:i4>5</vt:i4>
      </vt:variant>
      <vt:variant>
        <vt:lpwstr/>
      </vt:variant>
      <vt:variant>
        <vt:lpwstr>_Toc364254514</vt:lpwstr>
      </vt:variant>
      <vt:variant>
        <vt:i4>1441847</vt:i4>
      </vt:variant>
      <vt:variant>
        <vt:i4>50</vt:i4>
      </vt:variant>
      <vt:variant>
        <vt:i4>0</vt:i4>
      </vt:variant>
      <vt:variant>
        <vt:i4>5</vt:i4>
      </vt:variant>
      <vt:variant>
        <vt:lpwstr/>
      </vt:variant>
      <vt:variant>
        <vt:lpwstr>_Toc364254513</vt:lpwstr>
      </vt:variant>
      <vt:variant>
        <vt:i4>1441847</vt:i4>
      </vt:variant>
      <vt:variant>
        <vt:i4>44</vt:i4>
      </vt:variant>
      <vt:variant>
        <vt:i4>0</vt:i4>
      </vt:variant>
      <vt:variant>
        <vt:i4>5</vt:i4>
      </vt:variant>
      <vt:variant>
        <vt:lpwstr/>
      </vt:variant>
      <vt:variant>
        <vt:lpwstr>_Toc364254512</vt:lpwstr>
      </vt:variant>
      <vt:variant>
        <vt:i4>1441847</vt:i4>
      </vt:variant>
      <vt:variant>
        <vt:i4>38</vt:i4>
      </vt:variant>
      <vt:variant>
        <vt:i4>0</vt:i4>
      </vt:variant>
      <vt:variant>
        <vt:i4>5</vt:i4>
      </vt:variant>
      <vt:variant>
        <vt:lpwstr/>
      </vt:variant>
      <vt:variant>
        <vt:lpwstr>_Toc364254511</vt:lpwstr>
      </vt:variant>
      <vt:variant>
        <vt:i4>1441847</vt:i4>
      </vt:variant>
      <vt:variant>
        <vt:i4>32</vt:i4>
      </vt:variant>
      <vt:variant>
        <vt:i4>0</vt:i4>
      </vt:variant>
      <vt:variant>
        <vt:i4>5</vt:i4>
      </vt:variant>
      <vt:variant>
        <vt:lpwstr/>
      </vt:variant>
      <vt:variant>
        <vt:lpwstr>_Toc364254510</vt:lpwstr>
      </vt:variant>
      <vt:variant>
        <vt:i4>1507383</vt:i4>
      </vt:variant>
      <vt:variant>
        <vt:i4>26</vt:i4>
      </vt:variant>
      <vt:variant>
        <vt:i4>0</vt:i4>
      </vt:variant>
      <vt:variant>
        <vt:i4>5</vt:i4>
      </vt:variant>
      <vt:variant>
        <vt:lpwstr/>
      </vt:variant>
      <vt:variant>
        <vt:lpwstr>_Toc364254509</vt:lpwstr>
      </vt:variant>
      <vt:variant>
        <vt:i4>1507383</vt:i4>
      </vt:variant>
      <vt:variant>
        <vt:i4>20</vt:i4>
      </vt:variant>
      <vt:variant>
        <vt:i4>0</vt:i4>
      </vt:variant>
      <vt:variant>
        <vt:i4>5</vt:i4>
      </vt:variant>
      <vt:variant>
        <vt:lpwstr/>
      </vt:variant>
      <vt:variant>
        <vt:lpwstr>_Toc364254508</vt:lpwstr>
      </vt:variant>
      <vt:variant>
        <vt:i4>1507383</vt:i4>
      </vt:variant>
      <vt:variant>
        <vt:i4>14</vt:i4>
      </vt:variant>
      <vt:variant>
        <vt:i4>0</vt:i4>
      </vt:variant>
      <vt:variant>
        <vt:i4>5</vt:i4>
      </vt:variant>
      <vt:variant>
        <vt:lpwstr/>
      </vt:variant>
      <vt:variant>
        <vt:lpwstr>_Toc364254507</vt:lpwstr>
      </vt:variant>
      <vt:variant>
        <vt:i4>1507383</vt:i4>
      </vt:variant>
      <vt:variant>
        <vt:i4>8</vt:i4>
      </vt:variant>
      <vt:variant>
        <vt:i4>0</vt:i4>
      </vt:variant>
      <vt:variant>
        <vt:i4>5</vt:i4>
      </vt:variant>
      <vt:variant>
        <vt:lpwstr/>
      </vt:variant>
      <vt:variant>
        <vt:lpwstr>_Toc364254506</vt:lpwstr>
      </vt:variant>
      <vt:variant>
        <vt:i4>1507383</vt:i4>
      </vt:variant>
      <vt:variant>
        <vt:i4>2</vt:i4>
      </vt:variant>
      <vt:variant>
        <vt:i4>0</vt:i4>
      </vt:variant>
      <vt:variant>
        <vt:i4>5</vt:i4>
      </vt:variant>
      <vt:variant>
        <vt:lpwstr/>
      </vt:variant>
      <vt:variant>
        <vt:lpwstr>_Toc364254505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ABASCAL COARASA Isabel (TRADE-EXT)</dc:creator>
  <cp:lastModifiedBy>ABASCAL COARASA Isabel (TRADE-EXT)</cp:lastModifiedBy>
  <cp:revision>11</cp:revision>
  <dcterms:created xsi:type="dcterms:W3CDTF">2013-08-14T12:49:00Z</dcterms:created>
  <dcterms:modified xsi:type="dcterms:W3CDTF">2013-08-14T13:33:00Z</dcterms:modified>
</cp:coreProperties>
</file>