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3EF6E"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rPr>
          <w:spacing w:val="-3"/>
          <w:sz w:val="20"/>
        </w:rPr>
      </w:pPr>
      <w:bookmarkStart w:id="0" w:name="_Hlk212026897"/>
      <w:bookmarkEnd w:id="0"/>
    </w:p>
    <w:p w14:paraId="2595FA4B"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p>
    <w:p w14:paraId="33693ED3" w14:textId="3AD996B5" w:rsidR="00B93B44" w:rsidRDefault="00B93B44"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r>
        <w:rPr>
          <w:spacing w:val="-3"/>
          <w:sz w:val="28"/>
          <w:u w:val="single"/>
        </w:rPr>
        <w:t>CONTRATO “97/2023”</w:t>
      </w:r>
    </w:p>
    <w:p w14:paraId="29847BC8" w14:textId="77777777" w:rsidR="00B93B44" w:rsidRDefault="00B93B44"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p>
    <w:p w14:paraId="7F0A3532" w14:textId="77777777" w:rsidR="00B93B44" w:rsidRDefault="00B93B44"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p>
    <w:p w14:paraId="05AFDFB9" w14:textId="2C35BEB6"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r>
        <w:rPr>
          <w:spacing w:val="-3"/>
          <w:sz w:val="28"/>
          <w:u w:val="single"/>
        </w:rPr>
        <w:t>PRO</w:t>
      </w:r>
      <w:r w:rsidR="00B93B44">
        <w:rPr>
          <w:spacing w:val="-3"/>
          <w:sz w:val="28"/>
          <w:u w:val="single"/>
        </w:rPr>
        <w:t>GRAMA</w:t>
      </w:r>
      <w:r>
        <w:rPr>
          <w:spacing w:val="-3"/>
          <w:sz w:val="28"/>
          <w:u w:val="single"/>
        </w:rPr>
        <w:t xml:space="preserve"> “</w:t>
      </w:r>
      <w:r w:rsidR="005017EB">
        <w:rPr>
          <w:spacing w:val="-3"/>
          <w:sz w:val="28"/>
          <w:u w:val="single"/>
        </w:rPr>
        <w:t>NEWEN</w:t>
      </w:r>
      <w:r>
        <w:rPr>
          <w:spacing w:val="-3"/>
          <w:sz w:val="28"/>
          <w:u w:val="single"/>
        </w:rPr>
        <w:t>”</w:t>
      </w:r>
    </w:p>
    <w:p w14:paraId="472672D4"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rPr>
      </w:pPr>
    </w:p>
    <w:p w14:paraId="291018D1" w14:textId="5568549F"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pPr>
      <w:r>
        <w:t>“</w:t>
      </w:r>
      <w:r w:rsidRPr="00F05402">
        <w:t xml:space="preserve">DISEÑO E IMPLEMENTACIÓN DEL SISTEMA INTEGRADO DE INSTRUCCIÓN </w:t>
      </w:r>
      <w:r w:rsidR="005017EB">
        <w:t>NEWEN</w:t>
      </w:r>
      <w:r>
        <w:t>”</w:t>
      </w:r>
    </w:p>
    <w:p w14:paraId="6994CFAF"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pPr>
    </w:p>
    <w:p w14:paraId="0CF04A8A" w14:textId="77777777" w:rsidR="0030580F" w:rsidRPr="0098051B"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Cs/>
          <w:spacing w:val="-3"/>
        </w:rPr>
      </w:pPr>
    </w:p>
    <w:p w14:paraId="79683B10" w14:textId="77777777" w:rsidR="0030580F" w:rsidRPr="00535389"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28"/>
          <w:szCs w:val="28"/>
        </w:rPr>
      </w:pPr>
      <w:r>
        <w:rPr>
          <w:b/>
          <w:spacing w:val="-3"/>
          <w:sz w:val="28"/>
          <w:szCs w:val="28"/>
        </w:rPr>
        <w:t>CRITICAL</w:t>
      </w:r>
      <w:r w:rsidRPr="00535389">
        <w:rPr>
          <w:b/>
          <w:spacing w:val="-3"/>
          <w:sz w:val="28"/>
          <w:szCs w:val="28"/>
        </w:rPr>
        <w:t xml:space="preserve"> DESIGN REVIEW</w:t>
      </w:r>
    </w:p>
    <w:p w14:paraId="0B62627E" w14:textId="77777777" w:rsidR="00624009"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28"/>
          <w:szCs w:val="28"/>
        </w:rPr>
      </w:pPr>
      <w:r w:rsidRPr="00971127">
        <w:rPr>
          <w:b/>
          <w:spacing w:val="-3"/>
          <w:sz w:val="28"/>
          <w:szCs w:val="28"/>
        </w:rPr>
        <w:t xml:space="preserve">IMPLEMENTACIÓN SISTEMA INTEGRADO DE INSTRUCCIÓN </w:t>
      </w:r>
    </w:p>
    <w:p w14:paraId="541BB4E1" w14:textId="5B181CE9" w:rsidR="00624009" w:rsidRDefault="005017EB"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28"/>
          <w:szCs w:val="28"/>
        </w:rPr>
      </w:pPr>
      <w:r>
        <w:rPr>
          <w:b/>
          <w:spacing w:val="-3"/>
          <w:sz w:val="28"/>
          <w:szCs w:val="28"/>
        </w:rPr>
        <w:t>NEWEN</w:t>
      </w:r>
      <w:r w:rsidR="0030580F">
        <w:rPr>
          <w:b/>
          <w:spacing w:val="-3"/>
          <w:sz w:val="28"/>
          <w:szCs w:val="28"/>
        </w:rPr>
        <w:t xml:space="preserve"> </w:t>
      </w:r>
    </w:p>
    <w:p w14:paraId="2EAED817" w14:textId="12876A41" w:rsidR="0030580F" w:rsidRPr="004E6B72"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24"/>
          <w:lang w:val="es-CL"/>
        </w:rPr>
      </w:pPr>
      <w:r w:rsidRPr="00535389">
        <w:rPr>
          <w:b/>
          <w:spacing w:val="-3"/>
          <w:sz w:val="28"/>
          <w:szCs w:val="28"/>
        </w:rPr>
        <w:t>NÚMERO DE DOCUMENTO:</w:t>
      </w:r>
      <w:r w:rsidRPr="00535389">
        <w:rPr>
          <w:b/>
          <w:spacing w:val="-3"/>
          <w:sz w:val="28"/>
          <w:szCs w:val="28"/>
        </w:rPr>
        <w:tab/>
      </w:r>
      <w:r w:rsidR="00B93B44" w:rsidRPr="00B93B44">
        <w:rPr>
          <w:b/>
          <w:spacing w:val="-3"/>
          <w:sz w:val="28"/>
          <w:szCs w:val="28"/>
        </w:rPr>
        <w:t>11713P01CDD039</w:t>
      </w:r>
    </w:p>
    <w:p w14:paraId="04A4A6D4" w14:textId="77777777" w:rsidR="0030580F" w:rsidRPr="0098051B"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lang w:val="es-CL"/>
        </w:rPr>
      </w:pPr>
    </w:p>
    <w:p w14:paraId="3BA0B688" w14:textId="77777777" w:rsidR="0030580F" w:rsidRPr="0098051B"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lang w:val="es-CL"/>
        </w:rPr>
      </w:pPr>
    </w:p>
    <w:p w14:paraId="1F875CFE"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Preparado para:</w:t>
      </w:r>
    </w:p>
    <w:p w14:paraId="27075118" w14:textId="77777777" w:rsidR="0030580F" w:rsidRPr="001F79F8" w:rsidRDefault="0030580F" w:rsidP="0030580F">
      <w:pPr>
        <w:tabs>
          <w:tab w:val="left" w:pos="1224"/>
          <w:tab w:val="left" w:pos="1584"/>
          <w:tab w:val="left" w:pos="1944"/>
          <w:tab w:val="left" w:pos="2304"/>
          <w:tab w:val="left" w:pos="26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rPr>
          <w:spacing w:val="-3"/>
          <w:sz w:val="24"/>
          <w:szCs w:val="24"/>
        </w:rPr>
      </w:pP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p>
    <w:p w14:paraId="5EBED0DF"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ENAER</w:t>
      </w:r>
    </w:p>
    <w:p w14:paraId="595FDBF8"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4D869495"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3EFEE9A7"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Preparado por:</w:t>
      </w:r>
    </w:p>
    <w:p w14:paraId="5456771F"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1424B6BB"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 xml:space="preserve">DTS </w:t>
      </w:r>
      <w:proofErr w:type="spellStart"/>
      <w:r>
        <w:rPr>
          <w:spacing w:val="-3"/>
          <w:sz w:val="24"/>
          <w:szCs w:val="24"/>
        </w:rPr>
        <w:t>SpA</w:t>
      </w:r>
      <w:proofErr w:type="spellEnd"/>
    </w:p>
    <w:p w14:paraId="5F82EEEF"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3D154035"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Ingeniería de Sistemas</w:t>
      </w:r>
    </w:p>
    <w:p w14:paraId="734D14FB"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6F2AD851"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59B9946F"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3F804DA7" w14:textId="77777777" w:rsidR="0030580F" w:rsidRPr="001F79F8"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382FC5A7" w14:textId="77777777" w:rsidR="0030580F" w:rsidRPr="003C47E3"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rPr>
          <w:spacing w:val="-3"/>
        </w:rPr>
      </w:pPr>
    </w:p>
    <w:p w14:paraId="1BBE642C" w14:textId="77777777" w:rsidR="0030580F" w:rsidRDefault="0030580F" w:rsidP="0030580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pacing w:val="-3"/>
          <w:sz w:val="20"/>
        </w:rPr>
      </w:pPr>
      <w:r>
        <w:rPr>
          <w:noProof/>
          <w:spacing w:val="-3"/>
        </w:rPr>
        <mc:AlternateContent>
          <mc:Choice Requires="wps">
            <w:drawing>
              <wp:inline distT="0" distB="0" distL="0" distR="0" wp14:anchorId="50266911" wp14:editId="6C9985B1">
                <wp:extent cx="5934075" cy="1019175"/>
                <wp:effectExtent l="13335" t="9525" r="5715" b="952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019175"/>
                        </a:xfrm>
                        <a:prstGeom prst="rect">
                          <a:avLst/>
                        </a:prstGeom>
                        <a:solidFill>
                          <a:srgbClr val="FFFFFF"/>
                        </a:solidFill>
                        <a:ln w="9525">
                          <a:solidFill>
                            <a:srgbClr val="000000"/>
                          </a:solidFill>
                          <a:miter lim="800000"/>
                          <a:headEnd/>
                          <a:tailEnd/>
                        </a:ln>
                      </wps:spPr>
                      <wps:txbx>
                        <w:txbxContent>
                          <w:p w14:paraId="6BE76805" w14:textId="77777777" w:rsidR="0030580F" w:rsidRPr="00E24D91" w:rsidRDefault="0030580F" w:rsidP="0030580F">
                            <w:pPr>
                              <w:autoSpaceDE w:val="0"/>
                              <w:autoSpaceDN w:val="0"/>
                              <w:adjustRightInd w:val="0"/>
                              <w:jc w:val="center"/>
                              <w:rPr>
                                <w:b/>
                                <w:bCs/>
                                <w:sz w:val="20"/>
                                <w:szCs w:val="20"/>
                                <w:lang w:val="es-CL"/>
                              </w:rPr>
                            </w:pPr>
                            <w:r w:rsidRPr="00E24D91">
                              <w:rPr>
                                <w:b/>
                                <w:bCs/>
                                <w:sz w:val="20"/>
                                <w:szCs w:val="20"/>
                                <w:lang w:val="es-CL"/>
                              </w:rPr>
                              <w:t>IMPORTANTE</w:t>
                            </w:r>
                          </w:p>
                          <w:p w14:paraId="278E66E7" w14:textId="77777777" w:rsidR="0030580F" w:rsidRPr="00E24D91" w:rsidRDefault="0030580F" w:rsidP="0030580F">
                            <w:pPr>
                              <w:autoSpaceDE w:val="0"/>
                              <w:autoSpaceDN w:val="0"/>
                              <w:adjustRightInd w:val="0"/>
                              <w:rPr>
                                <w:lang w:val="es-MX"/>
                              </w:rPr>
                            </w:pPr>
                            <w:r w:rsidRPr="00E24D91">
                              <w:rPr>
                                <w:sz w:val="20"/>
                                <w:szCs w:val="20"/>
                                <w:lang w:val="es-MX"/>
                              </w:rPr>
                              <w:t xml:space="preserve">Este documento y la información contenida en él son propiedad de DTS </w:t>
                            </w:r>
                            <w:proofErr w:type="spellStart"/>
                            <w:r w:rsidRPr="00E24D91">
                              <w:rPr>
                                <w:sz w:val="20"/>
                                <w:szCs w:val="20"/>
                                <w:lang w:val="es-MX"/>
                              </w:rPr>
                              <w:t>SpA</w:t>
                            </w:r>
                            <w:proofErr w:type="spellEnd"/>
                            <w:r w:rsidRPr="00E24D91">
                              <w:rPr>
                                <w:sz w:val="20"/>
                                <w:szCs w:val="20"/>
                                <w:lang w:val="es-MX"/>
                              </w:rPr>
                              <w:t xml:space="preserve">. Cualquier reproducción, </w:t>
                            </w:r>
                            <w:r w:rsidRPr="00E24D91">
                              <w:rPr>
                                <w:sz w:val="20"/>
                                <w:szCs w:val="20"/>
                              </w:rPr>
                              <w:t xml:space="preserve">transferencia o uso por terceros está prohibido salvo autorización escrita de DTS </w:t>
                            </w:r>
                            <w:proofErr w:type="spellStart"/>
                            <w:r w:rsidRPr="00E24D91">
                              <w:rPr>
                                <w:sz w:val="20"/>
                                <w:szCs w:val="20"/>
                              </w:rPr>
                              <w:t>SpA</w:t>
                            </w:r>
                            <w:proofErr w:type="spellEnd"/>
                            <w:r w:rsidRPr="00E24D91">
                              <w:rPr>
                                <w:sz w:val="20"/>
                                <w:szCs w:val="20"/>
                              </w:rPr>
                              <w:t>. Los receptores de este documento aceptan la responsabilidad de mantener la confidencialidad de su contenido de acuerdo a la clasificación indicada en el encabezamiento.</w:t>
                            </w:r>
                          </w:p>
                        </w:txbxContent>
                      </wps:txbx>
                      <wps:bodyPr rot="0" vert="horz" wrap="square" lIns="91440" tIns="45720" rIns="91440" bIns="45720" anchor="t" anchorCtr="0" upright="1">
                        <a:noAutofit/>
                      </wps:bodyPr>
                    </wps:wsp>
                  </a:graphicData>
                </a:graphic>
              </wp:inline>
            </w:drawing>
          </mc:Choice>
          <mc:Fallback>
            <w:pict>
              <v:shapetype w14:anchorId="50266911" id="_x0000_t202" coordsize="21600,21600" o:spt="202" path="m,l,21600r21600,l21600,xe">
                <v:stroke joinstyle="miter"/>
                <v:path gradientshapeok="t" o:connecttype="rect"/>
              </v:shapetype>
              <v:shape id="Text Box 2" o:spid="_x0000_s1026" type="#_x0000_t202" style="width:467.25pt;height: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">
                <v:textbox>
                  <w:txbxContent>
                    <w:p w14:paraId="6BE76805" w14:textId="77777777" w:rsidR="0030580F" w:rsidRPr="00E24D91" w:rsidRDefault="0030580F" w:rsidP="0030580F">
                      <w:pPr>
                        <w:autoSpaceDE w:val="0"/>
                        <w:autoSpaceDN w:val="0"/>
                        <w:adjustRightInd w:val="0"/>
                        <w:jc w:val="center"/>
                        <w:rPr>
                          <w:b/>
                          <w:bCs/>
                          <w:sz w:val="20"/>
                          <w:szCs w:val="20"/>
                          <w:lang w:val="es-CL"/>
                        </w:rPr>
                      </w:pPr>
                      <w:r w:rsidRPr="00E24D91">
                        <w:rPr>
                          <w:b/>
                          <w:bCs/>
                          <w:sz w:val="20"/>
                          <w:szCs w:val="20"/>
                          <w:lang w:val="es-CL"/>
                        </w:rPr>
                        <w:t>IMPORTANTE</w:t>
                      </w:r>
                    </w:p>
                    <w:p w14:paraId="278E66E7" w14:textId="77777777" w:rsidR="0030580F" w:rsidRPr="00E24D91" w:rsidRDefault="0030580F" w:rsidP="0030580F">
                      <w:pPr>
                        <w:autoSpaceDE w:val="0"/>
                        <w:autoSpaceDN w:val="0"/>
                        <w:adjustRightInd w:val="0"/>
                        <w:rPr>
                          <w:lang w:val="es-MX"/>
                        </w:rPr>
                      </w:pPr>
                      <w:r w:rsidRPr="00E24D91">
                        <w:rPr>
                          <w:sz w:val="20"/>
                          <w:szCs w:val="20"/>
                          <w:lang w:val="es-MX"/>
                        </w:rPr>
                        <w:t xml:space="preserve">Este documento y la información contenida en él son propiedad de DTS </w:t>
                      </w:r>
                      <w:proofErr w:type="spellStart"/>
                      <w:r w:rsidRPr="00E24D91">
                        <w:rPr>
                          <w:sz w:val="20"/>
                          <w:szCs w:val="20"/>
                          <w:lang w:val="es-MX"/>
                        </w:rPr>
                        <w:t>SpA</w:t>
                      </w:r>
                      <w:proofErr w:type="spellEnd"/>
                      <w:r w:rsidRPr="00E24D91">
                        <w:rPr>
                          <w:sz w:val="20"/>
                          <w:szCs w:val="20"/>
                          <w:lang w:val="es-MX"/>
                        </w:rPr>
                        <w:t xml:space="preserve">. Cualquier reproducción, </w:t>
                      </w:r>
                      <w:r w:rsidRPr="00E24D91">
                        <w:rPr>
                          <w:sz w:val="20"/>
                          <w:szCs w:val="20"/>
                        </w:rPr>
                        <w:t xml:space="preserve">transferencia o uso por terceros está prohibido salvo autorización escrita de DTS </w:t>
                      </w:r>
                      <w:proofErr w:type="spellStart"/>
                      <w:r w:rsidRPr="00E24D91">
                        <w:rPr>
                          <w:sz w:val="20"/>
                          <w:szCs w:val="20"/>
                        </w:rPr>
                        <w:t>SpA</w:t>
                      </w:r>
                      <w:proofErr w:type="spellEnd"/>
                      <w:r w:rsidRPr="00E24D91">
                        <w:rPr>
                          <w:sz w:val="20"/>
                          <w:szCs w:val="20"/>
                        </w:rPr>
                        <w:t>. Los receptores de este documento aceptan la responsabilidad de mantener la confidencialidad de su contenido de acuerdo a la clasificación indicada en el encabezamiento.</w:t>
                      </w:r>
                    </w:p>
                  </w:txbxContent>
                </v:textbox>
                <w10:anchorlock/>
              </v:shape>
            </w:pict>
          </mc:Fallback>
        </mc:AlternateContent>
      </w:r>
      <w:r>
        <w:rPr>
          <w:spacing w:val="-3"/>
        </w:rPr>
        <w:br w:type="page"/>
      </w:r>
      <w:r>
        <w:rPr>
          <w:spacing w:val="-3"/>
        </w:rPr>
        <w:lastRenderedPageBreak/>
        <w:t>HISTORIA DE REVISIONES</w:t>
      </w:r>
    </w:p>
    <w:p w14:paraId="1D0E72BA" w14:textId="77777777" w:rsidR="0030580F" w:rsidRDefault="0030580F" w:rsidP="0030580F">
      <w:pPr>
        <w:jc w:val="center"/>
        <w:rPr>
          <w:spacing w:val="-3"/>
          <w:sz w:val="20"/>
        </w:rPr>
      </w:pPr>
    </w:p>
    <w:tbl>
      <w:tblPr>
        <w:tblW w:w="98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66"/>
        <w:gridCol w:w="2466"/>
        <w:gridCol w:w="4932"/>
      </w:tblGrid>
      <w:tr w:rsidR="0030580F" w14:paraId="66AAE05B" w14:textId="77777777" w:rsidTr="00624009">
        <w:trPr>
          <w:trHeight w:val="400"/>
        </w:trPr>
        <w:tc>
          <w:tcPr>
            <w:tcW w:w="2466" w:type="dxa"/>
          </w:tcPr>
          <w:p w14:paraId="4E5415FF" w14:textId="77777777" w:rsidR="0030580F" w:rsidRDefault="0030580F">
            <w:pPr>
              <w:spacing w:before="60" w:after="60"/>
              <w:jc w:val="center"/>
              <w:rPr>
                <w:spacing w:val="-3"/>
                <w:sz w:val="20"/>
              </w:rPr>
            </w:pPr>
            <w:r>
              <w:rPr>
                <w:spacing w:val="-3"/>
                <w:sz w:val="20"/>
              </w:rPr>
              <w:t>NÚMERO DE REVISIÓN</w:t>
            </w:r>
          </w:p>
        </w:tc>
        <w:tc>
          <w:tcPr>
            <w:tcW w:w="2466" w:type="dxa"/>
          </w:tcPr>
          <w:p w14:paraId="0ADCBBF8" w14:textId="77777777" w:rsidR="0030580F" w:rsidRDefault="0030580F">
            <w:pPr>
              <w:spacing w:before="60" w:after="60"/>
              <w:jc w:val="center"/>
              <w:rPr>
                <w:spacing w:val="-3"/>
                <w:sz w:val="20"/>
              </w:rPr>
            </w:pPr>
            <w:r>
              <w:rPr>
                <w:spacing w:val="-3"/>
                <w:sz w:val="20"/>
              </w:rPr>
              <w:t>FECHA DE REVISIÓN</w:t>
            </w:r>
          </w:p>
        </w:tc>
        <w:tc>
          <w:tcPr>
            <w:tcW w:w="4932" w:type="dxa"/>
          </w:tcPr>
          <w:p w14:paraId="5123D4E3" w14:textId="77777777" w:rsidR="0030580F" w:rsidRDefault="0030580F">
            <w:pPr>
              <w:spacing w:before="60" w:after="60"/>
              <w:jc w:val="center"/>
              <w:rPr>
                <w:spacing w:val="-3"/>
                <w:sz w:val="20"/>
              </w:rPr>
            </w:pPr>
            <w:r>
              <w:rPr>
                <w:spacing w:val="-3"/>
                <w:sz w:val="20"/>
              </w:rPr>
              <w:t>PÁGINAS AFECTADAS</w:t>
            </w:r>
          </w:p>
        </w:tc>
      </w:tr>
      <w:tr w:rsidR="0030580F" w14:paraId="474E92C9" w14:textId="77777777" w:rsidTr="00624009">
        <w:trPr>
          <w:trHeight w:val="400"/>
        </w:trPr>
        <w:tc>
          <w:tcPr>
            <w:tcW w:w="2466" w:type="dxa"/>
          </w:tcPr>
          <w:p w14:paraId="446DDF5F" w14:textId="77777777" w:rsidR="0030580F" w:rsidRDefault="0030580F">
            <w:pPr>
              <w:spacing w:before="60" w:after="60"/>
              <w:rPr>
                <w:spacing w:val="-3"/>
                <w:sz w:val="20"/>
              </w:rPr>
            </w:pPr>
            <w:r>
              <w:rPr>
                <w:spacing w:val="-3"/>
                <w:sz w:val="20"/>
              </w:rPr>
              <w:t>1.0</w:t>
            </w:r>
          </w:p>
        </w:tc>
        <w:tc>
          <w:tcPr>
            <w:tcW w:w="2466" w:type="dxa"/>
          </w:tcPr>
          <w:p w14:paraId="461F10F5" w14:textId="77777777" w:rsidR="0030580F" w:rsidRDefault="00C15A87">
            <w:pPr>
              <w:spacing w:before="60" w:after="60"/>
              <w:rPr>
                <w:spacing w:val="-3"/>
                <w:sz w:val="20"/>
              </w:rPr>
            </w:pPr>
            <w:r>
              <w:rPr>
                <w:spacing w:val="-3"/>
                <w:sz w:val="20"/>
              </w:rPr>
              <w:t>01</w:t>
            </w:r>
            <w:r w:rsidR="0030580F">
              <w:rPr>
                <w:spacing w:val="-3"/>
                <w:sz w:val="20"/>
              </w:rPr>
              <w:t>-0</w:t>
            </w:r>
            <w:r>
              <w:rPr>
                <w:spacing w:val="-3"/>
                <w:sz w:val="20"/>
              </w:rPr>
              <w:t>9</w:t>
            </w:r>
            <w:r w:rsidR="0030580F">
              <w:rPr>
                <w:spacing w:val="-3"/>
                <w:sz w:val="20"/>
              </w:rPr>
              <w:t>-2025</w:t>
            </w:r>
          </w:p>
        </w:tc>
        <w:tc>
          <w:tcPr>
            <w:tcW w:w="4932" w:type="dxa"/>
          </w:tcPr>
          <w:p w14:paraId="30DA71DA" w14:textId="77777777" w:rsidR="0030580F" w:rsidRDefault="0030580F">
            <w:pPr>
              <w:spacing w:before="60" w:after="60"/>
              <w:rPr>
                <w:spacing w:val="-3"/>
                <w:sz w:val="20"/>
              </w:rPr>
            </w:pPr>
            <w:r>
              <w:rPr>
                <w:spacing w:val="-3"/>
                <w:sz w:val="20"/>
              </w:rPr>
              <w:t>Primera edición</w:t>
            </w:r>
          </w:p>
        </w:tc>
      </w:tr>
      <w:tr w:rsidR="00624009" w14:paraId="542390BC" w14:textId="77777777" w:rsidTr="00624009">
        <w:trPr>
          <w:trHeight w:val="400"/>
        </w:trPr>
        <w:tc>
          <w:tcPr>
            <w:tcW w:w="2466" w:type="dxa"/>
          </w:tcPr>
          <w:p w14:paraId="2C61F3A6" w14:textId="2A678A00" w:rsidR="00624009" w:rsidRDefault="00624009" w:rsidP="00624009">
            <w:pPr>
              <w:spacing w:before="60" w:after="60"/>
              <w:rPr>
                <w:spacing w:val="-3"/>
                <w:sz w:val="20"/>
              </w:rPr>
            </w:pPr>
            <w:r>
              <w:rPr>
                <w:spacing w:val="-3"/>
                <w:sz w:val="20"/>
              </w:rPr>
              <w:t>1.0</w:t>
            </w:r>
          </w:p>
        </w:tc>
        <w:tc>
          <w:tcPr>
            <w:tcW w:w="2466" w:type="dxa"/>
          </w:tcPr>
          <w:p w14:paraId="44CCFDD9" w14:textId="490719E9" w:rsidR="00624009" w:rsidRDefault="00624009" w:rsidP="00624009">
            <w:pPr>
              <w:spacing w:before="60" w:after="60"/>
              <w:rPr>
                <w:spacing w:val="-3"/>
                <w:sz w:val="20"/>
              </w:rPr>
            </w:pPr>
            <w:r>
              <w:rPr>
                <w:spacing w:val="-3"/>
                <w:sz w:val="20"/>
              </w:rPr>
              <w:t>20-10-2025</w:t>
            </w:r>
          </w:p>
        </w:tc>
        <w:tc>
          <w:tcPr>
            <w:tcW w:w="4932" w:type="dxa"/>
          </w:tcPr>
          <w:p w14:paraId="07333FCF" w14:textId="4719FB6C" w:rsidR="00624009" w:rsidRDefault="00624009" w:rsidP="00624009">
            <w:pPr>
              <w:spacing w:before="60" w:after="60"/>
              <w:rPr>
                <w:spacing w:val="-3"/>
                <w:sz w:val="20"/>
              </w:rPr>
            </w:pPr>
            <w:r>
              <w:rPr>
                <w:spacing w:val="-3"/>
                <w:sz w:val="20"/>
              </w:rPr>
              <w:t xml:space="preserve">Primera edición, con cambio de nombre de Pillan II a </w:t>
            </w:r>
            <w:r w:rsidR="005017EB">
              <w:rPr>
                <w:spacing w:val="-3"/>
                <w:sz w:val="20"/>
              </w:rPr>
              <w:t>NEWEN</w:t>
            </w:r>
            <w:r>
              <w:rPr>
                <w:spacing w:val="-3"/>
                <w:sz w:val="20"/>
              </w:rPr>
              <w:t>.</w:t>
            </w:r>
          </w:p>
        </w:tc>
      </w:tr>
      <w:tr w:rsidR="00AE187D" w14:paraId="44D6AB1C" w14:textId="77777777" w:rsidTr="00624009">
        <w:trPr>
          <w:trHeight w:val="400"/>
        </w:trPr>
        <w:tc>
          <w:tcPr>
            <w:tcW w:w="2466" w:type="dxa"/>
          </w:tcPr>
          <w:p w14:paraId="7A6B0F87" w14:textId="6F856E97" w:rsidR="00AE187D" w:rsidRDefault="00AE187D" w:rsidP="00624009">
            <w:pPr>
              <w:spacing w:before="60" w:after="60"/>
              <w:rPr>
                <w:spacing w:val="-3"/>
                <w:sz w:val="20"/>
              </w:rPr>
            </w:pPr>
            <w:r>
              <w:rPr>
                <w:spacing w:val="-3"/>
                <w:sz w:val="20"/>
              </w:rPr>
              <w:t>2.0</w:t>
            </w:r>
          </w:p>
        </w:tc>
        <w:tc>
          <w:tcPr>
            <w:tcW w:w="2466" w:type="dxa"/>
          </w:tcPr>
          <w:p w14:paraId="783F9CA2" w14:textId="36CE66F5" w:rsidR="00AE187D" w:rsidRDefault="00AE187D" w:rsidP="00624009">
            <w:pPr>
              <w:spacing w:before="60" w:after="60"/>
              <w:rPr>
                <w:spacing w:val="-3"/>
                <w:sz w:val="20"/>
              </w:rPr>
            </w:pPr>
            <w:r>
              <w:rPr>
                <w:spacing w:val="-3"/>
                <w:sz w:val="20"/>
              </w:rPr>
              <w:t>17-11-2025</w:t>
            </w:r>
          </w:p>
        </w:tc>
        <w:tc>
          <w:tcPr>
            <w:tcW w:w="4932" w:type="dxa"/>
          </w:tcPr>
          <w:p w14:paraId="3B68F6F3" w14:textId="41A63586" w:rsidR="00AE187D" w:rsidRDefault="00AE187D" w:rsidP="00624009">
            <w:pPr>
              <w:spacing w:before="60" w:after="60"/>
              <w:rPr>
                <w:spacing w:val="-3"/>
                <w:sz w:val="20"/>
              </w:rPr>
            </w:pPr>
            <w:r>
              <w:rPr>
                <w:spacing w:val="-3"/>
                <w:sz w:val="20"/>
              </w:rPr>
              <w:t>Segunda Edición con cambios solicitados por ENAER.</w:t>
            </w:r>
          </w:p>
        </w:tc>
      </w:tr>
    </w:tbl>
    <w:p w14:paraId="73746066" w14:textId="77777777" w:rsidR="0030580F" w:rsidRDefault="0030580F" w:rsidP="0030580F">
      <w:pPr>
        <w:rPr>
          <w:spacing w:val="-3"/>
          <w:sz w:val="20"/>
        </w:rPr>
      </w:pPr>
    </w:p>
    <w:p w14:paraId="52A31CAB" w14:textId="77777777" w:rsidR="0030580F" w:rsidRPr="00D57666" w:rsidRDefault="0030580F" w:rsidP="0030580F">
      <w:pPr>
        <w:rPr>
          <w:sz w:val="20"/>
        </w:rPr>
      </w:pPr>
    </w:p>
    <w:p w14:paraId="568FB073" w14:textId="77777777" w:rsidR="0030580F" w:rsidRPr="00D57666" w:rsidRDefault="0030580F" w:rsidP="0030580F">
      <w:pPr>
        <w:rPr>
          <w:sz w:val="20"/>
        </w:rPr>
      </w:pPr>
    </w:p>
    <w:p w14:paraId="61710DEF" w14:textId="77777777" w:rsidR="0030580F" w:rsidRPr="00D57666" w:rsidRDefault="0030580F" w:rsidP="0030580F">
      <w:pPr>
        <w:rPr>
          <w:sz w:val="20"/>
        </w:rPr>
      </w:pPr>
    </w:p>
    <w:p w14:paraId="493061B7" w14:textId="77777777" w:rsidR="0030580F" w:rsidRPr="00D57666" w:rsidRDefault="0030580F" w:rsidP="0030580F">
      <w:pPr>
        <w:rPr>
          <w:sz w:val="20"/>
        </w:rPr>
      </w:pPr>
    </w:p>
    <w:p w14:paraId="602185CA" w14:textId="77777777" w:rsidR="0030580F" w:rsidRPr="00D57666" w:rsidRDefault="0030580F" w:rsidP="0030580F">
      <w:pPr>
        <w:rPr>
          <w:sz w:val="20"/>
        </w:rPr>
      </w:pPr>
    </w:p>
    <w:p w14:paraId="01168E33" w14:textId="77777777" w:rsidR="0030580F" w:rsidRPr="00D57666" w:rsidRDefault="0030580F" w:rsidP="0030580F">
      <w:pPr>
        <w:rPr>
          <w:sz w:val="20"/>
        </w:rPr>
      </w:pPr>
    </w:p>
    <w:p w14:paraId="5959D8A6" w14:textId="77777777" w:rsidR="0030580F" w:rsidRPr="00D57666" w:rsidRDefault="0030580F" w:rsidP="0030580F">
      <w:pPr>
        <w:rPr>
          <w:sz w:val="20"/>
        </w:rPr>
      </w:pPr>
    </w:p>
    <w:p w14:paraId="66D932E4" w14:textId="77777777" w:rsidR="0030580F" w:rsidRPr="00D57666" w:rsidRDefault="0030580F" w:rsidP="0030580F">
      <w:pPr>
        <w:rPr>
          <w:sz w:val="20"/>
        </w:rPr>
      </w:pPr>
    </w:p>
    <w:p w14:paraId="35825149" w14:textId="77777777" w:rsidR="0030580F" w:rsidRPr="00D57666" w:rsidRDefault="0030580F" w:rsidP="0030580F">
      <w:pPr>
        <w:rPr>
          <w:sz w:val="20"/>
        </w:rPr>
      </w:pPr>
    </w:p>
    <w:p w14:paraId="63752C0B" w14:textId="77777777" w:rsidR="0030580F" w:rsidRPr="00D57666" w:rsidRDefault="0030580F" w:rsidP="0030580F">
      <w:pPr>
        <w:rPr>
          <w:sz w:val="20"/>
        </w:rPr>
      </w:pPr>
    </w:p>
    <w:p w14:paraId="212789A0" w14:textId="77777777" w:rsidR="0030580F" w:rsidRPr="00D57666" w:rsidRDefault="0030580F" w:rsidP="0030580F">
      <w:pPr>
        <w:rPr>
          <w:sz w:val="20"/>
        </w:rPr>
      </w:pPr>
    </w:p>
    <w:p w14:paraId="04D77A9F" w14:textId="77777777" w:rsidR="0030580F" w:rsidRPr="00D57666" w:rsidRDefault="0030580F" w:rsidP="0030580F">
      <w:pPr>
        <w:rPr>
          <w:sz w:val="20"/>
        </w:rPr>
      </w:pPr>
    </w:p>
    <w:p w14:paraId="5987E1C7" w14:textId="77777777" w:rsidR="0030580F" w:rsidRPr="00D57666" w:rsidRDefault="0030580F" w:rsidP="0030580F">
      <w:pPr>
        <w:rPr>
          <w:sz w:val="20"/>
        </w:rPr>
      </w:pPr>
    </w:p>
    <w:p w14:paraId="4CED7C17" w14:textId="77777777" w:rsidR="0030580F" w:rsidRPr="00D57666" w:rsidRDefault="0030580F" w:rsidP="0030580F">
      <w:pPr>
        <w:rPr>
          <w:sz w:val="20"/>
        </w:rPr>
      </w:pPr>
    </w:p>
    <w:p w14:paraId="4DBE4E4E" w14:textId="77777777" w:rsidR="0030580F" w:rsidRPr="00D57666" w:rsidRDefault="0030580F" w:rsidP="0030580F">
      <w:pPr>
        <w:rPr>
          <w:sz w:val="20"/>
        </w:rPr>
      </w:pPr>
    </w:p>
    <w:p w14:paraId="18CED8E9" w14:textId="77777777" w:rsidR="0030580F" w:rsidRPr="00D57666" w:rsidRDefault="0030580F" w:rsidP="0030580F">
      <w:pPr>
        <w:rPr>
          <w:sz w:val="20"/>
        </w:rPr>
      </w:pPr>
    </w:p>
    <w:p w14:paraId="52641C90" w14:textId="77777777" w:rsidR="0030580F" w:rsidRPr="00D57666" w:rsidRDefault="0030580F" w:rsidP="0030580F">
      <w:pPr>
        <w:rPr>
          <w:sz w:val="20"/>
        </w:rPr>
      </w:pPr>
    </w:p>
    <w:p w14:paraId="65A8A9CF" w14:textId="77777777" w:rsidR="0030580F" w:rsidRPr="00D57666" w:rsidRDefault="0030580F" w:rsidP="0030580F">
      <w:pPr>
        <w:rPr>
          <w:sz w:val="20"/>
        </w:rPr>
      </w:pPr>
    </w:p>
    <w:p w14:paraId="128760D0" w14:textId="77777777" w:rsidR="0030580F" w:rsidRPr="00D57666" w:rsidRDefault="0030580F" w:rsidP="0030580F">
      <w:pPr>
        <w:rPr>
          <w:sz w:val="20"/>
        </w:rPr>
      </w:pPr>
    </w:p>
    <w:p w14:paraId="6E99D3A4" w14:textId="77777777" w:rsidR="0030580F" w:rsidRPr="00D57666" w:rsidRDefault="0030580F" w:rsidP="0030580F">
      <w:pPr>
        <w:rPr>
          <w:sz w:val="20"/>
        </w:rPr>
      </w:pPr>
    </w:p>
    <w:p w14:paraId="1E5930BE" w14:textId="77777777" w:rsidR="0030580F" w:rsidRPr="00D57666" w:rsidRDefault="0030580F" w:rsidP="0030580F">
      <w:pPr>
        <w:rPr>
          <w:sz w:val="20"/>
        </w:rPr>
      </w:pPr>
    </w:p>
    <w:p w14:paraId="5EAFADBB" w14:textId="77777777" w:rsidR="0030580F" w:rsidRPr="00D57666" w:rsidRDefault="0030580F" w:rsidP="0030580F">
      <w:pPr>
        <w:rPr>
          <w:sz w:val="20"/>
        </w:rPr>
      </w:pPr>
    </w:p>
    <w:p w14:paraId="14A8CE6E" w14:textId="77777777" w:rsidR="0030580F" w:rsidRPr="00D57666" w:rsidRDefault="0030580F" w:rsidP="0030580F">
      <w:pPr>
        <w:tabs>
          <w:tab w:val="left" w:pos="2316"/>
        </w:tabs>
        <w:rPr>
          <w:sz w:val="20"/>
        </w:rPr>
      </w:pPr>
    </w:p>
    <w:p w14:paraId="2B04103A" w14:textId="77777777" w:rsidR="0030580F" w:rsidRPr="00D57666" w:rsidRDefault="0030580F" w:rsidP="0030580F">
      <w:pPr>
        <w:rPr>
          <w:sz w:val="20"/>
        </w:rPr>
      </w:pPr>
    </w:p>
    <w:p w14:paraId="55EF58BC" w14:textId="77777777" w:rsidR="0030580F" w:rsidRPr="00D57666" w:rsidRDefault="0030580F" w:rsidP="0030580F">
      <w:pPr>
        <w:rPr>
          <w:sz w:val="20"/>
        </w:rPr>
      </w:pPr>
    </w:p>
    <w:p w14:paraId="5A2C1211" w14:textId="77777777" w:rsidR="0030580F" w:rsidRDefault="0030580F" w:rsidP="0030580F">
      <w:pPr>
        <w:rPr>
          <w:sz w:val="17"/>
        </w:rPr>
      </w:pPr>
      <w:r w:rsidRPr="00D57666">
        <w:rPr>
          <w:sz w:val="20"/>
        </w:rPr>
        <w:br w:type="page"/>
      </w:r>
    </w:p>
    <w:p w14:paraId="67BDF3FC" w14:textId="77777777" w:rsidR="002B5BF0" w:rsidRDefault="002B5BF0" w:rsidP="0030580F">
      <w:pPr>
        <w:jc w:val="center"/>
      </w:pPr>
    </w:p>
    <w:p w14:paraId="7D45F444" w14:textId="77777777" w:rsidR="002B5BF0" w:rsidRDefault="002B5BF0" w:rsidP="0030580F">
      <w:pPr>
        <w:jc w:val="center"/>
      </w:pPr>
    </w:p>
    <w:p w14:paraId="7FB8E037" w14:textId="77777777" w:rsidR="0030580F" w:rsidRDefault="0030580F" w:rsidP="0030580F">
      <w:pPr>
        <w:jc w:val="center"/>
        <w:rPr>
          <w:sz w:val="17"/>
        </w:rPr>
      </w:pPr>
      <w:r>
        <w:t>TABLA DE CONTENIDO</w:t>
      </w:r>
    </w:p>
    <w:p w14:paraId="727EA692" w14:textId="77777777" w:rsidR="0030580F" w:rsidRDefault="0030580F" w:rsidP="0030580F">
      <w:pPr>
        <w:jc w:val="center"/>
        <w:rPr>
          <w:sz w:val="17"/>
        </w:rPr>
      </w:pPr>
    </w:p>
    <w:p w14:paraId="4F474C59" w14:textId="382C7376" w:rsidR="00AE187D" w:rsidRDefault="0030580F">
      <w:pPr>
        <w:pStyle w:val="TDC1"/>
        <w:tabs>
          <w:tab w:val="left" w:pos="720"/>
        </w:tabs>
        <w:rPr>
          <w:rFonts w:asciiTheme="minorHAnsi" w:eastAsiaTheme="minorEastAsia" w:hAnsiTheme="minorHAnsi" w:cstheme="minorBidi"/>
          <w:caps w:val="0"/>
          <w:noProof/>
          <w:kern w:val="2"/>
          <w:sz w:val="24"/>
          <w:szCs w:val="24"/>
          <w:lang w:val="es-CL" w:eastAsia="ko-KR"/>
          <w14:ligatures w14:val="standardContextual"/>
        </w:rPr>
      </w:pPr>
      <w:r>
        <w:fldChar w:fldCharType="begin"/>
      </w:r>
      <w:r>
        <w:instrText xml:space="preserve"> TOC \o "1-3" </w:instrText>
      </w:r>
      <w:r>
        <w:fldChar w:fldCharType="separate"/>
      </w:r>
      <w:r w:rsidR="00AE187D">
        <w:rPr>
          <w:noProof/>
        </w:rPr>
        <w:t>1.</w:t>
      </w:r>
      <w:r w:rsidR="00AE187D">
        <w:rPr>
          <w:rFonts w:asciiTheme="minorHAnsi" w:eastAsiaTheme="minorEastAsia" w:hAnsiTheme="minorHAnsi" w:cstheme="minorBidi"/>
          <w:caps w:val="0"/>
          <w:noProof/>
          <w:kern w:val="2"/>
          <w:sz w:val="24"/>
          <w:szCs w:val="24"/>
          <w:lang w:val="es-CL" w:eastAsia="ko-KR"/>
          <w14:ligatures w14:val="standardContextual"/>
        </w:rPr>
        <w:tab/>
      </w:r>
      <w:r w:rsidR="00AE187D">
        <w:rPr>
          <w:noProof/>
        </w:rPr>
        <w:t>GENERALIDADES</w:t>
      </w:r>
      <w:r w:rsidR="00AE187D">
        <w:rPr>
          <w:noProof/>
        </w:rPr>
        <w:tab/>
      </w:r>
      <w:r w:rsidR="00AE187D">
        <w:rPr>
          <w:noProof/>
        </w:rPr>
        <w:fldChar w:fldCharType="begin"/>
      </w:r>
      <w:r w:rsidR="00AE187D">
        <w:rPr>
          <w:noProof/>
        </w:rPr>
        <w:instrText xml:space="preserve"> PAGEREF _Toc214490999 \h </w:instrText>
      </w:r>
      <w:r w:rsidR="00AE187D">
        <w:rPr>
          <w:noProof/>
        </w:rPr>
      </w:r>
      <w:r w:rsidR="00AE187D">
        <w:rPr>
          <w:noProof/>
        </w:rPr>
        <w:fldChar w:fldCharType="separate"/>
      </w:r>
      <w:r w:rsidR="00EB5FCA">
        <w:rPr>
          <w:noProof/>
        </w:rPr>
        <w:t>5</w:t>
      </w:r>
      <w:r w:rsidR="00AE187D">
        <w:rPr>
          <w:noProof/>
        </w:rPr>
        <w:fldChar w:fldCharType="end"/>
      </w:r>
    </w:p>
    <w:p w14:paraId="7D48E412" w14:textId="3611865E"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1.1</w:t>
      </w:r>
      <w:r>
        <w:rPr>
          <w:rFonts w:asciiTheme="minorHAnsi" w:eastAsiaTheme="minorEastAsia" w:hAnsiTheme="minorHAnsi" w:cstheme="minorBidi"/>
          <w:noProof/>
          <w:kern w:val="2"/>
          <w:sz w:val="24"/>
          <w:szCs w:val="24"/>
          <w:lang w:val="es-CL" w:eastAsia="ko-KR"/>
          <w14:ligatures w14:val="standardContextual"/>
        </w:rPr>
        <w:tab/>
      </w:r>
      <w:r>
        <w:rPr>
          <w:noProof/>
        </w:rPr>
        <w:t>Introducción</w:t>
      </w:r>
      <w:r>
        <w:rPr>
          <w:noProof/>
        </w:rPr>
        <w:tab/>
      </w:r>
      <w:r>
        <w:rPr>
          <w:noProof/>
        </w:rPr>
        <w:fldChar w:fldCharType="begin"/>
      </w:r>
      <w:r>
        <w:rPr>
          <w:noProof/>
        </w:rPr>
        <w:instrText xml:space="preserve"> PAGEREF _Toc214491000 \h </w:instrText>
      </w:r>
      <w:r>
        <w:rPr>
          <w:noProof/>
        </w:rPr>
      </w:r>
      <w:r>
        <w:rPr>
          <w:noProof/>
        </w:rPr>
        <w:fldChar w:fldCharType="separate"/>
      </w:r>
      <w:r w:rsidR="00EB5FCA">
        <w:rPr>
          <w:noProof/>
        </w:rPr>
        <w:t>5</w:t>
      </w:r>
      <w:r>
        <w:rPr>
          <w:noProof/>
        </w:rPr>
        <w:fldChar w:fldCharType="end"/>
      </w:r>
    </w:p>
    <w:p w14:paraId="70627C66" w14:textId="4ED87F18"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1.2</w:t>
      </w:r>
      <w:r>
        <w:rPr>
          <w:rFonts w:asciiTheme="minorHAnsi" w:eastAsiaTheme="minorEastAsia" w:hAnsiTheme="minorHAnsi" w:cstheme="minorBidi"/>
          <w:noProof/>
          <w:kern w:val="2"/>
          <w:sz w:val="24"/>
          <w:szCs w:val="24"/>
          <w:lang w:val="es-CL" w:eastAsia="ko-KR"/>
          <w14:ligatures w14:val="standardContextual"/>
        </w:rPr>
        <w:tab/>
      </w:r>
      <w:r>
        <w:rPr>
          <w:noProof/>
        </w:rPr>
        <w:t>Alcance del Sistema</w:t>
      </w:r>
      <w:r>
        <w:rPr>
          <w:noProof/>
        </w:rPr>
        <w:tab/>
      </w:r>
      <w:r>
        <w:rPr>
          <w:noProof/>
        </w:rPr>
        <w:fldChar w:fldCharType="begin"/>
      </w:r>
      <w:r>
        <w:rPr>
          <w:noProof/>
        </w:rPr>
        <w:instrText xml:space="preserve"> PAGEREF _Toc214491001 \h </w:instrText>
      </w:r>
      <w:r>
        <w:rPr>
          <w:noProof/>
        </w:rPr>
      </w:r>
      <w:r>
        <w:rPr>
          <w:noProof/>
        </w:rPr>
        <w:fldChar w:fldCharType="separate"/>
      </w:r>
      <w:r w:rsidR="00EB5FCA">
        <w:rPr>
          <w:noProof/>
        </w:rPr>
        <w:t>5</w:t>
      </w:r>
      <w:r>
        <w:rPr>
          <w:noProof/>
        </w:rPr>
        <w:fldChar w:fldCharType="end"/>
      </w:r>
    </w:p>
    <w:p w14:paraId="0D4B4A9F" w14:textId="5FD4BFF9"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1.3</w:t>
      </w:r>
      <w:r>
        <w:rPr>
          <w:rFonts w:asciiTheme="minorHAnsi" w:eastAsiaTheme="minorEastAsia" w:hAnsiTheme="minorHAnsi" w:cstheme="minorBidi"/>
          <w:noProof/>
          <w:kern w:val="2"/>
          <w:sz w:val="24"/>
          <w:szCs w:val="24"/>
          <w:lang w:val="es-CL" w:eastAsia="ko-KR"/>
          <w14:ligatures w14:val="standardContextual"/>
        </w:rPr>
        <w:tab/>
      </w:r>
      <w:r>
        <w:rPr>
          <w:noProof/>
        </w:rPr>
        <w:t>Definiciones</w:t>
      </w:r>
      <w:r>
        <w:rPr>
          <w:noProof/>
        </w:rPr>
        <w:tab/>
      </w:r>
      <w:r>
        <w:rPr>
          <w:noProof/>
        </w:rPr>
        <w:fldChar w:fldCharType="begin"/>
      </w:r>
      <w:r>
        <w:rPr>
          <w:noProof/>
        </w:rPr>
        <w:instrText xml:space="preserve"> PAGEREF _Toc214491002 \h </w:instrText>
      </w:r>
      <w:r>
        <w:rPr>
          <w:noProof/>
        </w:rPr>
      </w:r>
      <w:r>
        <w:rPr>
          <w:noProof/>
        </w:rPr>
        <w:fldChar w:fldCharType="separate"/>
      </w:r>
      <w:r w:rsidR="00EB5FCA">
        <w:rPr>
          <w:noProof/>
        </w:rPr>
        <w:t>7</w:t>
      </w:r>
      <w:r>
        <w:rPr>
          <w:noProof/>
        </w:rPr>
        <w:fldChar w:fldCharType="end"/>
      </w:r>
    </w:p>
    <w:p w14:paraId="1C7A6917" w14:textId="41327068"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1.4</w:t>
      </w:r>
      <w:r>
        <w:rPr>
          <w:rFonts w:asciiTheme="minorHAnsi" w:eastAsiaTheme="minorEastAsia" w:hAnsiTheme="minorHAnsi" w:cstheme="minorBidi"/>
          <w:noProof/>
          <w:kern w:val="2"/>
          <w:sz w:val="24"/>
          <w:szCs w:val="24"/>
          <w:lang w:val="es-CL" w:eastAsia="ko-KR"/>
          <w14:ligatures w14:val="standardContextual"/>
        </w:rPr>
        <w:tab/>
      </w:r>
      <w:r>
        <w:rPr>
          <w:noProof/>
        </w:rPr>
        <w:t>Referencias</w:t>
      </w:r>
      <w:r>
        <w:rPr>
          <w:noProof/>
        </w:rPr>
        <w:tab/>
      </w:r>
      <w:r>
        <w:rPr>
          <w:noProof/>
        </w:rPr>
        <w:fldChar w:fldCharType="begin"/>
      </w:r>
      <w:r>
        <w:rPr>
          <w:noProof/>
        </w:rPr>
        <w:instrText xml:space="preserve"> PAGEREF _Toc214491003 \h </w:instrText>
      </w:r>
      <w:r>
        <w:rPr>
          <w:noProof/>
        </w:rPr>
      </w:r>
      <w:r>
        <w:rPr>
          <w:noProof/>
        </w:rPr>
        <w:fldChar w:fldCharType="separate"/>
      </w:r>
      <w:r w:rsidR="00EB5FCA">
        <w:rPr>
          <w:noProof/>
        </w:rPr>
        <w:t>8</w:t>
      </w:r>
      <w:r>
        <w:rPr>
          <w:noProof/>
        </w:rPr>
        <w:fldChar w:fldCharType="end"/>
      </w:r>
    </w:p>
    <w:p w14:paraId="1F1E5B18" w14:textId="2B3F9CCC" w:rsidR="00AE187D" w:rsidRDefault="00AE187D">
      <w:pPr>
        <w:pStyle w:val="TDC1"/>
        <w:tabs>
          <w:tab w:val="left" w:pos="720"/>
        </w:tabs>
        <w:rPr>
          <w:rFonts w:asciiTheme="minorHAnsi" w:eastAsiaTheme="minorEastAsia" w:hAnsiTheme="minorHAnsi" w:cstheme="minorBidi"/>
          <w:caps w:val="0"/>
          <w:noProof/>
          <w:kern w:val="2"/>
          <w:sz w:val="24"/>
          <w:szCs w:val="24"/>
          <w:lang w:val="es-CL" w:eastAsia="ko-KR"/>
          <w14:ligatures w14:val="standardContextual"/>
        </w:rPr>
      </w:pPr>
      <w:r>
        <w:rPr>
          <w:noProof/>
        </w:rPr>
        <w:t>2.</w:t>
      </w:r>
      <w:r>
        <w:rPr>
          <w:rFonts w:asciiTheme="minorHAnsi" w:eastAsiaTheme="minorEastAsia" w:hAnsiTheme="minorHAnsi" w:cstheme="minorBidi"/>
          <w:caps w:val="0"/>
          <w:noProof/>
          <w:kern w:val="2"/>
          <w:sz w:val="24"/>
          <w:szCs w:val="24"/>
          <w:lang w:val="es-CL" w:eastAsia="ko-KR"/>
          <w14:ligatures w14:val="standardContextual"/>
        </w:rPr>
        <w:tab/>
      </w:r>
      <w:r>
        <w:rPr>
          <w:noProof/>
        </w:rPr>
        <w:t>DescripcIón del Diseño de sistema</w:t>
      </w:r>
      <w:r>
        <w:rPr>
          <w:noProof/>
        </w:rPr>
        <w:tab/>
      </w:r>
      <w:r>
        <w:rPr>
          <w:noProof/>
        </w:rPr>
        <w:fldChar w:fldCharType="begin"/>
      </w:r>
      <w:r>
        <w:rPr>
          <w:noProof/>
        </w:rPr>
        <w:instrText xml:space="preserve"> PAGEREF _Toc214491004 \h </w:instrText>
      </w:r>
      <w:r>
        <w:rPr>
          <w:noProof/>
        </w:rPr>
      </w:r>
      <w:r>
        <w:rPr>
          <w:noProof/>
        </w:rPr>
        <w:fldChar w:fldCharType="separate"/>
      </w:r>
      <w:r w:rsidR="00EB5FCA">
        <w:rPr>
          <w:noProof/>
        </w:rPr>
        <w:t>9</w:t>
      </w:r>
      <w:r>
        <w:rPr>
          <w:noProof/>
        </w:rPr>
        <w:fldChar w:fldCharType="end"/>
      </w:r>
    </w:p>
    <w:p w14:paraId="6A9962FC" w14:textId="370E43F5"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Pr>
          <w:noProof/>
        </w:rPr>
        <w:t>2.1</w:t>
      </w:r>
      <w:r>
        <w:rPr>
          <w:rFonts w:asciiTheme="minorHAnsi" w:eastAsiaTheme="minorEastAsia" w:hAnsiTheme="minorHAnsi" w:cstheme="minorBidi"/>
          <w:noProof/>
          <w:kern w:val="2"/>
          <w:sz w:val="24"/>
          <w:szCs w:val="24"/>
          <w:lang w:val="es-CL" w:eastAsia="ko-KR"/>
          <w14:ligatures w14:val="standardContextual"/>
        </w:rPr>
        <w:tab/>
      </w:r>
      <w:r>
        <w:rPr>
          <w:noProof/>
        </w:rPr>
        <w:t>Arquitectura General del Sistema</w:t>
      </w:r>
      <w:r>
        <w:rPr>
          <w:noProof/>
        </w:rPr>
        <w:tab/>
      </w:r>
      <w:r>
        <w:rPr>
          <w:noProof/>
        </w:rPr>
        <w:fldChar w:fldCharType="begin"/>
      </w:r>
      <w:r>
        <w:rPr>
          <w:noProof/>
        </w:rPr>
        <w:instrText xml:space="preserve"> PAGEREF _Toc214491005 \h </w:instrText>
      </w:r>
      <w:r>
        <w:rPr>
          <w:noProof/>
        </w:rPr>
      </w:r>
      <w:r>
        <w:rPr>
          <w:noProof/>
        </w:rPr>
        <w:fldChar w:fldCharType="separate"/>
      </w:r>
      <w:r w:rsidR="00EB5FCA">
        <w:rPr>
          <w:noProof/>
        </w:rPr>
        <w:t>10</w:t>
      </w:r>
      <w:r>
        <w:rPr>
          <w:noProof/>
        </w:rPr>
        <w:fldChar w:fldCharType="end"/>
      </w:r>
    </w:p>
    <w:p w14:paraId="19775164" w14:textId="129A84C9"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830061">
        <w:rPr>
          <w:noProof/>
          <w:lang w:val="es-CL"/>
        </w:rPr>
        <w:t>2.2</w:t>
      </w:r>
      <w:r>
        <w:rPr>
          <w:rFonts w:asciiTheme="minorHAnsi" w:eastAsiaTheme="minorEastAsia" w:hAnsiTheme="minorHAnsi" w:cstheme="minorBidi"/>
          <w:noProof/>
          <w:kern w:val="2"/>
          <w:sz w:val="24"/>
          <w:szCs w:val="24"/>
          <w:lang w:val="es-CL" w:eastAsia="ko-KR"/>
          <w14:ligatures w14:val="standardContextual"/>
        </w:rPr>
        <w:tab/>
      </w:r>
      <w:r w:rsidRPr="00830061">
        <w:rPr>
          <w:noProof/>
          <w:lang w:val="es-CL"/>
        </w:rPr>
        <w:t>Diseño de Interfaces del Sistema (Internas y Externas)</w:t>
      </w:r>
      <w:r>
        <w:rPr>
          <w:noProof/>
        </w:rPr>
        <w:tab/>
      </w:r>
      <w:r>
        <w:rPr>
          <w:noProof/>
        </w:rPr>
        <w:fldChar w:fldCharType="begin"/>
      </w:r>
      <w:r>
        <w:rPr>
          <w:noProof/>
        </w:rPr>
        <w:instrText xml:space="preserve"> PAGEREF _Toc214491006 \h </w:instrText>
      </w:r>
      <w:r>
        <w:rPr>
          <w:noProof/>
        </w:rPr>
      </w:r>
      <w:r>
        <w:rPr>
          <w:noProof/>
        </w:rPr>
        <w:fldChar w:fldCharType="separate"/>
      </w:r>
      <w:r w:rsidR="00EB5FCA">
        <w:rPr>
          <w:noProof/>
        </w:rPr>
        <w:t>15</w:t>
      </w:r>
      <w:r>
        <w:rPr>
          <w:noProof/>
        </w:rPr>
        <w:fldChar w:fldCharType="end"/>
      </w:r>
    </w:p>
    <w:p w14:paraId="117A15C4" w14:textId="02F2A188"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830061">
        <w:rPr>
          <w:noProof/>
          <w:lang w:val="es-CL"/>
        </w:rPr>
        <w:t>2.3</w:t>
      </w:r>
      <w:r>
        <w:rPr>
          <w:rFonts w:asciiTheme="minorHAnsi" w:eastAsiaTheme="minorEastAsia" w:hAnsiTheme="minorHAnsi" w:cstheme="minorBidi"/>
          <w:noProof/>
          <w:kern w:val="2"/>
          <w:sz w:val="24"/>
          <w:szCs w:val="24"/>
          <w:lang w:val="es-CL" w:eastAsia="ko-KR"/>
          <w14:ligatures w14:val="standardContextual"/>
        </w:rPr>
        <w:tab/>
      </w:r>
      <w:r w:rsidRPr="00830061">
        <w:rPr>
          <w:noProof/>
          <w:lang w:val="es-CL"/>
        </w:rPr>
        <w:t>Atributos de Calidad y Cumplimiento de Requisitos No Funcionales</w:t>
      </w:r>
      <w:r>
        <w:rPr>
          <w:noProof/>
        </w:rPr>
        <w:tab/>
      </w:r>
      <w:r>
        <w:rPr>
          <w:noProof/>
        </w:rPr>
        <w:fldChar w:fldCharType="begin"/>
      </w:r>
      <w:r>
        <w:rPr>
          <w:noProof/>
        </w:rPr>
        <w:instrText xml:space="preserve"> PAGEREF _Toc214491007 \h </w:instrText>
      </w:r>
      <w:r>
        <w:rPr>
          <w:noProof/>
        </w:rPr>
      </w:r>
      <w:r>
        <w:rPr>
          <w:noProof/>
        </w:rPr>
        <w:fldChar w:fldCharType="separate"/>
      </w:r>
      <w:r w:rsidR="00EB5FCA">
        <w:rPr>
          <w:noProof/>
        </w:rPr>
        <w:t>15</w:t>
      </w:r>
      <w:r>
        <w:rPr>
          <w:noProof/>
        </w:rPr>
        <w:fldChar w:fldCharType="end"/>
      </w:r>
    </w:p>
    <w:p w14:paraId="13A1A8AB" w14:textId="70A21019" w:rsidR="00AE187D" w:rsidRDefault="00AE187D">
      <w:pPr>
        <w:pStyle w:val="TDC1"/>
        <w:tabs>
          <w:tab w:val="left" w:pos="720"/>
        </w:tabs>
        <w:rPr>
          <w:rFonts w:asciiTheme="minorHAnsi" w:eastAsiaTheme="minorEastAsia" w:hAnsiTheme="minorHAnsi" w:cstheme="minorBidi"/>
          <w:caps w:val="0"/>
          <w:noProof/>
          <w:kern w:val="2"/>
          <w:sz w:val="24"/>
          <w:szCs w:val="24"/>
          <w:lang w:val="es-CL" w:eastAsia="ko-KR"/>
          <w14:ligatures w14:val="standardContextual"/>
        </w:rPr>
      </w:pPr>
      <w:r w:rsidRPr="00830061">
        <w:rPr>
          <w:noProof/>
          <w:lang w:val="es-CL"/>
        </w:rPr>
        <w:t>3.</w:t>
      </w:r>
      <w:r>
        <w:rPr>
          <w:rFonts w:asciiTheme="minorHAnsi" w:eastAsiaTheme="minorEastAsia" w:hAnsiTheme="minorHAnsi" w:cstheme="minorBidi"/>
          <w:caps w:val="0"/>
          <w:noProof/>
          <w:kern w:val="2"/>
          <w:sz w:val="24"/>
          <w:szCs w:val="24"/>
          <w:lang w:val="es-CL" w:eastAsia="ko-KR"/>
          <w14:ligatures w14:val="standardContextual"/>
        </w:rPr>
        <w:tab/>
      </w:r>
      <w:r w:rsidRPr="00830061">
        <w:rPr>
          <w:noProof/>
          <w:lang w:val="es-CL"/>
        </w:rPr>
        <w:t>Metodología de Trabajo y Ciclo de Vida</w:t>
      </w:r>
      <w:r>
        <w:rPr>
          <w:noProof/>
        </w:rPr>
        <w:tab/>
      </w:r>
      <w:r>
        <w:rPr>
          <w:noProof/>
        </w:rPr>
        <w:fldChar w:fldCharType="begin"/>
      </w:r>
      <w:r>
        <w:rPr>
          <w:noProof/>
        </w:rPr>
        <w:instrText xml:space="preserve"> PAGEREF _Toc214491008 \h </w:instrText>
      </w:r>
      <w:r>
        <w:rPr>
          <w:noProof/>
        </w:rPr>
      </w:r>
      <w:r>
        <w:rPr>
          <w:noProof/>
        </w:rPr>
        <w:fldChar w:fldCharType="separate"/>
      </w:r>
      <w:r w:rsidR="00EB5FCA">
        <w:rPr>
          <w:noProof/>
        </w:rPr>
        <w:t>17</w:t>
      </w:r>
      <w:r>
        <w:rPr>
          <w:noProof/>
        </w:rPr>
        <w:fldChar w:fldCharType="end"/>
      </w:r>
    </w:p>
    <w:p w14:paraId="3BD05EE5" w14:textId="71EED154"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830061">
        <w:rPr>
          <w:noProof/>
          <w:lang w:val="es-CL"/>
        </w:rPr>
        <w:t>3.1</w:t>
      </w:r>
      <w:r>
        <w:rPr>
          <w:rFonts w:asciiTheme="minorHAnsi" w:eastAsiaTheme="minorEastAsia" w:hAnsiTheme="minorHAnsi" w:cstheme="minorBidi"/>
          <w:noProof/>
          <w:kern w:val="2"/>
          <w:sz w:val="24"/>
          <w:szCs w:val="24"/>
          <w:lang w:val="es-CL" w:eastAsia="ko-KR"/>
          <w14:ligatures w14:val="standardContextual"/>
        </w:rPr>
        <w:tab/>
      </w:r>
      <w:r w:rsidRPr="00830061">
        <w:rPr>
          <w:noProof/>
          <w:lang w:val="es-CL"/>
        </w:rPr>
        <w:t>Visión General del Ciclo de Vida del Programa (Modelo en V Híbrido)</w:t>
      </w:r>
      <w:r>
        <w:rPr>
          <w:noProof/>
        </w:rPr>
        <w:tab/>
      </w:r>
      <w:r>
        <w:rPr>
          <w:noProof/>
        </w:rPr>
        <w:fldChar w:fldCharType="begin"/>
      </w:r>
      <w:r>
        <w:rPr>
          <w:noProof/>
        </w:rPr>
        <w:instrText xml:space="preserve"> PAGEREF _Toc214491009 \h </w:instrText>
      </w:r>
      <w:r>
        <w:rPr>
          <w:noProof/>
        </w:rPr>
      </w:r>
      <w:r>
        <w:rPr>
          <w:noProof/>
        </w:rPr>
        <w:fldChar w:fldCharType="separate"/>
      </w:r>
      <w:r w:rsidR="00EB5FCA">
        <w:rPr>
          <w:noProof/>
        </w:rPr>
        <w:t>17</w:t>
      </w:r>
      <w:r>
        <w:rPr>
          <w:noProof/>
        </w:rPr>
        <w:fldChar w:fldCharType="end"/>
      </w:r>
    </w:p>
    <w:p w14:paraId="43D54890" w14:textId="73A69A3D"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830061">
        <w:rPr>
          <w:noProof/>
          <w:lang w:val="es-CL"/>
        </w:rPr>
        <w:t>3.2</w:t>
      </w:r>
      <w:r>
        <w:rPr>
          <w:rFonts w:asciiTheme="minorHAnsi" w:eastAsiaTheme="minorEastAsia" w:hAnsiTheme="minorHAnsi" w:cstheme="minorBidi"/>
          <w:noProof/>
          <w:kern w:val="2"/>
          <w:sz w:val="24"/>
          <w:szCs w:val="24"/>
          <w:lang w:val="es-CL" w:eastAsia="ko-KR"/>
          <w14:ligatures w14:val="standardContextual"/>
        </w:rPr>
        <w:tab/>
      </w:r>
      <w:r w:rsidRPr="00830061">
        <w:rPr>
          <w:noProof/>
          <w:lang w:val="es-CL"/>
        </w:rPr>
        <w:t>Marco de Desarrollo de Software (Agile/Scrum)</w:t>
      </w:r>
      <w:r>
        <w:rPr>
          <w:noProof/>
        </w:rPr>
        <w:tab/>
      </w:r>
      <w:r>
        <w:rPr>
          <w:noProof/>
        </w:rPr>
        <w:fldChar w:fldCharType="begin"/>
      </w:r>
      <w:r>
        <w:rPr>
          <w:noProof/>
        </w:rPr>
        <w:instrText xml:space="preserve"> PAGEREF _Toc214491010 \h </w:instrText>
      </w:r>
      <w:r>
        <w:rPr>
          <w:noProof/>
        </w:rPr>
      </w:r>
      <w:r>
        <w:rPr>
          <w:noProof/>
        </w:rPr>
        <w:fldChar w:fldCharType="separate"/>
      </w:r>
      <w:r w:rsidR="00EB5FCA">
        <w:rPr>
          <w:noProof/>
        </w:rPr>
        <w:t>18</w:t>
      </w:r>
      <w:r>
        <w:rPr>
          <w:noProof/>
        </w:rPr>
        <w:fldChar w:fldCharType="end"/>
      </w:r>
    </w:p>
    <w:p w14:paraId="684DA031" w14:textId="6FFBB426" w:rsidR="00AE187D" w:rsidRDefault="00AE187D">
      <w:pPr>
        <w:pStyle w:val="TDC1"/>
        <w:tabs>
          <w:tab w:val="left" w:pos="720"/>
        </w:tabs>
        <w:rPr>
          <w:rFonts w:asciiTheme="minorHAnsi" w:eastAsiaTheme="minorEastAsia" w:hAnsiTheme="minorHAnsi" w:cstheme="minorBidi"/>
          <w:caps w:val="0"/>
          <w:noProof/>
          <w:kern w:val="2"/>
          <w:sz w:val="24"/>
          <w:szCs w:val="24"/>
          <w:lang w:val="es-CL" w:eastAsia="ko-KR"/>
          <w14:ligatures w14:val="standardContextual"/>
        </w:rPr>
      </w:pPr>
      <w:r w:rsidRPr="00830061">
        <w:rPr>
          <w:noProof/>
          <w:lang w:val="es-CL"/>
        </w:rPr>
        <w:t>4.</w:t>
      </w:r>
      <w:r>
        <w:rPr>
          <w:rFonts w:asciiTheme="minorHAnsi" w:eastAsiaTheme="minorEastAsia" w:hAnsiTheme="minorHAnsi" w:cstheme="minorBidi"/>
          <w:caps w:val="0"/>
          <w:noProof/>
          <w:kern w:val="2"/>
          <w:sz w:val="24"/>
          <w:szCs w:val="24"/>
          <w:lang w:val="es-CL" w:eastAsia="ko-KR"/>
          <w14:ligatures w14:val="standardContextual"/>
        </w:rPr>
        <w:tab/>
      </w:r>
      <w:r w:rsidRPr="00830061">
        <w:rPr>
          <w:noProof/>
          <w:lang w:val="es-CL"/>
        </w:rPr>
        <w:t>Atributos de Calidad y Requisitos No Funcionales</w:t>
      </w:r>
      <w:r>
        <w:rPr>
          <w:noProof/>
        </w:rPr>
        <w:tab/>
      </w:r>
      <w:r>
        <w:rPr>
          <w:noProof/>
        </w:rPr>
        <w:fldChar w:fldCharType="begin"/>
      </w:r>
      <w:r>
        <w:rPr>
          <w:noProof/>
        </w:rPr>
        <w:instrText xml:space="preserve"> PAGEREF _Toc214491011 \h </w:instrText>
      </w:r>
      <w:r>
        <w:rPr>
          <w:noProof/>
        </w:rPr>
      </w:r>
      <w:r>
        <w:rPr>
          <w:noProof/>
        </w:rPr>
        <w:fldChar w:fldCharType="separate"/>
      </w:r>
      <w:r w:rsidR="00EB5FCA">
        <w:rPr>
          <w:noProof/>
        </w:rPr>
        <w:t>20</w:t>
      </w:r>
      <w:r>
        <w:rPr>
          <w:noProof/>
        </w:rPr>
        <w:fldChar w:fldCharType="end"/>
      </w:r>
    </w:p>
    <w:p w14:paraId="05075684" w14:textId="42274F4D"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830061">
        <w:rPr>
          <w:noProof/>
          <w:lang w:val="es-CL"/>
        </w:rPr>
        <w:t>4.1</w:t>
      </w:r>
      <w:r>
        <w:rPr>
          <w:rFonts w:asciiTheme="minorHAnsi" w:eastAsiaTheme="minorEastAsia" w:hAnsiTheme="minorHAnsi" w:cstheme="minorBidi"/>
          <w:noProof/>
          <w:kern w:val="2"/>
          <w:sz w:val="24"/>
          <w:szCs w:val="24"/>
          <w:lang w:val="es-CL" w:eastAsia="ko-KR"/>
          <w14:ligatures w14:val="standardContextual"/>
        </w:rPr>
        <w:tab/>
      </w:r>
      <w:r w:rsidRPr="00830061">
        <w:rPr>
          <w:noProof/>
          <w:lang w:val="es-CL"/>
        </w:rPr>
        <w:t>Arquitectura de Seguridad (RNF-05)</w:t>
      </w:r>
      <w:r>
        <w:rPr>
          <w:noProof/>
        </w:rPr>
        <w:tab/>
      </w:r>
      <w:r>
        <w:rPr>
          <w:noProof/>
        </w:rPr>
        <w:fldChar w:fldCharType="begin"/>
      </w:r>
      <w:r>
        <w:rPr>
          <w:noProof/>
        </w:rPr>
        <w:instrText xml:space="preserve"> PAGEREF _Toc214491012 \h </w:instrText>
      </w:r>
      <w:r>
        <w:rPr>
          <w:noProof/>
        </w:rPr>
      </w:r>
      <w:r>
        <w:rPr>
          <w:noProof/>
        </w:rPr>
        <w:fldChar w:fldCharType="separate"/>
      </w:r>
      <w:r w:rsidR="00EB5FCA">
        <w:rPr>
          <w:noProof/>
        </w:rPr>
        <w:t>20</w:t>
      </w:r>
      <w:r>
        <w:rPr>
          <w:noProof/>
        </w:rPr>
        <w:fldChar w:fldCharType="end"/>
      </w:r>
    </w:p>
    <w:p w14:paraId="058EA9D9" w14:textId="787FA004"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830061">
        <w:rPr>
          <w:noProof/>
          <w:lang w:val="es-CL"/>
        </w:rPr>
        <w:t>4.2</w:t>
      </w:r>
      <w:r>
        <w:rPr>
          <w:rFonts w:asciiTheme="minorHAnsi" w:eastAsiaTheme="minorEastAsia" w:hAnsiTheme="minorHAnsi" w:cstheme="minorBidi"/>
          <w:noProof/>
          <w:kern w:val="2"/>
          <w:sz w:val="24"/>
          <w:szCs w:val="24"/>
          <w:lang w:val="es-CL" w:eastAsia="ko-KR"/>
          <w14:ligatures w14:val="standardContextual"/>
        </w:rPr>
        <w:tab/>
      </w:r>
      <w:r w:rsidRPr="00830061">
        <w:rPr>
          <w:noProof/>
          <w:lang w:val="es-CL"/>
        </w:rPr>
        <w:t>Confiabilidad, Disponibilidad y Mantenibilidad (RNF-04)</w:t>
      </w:r>
      <w:r>
        <w:rPr>
          <w:noProof/>
        </w:rPr>
        <w:tab/>
      </w:r>
      <w:r>
        <w:rPr>
          <w:noProof/>
        </w:rPr>
        <w:fldChar w:fldCharType="begin"/>
      </w:r>
      <w:r>
        <w:rPr>
          <w:noProof/>
        </w:rPr>
        <w:instrText xml:space="preserve"> PAGEREF _Toc214491013 \h </w:instrText>
      </w:r>
      <w:r>
        <w:rPr>
          <w:noProof/>
        </w:rPr>
      </w:r>
      <w:r>
        <w:rPr>
          <w:noProof/>
        </w:rPr>
        <w:fldChar w:fldCharType="separate"/>
      </w:r>
      <w:r w:rsidR="00EB5FCA">
        <w:rPr>
          <w:noProof/>
        </w:rPr>
        <w:t>21</w:t>
      </w:r>
      <w:r>
        <w:rPr>
          <w:noProof/>
        </w:rPr>
        <w:fldChar w:fldCharType="end"/>
      </w:r>
    </w:p>
    <w:p w14:paraId="4D169D88" w14:textId="28ED761C"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830061">
        <w:rPr>
          <w:noProof/>
          <w:lang w:val="es-CL"/>
        </w:rPr>
        <w:t>4.3</w:t>
      </w:r>
      <w:r>
        <w:rPr>
          <w:rFonts w:asciiTheme="minorHAnsi" w:eastAsiaTheme="minorEastAsia" w:hAnsiTheme="minorHAnsi" w:cstheme="minorBidi"/>
          <w:noProof/>
          <w:kern w:val="2"/>
          <w:sz w:val="24"/>
          <w:szCs w:val="24"/>
          <w:lang w:val="es-CL" w:eastAsia="ko-KR"/>
          <w14:ligatures w14:val="standardContextual"/>
        </w:rPr>
        <w:tab/>
      </w:r>
      <w:r w:rsidRPr="00830061">
        <w:rPr>
          <w:noProof/>
          <w:lang w:val="es-CL"/>
        </w:rPr>
        <w:t>Escalabilidad, Transportabilidad y Rendimiento (RNF-03, RNF-02, RNF-01)</w:t>
      </w:r>
      <w:r>
        <w:rPr>
          <w:noProof/>
        </w:rPr>
        <w:tab/>
      </w:r>
      <w:r>
        <w:rPr>
          <w:noProof/>
        </w:rPr>
        <w:fldChar w:fldCharType="begin"/>
      </w:r>
      <w:r>
        <w:rPr>
          <w:noProof/>
        </w:rPr>
        <w:instrText xml:space="preserve"> PAGEREF _Toc214491014 \h </w:instrText>
      </w:r>
      <w:r>
        <w:rPr>
          <w:noProof/>
        </w:rPr>
      </w:r>
      <w:r>
        <w:rPr>
          <w:noProof/>
        </w:rPr>
        <w:fldChar w:fldCharType="separate"/>
      </w:r>
      <w:r w:rsidR="00EB5FCA">
        <w:rPr>
          <w:noProof/>
        </w:rPr>
        <w:t>21</w:t>
      </w:r>
      <w:r>
        <w:rPr>
          <w:noProof/>
        </w:rPr>
        <w:fldChar w:fldCharType="end"/>
      </w:r>
    </w:p>
    <w:p w14:paraId="77A650FB" w14:textId="6F6EE21F" w:rsidR="00AE187D" w:rsidRDefault="00AE187D">
      <w:pPr>
        <w:pStyle w:val="TDC1"/>
        <w:tabs>
          <w:tab w:val="left" w:pos="720"/>
        </w:tabs>
        <w:rPr>
          <w:rFonts w:asciiTheme="minorHAnsi" w:eastAsiaTheme="minorEastAsia" w:hAnsiTheme="minorHAnsi" w:cstheme="minorBidi"/>
          <w:caps w:val="0"/>
          <w:noProof/>
          <w:kern w:val="2"/>
          <w:sz w:val="24"/>
          <w:szCs w:val="24"/>
          <w:lang w:val="es-CL" w:eastAsia="ko-KR"/>
          <w14:ligatures w14:val="standardContextual"/>
        </w:rPr>
      </w:pPr>
      <w:r w:rsidRPr="00830061">
        <w:rPr>
          <w:noProof/>
          <w:lang w:val="es-CL"/>
        </w:rPr>
        <w:t>5.</w:t>
      </w:r>
      <w:r>
        <w:rPr>
          <w:rFonts w:asciiTheme="minorHAnsi" w:eastAsiaTheme="minorEastAsia" w:hAnsiTheme="minorHAnsi" w:cstheme="minorBidi"/>
          <w:caps w:val="0"/>
          <w:noProof/>
          <w:kern w:val="2"/>
          <w:sz w:val="24"/>
          <w:szCs w:val="24"/>
          <w:lang w:val="es-CL" w:eastAsia="ko-KR"/>
          <w14:ligatures w14:val="standardContextual"/>
        </w:rPr>
        <w:tab/>
      </w:r>
      <w:r w:rsidRPr="00830061">
        <w:rPr>
          <w:noProof/>
          <w:lang w:val="es-CL"/>
        </w:rPr>
        <w:t>Plan de Verificación y Validación</w:t>
      </w:r>
      <w:r>
        <w:rPr>
          <w:noProof/>
        </w:rPr>
        <w:tab/>
      </w:r>
      <w:r>
        <w:rPr>
          <w:noProof/>
        </w:rPr>
        <w:fldChar w:fldCharType="begin"/>
      </w:r>
      <w:r>
        <w:rPr>
          <w:noProof/>
        </w:rPr>
        <w:instrText xml:space="preserve"> PAGEREF _Toc214491015 \h </w:instrText>
      </w:r>
      <w:r>
        <w:rPr>
          <w:noProof/>
        </w:rPr>
      </w:r>
      <w:r>
        <w:rPr>
          <w:noProof/>
        </w:rPr>
        <w:fldChar w:fldCharType="separate"/>
      </w:r>
      <w:r w:rsidR="00EB5FCA">
        <w:rPr>
          <w:noProof/>
        </w:rPr>
        <w:t>23</w:t>
      </w:r>
      <w:r>
        <w:rPr>
          <w:noProof/>
        </w:rPr>
        <w:fldChar w:fldCharType="end"/>
      </w:r>
    </w:p>
    <w:p w14:paraId="427DA093" w14:textId="03E158BE"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830061">
        <w:rPr>
          <w:noProof/>
          <w:lang w:val="es-CL"/>
        </w:rPr>
        <w:t>5.1</w:t>
      </w:r>
      <w:r>
        <w:rPr>
          <w:rFonts w:asciiTheme="minorHAnsi" w:eastAsiaTheme="minorEastAsia" w:hAnsiTheme="minorHAnsi" w:cstheme="minorBidi"/>
          <w:noProof/>
          <w:kern w:val="2"/>
          <w:sz w:val="24"/>
          <w:szCs w:val="24"/>
          <w:lang w:val="es-CL" w:eastAsia="ko-KR"/>
          <w14:ligatures w14:val="standardContextual"/>
        </w:rPr>
        <w:tab/>
      </w:r>
      <w:r w:rsidRPr="00830061">
        <w:rPr>
          <w:noProof/>
          <w:lang w:val="es-CL"/>
        </w:rPr>
        <w:t>Estrategia General de Pruebas</w:t>
      </w:r>
      <w:r>
        <w:rPr>
          <w:noProof/>
        </w:rPr>
        <w:tab/>
      </w:r>
      <w:r>
        <w:rPr>
          <w:noProof/>
        </w:rPr>
        <w:fldChar w:fldCharType="begin"/>
      </w:r>
      <w:r>
        <w:rPr>
          <w:noProof/>
        </w:rPr>
        <w:instrText xml:space="preserve"> PAGEREF _Toc214491016 \h </w:instrText>
      </w:r>
      <w:r>
        <w:rPr>
          <w:noProof/>
        </w:rPr>
      </w:r>
      <w:r>
        <w:rPr>
          <w:noProof/>
        </w:rPr>
        <w:fldChar w:fldCharType="separate"/>
      </w:r>
      <w:r w:rsidR="00EB5FCA">
        <w:rPr>
          <w:noProof/>
        </w:rPr>
        <w:t>23</w:t>
      </w:r>
      <w:r>
        <w:rPr>
          <w:noProof/>
        </w:rPr>
        <w:fldChar w:fldCharType="end"/>
      </w:r>
    </w:p>
    <w:p w14:paraId="6885F6C0" w14:textId="2843AB82"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830061">
        <w:rPr>
          <w:noProof/>
          <w:lang w:val="es-CL"/>
        </w:rPr>
        <w:t>5.2</w:t>
      </w:r>
      <w:r>
        <w:rPr>
          <w:rFonts w:asciiTheme="minorHAnsi" w:eastAsiaTheme="minorEastAsia" w:hAnsiTheme="minorHAnsi" w:cstheme="minorBidi"/>
          <w:noProof/>
          <w:kern w:val="2"/>
          <w:sz w:val="24"/>
          <w:szCs w:val="24"/>
          <w:lang w:val="es-CL" w:eastAsia="ko-KR"/>
          <w14:ligatures w14:val="standardContextual"/>
        </w:rPr>
        <w:tab/>
      </w:r>
      <w:r w:rsidRPr="00830061">
        <w:rPr>
          <w:noProof/>
          <w:lang w:val="es-CL"/>
        </w:rPr>
        <w:t>Fases de Pruebas Detalladas</w:t>
      </w:r>
      <w:r>
        <w:rPr>
          <w:noProof/>
        </w:rPr>
        <w:tab/>
      </w:r>
      <w:r>
        <w:rPr>
          <w:noProof/>
        </w:rPr>
        <w:fldChar w:fldCharType="begin"/>
      </w:r>
      <w:r>
        <w:rPr>
          <w:noProof/>
        </w:rPr>
        <w:instrText xml:space="preserve"> PAGEREF _Toc214491017 \h </w:instrText>
      </w:r>
      <w:r>
        <w:rPr>
          <w:noProof/>
        </w:rPr>
      </w:r>
      <w:r>
        <w:rPr>
          <w:noProof/>
        </w:rPr>
        <w:fldChar w:fldCharType="separate"/>
      </w:r>
      <w:r w:rsidR="00EB5FCA">
        <w:rPr>
          <w:noProof/>
        </w:rPr>
        <w:t>23</w:t>
      </w:r>
      <w:r>
        <w:rPr>
          <w:noProof/>
        </w:rPr>
        <w:fldChar w:fldCharType="end"/>
      </w:r>
    </w:p>
    <w:p w14:paraId="76580B4C" w14:textId="689BCF8E"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830061">
        <w:rPr>
          <w:noProof/>
          <w:lang w:val="es-CL"/>
        </w:rPr>
        <w:t>5.3</w:t>
      </w:r>
      <w:r>
        <w:rPr>
          <w:rFonts w:asciiTheme="minorHAnsi" w:eastAsiaTheme="minorEastAsia" w:hAnsiTheme="minorHAnsi" w:cstheme="minorBidi"/>
          <w:noProof/>
          <w:kern w:val="2"/>
          <w:sz w:val="24"/>
          <w:szCs w:val="24"/>
          <w:lang w:val="es-CL" w:eastAsia="ko-KR"/>
          <w14:ligatures w14:val="standardContextual"/>
        </w:rPr>
        <w:tab/>
      </w:r>
      <w:r w:rsidRPr="00830061">
        <w:rPr>
          <w:noProof/>
          <w:lang w:val="es-CL"/>
        </w:rPr>
        <w:t>Pruebas de Aceptación (FAT y SAT)</w:t>
      </w:r>
      <w:r>
        <w:rPr>
          <w:noProof/>
        </w:rPr>
        <w:tab/>
      </w:r>
      <w:r>
        <w:rPr>
          <w:noProof/>
        </w:rPr>
        <w:fldChar w:fldCharType="begin"/>
      </w:r>
      <w:r>
        <w:rPr>
          <w:noProof/>
        </w:rPr>
        <w:instrText xml:space="preserve"> PAGEREF _Toc214491018 \h </w:instrText>
      </w:r>
      <w:r>
        <w:rPr>
          <w:noProof/>
        </w:rPr>
      </w:r>
      <w:r>
        <w:rPr>
          <w:noProof/>
        </w:rPr>
        <w:fldChar w:fldCharType="separate"/>
      </w:r>
      <w:r w:rsidR="00EB5FCA">
        <w:rPr>
          <w:noProof/>
        </w:rPr>
        <w:t>24</w:t>
      </w:r>
      <w:r>
        <w:rPr>
          <w:noProof/>
        </w:rPr>
        <w:fldChar w:fldCharType="end"/>
      </w:r>
    </w:p>
    <w:p w14:paraId="2AB663DD" w14:textId="24B99271" w:rsidR="00AE187D" w:rsidRDefault="00AE187D">
      <w:pPr>
        <w:pStyle w:val="TDC1"/>
        <w:tabs>
          <w:tab w:val="left" w:pos="720"/>
        </w:tabs>
        <w:rPr>
          <w:rFonts w:asciiTheme="minorHAnsi" w:eastAsiaTheme="minorEastAsia" w:hAnsiTheme="minorHAnsi" w:cstheme="minorBidi"/>
          <w:caps w:val="0"/>
          <w:noProof/>
          <w:kern w:val="2"/>
          <w:sz w:val="24"/>
          <w:szCs w:val="24"/>
          <w:lang w:val="es-CL" w:eastAsia="ko-KR"/>
          <w14:ligatures w14:val="standardContextual"/>
        </w:rPr>
      </w:pPr>
      <w:r w:rsidRPr="00830061">
        <w:rPr>
          <w:noProof/>
          <w:lang w:val="es-CL"/>
        </w:rPr>
        <w:t>6.</w:t>
      </w:r>
      <w:r>
        <w:rPr>
          <w:rFonts w:asciiTheme="minorHAnsi" w:eastAsiaTheme="minorEastAsia" w:hAnsiTheme="minorHAnsi" w:cstheme="minorBidi"/>
          <w:caps w:val="0"/>
          <w:noProof/>
          <w:kern w:val="2"/>
          <w:sz w:val="24"/>
          <w:szCs w:val="24"/>
          <w:lang w:val="es-CL" w:eastAsia="ko-KR"/>
          <w14:ligatures w14:val="standardContextual"/>
        </w:rPr>
        <w:tab/>
      </w:r>
      <w:r w:rsidRPr="00830061">
        <w:rPr>
          <w:noProof/>
          <w:lang w:val="es-CL"/>
        </w:rPr>
        <w:t>Conclusiones del Diseño Crítico</w:t>
      </w:r>
      <w:r>
        <w:rPr>
          <w:noProof/>
        </w:rPr>
        <w:tab/>
      </w:r>
      <w:r>
        <w:rPr>
          <w:noProof/>
        </w:rPr>
        <w:fldChar w:fldCharType="begin"/>
      </w:r>
      <w:r>
        <w:rPr>
          <w:noProof/>
        </w:rPr>
        <w:instrText xml:space="preserve"> PAGEREF _Toc214491019 \h </w:instrText>
      </w:r>
      <w:r>
        <w:rPr>
          <w:noProof/>
        </w:rPr>
      </w:r>
      <w:r>
        <w:rPr>
          <w:noProof/>
        </w:rPr>
        <w:fldChar w:fldCharType="separate"/>
      </w:r>
      <w:r w:rsidR="00EB5FCA">
        <w:rPr>
          <w:noProof/>
        </w:rPr>
        <w:t>26</w:t>
      </w:r>
      <w:r>
        <w:rPr>
          <w:noProof/>
        </w:rPr>
        <w:fldChar w:fldCharType="end"/>
      </w:r>
    </w:p>
    <w:p w14:paraId="3221D580" w14:textId="218530AA"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830061">
        <w:rPr>
          <w:noProof/>
          <w:lang w:val="es-CL"/>
        </w:rPr>
        <w:t>6.1</w:t>
      </w:r>
      <w:r>
        <w:rPr>
          <w:rFonts w:asciiTheme="minorHAnsi" w:eastAsiaTheme="minorEastAsia" w:hAnsiTheme="minorHAnsi" w:cstheme="minorBidi"/>
          <w:noProof/>
          <w:kern w:val="2"/>
          <w:sz w:val="24"/>
          <w:szCs w:val="24"/>
          <w:lang w:val="es-CL" w:eastAsia="ko-KR"/>
          <w14:ligatures w14:val="standardContextual"/>
        </w:rPr>
        <w:tab/>
      </w:r>
      <w:r w:rsidRPr="00830061">
        <w:rPr>
          <w:noProof/>
          <w:lang w:val="es-CL"/>
        </w:rPr>
        <w:t>Declaración de Madurez del Diseño</w:t>
      </w:r>
      <w:r>
        <w:rPr>
          <w:noProof/>
        </w:rPr>
        <w:tab/>
      </w:r>
      <w:r>
        <w:rPr>
          <w:noProof/>
        </w:rPr>
        <w:fldChar w:fldCharType="begin"/>
      </w:r>
      <w:r>
        <w:rPr>
          <w:noProof/>
        </w:rPr>
        <w:instrText xml:space="preserve"> PAGEREF _Toc214491020 \h </w:instrText>
      </w:r>
      <w:r>
        <w:rPr>
          <w:noProof/>
        </w:rPr>
      </w:r>
      <w:r>
        <w:rPr>
          <w:noProof/>
        </w:rPr>
        <w:fldChar w:fldCharType="separate"/>
      </w:r>
      <w:r w:rsidR="00EB5FCA">
        <w:rPr>
          <w:noProof/>
        </w:rPr>
        <w:t>26</w:t>
      </w:r>
      <w:r>
        <w:rPr>
          <w:noProof/>
        </w:rPr>
        <w:fldChar w:fldCharType="end"/>
      </w:r>
    </w:p>
    <w:p w14:paraId="57085C86" w14:textId="18B057F4" w:rsidR="00AE187D" w:rsidRDefault="00AE187D">
      <w:pPr>
        <w:pStyle w:val="TDC2"/>
        <w:tabs>
          <w:tab w:val="left" w:pos="720"/>
        </w:tabs>
        <w:rPr>
          <w:rFonts w:asciiTheme="minorHAnsi" w:eastAsiaTheme="minorEastAsia" w:hAnsiTheme="minorHAnsi" w:cstheme="minorBidi"/>
          <w:noProof/>
          <w:kern w:val="2"/>
          <w:sz w:val="24"/>
          <w:szCs w:val="24"/>
          <w:lang w:val="es-CL" w:eastAsia="ko-KR"/>
          <w14:ligatures w14:val="standardContextual"/>
        </w:rPr>
      </w:pPr>
      <w:r w:rsidRPr="00830061">
        <w:rPr>
          <w:noProof/>
          <w:lang w:val="es-CL"/>
        </w:rPr>
        <w:t>6.2</w:t>
      </w:r>
      <w:r>
        <w:rPr>
          <w:rFonts w:asciiTheme="minorHAnsi" w:eastAsiaTheme="minorEastAsia" w:hAnsiTheme="minorHAnsi" w:cstheme="minorBidi"/>
          <w:noProof/>
          <w:kern w:val="2"/>
          <w:sz w:val="24"/>
          <w:szCs w:val="24"/>
          <w:lang w:val="es-CL" w:eastAsia="ko-KR"/>
          <w14:ligatures w14:val="standardContextual"/>
        </w:rPr>
        <w:tab/>
      </w:r>
      <w:r w:rsidRPr="00830061">
        <w:rPr>
          <w:noProof/>
          <w:lang w:val="es-CL"/>
        </w:rPr>
        <w:t>Autorización para la Siguiente Fase</w:t>
      </w:r>
      <w:r>
        <w:rPr>
          <w:noProof/>
        </w:rPr>
        <w:tab/>
      </w:r>
      <w:r>
        <w:rPr>
          <w:noProof/>
        </w:rPr>
        <w:fldChar w:fldCharType="begin"/>
      </w:r>
      <w:r>
        <w:rPr>
          <w:noProof/>
        </w:rPr>
        <w:instrText xml:space="preserve"> PAGEREF _Toc214491021 \h </w:instrText>
      </w:r>
      <w:r>
        <w:rPr>
          <w:noProof/>
        </w:rPr>
      </w:r>
      <w:r>
        <w:rPr>
          <w:noProof/>
        </w:rPr>
        <w:fldChar w:fldCharType="separate"/>
      </w:r>
      <w:r w:rsidR="00EB5FCA">
        <w:rPr>
          <w:noProof/>
        </w:rPr>
        <w:t>26</w:t>
      </w:r>
      <w:r>
        <w:rPr>
          <w:noProof/>
        </w:rPr>
        <w:fldChar w:fldCharType="end"/>
      </w:r>
    </w:p>
    <w:p w14:paraId="01B8FA5A" w14:textId="76D27664" w:rsidR="0030580F" w:rsidRPr="009C1FC6" w:rsidRDefault="0030580F" w:rsidP="0030580F">
      <w:pPr>
        <w:pStyle w:val="TDC1"/>
      </w:pPr>
      <w:r>
        <w:fldChar w:fldCharType="end"/>
      </w:r>
    </w:p>
    <w:p w14:paraId="3068EE51" w14:textId="77777777" w:rsidR="0030580F" w:rsidRDefault="0030580F" w:rsidP="0030580F"/>
    <w:p w14:paraId="448B65EE" w14:textId="77777777" w:rsidR="002B5BF0" w:rsidRDefault="002B5BF0" w:rsidP="0030580F"/>
    <w:p w14:paraId="32D23766" w14:textId="77777777" w:rsidR="002B5BF0" w:rsidRDefault="002B5BF0" w:rsidP="0030580F"/>
    <w:p w14:paraId="45A41906" w14:textId="77777777" w:rsidR="002B5BF0" w:rsidRDefault="002B5BF0" w:rsidP="0030580F"/>
    <w:p w14:paraId="4360D445" w14:textId="77777777" w:rsidR="002B5BF0" w:rsidRDefault="002B5BF0" w:rsidP="0030580F"/>
    <w:p w14:paraId="74BC33C7" w14:textId="77777777" w:rsidR="002B5BF0" w:rsidRDefault="002B5BF0" w:rsidP="0030580F"/>
    <w:p w14:paraId="731B5BE4" w14:textId="77777777" w:rsidR="002B5BF0" w:rsidRDefault="002B5BF0" w:rsidP="0030580F"/>
    <w:p w14:paraId="7BA12ABE" w14:textId="77777777" w:rsidR="0030580F" w:rsidRPr="009C1FC6" w:rsidRDefault="0030580F" w:rsidP="0030580F"/>
    <w:p w14:paraId="70F1B108" w14:textId="77777777" w:rsidR="0030580F" w:rsidRPr="004E330E" w:rsidRDefault="0030580F" w:rsidP="0030580F"/>
    <w:p w14:paraId="37BAFE3B" w14:textId="77777777" w:rsidR="002B5BF0" w:rsidRDefault="002B5BF0" w:rsidP="0030580F">
      <w:pPr>
        <w:pStyle w:val="TDC1"/>
        <w:jc w:val="center"/>
      </w:pPr>
    </w:p>
    <w:p w14:paraId="78F0F420" w14:textId="77777777" w:rsidR="00BD69E2" w:rsidRDefault="00BD69E2" w:rsidP="00BD69E2"/>
    <w:p w14:paraId="794FB2D0" w14:textId="77777777" w:rsidR="00BD69E2" w:rsidRDefault="00BD69E2" w:rsidP="00BD69E2"/>
    <w:p w14:paraId="6ACB866F" w14:textId="77777777" w:rsidR="00BD69E2" w:rsidRDefault="00BD69E2" w:rsidP="00BD69E2"/>
    <w:p w14:paraId="710FC3BA" w14:textId="77777777" w:rsidR="00BD69E2" w:rsidRDefault="00BD69E2" w:rsidP="00BD69E2"/>
    <w:p w14:paraId="6ADCF0A5" w14:textId="77777777" w:rsidR="00BD69E2" w:rsidRPr="00BD69E2" w:rsidRDefault="00BD69E2" w:rsidP="00BD69E2"/>
    <w:p w14:paraId="1BB7E1EC" w14:textId="77777777" w:rsidR="002B5BF0" w:rsidRDefault="002B5BF0" w:rsidP="0030580F">
      <w:pPr>
        <w:pStyle w:val="TDC1"/>
        <w:jc w:val="center"/>
      </w:pPr>
    </w:p>
    <w:p w14:paraId="21F22E78" w14:textId="77777777" w:rsidR="00BD69E2" w:rsidRDefault="00BD69E2" w:rsidP="0030580F">
      <w:pPr>
        <w:pStyle w:val="TDC1"/>
        <w:jc w:val="center"/>
      </w:pPr>
    </w:p>
    <w:p w14:paraId="4B843018" w14:textId="77777777" w:rsidR="00BD69E2" w:rsidRDefault="00BD69E2" w:rsidP="0030580F">
      <w:pPr>
        <w:pStyle w:val="TDC1"/>
        <w:jc w:val="center"/>
      </w:pPr>
    </w:p>
    <w:p w14:paraId="142A2F26" w14:textId="77777777" w:rsidR="00BD69E2" w:rsidRDefault="00BD69E2" w:rsidP="0030580F">
      <w:pPr>
        <w:pStyle w:val="TDC1"/>
        <w:jc w:val="center"/>
      </w:pPr>
    </w:p>
    <w:p w14:paraId="383CC0D1" w14:textId="77777777" w:rsidR="00BD69E2" w:rsidRDefault="00BD69E2" w:rsidP="0030580F">
      <w:pPr>
        <w:pStyle w:val="TDC1"/>
        <w:jc w:val="center"/>
      </w:pPr>
    </w:p>
    <w:p w14:paraId="4B2CE2D0" w14:textId="77777777" w:rsidR="00BD69E2" w:rsidRDefault="00BD69E2" w:rsidP="0030580F">
      <w:pPr>
        <w:pStyle w:val="TDC1"/>
        <w:jc w:val="center"/>
      </w:pPr>
    </w:p>
    <w:p w14:paraId="4ABB9AE8" w14:textId="77777777" w:rsidR="00BD69E2" w:rsidRDefault="00BD69E2" w:rsidP="0030580F">
      <w:pPr>
        <w:pStyle w:val="TDC1"/>
        <w:jc w:val="center"/>
      </w:pPr>
    </w:p>
    <w:p w14:paraId="7862E5F6" w14:textId="140624B9" w:rsidR="0030580F" w:rsidRDefault="0030580F" w:rsidP="0030580F">
      <w:pPr>
        <w:pStyle w:val="TDC1"/>
        <w:jc w:val="center"/>
      </w:pPr>
      <w:r>
        <w:t>LISTADO DE FIGURAS</w:t>
      </w:r>
    </w:p>
    <w:p w14:paraId="051CF64C" w14:textId="77777777" w:rsidR="0030580F" w:rsidRDefault="0030580F" w:rsidP="0030580F">
      <w:pPr>
        <w:pStyle w:val="Tabladeilustraciones"/>
      </w:pPr>
    </w:p>
    <w:p w14:paraId="56229287" w14:textId="10D1ECE1" w:rsidR="00AE187D" w:rsidRDefault="006D3B13">
      <w:pPr>
        <w:pStyle w:val="Tabladeilustraciones"/>
        <w:rPr>
          <w:rFonts w:asciiTheme="minorHAnsi" w:eastAsiaTheme="minorEastAsia" w:hAnsiTheme="minorHAnsi" w:cstheme="minorBidi"/>
          <w:noProof/>
          <w:kern w:val="2"/>
          <w:sz w:val="24"/>
          <w:szCs w:val="24"/>
          <w:lang w:val="es-CL" w:eastAsia="ko-KR"/>
          <w14:ligatures w14:val="standardContextual"/>
        </w:rPr>
      </w:pPr>
      <w:r>
        <w:fldChar w:fldCharType="begin"/>
      </w:r>
      <w:r>
        <w:instrText xml:space="preserve"> TOC \h \z \c "Figura " </w:instrText>
      </w:r>
      <w:r>
        <w:fldChar w:fldCharType="separate"/>
      </w:r>
      <w:hyperlink w:anchor="_Toc214491022" w:history="1">
        <w:r w:rsidR="00AE187D" w:rsidRPr="008835EA">
          <w:rPr>
            <w:rStyle w:val="Hipervnculo"/>
            <w:noProof/>
          </w:rPr>
          <w:t>Figura  2</w:t>
        </w:r>
        <w:r w:rsidR="00AE187D" w:rsidRPr="008835EA">
          <w:rPr>
            <w:rStyle w:val="Hipervnculo"/>
            <w:noProof/>
          </w:rPr>
          <w:noBreakHyphen/>
          <w:t>1: Modelo Operacional</w:t>
        </w:r>
        <w:r w:rsidR="00AE187D">
          <w:rPr>
            <w:noProof/>
            <w:webHidden/>
          </w:rPr>
          <w:tab/>
        </w:r>
        <w:r w:rsidR="00AE187D">
          <w:rPr>
            <w:noProof/>
            <w:webHidden/>
          </w:rPr>
          <w:fldChar w:fldCharType="begin"/>
        </w:r>
        <w:r w:rsidR="00AE187D">
          <w:rPr>
            <w:noProof/>
            <w:webHidden/>
          </w:rPr>
          <w:instrText xml:space="preserve"> PAGEREF _Toc214491022 \h </w:instrText>
        </w:r>
        <w:r w:rsidR="00AE187D">
          <w:rPr>
            <w:noProof/>
            <w:webHidden/>
          </w:rPr>
        </w:r>
        <w:r w:rsidR="00AE187D">
          <w:rPr>
            <w:noProof/>
            <w:webHidden/>
          </w:rPr>
          <w:fldChar w:fldCharType="separate"/>
        </w:r>
        <w:r w:rsidR="00EB5FCA">
          <w:rPr>
            <w:noProof/>
            <w:webHidden/>
          </w:rPr>
          <w:t>9</w:t>
        </w:r>
        <w:r w:rsidR="00AE187D">
          <w:rPr>
            <w:noProof/>
            <w:webHidden/>
          </w:rPr>
          <w:fldChar w:fldCharType="end"/>
        </w:r>
      </w:hyperlink>
    </w:p>
    <w:p w14:paraId="075C3092" w14:textId="21DF864B" w:rsidR="00AE187D" w:rsidRDefault="00AE187D">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1023" w:history="1">
        <w:r w:rsidRPr="008835EA">
          <w:rPr>
            <w:rStyle w:val="Hipervnculo"/>
            <w:noProof/>
            <w:lang w:val="es-CL"/>
          </w:rPr>
          <w:t>Figura  2</w:t>
        </w:r>
        <w:r w:rsidRPr="008835EA">
          <w:rPr>
            <w:rStyle w:val="Hipervnculo"/>
            <w:noProof/>
            <w:lang w:val="es-CL"/>
          </w:rPr>
          <w:noBreakHyphen/>
          <w:t>2: Arquitectura General de Microservicios</w:t>
        </w:r>
        <w:r>
          <w:rPr>
            <w:noProof/>
            <w:webHidden/>
          </w:rPr>
          <w:tab/>
        </w:r>
        <w:r>
          <w:rPr>
            <w:noProof/>
            <w:webHidden/>
          </w:rPr>
          <w:fldChar w:fldCharType="begin"/>
        </w:r>
        <w:r>
          <w:rPr>
            <w:noProof/>
            <w:webHidden/>
          </w:rPr>
          <w:instrText xml:space="preserve"> PAGEREF _Toc214491023 \h </w:instrText>
        </w:r>
        <w:r>
          <w:rPr>
            <w:noProof/>
            <w:webHidden/>
          </w:rPr>
        </w:r>
        <w:r>
          <w:rPr>
            <w:noProof/>
            <w:webHidden/>
          </w:rPr>
          <w:fldChar w:fldCharType="separate"/>
        </w:r>
        <w:r w:rsidR="00EB5FCA">
          <w:rPr>
            <w:noProof/>
            <w:webHidden/>
          </w:rPr>
          <w:t>10</w:t>
        </w:r>
        <w:r>
          <w:rPr>
            <w:noProof/>
            <w:webHidden/>
          </w:rPr>
          <w:fldChar w:fldCharType="end"/>
        </w:r>
      </w:hyperlink>
    </w:p>
    <w:p w14:paraId="76BFF740" w14:textId="1CAEC56E" w:rsidR="00AE187D" w:rsidRDefault="00AE187D">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1024" w:history="1">
        <w:r w:rsidRPr="008835EA">
          <w:rPr>
            <w:rStyle w:val="Hipervnculo"/>
            <w:noProof/>
          </w:rPr>
          <w:t>Figura  2</w:t>
        </w:r>
        <w:r w:rsidRPr="008835EA">
          <w:rPr>
            <w:rStyle w:val="Hipervnculo"/>
            <w:noProof/>
          </w:rPr>
          <w:noBreakHyphen/>
          <w:t xml:space="preserve">3: </w:t>
        </w:r>
        <w:r w:rsidRPr="008835EA">
          <w:rPr>
            <w:rStyle w:val="Hipervnculo"/>
            <w:noProof/>
            <w:lang w:val="es-CL"/>
          </w:rPr>
          <w:t>Diseño Api Gateway</w:t>
        </w:r>
        <w:r>
          <w:rPr>
            <w:noProof/>
            <w:webHidden/>
          </w:rPr>
          <w:tab/>
        </w:r>
        <w:r>
          <w:rPr>
            <w:noProof/>
            <w:webHidden/>
          </w:rPr>
          <w:fldChar w:fldCharType="begin"/>
        </w:r>
        <w:r>
          <w:rPr>
            <w:noProof/>
            <w:webHidden/>
          </w:rPr>
          <w:instrText xml:space="preserve"> PAGEREF _Toc214491024 \h </w:instrText>
        </w:r>
        <w:r>
          <w:rPr>
            <w:noProof/>
            <w:webHidden/>
          </w:rPr>
        </w:r>
        <w:r>
          <w:rPr>
            <w:noProof/>
            <w:webHidden/>
          </w:rPr>
          <w:fldChar w:fldCharType="separate"/>
        </w:r>
        <w:r w:rsidR="00EB5FCA">
          <w:rPr>
            <w:noProof/>
            <w:webHidden/>
          </w:rPr>
          <w:t>11</w:t>
        </w:r>
        <w:r>
          <w:rPr>
            <w:noProof/>
            <w:webHidden/>
          </w:rPr>
          <w:fldChar w:fldCharType="end"/>
        </w:r>
      </w:hyperlink>
    </w:p>
    <w:p w14:paraId="3D7D4484" w14:textId="50C02158" w:rsidR="00AE187D" w:rsidRDefault="00AE187D">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1025" w:history="1">
        <w:r w:rsidRPr="008835EA">
          <w:rPr>
            <w:rStyle w:val="Hipervnculo"/>
            <w:noProof/>
          </w:rPr>
          <w:t>Figura  2</w:t>
        </w:r>
        <w:r w:rsidRPr="008835EA">
          <w:rPr>
            <w:rStyle w:val="Hipervnculo"/>
            <w:noProof/>
          </w:rPr>
          <w:noBreakHyphen/>
          <w:t>4: Diseño Service Registry</w:t>
        </w:r>
        <w:r>
          <w:rPr>
            <w:noProof/>
            <w:webHidden/>
          </w:rPr>
          <w:tab/>
        </w:r>
        <w:r>
          <w:rPr>
            <w:noProof/>
            <w:webHidden/>
          </w:rPr>
          <w:fldChar w:fldCharType="begin"/>
        </w:r>
        <w:r>
          <w:rPr>
            <w:noProof/>
            <w:webHidden/>
          </w:rPr>
          <w:instrText xml:space="preserve"> PAGEREF _Toc214491025 \h </w:instrText>
        </w:r>
        <w:r>
          <w:rPr>
            <w:noProof/>
            <w:webHidden/>
          </w:rPr>
        </w:r>
        <w:r>
          <w:rPr>
            <w:noProof/>
            <w:webHidden/>
          </w:rPr>
          <w:fldChar w:fldCharType="separate"/>
        </w:r>
        <w:r w:rsidR="00EB5FCA">
          <w:rPr>
            <w:noProof/>
            <w:webHidden/>
          </w:rPr>
          <w:t>12</w:t>
        </w:r>
        <w:r>
          <w:rPr>
            <w:noProof/>
            <w:webHidden/>
          </w:rPr>
          <w:fldChar w:fldCharType="end"/>
        </w:r>
      </w:hyperlink>
    </w:p>
    <w:p w14:paraId="09BA55F2" w14:textId="2DF792D7" w:rsidR="00AE187D" w:rsidRDefault="00AE187D">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1026" w:history="1">
        <w:r w:rsidRPr="008835EA">
          <w:rPr>
            <w:rStyle w:val="Hipervnculo"/>
            <w:noProof/>
            <w:lang w:val="es-CL"/>
          </w:rPr>
          <w:t>Figura  2</w:t>
        </w:r>
        <w:r w:rsidRPr="008835EA">
          <w:rPr>
            <w:rStyle w:val="Hipervnculo"/>
            <w:noProof/>
            <w:lang w:val="es-CL"/>
          </w:rPr>
          <w:noBreakHyphen/>
          <w:t>5: Diseño Service Discovery</w:t>
        </w:r>
        <w:r>
          <w:rPr>
            <w:noProof/>
            <w:webHidden/>
          </w:rPr>
          <w:tab/>
        </w:r>
        <w:r>
          <w:rPr>
            <w:noProof/>
            <w:webHidden/>
          </w:rPr>
          <w:fldChar w:fldCharType="begin"/>
        </w:r>
        <w:r>
          <w:rPr>
            <w:noProof/>
            <w:webHidden/>
          </w:rPr>
          <w:instrText xml:space="preserve"> PAGEREF _Toc214491026 \h </w:instrText>
        </w:r>
        <w:r>
          <w:rPr>
            <w:noProof/>
            <w:webHidden/>
          </w:rPr>
        </w:r>
        <w:r>
          <w:rPr>
            <w:noProof/>
            <w:webHidden/>
          </w:rPr>
          <w:fldChar w:fldCharType="separate"/>
        </w:r>
        <w:r w:rsidR="00EB5FCA">
          <w:rPr>
            <w:noProof/>
            <w:webHidden/>
          </w:rPr>
          <w:t>12</w:t>
        </w:r>
        <w:r>
          <w:rPr>
            <w:noProof/>
            <w:webHidden/>
          </w:rPr>
          <w:fldChar w:fldCharType="end"/>
        </w:r>
      </w:hyperlink>
    </w:p>
    <w:p w14:paraId="4C7FDE29" w14:textId="74EBFF7C" w:rsidR="00AE187D" w:rsidRDefault="00AE187D">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1027" w:history="1">
        <w:r w:rsidRPr="008835EA">
          <w:rPr>
            <w:rStyle w:val="Hipervnculo"/>
            <w:noProof/>
            <w:lang w:val="es-CL"/>
          </w:rPr>
          <w:t>Figura  2</w:t>
        </w:r>
        <w:r w:rsidRPr="008835EA">
          <w:rPr>
            <w:rStyle w:val="Hipervnculo"/>
            <w:noProof/>
            <w:lang w:val="es-CL"/>
          </w:rPr>
          <w:noBreakHyphen/>
          <w:t>6: Load balancer</w:t>
        </w:r>
        <w:r>
          <w:rPr>
            <w:noProof/>
            <w:webHidden/>
          </w:rPr>
          <w:tab/>
        </w:r>
        <w:r>
          <w:rPr>
            <w:noProof/>
            <w:webHidden/>
          </w:rPr>
          <w:fldChar w:fldCharType="begin"/>
        </w:r>
        <w:r>
          <w:rPr>
            <w:noProof/>
            <w:webHidden/>
          </w:rPr>
          <w:instrText xml:space="preserve"> PAGEREF _Toc214491027 \h </w:instrText>
        </w:r>
        <w:r>
          <w:rPr>
            <w:noProof/>
            <w:webHidden/>
          </w:rPr>
        </w:r>
        <w:r>
          <w:rPr>
            <w:noProof/>
            <w:webHidden/>
          </w:rPr>
          <w:fldChar w:fldCharType="separate"/>
        </w:r>
        <w:r w:rsidR="00EB5FCA">
          <w:rPr>
            <w:noProof/>
            <w:webHidden/>
          </w:rPr>
          <w:t>13</w:t>
        </w:r>
        <w:r>
          <w:rPr>
            <w:noProof/>
            <w:webHidden/>
          </w:rPr>
          <w:fldChar w:fldCharType="end"/>
        </w:r>
      </w:hyperlink>
    </w:p>
    <w:p w14:paraId="607A9C0A" w14:textId="6B64AD39" w:rsidR="00AE187D" w:rsidRDefault="00AE187D">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1028" w:history="1">
        <w:r w:rsidRPr="008835EA">
          <w:rPr>
            <w:rStyle w:val="Hipervnculo"/>
            <w:noProof/>
            <w:lang w:val="es-CL"/>
          </w:rPr>
          <w:t>Figura  2</w:t>
        </w:r>
        <w:r w:rsidRPr="008835EA">
          <w:rPr>
            <w:rStyle w:val="Hipervnculo"/>
            <w:noProof/>
            <w:lang w:val="es-CL"/>
          </w:rPr>
          <w:noBreakHyphen/>
          <w:t>7: Diseño Servicio de Seguridad Centralizada (Autenticación)</w:t>
        </w:r>
        <w:r>
          <w:rPr>
            <w:noProof/>
            <w:webHidden/>
          </w:rPr>
          <w:tab/>
        </w:r>
        <w:r>
          <w:rPr>
            <w:noProof/>
            <w:webHidden/>
          </w:rPr>
          <w:fldChar w:fldCharType="begin"/>
        </w:r>
        <w:r>
          <w:rPr>
            <w:noProof/>
            <w:webHidden/>
          </w:rPr>
          <w:instrText xml:space="preserve"> PAGEREF _Toc214491028 \h </w:instrText>
        </w:r>
        <w:r>
          <w:rPr>
            <w:noProof/>
            <w:webHidden/>
          </w:rPr>
        </w:r>
        <w:r>
          <w:rPr>
            <w:noProof/>
            <w:webHidden/>
          </w:rPr>
          <w:fldChar w:fldCharType="separate"/>
        </w:r>
        <w:r w:rsidR="00EB5FCA">
          <w:rPr>
            <w:noProof/>
            <w:webHidden/>
          </w:rPr>
          <w:t>14</w:t>
        </w:r>
        <w:r>
          <w:rPr>
            <w:noProof/>
            <w:webHidden/>
          </w:rPr>
          <w:fldChar w:fldCharType="end"/>
        </w:r>
      </w:hyperlink>
    </w:p>
    <w:p w14:paraId="5AC120F8" w14:textId="5CBC9965" w:rsidR="00AE187D" w:rsidRDefault="00AE187D">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1029" w:history="1">
        <w:r w:rsidRPr="008835EA">
          <w:rPr>
            <w:rStyle w:val="Hipervnculo"/>
            <w:noProof/>
          </w:rPr>
          <w:t>Figura  3</w:t>
        </w:r>
        <w:r w:rsidRPr="008835EA">
          <w:rPr>
            <w:rStyle w:val="Hipervnculo"/>
            <w:noProof/>
          </w:rPr>
          <w:noBreakHyphen/>
          <w:t>1: Metología Híbrida</w:t>
        </w:r>
        <w:r>
          <w:rPr>
            <w:noProof/>
            <w:webHidden/>
          </w:rPr>
          <w:tab/>
        </w:r>
        <w:r>
          <w:rPr>
            <w:noProof/>
            <w:webHidden/>
          </w:rPr>
          <w:fldChar w:fldCharType="begin"/>
        </w:r>
        <w:r>
          <w:rPr>
            <w:noProof/>
            <w:webHidden/>
          </w:rPr>
          <w:instrText xml:space="preserve"> PAGEREF _Toc214491029 \h </w:instrText>
        </w:r>
        <w:r>
          <w:rPr>
            <w:noProof/>
            <w:webHidden/>
          </w:rPr>
        </w:r>
        <w:r>
          <w:rPr>
            <w:noProof/>
            <w:webHidden/>
          </w:rPr>
          <w:fldChar w:fldCharType="separate"/>
        </w:r>
        <w:r w:rsidR="00EB5FCA">
          <w:rPr>
            <w:noProof/>
            <w:webHidden/>
          </w:rPr>
          <w:t>19</w:t>
        </w:r>
        <w:r>
          <w:rPr>
            <w:noProof/>
            <w:webHidden/>
          </w:rPr>
          <w:fldChar w:fldCharType="end"/>
        </w:r>
      </w:hyperlink>
    </w:p>
    <w:p w14:paraId="3E1AB52B" w14:textId="4FF37D9F" w:rsidR="00AE187D" w:rsidRDefault="00AE187D">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1030" w:history="1">
        <w:r w:rsidRPr="008835EA">
          <w:rPr>
            <w:rStyle w:val="Hipervnculo"/>
            <w:noProof/>
            <w:lang w:val="es-CL"/>
          </w:rPr>
          <w:t>Figura  5</w:t>
        </w:r>
        <w:r w:rsidRPr="008835EA">
          <w:rPr>
            <w:rStyle w:val="Hipervnculo"/>
            <w:noProof/>
            <w:lang w:val="es-CL"/>
          </w:rPr>
          <w:noBreakHyphen/>
          <w:t xml:space="preserve">1: </w:t>
        </w:r>
        <w:r w:rsidRPr="008835EA">
          <w:rPr>
            <w:rStyle w:val="Hipervnculo"/>
            <w:noProof/>
          </w:rPr>
          <w:t>Proceso de Verificación y Validación</w:t>
        </w:r>
        <w:r>
          <w:rPr>
            <w:noProof/>
            <w:webHidden/>
          </w:rPr>
          <w:tab/>
        </w:r>
        <w:r>
          <w:rPr>
            <w:noProof/>
            <w:webHidden/>
          </w:rPr>
          <w:fldChar w:fldCharType="begin"/>
        </w:r>
        <w:r>
          <w:rPr>
            <w:noProof/>
            <w:webHidden/>
          </w:rPr>
          <w:instrText xml:space="preserve"> PAGEREF _Toc214491030 \h </w:instrText>
        </w:r>
        <w:r>
          <w:rPr>
            <w:noProof/>
            <w:webHidden/>
          </w:rPr>
        </w:r>
        <w:r>
          <w:rPr>
            <w:noProof/>
            <w:webHidden/>
          </w:rPr>
          <w:fldChar w:fldCharType="separate"/>
        </w:r>
        <w:r w:rsidR="00EB5FCA">
          <w:rPr>
            <w:noProof/>
            <w:webHidden/>
          </w:rPr>
          <w:t>25</w:t>
        </w:r>
        <w:r>
          <w:rPr>
            <w:noProof/>
            <w:webHidden/>
          </w:rPr>
          <w:fldChar w:fldCharType="end"/>
        </w:r>
      </w:hyperlink>
    </w:p>
    <w:p w14:paraId="7539A2CD" w14:textId="21A4FBC1" w:rsidR="002B5BF0" w:rsidRDefault="006D3B13" w:rsidP="002B5BF0">
      <w:pPr>
        <w:jc w:val="center"/>
      </w:pPr>
      <w:r>
        <w:fldChar w:fldCharType="end"/>
      </w:r>
    </w:p>
    <w:p w14:paraId="3F277CA5" w14:textId="77777777" w:rsidR="002B5BF0" w:rsidRDefault="002B5BF0" w:rsidP="002B5BF0">
      <w:pPr>
        <w:jc w:val="center"/>
      </w:pPr>
    </w:p>
    <w:p w14:paraId="22E38F03" w14:textId="77777777" w:rsidR="00BD69E2" w:rsidRDefault="00BD69E2" w:rsidP="002B5BF0">
      <w:pPr>
        <w:jc w:val="center"/>
      </w:pPr>
    </w:p>
    <w:p w14:paraId="797539B7" w14:textId="77777777" w:rsidR="00BD69E2" w:rsidRDefault="00BD69E2" w:rsidP="002B5BF0">
      <w:pPr>
        <w:jc w:val="center"/>
      </w:pPr>
    </w:p>
    <w:p w14:paraId="65FA7F65" w14:textId="77777777" w:rsidR="00BD69E2" w:rsidRDefault="00BD69E2" w:rsidP="002B5BF0">
      <w:pPr>
        <w:jc w:val="center"/>
      </w:pPr>
    </w:p>
    <w:p w14:paraId="68E5AE9D" w14:textId="77777777" w:rsidR="002B5BF0" w:rsidRDefault="002B5BF0" w:rsidP="002B5BF0">
      <w:pPr>
        <w:jc w:val="center"/>
      </w:pPr>
      <w:r>
        <w:t>LISTADO DE TABLAS</w:t>
      </w:r>
    </w:p>
    <w:p w14:paraId="0910A09C" w14:textId="354D471C" w:rsidR="00AE187D" w:rsidRDefault="002B5BF0">
      <w:pPr>
        <w:pStyle w:val="Tabladeilustraciones"/>
        <w:rPr>
          <w:rFonts w:asciiTheme="minorHAnsi" w:eastAsiaTheme="minorEastAsia" w:hAnsiTheme="minorHAnsi" w:cstheme="minorBidi"/>
          <w:noProof/>
          <w:kern w:val="2"/>
          <w:sz w:val="24"/>
          <w:szCs w:val="24"/>
          <w:lang w:val="es-CL" w:eastAsia="ko-KR"/>
          <w14:ligatures w14:val="standardContextual"/>
        </w:rPr>
      </w:pPr>
      <w:r>
        <w:fldChar w:fldCharType="begin"/>
      </w:r>
      <w:r>
        <w:instrText xml:space="preserve"> TOC \h \z \c "Tabla" </w:instrText>
      </w:r>
      <w:r>
        <w:fldChar w:fldCharType="separate"/>
      </w:r>
      <w:hyperlink w:anchor="_Toc214491031" w:history="1">
        <w:r w:rsidR="00AE187D" w:rsidRPr="004D3D28">
          <w:rPr>
            <w:rStyle w:val="Hipervnculo"/>
            <w:noProof/>
          </w:rPr>
          <w:t>Tabla 1</w:t>
        </w:r>
        <w:r w:rsidR="00AE187D" w:rsidRPr="004D3D28">
          <w:rPr>
            <w:rStyle w:val="Hipervnculo"/>
            <w:noProof/>
          </w:rPr>
          <w:noBreakHyphen/>
          <w:t>1: Definiciones</w:t>
        </w:r>
        <w:r w:rsidR="00AE187D">
          <w:rPr>
            <w:noProof/>
            <w:webHidden/>
          </w:rPr>
          <w:tab/>
        </w:r>
        <w:r w:rsidR="00AE187D">
          <w:rPr>
            <w:noProof/>
            <w:webHidden/>
          </w:rPr>
          <w:fldChar w:fldCharType="begin"/>
        </w:r>
        <w:r w:rsidR="00AE187D">
          <w:rPr>
            <w:noProof/>
            <w:webHidden/>
          </w:rPr>
          <w:instrText xml:space="preserve"> PAGEREF _Toc214491031 \h </w:instrText>
        </w:r>
        <w:r w:rsidR="00AE187D">
          <w:rPr>
            <w:noProof/>
            <w:webHidden/>
          </w:rPr>
        </w:r>
        <w:r w:rsidR="00AE187D">
          <w:rPr>
            <w:noProof/>
            <w:webHidden/>
          </w:rPr>
          <w:fldChar w:fldCharType="separate"/>
        </w:r>
        <w:r w:rsidR="00EB5FCA">
          <w:rPr>
            <w:noProof/>
            <w:webHidden/>
          </w:rPr>
          <w:t>7</w:t>
        </w:r>
        <w:r w:rsidR="00AE187D">
          <w:rPr>
            <w:noProof/>
            <w:webHidden/>
          </w:rPr>
          <w:fldChar w:fldCharType="end"/>
        </w:r>
      </w:hyperlink>
    </w:p>
    <w:p w14:paraId="5DEE2FF3" w14:textId="577A8722" w:rsidR="00AE187D" w:rsidRDefault="00AE187D">
      <w:pPr>
        <w:pStyle w:val="Tabladeilustraciones"/>
        <w:rPr>
          <w:rFonts w:asciiTheme="minorHAnsi" w:eastAsiaTheme="minorEastAsia" w:hAnsiTheme="minorHAnsi" w:cstheme="minorBidi"/>
          <w:noProof/>
          <w:kern w:val="2"/>
          <w:sz w:val="24"/>
          <w:szCs w:val="24"/>
          <w:lang w:val="es-CL" w:eastAsia="ko-KR"/>
          <w14:ligatures w14:val="standardContextual"/>
        </w:rPr>
      </w:pPr>
      <w:hyperlink w:anchor="_Toc214491032" w:history="1">
        <w:r w:rsidRPr="004D3D28">
          <w:rPr>
            <w:rStyle w:val="Hipervnculo"/>
            <w:noProof/>
          </w:rPr>
          <w:t>Tabla 1</w:t>
        </w:r>
        <w:r w:rsidRPr="004D3D28">
          <w:rPr>
            <w:rStyle w:val="Hipervnculo"/>
            <w:noProof/>
          </w:rPr>
          <w:noBreakHyphen/>
          <w:t>2: Documentos de Referencia</w:t>
        </w:r>
        <w:r>
          <w:rPr>
            <w:noProof/>
            <w:webHidden/>
          </w:rPr>
          <w:tab/>
        </w:r>
        <w:r>
          <w:rPr>
            <w:noProof/>
            <w:webHidden/>
          </w:rPr>
          <w:fldChar w:fldCharType="begin"/>
        </w:r>
        <w:r>
          <w:rPr>
            <w:noProof/>
            <w:webHidden/>
          </w:rPr>
          <w:instrText xml:space="preserve"> PAGEREF _Toc214491032 \h </w:instrText>
        </w:r>
        <w:r>
          <w:rPr>
            <w:noProof/>
            <w:webHidden/>
          </w:rPr>
        </w:r>
        <w:r>
          <w:rPr>
            <w:noProof/>
            <w:webHidden/>
          </w:rPr>
          <w:fldChar w:fldCharType="separate"/>
        </w:r>
        <w:r w:rsidR="00EB5FCA">
          <w:rPr>
            <w:noProof/>
            <w:webHidden/>
          </w:rPr>
          <w:t>8</w:t>
        </w:r>
        <w:r>
          <w:rPr>
            <w:noProof/>
            <w:webHidden/>
          </w:rPr>
          <w:fldChar w:fldCharType="end"/>
        </w:r>
      </w:hyperlink>
    </w:p>
    <w:p w14:paraId="41A99D0C" w14:textId="15B26EB9" w:rsidR="002B5BF0" w:rsidRPr="002B5BF0" w:rsidRDefault="002B5BF0" w:rsidP="002B5BF0">
      <w:pPr>
        <w:jc w:val="center"/>
      </w:pPr>
      <w:r>
        <w:fldChar w:fldCharType="end"/>
      </w:r>
    </w:p>
    <w:p w14:paraId="22FAA95B" w14:textId="77777777" w:rsidR="006B5B5D" w:rsidRDefault="0030580F" w:rsidP="006B5B5D">
      <w:pPr>
        <w:pStyle w:val="Ttulo1"/>
      </w:pPr>
      <w:bookmarkStart w:id="1" w:name="_Toc404573437"/>
      <w:bookmarkStart w:id="2" w:name="_Toc405017844"/>
      <w:bookmarkStart w:id="3" w:name="_Toc405117360"/>
      <w:bookmarkStart w:id="4" w:name="_Toc405180283"/>
      <w:bookmarkStart w:id="5" w:name="_Toc405181584"/>
      <w:bookmarkStart w:id="6" w:name="_Toc406834589"/>
      <w:bookmarkStart w:id="7" w:name="_Toc414962531"/>
      <w:bookmarkStart w:id="8" w:name="_Toc414963800"/>
      <w:bookmarkStart w:id="9" w:name="_Toc414963879"/>
      <w:bookmarkStart w:id="10" w:name="_Toc414965431"/>
      <w:bookmarkStart w:id="11" w:name="_Toc414966177"/>
      <w:bookmarkStart w:id="12" w:name="_Toc414966326"/>
      <w:bookmarkStart w:id="13" w:name="_Toc414966390"/>
      <w:bookmarkStart w:id="14" w:name="_Toc414966625"/>
      <w:bookmarkStart w:id="15" w:name="_Toc440707371"/>
      <w:bookmarkStart w:id="16" w:name="_Toc440707502"/>
      <w:bookmarkStart w:id="17" w:name="_Toc440709153"/>
      <w:bookmarkStart w:id="18" w:name="_Toc440790859"/>
      <w:bookmarkStart w:id="19" w:name="_Toc440791732"/>
      <w:bookmarkStart w:id="20" w:name="_Toc440793269"/>
      <w:r>
        <w:br w:type="page"/>
      </w:r>
      <w:bookmarkStart w:id="21" w:name="_Toc214490999"/>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006B5B5D">
        <w:lastRenderedPageBreak/>
        <w:t>GENERALIDADES</w:t>
      </w:r>
      <w:bookmarkEnd w:id="21"/>
    </w:p>
    <w:p w14:paraId="5EF51896" w14:textId="77777777" w:rsidR="00F733FB" w:rsidRDefault="00F733FB" w:rsidP="00F733FB"/>
    <w:p w14:paraId="216BE993" w14:textId="4ACF43D6" w:rsidR="00F733FB" w:rsidRPr="00F733FB" w:rsidRDefault="00F733FB" w:rsidP="00F733FB">
      <w:r w:rsidRPr="00F733FB">
        <w:t xml:space="preserve">Esta sección establece el contexto, el alcance, las definiciones y las referencias fundamentales que sustentan el presente Documento de Revisión Crítica de Diseño (CDR). Este documento representa la línea base de diseño definitiva para el Programa </w:t>
      </w:r>
      <w:r w:rsidR="005017EB">
        <w:t>NEWEN</w:t>
      </w:r>
      <w:r w:rsidRPr="00F733FB">
        <w:t>, consolidando todo el trabajo de ingeniería realizado hasta la fecha y sirviendo como la autoridad técnica para las fases subsiguientes de fabricación, integración y pruebas.</w:t>
      </w:r>
    </w:p>
    <w:p w14:paraId="053FD34A" w14:textId="77777777" w:rsidR="006B5B5D" w:rsidRPr="006B5B5D" w:rsidRDefault="006B5B5D" w:rsidP="006B5B5D">
      <w:pPr>
        <w:pStyle w:val="Ttulo2"/>
      </w:pPr>
      <w:bookmarkStart w:id="22" w:name="_Toc214491000"/>
      <w:r w:rsidRPr="006B5B5D">
        <w:t>Introducción</w:t>
      </w:r>
      <w:bookmarkEnd w:id="22"/>
    </w:p>
    <w:p w14:paraId="7C997F71" w14:textId="77777777" w:rsidR="006B5B5D" w:rsidRDefault="006B5B5D" w:rsidP="002F2930"/>
    <w:p w14:paraId="321C7604" w14:textId="0C6A4E46" w:rsidR="00F733FB" w:rsidRDefault="00F733FB" w:rsidP="00F733FB">
      <w:r>
        <w:t xml:space="preserve">El presente documento constituye el entregable formal para la Revisión Crítica de Diseño (CDR) del Sistema Integrado de Instrucción </w:t>
      </w:r>
      <w:r w:rsidR="005017EB">
        <w:t>NEWEN</w:t>
      </w:r>
      <w:r>
        <w:t xml:space="preserve">. Representa la culminación de un riguroso proceso de ingeniería de sistemas que ha progresado a través de múltiples hitos de revisión formales, incluyendo la Revisión de Requisitos del Sistema (SRR), la Revisión de Diseño Preliminar (Pre-PDR y PDR) y la </w:t>
      </w:r>
      <w:r w:rsidR="001A4C8D">
        <w:t>fase preparatoria</w:t>
      </w:r>
      <w:r>
        <w:t xml:space="preserve"> a este CDR (Pre-CDR).   </w:t>
      </w:r>
    </w:p>
    <w:p w14:paraId="3240A6A0" w14:textId="77777777" w:rsidR="001A4C8D" w:rsidRDefault="001A4C8D" w:rsidP="00F733FB"/>
    <w:p w14:paraId="763DE009" w14:textId="66AD8834" w:rsidR="001A4C8D" w:rsidRDefault="001A4C8D" w:rsidP="00F733FB">
      <w:r w:rsidRPr="001A4C8D">
        <w:t>Es importante destacar que, si bien este documento consolida la totalidad del diseño, el enfoque principal de esta Revisión Crítica de Diseño (CDR) se centra en la validación de la arquitectura de software y las estrategias de seguridad de cada subsistema periférico y sistema complementario. Las fases anteriores del proyecto</w:t>
      </w:r>
      <w:r>
        <w:t xml:space="preserve"> </w:t>
      </w:r>
      <w:r w:rsidRPr="001A4C8D">
        <w:t>se concentraron en la definición de funcionalidades, el diseño de interfaces de usuario y la maduración de los conceptos operacionales. Esta entrega, por tanto, representa el punto de inflexión donde se solidifica la estructura técnica subyacente, garantizando que el sistema sea robusto, seguro y escalable antes de proceder a la implementación a gran escala.</w:t>
      </w:r>
    </w:p>
    <w:p w14:paraId="08E83499" w14:textId="77777777" w:rsidR="00F733FB" w:rsidRDefault="00F733FB" w:rsidP="00F733FB"/>
    <w:p w14:paraId="4A60DBF6" w14:textId="4F368D73" w:rsidR="00C7770D" w:rsidRDefault="00F733FB" w:rsidP="00F733FB">
      <w:r>
        <w:t>Este CDR consolida, sintetiza y evoluciona todos los artefactos de diseño, requisitos y decisiones arquitectónicas previas en una única línea base de diseño coherente y definitiva. Su propósito es demostrar, con un alto grado de confianza, que el diseño del sistema es maduro, completo, estable y cumple con todos los requisitos funcionales, no funcionales y operativos establecidos. La aprobación formal de este documento autoriza el inicio de las fases de fabricación, desarrollo a escala completa, integración de subsistemas y la ejecución del Plan de Verificación y Validación.</w:t>
      </w:r>
    </w:p>
    <w:p w14:paraId="537BADCF" w14:textId="17585F15" w:rsidR="00E549FB" w:rsidRDefault="00F733FB" w:rsidP="00E549FB">
      <w:pPr>
        <w:pStyle w:val="Ttulo2"/>
      </w:pPr>
      <w:bookmarkStart w:id="23" w:name="_Toc214491001"/>
      <w:r>
        <w:t>Alcance</w:t>
      </w:r>
      <w:r w:rsidR="00E549FB">
        <w:t xml:space="preserve"> del Sistema</w:t>
      </w:r>
      <w:bookmarkEnd w:id="23"/>
    </w:p>
    <w:p w14:paraId="3942A95D" w14:textId="77777777" w:rsidR="00E549FB" w:rsidRDefault="00E549FB" w:rsidP="00E549FB"/>
    <w:p w14:paraId="2DDF8A94" w14:textId="65498BA0" w:rsidR="00F733FB" w:rsidRPr="00F733FB" w:rsidRDefault="00F733FB" w:rsidP="00F733FB">
      <w:pPr>
        <w:rPr>
          <w:lang w:val="es-CL"/>
        </w:rPr>
      </w:pPr>
      <w:r w:rsidRPr="00F733FB">
        <w:rPr>
          <w:lang w:val="es-CL"/>
        </w:rPr>
        <w:t xml:space="preserve">El Programa </w:t>
      </w:r>
      <w:r w:rsidR="005017EB">
        <w:rPr>
          <w:lang w:val="es-CL"/>
        </w:rPr>
        <w:t>NEWEN</w:t>
      </w:r>
      <w:r w:rsidRPr="00F733FB">
        <w:rPr>
          <w:lang w:val="es-CL"/>
        </w:rPr>
        <w:t xml:space="preserve"> tiene como objetivo el desarrollo e implementación de un sistema de instrucción de vuelo de próxima generación, diseñado para formar a los futuros pilotos militares de la Fuerza Aérea en las áreas de Combate, Transporte y Helicópteros. El sistema se fundamenta en la integración de una nueva aeronave de instrucción con un ecosistema de subsistemas periféricos que emplean tecnologías avanzadas para optimizar la eficacia y eficiencia del proceso formativo.   </w:t>
      </w:r>
    </w:p>
    <w:p w14:paraId="73D40B7B" w14:textId="77777777" w:rsidR="00F733FB" w:rsidRPr="00F733FB" w:rsidRDefault="00F733FB" w:rsidP="00F733FB">
      <w:pPr>
        <w:rPr>
          <w:lang w:val="es-CL"/>
        </w:rPr>
      </w:pPr>
    </w:p>
    <w:p w14:paraId="28C964F9" w14:textId="4CD946A1" w:rsidR="00F733FB" w:rsidRDefault="00F733FB" w:rsidP="00F733FB">
      <w:pPr>
        <w:rPr>
          <w:lang w:val="es-CL"/>
        </w:rPr>
      </w:pPr>
      <w:r w:rsidRPr="00F733FB">
        <w:rPr>
          <w:lang w:val="es-CL"/>
        </w:rPr>
        <w:t xml:space="preserve">El alcance de este diseño abarca la totalidad del Sistema Integrado de Instrucción, compuesto por los siguientes subsistemas </w:t>
      </w:r>
      <w:r w:rsidR="00D02AD7" w:rsidRPr="00F733FB">
        <w:rPr>
          <w:lang w:val="es-CL"/>
        </w:rPr>
        <w:t>principales:</w:t>
      </w:r>
      <w:r w:rsidRPr="00F733FB">
        <w:rPr>
          <w:lang w:val="es-CL"/>
        </w:rPr>
        <w:t xml:space="preserve">   </w:t>
      </w:r>
    </w:p>
    <w:p w14:paraId="4C1A9CFC" w14:textId="77777777" w:rsidR="001A4C8D" w:rsidRDefault="001A4C8D" w:rsidP="00F733FB">
      <w:pPr>
        <w:rPr>
          <w:lang w:val="es-CL"/>
        </w:rPr>
      </w:pPr>
    </w:p>
    <w:p w14:paraId="4B2A9DA2" w14:textId="77777777" w:rsidR="001A4C8D" w:rsidRPr="00F733FB" w:rsidRDefault="001A4C8D" w:rsidP="00F733FB">
      <w:pPr>
        <w:rPr>
          <w:lang w:val="es-CL"/>
        </w:rPr>
      </w:pPr>
    </w:p>
    <w:p w14:paraId="51335E87" w14:textId="77777777" w:rsidR="00F733FB" w:rsidRPr="00F733FB" w:rsidRDefault="00F733FB" w:rsidP="00F733FB">
      <w:pPr>
        <w:rPr>
          <w:lang w:val="es-CL"/>
        </w:rPr>
      </w:pPr>
    </w:p>
    <w:p w14:paraId="3ABE321E" w14:textId="77777777" w:rsidR="00F733FB" w:rsidRPr="00D02AD7" w:rsidRDefault="00F733FB" w:rsidP="00D02AD7">
      <w:pPr>
        <w:pStyle w:val="Prrafodelista"/>
        <w:numPr>
          <w:ilvl w:val="0"/>
          <w:numId w:val="65"/>
        </w:numPr>
        <w:rPr>
          <w:b/>
          <w:bCs/>
          <w:lang w:val="es-CL"/>
        </w:rPr>
      </w:pPr>
      <w:r w:rsidRPr="00D02AD7">
        <w:rPr>
          <w:b/>
          <w:bCs/>
          <w:lang w:val="es-CL"/>
        </w:rPr>
        <w:lastRenderedPageBreak/>
        <w:t>Subsistemas Operacionales:</w:t>
      </w:r>
    </w:p>
    <w:p w14:paraId="2D9570E8" w14:textId="77777777" w:rsidR="00F733FB" w:rsidRPr="00F733FB" w:rsidRDefault="00F733FB" w:rsidP="00F733FB">
      <w:pPr>
        <w:rPr>
          <w:lang w:val="es-CL"/>
        </w:rPr>
      </w:pPr>
    </w:p>
    <w:p w14:paraId="59193D1C" w14:textId="77777777" w:rsidR="00F733FB" w:rsidRPr="00D02AD7" w:rsidRDefault="00F733FB" w:rsidP="00D02AD7">
      <w:pPr>
        <w:pStyle w:val="Prrafodelista"/>
        <w:numPr>
          <w:ilvl w:val="0"/>
          <w:numId w:val="64"/>
        </w:numPr>
        <w:rPr>
          <w:lang w:val="es-CL"/>
        </w:rPr>
      </w:pPr>
      <w:r w:rsidRPr="00D02AD7">
        <w:rPr>
          <w:b/>
          <w:bCs/>
          <w:lang w:val="es-CL"/>
        </w:rPr>
        <w:t>SIM</w:t>
      </w:r>
      <w:r w:rsidRPr="00D02AD7">
        <w:rPr>
          <w:lang w:val="es-CL"/>
        </w:rPr>
        <w:t xml:space="preserve"> (</w:t>
      </w:r>
      <w:r w:rsidRPr="00D02AD7">
        <w:rPr>
          <w:b/>
          <w:bCs/>
          <w:lang w:val="es-CL"/>
        </w:rPr>
        <w:t>Subsistema Simulador de Vuelo)</w:t>
      </w:r>
      <w:r w:rsidRPr="00D02AD7">
        <w:rPr>
          <w:lang w:val="es-CL"/>
        </w:rPr>
        <w:t>: Un entorno de simulación de realidad mixta para el entrenamiento de procedimientos normales y de emergencia.</w:t>
      </w:r>
    </w:p>
    <w:p w14:paraId="384A4A4B" w14:textId="77777777" w:rsidR="00F733FB" w:rsidRPr="00F733FB" w:rsidRDefault="00F733FB" w:rsidP="00F733FB">
      <w:pPr>
        <w:rPr>
          <w:lang w:val="es-CL"/>
        </w:rPr>
      </w:pPr>
    </w:p>
    <w:p w14:paraId="1510E109" w14:textId="77777777" w:rsidR="00F733FB" w:rsidRPr="00F733FB" w:rsidRDefault="00F733FB" w:rsidP="00D02AD7">
      <w:pPr>
        <w:pStyle w:val="Prrafodelista"/>
        <w:numPr>
          <w:ilvl w:val="0"/>
          <w:numId w:val="64"/>
        </w:numPr>
        <w:rPr>
          <w:lang w:val="es-CL"/>
        </w:rPr>
      </w:pPr>
      <w:r w:rsidRPr="00D02AD7">
        <w:rPr>
          <w:b/>
          <w:bCs/>
          <w:lang w:val="es-CL"/>
        </w:rPr>
        <w:t>MPS</w:t>
      </w:r>
      <w:r w:rsidRPr="00F733FB">
        <w:rPr>
          <w:lang w:val="es-CL"/>
        </w:rPr>
        <w:t xml:space="preserve"> </w:t>
      </w:r>
      <w:r w:rsidRPr="00D02AD7">
        <w:rPr>
          <w:b/>
          <w:bCs/>
          <w:lang w:val="es-CL"/>
        </w:rPr>
        <w:t>(Subsistema de Planificación de Misión)</w:t>
      </w:r>
      <w:r w:rsidRPr="00F733FB">
        <w:rPr>
          <w:lang w:val="es-CL"/>
        </w:rPr>
        <w:t>: Herramienta para la planificación detallada de misiones de vuelo.</w:t>
      </w:r>
    </w:p>
    <w:p w14:paraId="4395DC2E" w14:textId="77777777" w:rsidR="00F733FB" w:rsidRPr="00F733FB" w:rsidRDefault="00F733FB" w:rsidP="00F733FB">
      <w:pPr>
        <w:rPr>
          <w:lang w:val="es-CL"/>
        </w:rPr>
      </w:pPr>
    </w:p>
    <w:p w14:paraId="672C963E" w14:textId="77777777" w:rsidR="00F733FB" w:rsidRPr="00F733FB" w:rsidRDefault="00F733FB" w:rsidP="00D02AD7">
      <w:pPr>
        <w:pStyle w:val="Prrafodelista"/>
        <w:numPr>
          <w:ilvl w:val="0"/>
          <w:numId w:val="64"/>
        </w:numPr>
        <w:rPr>
          <w:lang w:val="es-CL"/>
        </w:rPr>
      </w:pPr>
      <w:r w:rsidRPr="00D02AD7">
        <w:rPr>
          <w:b/>
          <w:bCs/>
          <w:lang w:val="es-CL"/>
        </w:rPr>
        <w:t>DBS</w:t>
      </w:r>
      <w:r w:rsidRPr="00F733FB">
        <w:rPr>
          <w:lang w:val="es-CL"/>
        </w:rPr>
        <w:t xml:space="preserve"> </w:t>
      </w:r>
      <w:r w:rsidRPr="00D02AD7">
        <w:rPr>
          <w:b/>
          <w:bCs/>
          <w:lang w:val="es-CL"/>
        </w:rPr>
        <w:t xml:space="preserve">(Subsistema </w:t>
      </w:r>
      <w:proofErr w:type="spellStart"/>
      <w:r w:rsidRPr="00D02AD7">
        <w:rPr>
          <w:b/>
          <w:bCs/>
          <w:lang w:val="es-CL"/>
        </w:rPr>
        <w:t>Debriefing</w:t>
      </w:r>
      <w:proofErr w:type="spellEnd"/>
      <w:r w:rsidRPr="00D02AD7">
        <w:rPr>
          <w:b/>
          <w:bCs/>
          <w:lang w:val="es-CL"/>
        </w:rPr>
        <w:t xml:space="preserve"> de Misión)</w:t>
      </w:r>
      <w:r w:rsidRPr="00F733FB">
        <w:rPr>
          <w:lang w:val="es-CL"/>
        </w:rPr>
        <w:t xml:space="preserve">: Sistema para el análisis y evaluación </w:t>
      </w:r>
      <w:proofErr w:type="spellStart"/>
      <w:r w:rsidRPr="00F733FB">
        <w:rPr>
          <w:lang w:val="es-CL"/>
        </w:rPr>
        <w:t>post-vuelo</w:t>
      </w:r>
      <w:proofErr w:type="spellEnd"/>
      <w:r w:rsidRPr="00F733FB">
        <w:rPr>
          <w:lang w:val="es-CL"/>
        </w:rPr>
        <w:t xml:space="preserve"> de las misiones ejecutadas.</w:t>
      </w:r>
    </w:p>
    <w:p w14:paraId="348CB7F1" w14:textId="77777777" w:rsidR="00F733FB" w:rsidRPr="00F733FB" w:rsidRDefault="00F733FB" w:rsidP="00F733FB">
      <w:pPr>
        <w:rPr>
          <w:lang w:val="es-CL"/>
        </w:rPr>
      </w:pPr>
    </w:p>
    <w:p w14:paraId="15797637" w14:textId="77777777" w:rsidR="00F733FB" w:rsidRPr="00F733FB" w:rsidRDefault="00F733FB" w:rsidP="00D02AD7">
      <w:pPr>
        <w:pStyle w:val="Prrafodelista"/>
        <w:numPr>
          <w:ilvl w:val="0"/>
          <w:numId w:val="64"/>
        </w:numPr>
        <w:rPr>
          <w:lang w:val="es-CL"/>
        </w:rPr>
      </w:pPr>
      <w:r w:rsidRPr="00D02AD7">
        <w:rPr>
          <w:b/>
          <w:bCs/>
          <w:lang w:val="es-CL"/>
        </w:rPr>
        <w:t>TRK</w:t>
      </w:r>
      <w:r w:rsidRPr="00F733FB">
        <w:rPr>
          <w:lang w:val="es-CL"/>
        </w:rPr>
        <w:t xml:space="preserve"> </w:t>
      </w:r>
      <w:r w:rsidRPr="00D02AD7">
        <w:rPr>
          <w:b/>
          <w:bCs/>
          <w:lang w:val="es-CL"/>
        </w:rPr>
        <w:t>(Subsistema de Seguimiento de Vuelo)</w:t>
      </w:r>
      <w:r w:rsidRPr="00F733FB">
        <w:rPr>
          <w:lang w:val="es-CL"/>
        </w:rPr>
        <w:t>: Proporciona visualización y registro en tiempo real de la posición y parámetros de la aeronave en vuelo.</w:t>
      </w:r>
    </w:p>
    <w:p w14:paraId="6FB8D167" w14:textId="77777777" w:rsidR="00F733FB" w:rsidRPr="00F733FB" w:rsidRDefault="00F733FB" w:rsidP="00F733FB">
      <w:pPr>
        <w:rPr>
          <w:lang w:val="es-CL"/>
        </w:rPr>
      </w:pPr>
    </w:p>
    <w:p w14:paraId="204649D1" w14:textId="77777777" w:rsidR="00F733FB" w:rsidRPr="00D02AD7" w:rsidRDefault="00F733FB" w:rsidP="00D02AD7">
      <w:pPr>
        <w:pStyle w:val="Prrafodelista"/>
        <w:numPr>
          <w:ilvl w:val="0"/>
          <w:numId w:val="65"/>
        </w:numPr>
        <w:rPr>
          <w:b/>
          <w:bCs/>
          <w:lang w:val="es-CL"/>
        </w:rPr>
      </w:pPr>
      <w:r w:rsidRPr="00D02AD7">
        <w:rPr>
          <w:b/>
          <w:bCs/>
          <w:lang w:val="es-CL"/>
        </w:rPr>
        <w:t>Subsistemas de Soporte a la Instrucción y Logística:</w:t>
      </w:r>
    </w:p>
    <w:p w14:paraId="438A91E5" w14:textId="77777777" w:rsidR="00F733FB" w:rsidRPr="00F733FB" w:rsidRDefault="00F733FB" w:rsidP="00F733FB">
      <w:pPr>
        <w:rPr>
          <w:lang w:val="es-CL"/>
        </w:rPr>
      </w:pPr>
    </w:p>
    <w:p w14:paraId="360BD628" w14:textId="77777777" w:rsidR="00F733FB" w:rsidRPr="00F733FB" w:rsidRDefault="00F733FB" w:rsidP="00D02AD7">
      <w:pPr>
        <w:pStyle w:val="Prrafodelista"/>
        <w:numPr>
          <w:ilvl w:val="0"/>
          <w:numId w:val="64"/>
        </w:numPr>
        <w:rPr>
          <w:lang w:val="es-CL"/>
        </w:rPr>
      </w:pPr>
      <w:r w:rsidRPr="00D02AD7">
        <w:rPr>
          <w:b/>
          <w:bCs/>
          <w:lang w:val="es-CL"/>
        </w:rPr>
        <w:t>SOM</w:t>
      </w:r>
      <w:r w:rsidRPr="00F733FB">
        <w:rPr>
          <w:lang w:val="es-CL"/>
        </w:rPr>
        <w:t xml:space="preserve"> </w:t>
      </w:r>
      <w:r w:rsidRPr="00D02AD7">
        <w:rPr>
          <w:b/>
          <w:bCs/>
          <w:lang w:val="es-CL"/>
        </w:rPr>
        <w:t>(Subsistema de Instrucción para Operadores y Mantenedores)</w:t>
      </w:r>
      <w:r w:rsidRPr="00F733FB">
        <w:rPr>
          <w:lang w:val="es-CL"/>
        </w:rPr>
        <w:t>: Plataforma centralizada para la gestión de todo el contenido de instrucción, evaluación y progresión del personal.</w:t>
      </w:r>
    </w:p>
    <w:p w14:paraId="7F239FCF" w14:textId="77777777" w:rsidR="00F733FB" w:rsidRPr="00F733FB" w:rsidRDefault="00F733FB" w:rsidP="00F733FB">
      <w:pPr>
        <w:rPr>
          <w:lang w:val="es-CL"/>
        </w:rPr>
      </w:pPr>
    </w:p>
    <w:p w14:paraId="14B6BBE4" w14:textId="77777777" w:rsidR="00F733FB" w:rsidRPr="00F733FB" w:rsidRDefault="00F733FB" w:rsidP="00D02AD7">
      <w:pPr>
        <w:pStyle w:val="Prrafodelista"/>
        <w:numPr>
          <w:ilvl w:val="0"/>
          <w:numId w:val="64"/>
        </w:numPr>
        <w:rPr>
          <w:lang w:val="es-CL"/>
        </w:rPr>
      </w:pPr>
      <w:r w:rsidRPr="00D02AD7">
        <w:rPr>
          <w:b/>
          <w:bCs/>
          <w:lang w:val="es-CL"/>
        </w:rPr>
        <w:t>SOT</w:t>
      </w:r>
      <w:r w:rsidRPr="00F733FB">
        <w:rPr>
          <w:lang w:val="es-CL"/>
        </w:rPr>
        <w:t xml:space="preserve"> </w:t>
      </w:r>
      <w:r w:rsidRPr="00D02AD7">
        <w:rPr>
          <w:b/>
          <w:bCs/>
          <w:lang w:val="es-CL"/>
        </w:rPr>
        <w:t>(Subsistema de Órdenes Técnicas)</w:t>
      </w:r>
      <w:r w:rsidRPr="00F733FB">
        <w:rPr>
          <w:lang w:val="es-CL"/>
        </w:rPr>
        <w:t>: Sistema para la gestión centralizada y el acceso a la documentación técnica de mantenimiento y operación.</w:t>
      </w:r>
    </w:p>
    <w:p w14:paraId="4152DEB0" w14:textId="77777777" w:rsidR="00F733FB" w:rsidRPr="00F733FB" w:rsidRDefault="00F733FB" w:rsidP="00F733FB">
      <w:pPr>
        <w:rPr>
          <w:lang w:val="es-CL"/>
        </w:rPr>
      </w:pPr>
    </w:p>
    <w:p w14:paraId="2335DD02" w14:textId="77777777" w:rsidR="00F733FB" w:rsidRPr="00D02AD7" w:rsidRDefault="00F733FB" w:rsidP="00D02AD7">
      <w:pPr>
        <w:pStyle w:val="Prrafodelista"/>
        <w:numPr>
          <w:ilvl w:val="0"/>
          <w:numId w:val="65"/>
        </w:numPr>
        <w:rPr>
          <w:b/>
          <w:bCs/>
          <w:lang w:val="es-CL"/>
        </w:rPr>
      </w:pPr>
      <w:r w:rsidRPr="00D02AD7">
        <w:rPr>
          <w:b/>
          <w:bCs/>
          <w:lang w:val="es-CL"/>
        </w:rPr>
        <w:t>Infraestructura y Sistemas de Apoyo:</w:t>
      </w:r>
    </w:p>
    <w:p w14:paraId="646C4BBF" w14:textId="77777777" w:rsidR="00F733FB" w:rsidRPr="00F733FB" w:rsidRDefault="00F733FB" w:rsidP="00F733FB">
      <w:pPr>
        <w:rPr>
          <w:lang w:val="es-CL"/>
        </w:rPr>
      </w:pPr>
    </w:p>
    <w:p w14:paraId="29A2DD2B" w14:textId="77777777" w:rsidR="00F733FB" w:rsidRPr="00F733FB" w:rsidRDefault="00F733FB" w:rsidP="00D02AD7">
      <w:pPr>
        <w:pStyle w:val="Prrafodelista"/>
        <w:numPr>
          <w:ilvl w:val="0"/>
          <w:numId w:val="64"/>
        </w:numPr>
        <w:rPr>
          <w:lang w:val="es-CL"/>
        </w:rPr>
      </w:pPr>
      <w:r w:rsidRPr="00D02AD7">
        <w:rPr>
          <w:b/>
          <w:bCs/>
          <w:lang w:val="es-CL"/>
        </w:rPr>
        <w:t>CDA</w:t>
      </w:r>
      <w:r w:rsidRPr="00F733FB">
        <w:rPr>
          <w:lang w:val="es-CL"/>
        </w:rPr>
        <w:t xml:space="preserve"> </w:t>
      </w:r>
      <w:r w:rsidRPr="00D02AD7">
        <w:rPr>
          <w:b/>
          <w:bCs/>
          <w:lang w:val="es-CL"/>
        </w:rPr>
        <w:t>(Subsistema Centro de Datos)</w:t>
      </w:r>
      <w:r w:rsidRPr="00F733FB">
        <w:rPr>
          <w:lang w:val="es-CL"/>
        </w:rPr>
        <w:t>: La infraestructura de hardware y red que soporta la operación de todos los demás subsistemas.</w:t>
      </w:r>
    </w:p>
    <w:p w14:paraId="680B7AFB" w14:textId="77777777" w:rsidR="00F733FB" w:rsidRPr="00F733FB" w:rsidRDefault="00F733FB" w:rsidP="00F733FB">
      <w:pPr>
        <w:rPr>
          <w:lang w:val="es-CL"/>
        </w:rPr>
      </w:pPr>
    </w:p>
    <w:p w14:paraId="1B79F083" w14:textId="77777777" w:rsidR="00F733FB" w:rsidRPr="00F733FB" w:rsidRDefault="00F733FB" w:rsidP="00D02AD7">
      <w:pPr>
        <w:pStyle w:val="Prrafodelista"/>
        <w:numPr>
          <w:ilvl w:val="0"/>
          <w:numId w:val="64"/>
        </w:numPr>
        <w:rPr>
          <w:lang w:val="es-CL"/>
        </w:rPr>
      </w:pPr>
      <w:r w:rsidRPr="00D02AD7">
        <w:rPr>
          <w:b/>
          <w:bCs/>
          <w:lang w:val="es-CL"/>
        </w:rPr>
        <w:t>POW</w:t>
      </w:r>
      <w:r w:rsidRPr="00F733FB">
        <w:rPr>
          <w:lang w:val="es-CL"/>
        </w:rPr>
        <w:t xml:space="preserve"> </w:t>
      </w:r>
      <w:r w:rsidRPr="00D02AD7">
        <w:rPr>
          <w:b/>
          <w:bCs/>
          <w:lang w:val="es-CL"/>
        </w:rPr>
        <w:t>(Portal Web)</w:t>
      </w:r>
      <w:r w:rsidRPr="00F733FB">
        <w:rPr>
          <w:lang w:val="es-CL"/>
        </w:rPr>
        <w:t>: Interfaz de usuario unificada para el acceso a los servicios de los subsistemas periféricos.</w:t>
      </w:r>
    </w:p>
    <w:p w14:paraId="300C98B3" w14:textId="77777777" w:rsidR="00F733FB" w:rsidRPr="00F733FB" w:rsidRDefault="00F733FB" w:rsidP="00F733FB">
      <w:pPr>
        <w:rPr>
          <w:lang w:val="es-CL"/>
        </w:rPr>
      </w:pPr>
    </w:p>
    <w:p w14:paraId="31B1B7B6" w14:textId="677E3221" w:rsidR="00E549FB" w:rsidRDefault="00F733FB" w:rsidP="00F733FB">
      <w:pPr>
        <w:rPr>
          <w:lang w:val="es-CL"/>
        </w:rPr>
      </w:pPr>
      <w:r w:rsidRPr="00F733FB">
        <w:rPr>
          <w:lang w:val="es-CL"/>
        </w:rPr>
        <w:t>Este documento define el diseño detallado de todos los elementos de software, hardware, firmware y componentes mecánicos necesarios para la implementación de estos subsistemas. Se especifican las interfaces internas que garantizan la interoperabilidad entre ellos, así como las interfaces externas con sistemas legados como ILIAS y fuentes de datos de Fabricantes de Equipos Originales (OEM). Quedan explícitamente fuera del alcance de este documento el diseño de las instalaciones físicas del cliente (BAEB, BACA) y la provisión de redes de área local (LAN) existentes.</w:t>
      </w:r>
    </w:p>
    <w:p w14:paraId="7CF95D50" w14:textId="77777777" w:rsidR="0065039B" w:rsidRDefault="0065039B" w:rsidP="00F733FB">
      <w:pPr>
        <w:rPr>
          <w:lang w:val="es-CL"/>
        </w:rPr>
      </w:pPr>
    </w:p>
    <w:p w14:paraId="6D75CBE9" w14:textId="77777777" w:rsidR="0065039B" w:rsidRDefault="0065039B" w:rsidP="00F733FB">
      <w:pPr>
        <w:rPr>
          <w:lang w:val="es-CL"/>
        </w:rPr>
      </w:pPr>
    </w:p>
    <w:p w14:paraId="0CFC9F2C" w14:textId="77777777" w:rsidR="0065039B" w:rsidRDefault="0065039B" w:rsidP="00F733FB">
      <w:pPr>
        <w:rPr>
          <w:lang w:val="es-CL"/>
        </w:rPr>
      </w:pPr>
    </w:p>
    <w:p w14:paraId="6692C8EE" w14:textId="77777777" w:rsidR="0065039B" w:rsidRDefault="0065039B" w:rsidP="00F733FB">
      <w:pPr>
        <w:rPr>
          <w:lang w:val="es-CL"/>
        </w:rPr>
      </w:pPr>
    </w:p>
    <w:p w14:paraId="0E1E8579" w14:textId="77777777" w:rsidR="006B5B5D" w:rsidRPr="006B5B5D" w:rsidRDefault="0079605C" w:rsidP="006B5B5D">
      <w:pPr>
        <w:pStyle w:val="Ttulo2"/>
      </w:pPr>
      <w:bookmarkStart w:id="24" w:name="_Toc214491002"/>
      <w:r>
        <w:lastRenderedPageBreak/>
        <w:t>Definiciones</w:t>
      </w:r>
      <w:bookmarkEnd w:id="24"/>
    </w:p>
    <w:p w14:paraId="43F332B9" w14:textId="77777777" w:rsidR="006B5B5D" w:rsidRDefault="006B5B5D" w:rsidP="006B5B5D"/>
    <w:p w14:paraId="63EDACC9" w14:textId="77777777" w:rsidR="002B5BF0" w:rsidRDefault="002B5BF0" w:rsidP="006B5B5D">
      <w:r w:rsidRPr="002B5BF0">
        <w:t>Para garantizar una comunicación clara y sin ambigüedades, se establece el siguiente glosario unificado, que consolida los términos de todos los documentos de referencia del proyecto.</w:t>
      </w:r>
    </w:p>
    <w:p w14:paraId="300A8319" w14:textId="77777777" w:rsidR="002B5BF0" w:rsidRDefault="002B5BF0" w:rsidP="006B5B5D"/>
    <w:p w14:paraId="1E541506" w14:textId="3A3BE9D5" w:rsidR="002B5BF0" w:rsidRDefault="002B5BF0" w:rsidP="002B5BF0">
      <w:pPr>
        <w:pStyle w:val="Descripcin"/>
        <w:keepNext/>
      </w:pPr>
      <w:bookmarkStart w:id="25" w:name="_Toc214491031"/>
      <w:proofErr w:type="spellStart"/>
      <w:r>
        <w:t>Tabla</w:t>
      </w:r>
      <w:proofErr w:type="spellEnd"/>
      <w:r>
        <w:t xml:space="preserve"> </w:t>
      </w:r>
      <w:r w:rsidR="006D76B3">
        <w:fldChar w:fldCharType="begin"/>
      </w:r>
      <w:r w:rsidR="006D76B3">
        <w:instrText xml:space="preserve"> STYLEREF 1 \s </w:instrText>
      </w:r>
      <w:r w:rsidR="006D76B3">
        <w:fldChar w:fldCharType="separate"/>
      </w:r>
      <w:r w:rsidR="00EB5FCA">
        <w:rPr>
          <w:noProof/>
        </w:rPr>
        <w:t>1</w:t>
      </w:r>
      <w:r w:rsidR="006D76B3">
        <w:fldChar w:fldCharType="end"/>
      </w:r>
      <w:r w:rsidR="006D76B3">
        <w:noBreakHyphen/>
      </w:r>
      <w:r w:rsidR="006D76B3">
        <w:fldChar w:fldCharType="begin"/>
      </w:r>
      <w:r w:rsidR="006D76B3">
        <w:instrText xml:space="preserve"> SEQ Tabla \* ARABIC \s 1 </w:instrText>
      </w:r>
      <w:r w:rsidR="006D76B3">
        <w:fldChar w:fldCharType="separate"/>
      </w:r>
      <w:r w:rsidR="00EB5FCA">
        <w:rPr>
          <w:noProof/>
        </w:rPr>
        <w:t>1</w:t>
      </w:r>
      <w:r w:rsidR="006D76B3">
        <w:fldChar w:fldCharType="end"/>
      </w:r>
      <w:r>
        <w:t xml:space="preserve">: </w:t>
      </w:r>
      <w:proofErr w:type="spellStart"/>
      <w:r>
        <w:t>Definiciones</w:t>
      </w:r>
      <w:bookmarkEnd w:id="25"/>
      <w:proofErr w:type="spellEnd"/>
    </w:p>
    <w:tbl>
      <w:tblPr>
        <w:tblStyle w:val="Tabladecuadrcula4"/>
        <w:tblW w:w="9114" w:type="dxa"/>
        <w:tblLook w:val="04A0" w:firstRow="1" w:lastRow="0" w:firstColumn="1" w:lastColumn="0" w:noHBand="0" w:noVBand="1"/>
      </w:tblPr>
      <w:tblGrid>
        <w:gridCol w:w="1830"/>
        <w:gridCol w:w="7284"/>
      </w:tblGrid>
      <w:tr w:rsidR="006A1E2F" w:rsidRPr="006A1E2F" w14:paraId="7F84E5F2" w14:textId="77777777" w:rsidTr="006A1E2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D79132" w14:textId="5CA6FE6B" w:rsidR="006A1E2F" w:rsidRPr="006A1E2F" w:rsidRDefault="006A1E2F" w:rsidP="006A1E2F">
            <w:pPr>
              <w:rPr>
                <w:lang w:val="es-CL"/>
              </w:rPr>
            </w:pPr>
            <w:r w:rsidRPr="006A1E2F">
              <w:t>Sigla/Acrónimo</w:t>
            </w:r>
          </w:p>
        </w:tc>
        <w:tc>
          <w:tcPr>
            <w:tcW w:w="0" w:type="auto"/>
            <w:hideMark/>
          </w:tcPr>
          <w:p w14:paraId="38E9E1B6" w14:textId="4B764187" w:rsidR="006A1E2F" w:rsidRPr="006A1E2F" w:rsidRDefault="006A1E2F" w:rsidP="006A1E2F">
            <w:pPr>
              <w:cnfStyle w:val="100000000000" w:firstRow="1" w:lastRow="0" w:firstColumn="0" w:lastColumn="0" w:oddVBand="0" w:evenVBand="0" w:oddHBand="0" w:evenHBand="0" w:firstRowFirstColumn="0" w:firstRowLastColumn="0" w:lastRowFirstColumn="0" w:lastRowLastColumn="0"/>
              <w:rPr>
                <w:lang w:val="es-CL"/>
              </w:rPr>
            </w:pPr>
            <w:r w:rsidRPr="006A1E2F">
              <w:t>Definición</w:t>
            </w:r>
          </w:p>
        </w:tc>
      </w:tr>
      <w:tr w:rsidR="006A1E2F" w:rsidRPr="006A1E2F" w14:paraId="59986D71"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9C50DC7" w14:textId="77777777" w:rsidR="006A1E2F" w:rsidRPr="006A1E2F" w:rsidRDefault="006A1E2F" w:rsidP="006A1E2F">
            <w:pPr>
              <w:rPr>
                <w:lang w:val="es-CL"/>
              </w:rPr>
            </w:pPr>
            <w:r w:rsidRPr="006A1E2F">
              <w:rPr>
                <w:lang w:val="es-CL"/>
              </w:rPr>
              <w:t>AI</w:t>
            </w:r>
          </w:p>
        </w:tc>
        <w:tc>
          <w:tcPr>
            <w:tcW w:w="0" w:type="auto"/>
            <w:hideMark/>
          </w:tcPr>
          <w:p w14:paraId="57AE6D00"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r w:rsidRPr="006A1E2F">
              <w:rPr>
                <w:lang w:val="es-CL"/>
              </w:rPr>
              <w:t xml:space="preserve">Artificial </w:t>
            </w:r>
            <w:proofErr w:type="spellStart"/>
            <w:r w:rsidRPr="006A1E2F">
              <w:rPr>
                <w:lang w:val="es-CL"/>
              </w:rPr>
              <w:t>Intelligence</w:t>
            </w:r>
            <w:proofErr w:type="spellEnd"/>
            <w:r w:rsidRPr="006A1E2F">
              <w:rPr>
                <w:lang w:val="es-CL"/>
              </w:rPr>
              <w:t xml:space="preserve"> (Inteligencia Artificial)</w:t>
            </w:r>
          </w:p>
        </w:tc>
      </w:tr>
      <w:tr w:rsidR="006A1E2F" w:rsidRPr="006A1E2F" w14:paraId="7D9DE332"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AB7D17" w14:textId="77777777" w:rsidR="006A1E2F" w:rsidRPr="006A1E2F" w:rsidRDefault="006A1E2F" w:rsidP="006A1E2F">
            <w:pPr>
              <w:rPr>
                <w:lang w:val="es-CL"/>
              </w:rPr>
            </w:pPr>
            <w:r w:rsidRPr="006A1E2F">
              <w:rPr>
                <w:lang w:val="es-CL"/>
              </w:rPr>
              <w:t>API</w:t>
            </w:r>
          </w:p>
        </w:tc>
        <w:tc>
          <w:tcPr>
            <w:tcW w:w="0" w:type="auto"/>
            <w:hideMark/>
          </w:tcPr>
          <w:p w14:paraId="18EAAA8F"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proofErr w:type="spellStart"/>
            <w:r w:rsidRPr="006A1E2F">
              <w:rPr>
                <w:lang w:val="es-CL"/>
              </w:rPr>
              <w:t>Application</w:t>
            </w:r>
            <w:proofErr w:type="spellEnd"/>
            <w:r w:rsidRPr="006A1E2F">
              <w:rPr>
                <w:lang w:val="es-CL"/>
              </w:rPr>
              <w:t xml:space="preserve"> </w:t>
            </w:r>
            <w:proofErr w:type="spellStart"/>
            <w:r w:rsidRPr="006A1E2F">
              <w:rPr>
                <w:lang w:val="es-CL"/>
              </w:rPr>
              <w:t>Programming</w:t>
            </w:r>
            <w:proofErr w:type="spellEnd"/>
            <w:r w:rsidRPr="006A1E2F">
              <w:rPr>
                <w:lang w:val="es-CL"/>
              </w:rPr>
              <w:t xml:space="preserve"> Interface (Interfaz de Programación de Aplicaciones)</w:t>
            </w:r>
          </w:p>
        </w:tc>
      </w:tr>
      <w:tr w:rsidR="006A1E2F" w:rsidRPr="006A1E2F" w14:paraId="28E4C3FE"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D21FEA9" w14:textId="77777777" w:rsidR="006A1E2F" w:rsidRPr="006A1E2F" w:rsidRDefault="006A1E2F" w:rsidP="006A1E2F">
            <w:pPr>
              <w:rPr>
                <w:lang w:val="es-CL"/>
              </w:rPr>
            </w:pPr>
            <w:r w:rsidRPr="006A1E2F">
              <w:rPr>
                <w:lang w:val="es-CL"/>
              </w:rPr>
              <w:t>AR</w:t>
            </w:r>
          </w:p>
        </w:tc>
        <w:tc>
          <w:tcPr>
            <w:tcW w:w="0" w:type="auto"/>
            <w:hideMark/>
          </w:tcPr>
          <w:p w14:paraId="0C3358DD"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r w:rsidRPr="006A1E2F">
              <w:rPr>
                <w:lang w:val="es-CL"/>
              </w:rPr>
              <w:t>Realidad Aumentada</w:t>
            </w:r>
          </w:p>
        </w:tc>
      </w:tr>
      <w:tr w:rsidR="006A1E2F" w:rsidRPr="006A1E2F" w14:paraId="520A64CC"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3FB978" w14:textId="77777777" w:rsidR="006A1E2F" w:rsidRPr="006A1E2F" w:rsidRDefault="006A1E2F" w:rsidP="006A1E2F">
            <w:pPr>
              <w:rPr>
                <w:lang w:val="es-CL"/>
              </w:rPr>
            </w:pPr>
            <w:r w:rsidRPr="006A1E2F">
              <w:rPr>
                <w:lang w:val="es-CL"/>
              </w:rPr>
              <w:t>BACA</w:t>
            </w:r>
          </w:p>
        </w:tc>
        <w:tc>
          <w:tcPr>
            <w:tcW w:w="0" w:type="auto"/>
            <w:hideMark/>
          </w:tcPr>
          <w:p w14:paraId="06BB1467"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r w:rsidRPr="006A1E2F">
              <w:rPr>
                <w:lang w:val="es-CL"/>
              </w:rPr>
              <w:t>Base Aérea Canchones</w:t>
            </w:r>
          </w:p>
        </w:tc>
      </w:tr>
      <w:tr w:rsidR="006A1E2F" w:rsidRPr="006A1E2F" w14:paraId="3F2A6078"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C9B47B" w14:textId="77777777" w:rsidR="006A1E2F" w:rsidRPr="006A1E2F" w:rsidRDefault="006A1E2F" w:rsidP="006A1E2F">
            <w:pPr>
              <w:rPr>
                <w:lang w:val="es-CL"/>
              </w:rPr>
            </w:pPr>
            <w:r w:rsidRPr="006A1E2F">
              <w:rPr>
                <w:lang w:val="es-CL"/>
              </w:rPr>
              <w:t>BAEB</w:t>
            </w:r>
          </w:p>
        </w:tc>
        <w:tc>
          <w:tcPr>
            <w:tcW w:w="0" w:type="auto"/>
            <w:hideMark/>
          </w:tcPr>
          <w:p w14:paraId="1C1DD2BD"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r w:rsidRPr="006A1E2F">
              <w:rPr>
                <w:lang w:val="es-CL"/>
              </w:rPr>
              <w:t>Base Aérea El Bosque</w:t>
            </w:r>
          </w:p>
        </w:tc>
      </w:tr>
      <w:tr w:rsidR="006A1E2F" w:rsidRPr="006A1E2F" w14:paraId="2071707D"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C3C431" w14:textId="77777777" w:rsidR="006A1E2F" w:rsidRPr="006A1E2F" w:rsidRDefault="006A1E2F" w:rsidP="006A1E2F">
            <w:pPr>
              <w:rPr>
                <w:lang w:val="es-CL"/>
              </w:rPr>
            </w:pPr>
            <w:r w:rsidRPr="006A1E2F">
              <w:rPr>
                <w:lang w:val="es-CL"/>
              </w:rPr>
              <w:t>CDA</w:t>
            </w:r>
          </w:p>
        </w:tc>
        <w:tc>
          <w:tcPr>
            <w:tcW w:w="0" w:type="auto"/>
            <w:hideMark/>
          </w:tcPr>
          <w:p w14:paraId="0C4A7B86"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r w:rsidRPr="006A1E2F">
              <w:rPr>
                <w:lang w:val="es-CL"/>
              </w:rPr>
              <w:t>Centro de Datos</w:t>
            </w:r>
          </w:p>
        </w:tc>
      </w:tr>
      <w:tr w:rsidR="006A1E2F" w:rsidRPr="006A1E2F" w14:paraId="0DEBED57"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F536B7" w14:textId="77777777" w:rsidR="006A1E2F" w:rsidRPr="006A1E2F" w:rsidRDefault="006A1E2F" w:rsidP="006A1E2F">
            <w:pPr>
              <w:rPr>
                <w:lang w:val="es-CL"/>
              </w:rPr>
            </w:pPr>
            <w:r w:rsidRPr="006A1E2F">
              <w:rPr>
                <w:lang w:val="es-CL"/>
              </w:rPr>
              <w:t>CDR</w:t>
            </w:r>
          </w:p>
        </w:tc>
        <w:tc>
          <w:tcPr>
            <w:tcW w:w="0" w:type="auto"/>
            <w:hideMark/>
          </w:tcPr>
          <w:p w14:paraId="6C40D302"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6A1E2F">
              <w:rPr>
                <w:lang w:val="es-CL"/>
              </w:rPr>
              <w:t>Critical</w:t>
            </w:r>
            <w:proofErr w:type="spellEnd"/>
            <w:r w:rsidRPr="006A1E2F">
              <w:rPr>
                <w:lang w:val="es-CL"/>
              </w:rPr>
              <w:t xml:space="preserve"> </w:t>
            </w:r>
            <w:proofErr w:type="spellStart"/>
            <w:r w:rsidRPr="006A1E2F">
              <w:rPr>
                <w:lang w:val="es-CL"/>
              </w:rPr>
              <w:t>Design</w:t>
            </w:r>
            <w:proofErr w:type="spellEnd"/>
            <w:r w:rsidRPr="006A1E2F">
              <w:rPr>
                <w:lang w:val="es-CL"/>
              </w:rPr>
              <w:t xml:space="preserve"> </w:t>
            </w:r>
            <w:proofErr w:type="spellStart"/>
            <w:r w:rsidRPr="006A1E2F">
              <w:rPr>
                <w:lang w:val="es-CL"/>
              </w:rPr>
              <w:t>Review</w:t>
            </w:r>
            <w:proofErr w:type="spellEnd"/>
            <w:r w:rsidRPr="006A1E2F">
              <w:rPr>
                <w:lang w:val="es-CL"/>
              </w:rPr>
              <w:t xml:space="preserve"> (Revisión Crítica de Diseño)</w:t>
            </w:r>
          </w:p>
        </w:tc>
      </w:tr>
      <w:tr w:rsidR="006A1E2F" w:rsidRPr="006A1E2F" w14:paraId="738FC74B"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EFCCE97" w14:textId="77777777" w:rsidR="006A1E2F" w:rsidRPr="006A1E2F" w:rsidRDefault="006A1E2F" w:rsidP="006A1E2F">
            <w:pPr>
              <w:rPr>
                <w:lang w:val="es-CL"/>
              </w:rPr>
            </w:pPr>
            <w:r w:rsidRPr="006A1E2F">
              <w:rPr>
                <w:lang w:val="es-CL"/>
              </w:rPr>
              <w:t>COTS</w:t>
            </w:r>
          </w:p>
        </w:tc>
        <w:tc>
          <w:tcPr>
            <w:tcW w:w="0" w:type="auto"/>
            <w:hideMark/>
          </w:tcPr>
          <w:p w14:paraId="338E423C"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proofErr w:type="spellStart"/>
            <w:r w:rsidRPr="006A1E2F">
              <w:rPr>
                <w:lang w:val="es-CL"/>
              </w:rPr>
              <w:t>Commercial</w:t>
            </w:r>
            <w:proofErr w:type="spellEnd"/>
            <w:r w:rsidRPr="006A1E2F">
              <w:rPr>
                <w:lang w:val="es-CL"/>
              </w:rPr>
              <w:t>-Off-</w:t>
            </w:r>
            <w:proofErr w:type="spellStart"/>
            <w:r w:rsidRPr="006A1E2F">
              <w:rPr>
                <w:lang w:val="es-CL"/>
              </w:rPr>
              <w:t>The</w:t>
            </w:r>
            <w:proofErr w:type="spellEnd"/>
            <w:r w:rsidRPr="006A1E2F">
              <w:rPr>
                <w:lang w:val="es-CL"/>
              </w:rPr>
              <w:t>-</w:t>
            </w:r>
            <w:proofErr w:type="spellStart"/>
            <w:r w:rsidRPr="006A1E2F">
              <w:rPr>
                <w:lang w:val="es-CL"/>
              </w:rPr>
              <w:t>Shelf</w:t>
            </w:r>
            <w:proofErr w:type="spellEnd"/>
          </w:p>
        </w:tc>
      </w:tr>
      <w:tr w:rsidR="006A1E2F" w:rsidRPr="006A1E2F" w14:paraId="19F96FE1"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DD7DBB" w14:textId="77777777" w:rsidR="006A1E2F" w:rsidRPr="006A1E2F" w:rsidRDefault="006A1E2F" w:rsidP="006A1E2F">
            <w:pPr>
              <w:rPr>
                <w:lang w:val="es-CL"/>
              </w:rPr>
            </w:pPr>
            <w:r w:rsidRPr="006A1E2F">
              <w:rPr>
                <w:lang w:val="es-CL"/>
              </w:rPr>
              <w:t>DBS</w:t>
            </w:r>
          </w:p>
        </w:tc>
        <w:tc>
          <w:tcPr>
            <w:tcW w:w="0" w:type="auto"/>
            <w:hideMark/>
          </w:tcPr>
          <w:p w14:paraId="652D67F1"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r w:rsidRPr="006A1E2F">
              <w:rPr>
                <w:lang w:val="es-CL"/>
              </w:rPr>
              <w:t xml:space="preserve">Subsistema </w:t>
            </w:r>
            <w:proofErr w:type="spellStart"/>
            <w:r w:rsidRPr="006A1E2F">
              <w:rPr>
                <w:lang w:val="es-CL"/>
              </w:rPr>
              <w:t>Debriefing</w:t>
            </w:r>
            <w:proofErr w:type="spellEnd"/>
            <w:r w:rsidRPr="006A1E2F">
              <w:rPr>
                <w:lang w:val="es-CL"/>
              </w:rPr>
              <w:t xml:space="preserve"> de Misión</w:t>
            </w:r>
          </w:p>
        </w:tc>
      </w:tr>
      <w:tr w:rsidR="006A1E2F" w:rsidRPr="006A1E2F" w14:paraId="46FEAC0D"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145D0B9" w14:textId="77777777" w:rsidR="006A1E2F" w:rsidRPr="006A1E2F" w:rsidRDefault="006A1E2F" w:rsidP="006A1E2F">
            <w:pPr>
              <w:rPr>
                <w:lang w:val="es-CL"/>
              </w:rPr>
            </w:pPr>
            <w:r w:rsidRPr="006A1E2F">
              <w:rPr>
                <w:lang w:val="es-CL"/>
              </w:rPr>
              <w:t>FAT</w:t>
            </w:r>
          </w:p>
        </w:tc>
        <w:tc>
          <w:tcPr>
            <w:tcW w:w="0" w:type="auto"/>
            <w:hideMark/>
          </w:tcPr>
          <w:p w14:paraId="3E6515B6"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r w:rsidRPr="006A1E2F">
              <w:rPr>
                <w:lang w:val="es-CL"/>
              </w:rPr>
              <w:t xml:space="preserve">Factory </w:t>
            </w:r>
            <w:proofErr w:type="spellStart"/>
            <w:r w:rsidRPr="006A1E2F">
              <w:rPr>
                <w:lang w:val="es-CL"/>
              </w:rPr>
              <w:t>Acceptance</w:t>
            </w:r>
            <w:proofErr w:type="spellEnd"/>
            <w:r w:rsidRPr="006A1E2F">
              <w:rPr>
                <w:lang w:val="es-CL"/>
              </w:rPr>
              <w:t xml:space="preserve"> </w:t>
            </w:r>
            <w:proofErr w:type="spellStart"/>
            <w:r w:rsidRPr="006A1E2F">
              <w:rPr>
                <w:lang w:val="es-CL"/>
              </w:rPr>
              <w:t>Testing</w:t>
            </w:r>
            <w:proofErr w:type="spellEnd"/>
            <w:r w:rsidRPr="006A1E2F">
              <w:rPr>
                <w:lang w:val="es-CL"/>
              </w:rPr>
              <w:t xml:space="preserve"> (Pruebas de Aceptación en Fábrica)</w:t>
            </w:r>
          </w:p>
        </w:tc>
      </w:tr>
      <w:tr w:rsidR="006A1E2F" w:rsidRPr="006A1E2F" w14:paraId="2DA9FFD1"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31B4CC2" w14:textId="77777777" w:rsidR="006A1E2F" w:rsidRPr="006A1E2F" w:rsidRDefault="006A1E2F" w:rsidP="006A1E2F">
            <w:pPr>
              <w:rPr>
                <w:lang w:val="es-CL"/>
              </w:rPr>
            </w:pPr>
            <w:r w:rsidRPr="006A1E2F">
              <w:rPr>
                <w:lang w:val="es-CL"/>
              </w:rPr>
              <w:t>ILS</w:t>
            </w:r>
          </w:p>
        </w:tc>
        <w:tc>
          <w:tcPr>
            <w:tcW w:w="0" w:type="auto"/>
            <w:hideMark/>
          </w:tcPr>
          <w:p w14:paraId="395C86BE"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r w:rsidRPr="006A1E2F">
              <w:rPr>
                <w:lang w:val="es-CL"/>
              </w:rPr>
              <w:t>Soporte Logístico Integrado</w:t>
            </w:r>
          </w:p>
        </w:tc>
      </w:tr>
      <w:tr w:rsidR="006A1E2F" w:rsidRPr="006A1E2F" w14:paraId="6F268526"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C7B1C4" w14:textId="77777777" w:rsidR="006A1E2F" w:rsidRPr="006A1E2F" w:rsidRDefault="006A1E2F" w:rsidP="006A1E2F">
            <w:pPr>
              <w:rPr>
                <w:lang w:val="es-CL"/>
              </w:rPr>
            </w:pPr>
            <w:r w:rsidRPr="006A1E2F">
              <w:rPr>
                <w:lang w:val="es-CL"/>
              </w:rPr>
              <w:t>JWT</w:t>
            </w:r>
          </w:p>
        </w:tc>
        <w:tc>
          <w:tcPr>
            <w:tcW w:w="0" w:type="auto"/>
            <w:hideMark/>
          </w:tcPr>
          <w:p w14:paraId="20FB98ED"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r w:rsidRPr="006A1E2F">
              <w:rPr>
                <w:lang w:val="es-CL"/>
              </w:rPr>
              <w:t>JSON Web Token</w:t>
            </w:r>
          </w:p>
        </w:tc>
      </w:tr>
      <w:tr w:rsidR="006A1E2F" w:rsidRPr="006A1E2F" w14:paraId="19213B9D"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3CF06D4" w14:textId="77777777" w:rsidR="006A1E2F" w:rsidRPr="006A1E2F" w:rsidRDefault="006A1E2F" w:rsidP="006A1E2F">
            <w:pPr>
              <w:rPr>
                <w:lang w:val="es-CL"/>
              </w:rPr>
            </w:pPr>
            <w:r w:rsidRPr="006A1E2F">
              <w:rPr>
                <w:lang w:val="es-CL"/>
              </w:rPr>
              <w:t>LMS</w:t>
            </w:r>
          </w:p>
        </w:tc>
        <w:tc>
          <w:tcPr>
            <w:tcW w:w="0" w:type="auto"/>
            <w:hideMark/>
          </w:tcPr>
          <w:p w14:paraId="2845CEF4"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6A1E2F">
              <w:rPr>
                <w:lang w:val="es-CL"/>
              </w:rPr>
              <w:t>Learning</w:t>
            </w:r>
            <w:proofErr w:type="spellEnd"/>
            <w:r w:rsidRPr="006A1E2F">
              <w:rPr>
                <w:lang w:val="es-CL"/>
              </w:rPr>
              <w:t xml:space="preserve"> Management </w:t>
            </w:r>
            <w:proofErr w:type="spellStart"/>
            <w:r w:rsidRPr="006A1E2F">
              <w:rPr>
                <w:lang w:val="es-CL"/>
              </w:rPr>
              <w:t>System</w:t>
            </w:r>
            <w:proofErr w:type="spellEnd"/>
            <w:r w:rsidRPr="006A1E2F">
              <w:rPr>
                <w:lang w:val="es-CL"/>
              </w:rPr>
              <w:t xml:space="preserve"> (Sistema de Gestión del Aprendizaje)</w:t>
            </w:r>
          </w:p>
        </w:tc>
      </w:tr>
      <w:tr w:rsidR="006A1E2F" w:rsidRPr="006A1E2F" w14:paraId="613438D2"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F8A8C3" w14:textId="77777777" w:rsidR="006A1E2F" w:rsidRPr="006A1E2F" w:rsidRDefault="006A1E2F" w:rsidP="006A1E2F">
            <w:pPr>
              <w:rPr>
                <w:lang w:val="es-CL"/>
              </w:rPr>
            </w:pPr>
            <w:r w:rsidRPr="006A1E2F">
              <w:rPr>
                <w:lang w:val="es-CL"/>
              </w:rPr>
              <w:t>MPS</w:t>
            </w:r>
          </w:p>
        </w:tc>
        <w:tc>
          <w:tcPr>
            <w:tcW w:w="0" w:type="auto"/>
            <w:hideMark/>
          </w:tcPr>
          <w:p w14:paraId="206F198F"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r w:rsidRPr="006A1E2F">
              <w:rPr>
                <w:lang w:val="es-CL"/>
              </w:rPr>
              <w:t>Subsistema Planificador de Misión</w:t>
            </w:r>
          </w:p>
        </w:tc>
      </w:tr>
      <w:tr w:rsidR="006A1E2F" w:rsidRPr="006A1E2F" w14:paraId="68187A37"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B74C122" w14:textId="77777777" w:rsidR="006A1E2F" w:rsidRPr="006A1E2F" w:rsidRDefault="006A1E2F" w:rsidP="006A1E2F">
            <w:pPr>
              <w:rPr>
                <w:lang w:val="es-CL"/>
              </w:rPr>
            </w:pPr>
            <w:r w:rsidRPr="006A1E2F">
              <w:rPr>
                <w:lang w:val="es-CL"/>
              </w:rPr>
              <w:t>MR</w:t>
            </w:r>
          </w:p>
        </w:tc>
        <w:tc>
          <w:tcPr>
            <w:tcW w:w="0" w:type="auto"/>
            <w:hideMark/>
          </w:tcPr>
          <w:p w14:paraId="3921FDF5"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6A1E2F">
              <w:rPr>
                <w:lang w:val="es-CL"/>
              </w:rPr>
              <w:t>Mixed</w:t>
            </w:r>
            <w:proofErr w:type="spellEnd"/>
            <w:r w:rsidRPr="006A1E2F">
              <w:rPr>
                <w:lang w:val="es-CL"/>
              </w:rPr>
              <w:t xml:space="preserve"> </w:t>
            </w:r>
            <w:proofErr w:type="spellStart"/>
            <w:r w:rsidRPr="006A1E2F">
              <w:rPr>
                <w:lang w:val="es-CL"/>
              </w:rPr>
              <w:t>Reality</w:t>
            </w:r>
            <w:proofErr w:type="spellEnd"/>
            <w:r w:rsidRPr="006A1E2F">
              <w:rPr>
                <w:lang w:val="es-CL"/>
              </w:rPr>
              <w:t xml:space="preserve"> (Realidad Mixta)</w:t>
            </w:r>
          </w:p>
        </w:tc>
      </w:tr>
      <w:tr w:rsidR="006A1E2F" w:rsidRPr="006A1E2F" w14:paraId="1B5DEDD6"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E15847F" w14:textId="77777777" w:rsidR="006A1E2F" w:rsidRPr="006A1E2F" w:rsidRDefault="006A1E2F" w:rsidP="006A1E2F">
            <w:pPr>
              <w:rPr>
                <w:lang w:val="es-CL"/>
              </w:rPr>
            </w:pPr>
            <w:r w:rsidRPr="006A1E2F">
              <w:rPr>
                <w:lang w:val="es-CL"/>
              </w:rPr>
              <w:t>PDR</w:t>
            </w:r>
          </w:p>
        </w:tc>
        <w:tc>
          <w:tcPr>
            <w:tcW w:w="0" w:type="auto"/>
            <w:hideMark/>
          </w:tcPr>
          <w:p w14:paraId="6A88C0EB"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proofErr w:type="spellStart"/>
            <w:r w:rsidRPr="006A1E2F">
              <w:rPr>
                <w:lang w:val="es-CL"/>
              </w:rPr>
              <w:t>Preliminary</w:t>
            </w:r>
            <w:proofErr w:type="spellEnd"/>
            <w:r w:rsidRPr="006A1E2F">
              <w:rPr>
                <w:lang w:val="es-CL"/>
              </w:rPr>
              <w:t xml:space="preserve"> </w:t>
            </w:r>
            <w:proofErr w:type="spellStart"/>
            <w:r w:rsidRPr="006A1E2F">
              <w:rPr>
                <w:lang w:val="es-CL"/>
              </w:rPr>
              <w:t>Design</w:t>
            </w:r>
            <w:proofErr w:type="spellEnd"/>
            <w:r w:rsidRPr="006A1E2F">
              <w:rPr>
                <w:lang w:val="es-CL"/>
              </w:rPr>
              <w:t xml:space="preserve"> </w:t>
            </w:r>
            <w:proofErr w:type="spellStart"/>
            <w:r w:rsidRPr="006A1E2F">
              <w:rPr>
                <w:lang w:val="es-CL"/>
              </w:rPr>
              <w:t>Review</w:t>
            </w:r>
            <w:proofErr w:type="spellEnd"/>
            <w:r w:rsidRPr="006A1E2F">
              <w:rPr>
                <w:lang w:val="es-CL"/>
              </w:rPr>
              <w:t xml:space="preserve"> (Revisión de Diseño Preliminar)</w:t>
            </w:r>
          </w:p>
        </w:tc>
      </w:tr>
      <w:tr w:rsidR="006A1E2F" w:rsidRPr="006A1E2F" w14:paraId="0DD62F31"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79E4E2" w14:textId="77777777" w:rsidR="006A1E2F" w:rsidRPr="006A1E2F" w:rsidRDefault="006A1E2F" w:rsidP="006A1E2F">
            <w:pPr>
              <w:rPr>
                <w:lang w:val="es-CL"/>
              </w:rPr>
            </w:pPr>
            <w:r w:rsidRPr="006A1E2F">
              <w:rPr>
                <w:lang w:val="es-CL"/>
              </w:rPr>
              <w:t>POW</w:t>
            </w:r>
          </w:p>
        </w:tc>
        <w:tc>
          <w:tcPr>
            <w:tcW w:w="0" w:type="auto"/>
            <w:hideMark/>
          </w:tcPr>
          <w:p w14:paraId="484EB081"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r w:rsidRPr="006A1E2F">
              <w:rPr>
                <w:lang w:val="es-CL"/>
              </w:rPr>
              <w:t>Portal Web</w:t>
            </w:r>
          </w:p>
        </w:tc>
      </w:tr>
      <w:tr w:rsidR="006A1E2F" w:rsidRPr="006A1E2F" w14:paraId="774961CC"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DD149C" w14:textId="77777777" w:rsidR="006A1E2F" w:rsidRPr="006A1E2F" w:rsidRDefault="006A1E2F" w:rsidP="006A1E2F">
            <w:pPr>
              <w:rPr>
                <w:lang w:val="es-CL"/>
              </w:rPr>
            </w:pPr>
            <w:r w:rsidRPr="006A1E2F">
              <w:rPr>
                <w:lang w:val="es-CL"/>
              </w:rPr>
              <w:t>RNF</w:t>
            </w:r>
          </w:p>
        </w:tc>
        <w:tc>
          <w:tcPr>
            <w:tcW w:w="0" w:type="auto"/>
            <w:hideMark/>
          </w:tcPr>
          <w:p w14:paraId="786C8C25"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r w:rsidRPr="006A1E2F">
              <w:rPr>
                <w:lang w:val="es-CL"/>
              </w:rPr>
              <w:t>Requerimiento No Funcional</w:t>
            </w:r>
          </w:p>
        </w:tc>
      </w:tr>
      <w:tr w:rsidR="006A1E2F" w:rsidRPr="006A1E2F" w14:paraId="199D03C5"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39C0C6" w14:textId="77777777" w:rsidR="006A1E2F" w:rsidRPr="006A1E2F" w:rsidRDefault="006A1E2F" w:rsidP="006A1E2F">
            <w:pPr>
              <w:rPr>
                <w:lang w:val="es-CL"/>
              </w:rPr>
            </w:pPr>
            <w:r w:rsidRPr="006A1E2F">
              <w:rPr>
                <w:lang w:val="es-CL"/>
              </w:rPr>
              <w:t>SAT</w:t>
            </w:r>
          </w:p>
        </w:tc>
        <w:tc>
          <w:tcPr>
            <w:tcW w:w="0" w:type="auto"/>
            <w:hideMark/>
          </w:tcPr>
          <w:p w14:paraId="23A55AE7"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r w:rsidRPr="006A1E2F">
              <w:rPr>
                <w:lang w:val="es-CL"/>
              </w:rPr>
              <w:t xml:space="preserve">Site </w:t>
            </w:r>
            <w:proofErr w:type="spellStart"/>
            <w:r w:rsidRPr="006A1E2F">
              <w:rPr>
                <w:lang w:val="es-CL"/>
              </w:rPr>
              <w:t>Acceptance</w:t>
            </w:r>
            <w:proofErr w:type="spellEnd"/>
            <w:r w:rsidRPr="006A1E2F">
              <w:rPr>
                <w:lang w:val="es-CL"/>
              </w:rPr>
              <w:t xml:space="preserve"> </w:t>
            </w:r>
            <w:proofErr w:type="spellStart"/>
            <w:r w:rsidRPr="006A1E2F">
              <w:rPr>
                <w:lang w:val="es-CL"/>
              </w:rPr>
              <w:t>Testing</w:t>
            </w:r>
            <w:proofErr w:type="spellEnd"/>
            <w:r w:rsidRPr="006A1E2F">
              <w:rPr>
                <w:lang w:val="es-CL"/>
              </w:rPr>
              <w:t xml:space="preserve"> (Pruebas de Aceptación en Sitio)</w:t>
            </w:r>
          </w:p>
        </w:tc>
      </w:tr>
      <w:tr w:rsidR="006A1E2F" w:rsidRPr="006A1E2F" w14:paraId="19A1C597"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A66AB8" w14:textId="77777777" w:rsidR="006A1E2F" w:rsidRPr="006A1E2F" w:rsidRDefault="006A1E2F" w:rsidP="006A1E2F">
            <w:pPr>
              <w:rPr>
                <w:lang w:val="es-CL"/>
              </w:rPr>
            </w:pPr>
            <w:r w:rsidRPr="006A1E2F">
              <w:rPr>
                <w:lang w:val="es-CL"/>
              </w:rPr>
              <w:t>SIM</w:t>
            </w:r>
          </w:p>
        </w:tc>
        <w:tc>
          <w:tcPr>
            <w:tcW w:w="0" w:type="auto"/>
            <w:hideMark/>
          </w:tcPr>
          <w:p w14:paraId="0658D9A2"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r w:rsidRPr="006A1E2F">
              <w:rPr>
                <w:lang w:val="es-CL"/>
              </w:rPr>
              <w:t>Subsistema Simulación de Vuelo</w:t>
            </w:r>
          </w:p>
        </w:tc>
      </w:tr>
      <w:tr w:rsidR="006A1E2F" w:rsidRPr="006A1E2F" w14:paraId="65CB2DF4"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E25EBFF" w14:textId="77777777" w:rsidR="006A1E2F" w:rsidRPr="006A1E2F" w:rsidRDefault="006A1E2F" w:rsidP="006A1E2F">
            <w:pPr>
              <w:rPr>
                <w:lang w:val="es-CL"/>
              </w:rPr>
            </w:pPr>
            <w:r w:rsidRPr="006A1E2F">
              <w:rPr>
                <w:lang w:val="es-CL"/>
              </w:rPr>
              <w:t>SOM</w:t>
            </w:r>
          </w:p>
        </w:tc>
        <w:tc>
          <w:tcPr>
            <w:tcW w:w="0" w:type="auto"/>
            <w:hideMark/>
          </w:tcPr>
          <w:p w14:paraId="3FDB940B"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r w:rsidRPr="006A1E2F">
              <w:rPr>
                <w:lang w:val="es-CL"/>
              </w:rPr>
              <w:t>Subsistema de Instrucción para Operadores y Mantenedores</w:t>
            </w:r>
          </w:p>
        </w:tc>
      </w:tr>
      <w:tr w:rsidR="006A1E2F" w:rsidRPr="006A1E2F" w14:paraId="4E7B4392"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EAEE02D" w14:textId="77777777" w:rsidR="006A1E2F" w:rsidRPr="006A1E2F" w:rsidRDefault="006A1E2F" w:rsidP="006A1E2F">
            <w:pPr>
              <w:rPr>
                <w:lang w:val="es-CL"/>
              </w:rPr>
            </w:pPr>
            <w:r w:rsidRPr="006A1E2F">
              <w:rPr>
                <w:lang w:val="es-CL"/>
              </w:rPr>
              <w:t>SOT</w:t>
            </w:r>
          </w:p>
        </w:tc>
        <w:tc>
          <w:tcPr>
            <w:tcW w:w="0" w:type="auto"/>
            <w:hideMark/>
          </w:tcPr>
          <w:p w14:paraId="55DB05D3"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r w:rsidRPr="006A1E2F">
              <w:rPr>
                <w:lang w:val="es-CL"/>
              </w:rPr>
              <w:t>Subsistema de Gestión de Órdenes Técnicas</w:t>
            </w:r>
          </w:p>
        </w:tc>
      </w:tr>
      <w:tr w:rsidR="006A1E2F" w:rsidRPr="006A1E2F" w14:paraId="264D5B0B"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DC22A9" w14:textId="77777777" w:rsidR="006A1E2F" w:rsidRPr="006A1E2F" w:rsidRDefault="006A1E2F" w:rsidP="006A1E2F">
            <w:pPr>
              <w:rPr>
                <w:lang w:val="es-CL"/>
              </w:rPr>
            </w:pPr>
            <w:r w:rsidRPr="006A1E2F">
              <w:rPr>
                <w:lang w:val="es-CL"/>
              </w:rPr>
              <w:t>SR</w:t>
            </w:r>
          </w:p>
        </w:tc>
        <w:tc>
          <w:tcPr>
            <w:tcW w:w="0" w:type="auto"/>
            <w:hideMark/>
          </w:tcPr>
          <w:p w14:paraId="3D2A9971"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6A1E2F">
              <w:rPr>
                <w:lang w:val="es-CL"/>
              </w:rPr>
              <w:t>System</w:t>
            </w:r>
            <w:proofErr w:type="spellEnd"/>
            <w:r w:rsidRPr="006A1E2F">
              <w:rPr>
                <w:lang w:val="es-CL"/>
              </w:rPr>
              <w:t xml:space="preserve"> </w:t>
            </w:r>
            <w:proofErr w:type="spellStart"/>
            <w:r w:rsidRPr="006A1E2F">
              <w:rPr>
                <w:lang w:val="es-CL"/>
              </w:rPr>
              <w:t>Requirement</w:t>
            </w:r>
            <w:proofErr w:type="spellEnd"/>
            <w:r w:rsidRPr="006A1E2F">
              <w:rPr>
                <w:lang w:val="es-CL"/>
              </w:rPr>
              <w:t xml:space="preserve"> (Requisito de Sistema)</w:t>
            </w:r>
          </w:p>
        </w:tc>
      </w:tr>
      <w:tr w:rsidR="006A1E2F" w:rsidRPr="006A1E2F" w14:paraId="1CA2495A"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0AA8A6B" w14:textId="77777777" w:rsidR="006A1E2F" w:rsidRPr="006A1E2F" w:rsidRDefault="006A1E2F" w:rsidP="006A1E2F">
            <w:pPr>
              <w:rPr>
                <w:lang w:val="es-CL"/>
              </w:rPr>
            </w:pPr>
            <w:r w:rsidRPr="006A1E2F">
              <w:rPr>
                <w:lang w:val="es-CL"/>
              </w:rPr>
              <w:t>SRR</w:t>
            </w:r>
          </w:p>
        </w:tc>
        <w:tc>
          <w:tcPr>
            <w:tcW w:w="0" w:type="auto"/>
            <w:hideMark/>
          </w:tcPr>
          <w:p w14:paraId="298CE10C"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proofErr w:type="spellStart"/>
            <w:r w:rsidRPr="006A1E2F">
              <w:rPr>
                <w:lang w:val="es-CL"/>
              </w:rPr>
              <w:t>System</w:t>
            </w:r>
            <w:proofErr w:type="spellEnd"/>
            <w:r w:rsidRPr="006A1E2F">
              <w:rPr>
                <w:lang w:val="es-CL"/>
              </w:rPr>
              <w:t xml:space="preserve"> </w:t>
            </w:r>
            <w:proofErr w:type="spellStart"/>
            <w:r w:rsidRPr="006A1E2F">
              <w:rPr>
                <w:lang w:val="es-CL"/>
              </w:rPr>
              <w:t>Requirements</w:t>
            </w:r>
            <w:proofErr w:type="spellEnd"/>
            <w:r w:rsidRPr="006A1E2F">
              <w:rPr>
                <w:lang w:val="es-CL"/>
              </w:rPr>
              <w:t xml:space="preserve"> </w:t>
            </w:r>
            <w:proofErr w:type="spellStart"/>
            <w:r w:rsidRPr="006A1E2F">
              <w:rPr>
                <w:lang w:val="es-CL"/>
              </w:rPr>
              <w:t>Review</w:t>
            </w:r>
            <w:proofErr w:type="spellEnd"/>
            <w:r w:rsidRPr="006A1E2F">
              <w:rPr>
                <w:lang w:val="es-CL"/>
              </w:rPr>
              <w:t xml:space="preserve"> (Revisión de Requisitos del Sistema)</w:t>
            </w:r>
          </w:p>
        </w:tc>
      </w:tr>
      <w:tr w:rsidR="006A1E2F" w:rsidRPr="006A1E2F" w14:paraId="17426BDD"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E4C552" w14:textId="77777777" w:rsidR="006A1E2F" w:rsidRPr="006A1E2F" w:rsidRDefault="006A1E2F" w:rsidP="006A1E2F">
            <w:pPr>
              <w:rPr>
                <w:lang w:val="es-CL"/>
              </w:rPr>
            </w:pPr>
            <w:r w:rsidRPr="006A1E2F">
              <w:rPr>
                <w:lang w:val="es-CL"/>
              </w:rPr>
              <w:t>SSO</w:t>
            </w:r>
          </w:p>
        </w:tc>
        <w:tc>
          <w:tcPr>
            <w:tcW w:w="0" w:type="auto"/>
            <w:hideMark/>
          </w:tcPr>
          <w:p w14:paraId="1B729ECA"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r w:rsidRPr="006A1E2F">
              <w:rPr>
                <w:lang w:val="es-CL"/>
              </w:rPr>
              <w:t xml:space="preserve">Single </w:t>
            </w:r>
            <w:proofErr w:type="spellStart"/>
            <w:r w:rsidRPr="006A1E2F">
              <w:rPr>
                <w:lang w:val="es-CL"/>
              </w:rPr>
              <w:t>Sign-On</w:t>
            </w:r>
            <w:proofErr w:type="spellEnd"/>
            <w:r w:rsidRPr="006A1E2F">
              <w:rPr>
                <w:lang w:val="es-CL"/>
              </w:rPr>
              <w:t xml:space="preserve"> (Inicio de Sesión Único)</w:t>
            </w:r>
          </w:p>
        </w:tc>
      </w:tr>
      <w:tr w:rsidR="006A1E2F" w:rsidRPr="006A1E2F" w14:paraId="2021511E"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A30A927" w14:textId="77777777" w:rsidR="006A1E2F" w:rsidRPr="006A1E2F" w:rsidRDefault="006A1E2F" w:rsidP="006A1E2F">
            <w:pPr>
              <w:rPr>
                <w:lang w:val="es-CL"/>
              </w:rPr>
            </w:pPr>
            <w:r w:rsidRPr="006A1E2F">
              <w:rPr>
                <w:lang w:val="es-CL"/>
              </w:rPr>
              <w:t>TRL</w:t>
            </w:r>
          </w:p>
        </w:tc>
        <w:tc>
          <w:tcPr>
            <w:tcW w:w="0" w:type="auto"/>
            <w:hideMark/>
          </w:tcPr>
          <w:p w14:paraId="67D637A3"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proofErr w:type="spellStart"/>
            <w:r w:rsidRPr="006A1E2F">
              <w:rPr>
                <w:lang w:val="es-CL"/>
              </w:rPr>
              <w:t>Technology</w:t>
            </w:r>
            <w:proofErr w:type="spellEnd"/>
            <w:r w:rsidRPr="006A1E2F">
              <w:rPr>
                <w:lang w:val="es-CL"/>
              </w:rPr>
              <w:t xml:space="preserve"> </w:t>
            </w:r>
            <w:proofErr w:type="spellStart"/>
            <w:r w:rsidRPr="006A1E2F">
              <w:rPr>
                <w:lang w:val="es-CL"/>
              </w:rPr>
              <w:t>Readiness</w:t>
            </w:r>
            <w:proofErr w:type="spellEnd"/>
            <w:r w:rsidRPr="006A1E2F">
              <w:rPr>
                <w:lang w:val="es-CL"/>
              </w:rPr>
              <w:t xml:space="preserve"> </w:t>
            </w:r>
            <w:proofErr w:type="spellStart"/>
            <w:r w:rsidRPr="006A1E2F">
              <w:rPr>
                <w:lang w:val="es-CL"/>
              </w:rPr>
              <w:t>Level</w:t>
            </w:r>
            <w:proofErr w:type="spellEnd"/>
            <w:r w:rsidRPr="006A1E2F">
              <w:rPr>
                <w:lang w:val="es-CL"/>
              </w:rPr>
              <w:t xml:space="preserve"> (Nivel de Madurez Tecnológica)</w:t>
            </w:r>
          </w:p>
        </w:tc>
      </w:tr>
      <w:tr w:rsidR="006A1E2F" w:rsidRPr="006A1E2F" w14:paraId="22E36EA2"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931AAC4" w14:textId="77777777" w:rsidR="006A1E2F" w:rsidRPr="006A1E2F" w:rsidRDefault="006A1E2F" w:rsidP="006A1E2F">
            <w:pPr>
              <w:rPr>
                <w:lang w:val="es-CL"/>
              </w:rPr>
            </w:pPr>
            <w:r w:rsidRPr="006A1E2F">
              <w:rPr>
                <w:lang w:val="es-CL"/>
              </w:rPr>
              <w:t>TRK</w:t>
            </w:r>
          </w:p>
        </w:tc>
        <w:tc>
          <w:tcPr>
            <w:tcW w:w="0" w:type="auto"/>
            <w:hideMark/>
          </w:tcPr>
          <w:p w14:paraId="4170E3E4"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r w:rsidRPr="006A1E2F">
              <w:rPr>
                <w:lang w:val="es-CL"/>
              </w:rPr>
              <w:t>Subsistema Seguimiento de Vuelo</w:t>
            </w:r>
          </w:p>
        </w:tc>
      </w:tr>
      <w:tr w:rsidR="006A1E2F" w:rsidRPr="006A1E2F" w14:paraId="714EBAA8"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A17F74D" w14:textId="77777777" w:rsidR="006A1E2F" w:rsidRPr="006A1E2F" w:rsidRDefault="006A1E2F" w:rsidP="006A1E2F">
            <w:pPr>
              <w:rPr>
                <w:lang w:val="es-CL"/>
              </w:rPr>
            </w:pPr>
            <w:r w:rsidRPr="006A1E2F">
              <w:rPr>
                <w:lang w:val="es-CL"/>
              </w:rPr>
              <w:lastRenderedPageBreak/>
              <w:t>UR</w:t>
            </w:r>
          </w:p>
        </w:tc>
        <w:tc>
          <w:tcPr>
            <w:tcW w:w="0" w:type="auto"/>
            <w:hideMark/>
          </w:tcPr>
          <w:p w14:paraId="5476EC29"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proofErr w:type="spellStart"/>
            <w:r w:rsidRPr="006A1E2F">
              <w:rPr>
                <w:lang w:val="es-CL"/>
              </w:rPr>
              <w:t>User</w:t>
            </w:r>
            <w:proofErr w:type="spellEnd"/>
            <w:r w:rsidRPr="006A1E2F">
              <w:rPr>
                <w:lang w:val="es-CL"/>
              </w:rPr>
              <w:t xml:space="preserve"> </w:t>
            </w:r>
            <w:proofErr w:type="spellStart"/>
            <w:r w:rsidRPr="006A1E2F">
              <w:rPr>
                <w:lang w:val="es-CL"/>
              </w:rPr>
              <w:t>Requirement</w:t>
            </w:r>
            <w:proofErr w:type="spellEnd"/>
            <w:r w:rsidRPr="006A1E2F">
              <w:rPr>
                <w:lang w:val="es-CL"/>
              </w:rPr>
              <w:t xml:space="preserve"> (Requisito de Usuario)</w:t>
            </w:r>
          </w:p>
        </w:tc>
      </w:tr>
      <w:tr w:rsidR="006A1E2F" w:rsidRPr="006A1E2F" w14:paraId="44445104"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5BB018" w14:textId="77777777" w:rsidR="006A1E2F" w:rsidRPr="006A1E2F" w:rsidRDefault="006A1E2F" w:rsidP="006A1E2F">
            <w:pPr>
              <w:rPr>
                <w:lang w:val="es-CL"/>
              </w:rPr>
            </w:pPr>
            <w:r w:rsidRPr="006A1E2F">
              <w:rPr>
                <w:lang w:val="es-CL"/>
              </w:rPr>
              <w:t>VR</w:t>
            </w:r>
          </w:p>
        </w:tc>
        <w:tc>
          <w:tcPr>
            <w:tcW w:w="0" w:type="auto"/>
            <w:hideMark/>
          </w:tcPr>
          <w:p w14:paraId="7C7F8CAA"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r w:rsidRPr="006A1E2F">
              <w:rPr>
                <w:lang w:val="es-CL"/>
              </w:rPr>
              <w:t xml:space="preserve">Virtual </w:t>
            </w:r>
            <w:proofErr w:type="spellStart"/>
            <w:r w:rsidRPr="006A1E2F">
              <w:rPr>
                <w:lang w:val="es-CL"/>
              </w:rPr>
              <w:t>Reality</w:t>
            </w:r>
            <w:proofErr w:type="spellEnd"/>
            <w:r w:rsidRPr="006A1E2F">
              <w:rPr>
                <w:lang w:val="es-CL"/>
              </w:rPr>
              <w:t xml:space="preserve"> (Realidad Virtual)</w:t>
            </w:r>
          </w:p>
        </w:tc>
      </w:tr>
      <w:tr w:rsidR="006A1E2F" w:rsidRPr="006A1E2F" w14:paraId="0506D5EB" w14:textId="77777777" w:rsidTr="006A1E2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BE4D8A7" w14:textId="77777777" w:rsidR="006A1E2F" w:rsidRPr="006A1E2F" w:rsidRDefault="006A1E2F" w:rsidP="006A1E2F">
            <w:pPr>
              <w:rPr>
                <w:lang w:val="es-CL"/>
              </w:rPr>
            </w:pPr>
            <w:r w:rsidRPr="006A1E2F">
              <w:rPr>
                <w:lang w:val="es-CL"/>
              </w:rPr>
              <w:t>VVM</w:t>
            </w:r>
          </w:p>
        </w:tc>
        <w:tc>
          <w:tcPr>
            <w:tcW w:w="0" w:type="auto"/>
            <w:hideMark/>
          </w:tcPr>
          <w:p w14:paraId="65583C1B" w14:textId="77777777" w:rsidR="006A1E2F" w:rsidRPr="006A1E2F" w:rsidRDefault="006A1E2F" w:rsidP="006A1E2F">
            <w:pPr>
              <w:cnfStyle w:val="000000000000" w:firstRow="0" w:lastRow="0" w:firstColumn="0" w:lastColumn="0" w:oddVBand="0" w:evenVBand="0" w:oddHBand="0" w:evenHBand="0" w:firstRowFirstColumn="0" w:firstRowLastColumn="0" w:lastRowFirstColumn="0" w:lastRowLastColumn="0"/>
              <w:rPr>
                <w:lang w:val="es-CL"/>
              </w:rPr>
            </w:pPr>
            <w:proofErr w:type="spellStart"/>
            <w:r w:rsidRPr="006A1E2F">
              <w:rPr>
                <w:lang w:val="es-CL"/>
              </w:rPr>
              <w:t>Verification</w:t>
            </w:r>
            <w:proofErr w:type="spellEnd"/>
            <w:r w:rsidRPr="006A1E2F">
              <w:rPr>
                <w:lang w:val="es-CL"/>
              </w:rPr>
              <w:t xml:space="preserve"> and </w:t>
            </w:r>
            <w:proofErr w:type="spellStart"/>
            <w:r w:rsidRPr="006A1E2F">
              <w:rPr>
                <w:lang w:val="es-CL"/>
              </w:rPr>
              <w:t>Validation</w:t>
            </w:r>
            <w:proofErr w:type="spellEnd"/>
            <w:r w:rsidRPr="006A1E2F">
              <w:rPr>
                <w:lang w:val="es-CL"/>
              </w:rPr>
              <w:t xml:space="preserve"> Matrix (Matriz de Verificación y Validación)</w:t>
            </w:r>
          </w:p>
        </w:tc>
      </w:tr>
      <w:tr w:rsidR="006A1E2F" w:rsidRPr="006A1E2F" w14:paraId="1A32060F" w14:textId="77777777" w:rsidTr="006A1E2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494061" w14:textId="77777777" w:rsidR="006A1E2F" w:rsidRPr="006A1E2F" w:rsidRDefault="006A1E2F" w:rsidP="006A1E2F">
            <w:pPr>
              <w:rPr>
                <w:lang w:val="es-CL"/>
              </w:rPr>
            </w:pPr>
            <w:r w:rsidRPr="006A1E2F">
              <w:rPr>
                <w:lang w:val="es-CL"/>
              </w:rPr>
              <w:t>XR</w:t>
            </w:r>
          </w:p>
        </w:tc>
        <w:tc>
          <w:tcPr>
            <w:tcW w:w="0" w:type="auto"/>
            <w:hideMark/>
          </w:tcPr>
          <w:p w14:paraId="7F37C94A" w14:textId="77777777" w:rsidR="006A1E2F"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r w:rsidRPr="006A1E2F">
              <w:rPr>
                <w:lang w:val="es-CL"/>
              </w:rPr>
              <w:t xml:space="preserve">Extended </w:t>
            </w:r>
            <w:proofErr w:type="spellStart"/>
            <w:r w:rsidRPr="006A1E2F">
              <w:rPr>
                <w:lang w:val="es-CL"/>
              </w:rPr>
              <w:t>Reality</w:t>
            </w:r>
            <w:proofErr w:type="spellEnd"/>
            <w:r w:rsidRPr="006A1E2F">
              <w:rPr>
                <w:lang w:val="es-CL"/>
              </w:rPr>
              <w:t xml:space="preserve"> (Realidad Extendida)</w:t>
            </w:r>
          </w:p>
        </w:tc>
      </w:tr>
    </w:tbl>
    <w:p w14:paraId="3BED901C" w14:textId="77777777" w:rsidR="006A1E2F" w:rsidRDefault="006A1E2F" w:rsidP="006B5B5D">
      <w:pPr>
        <w:rPr>
          <w:lang w:val="es-CL"/>
        </w:rPr>
      </w:pPr>
    </w:p>
    <w:p w14:paraId="3F7C4848" w14:textId="77777777" w:rsidR="0065039B" w:rsidRDefault="0065039B" w:rsidP="006B5B5D">
      <w:pPr>
        <w:rPr>
          <w:lang w:val="es-CL"/>
        </w:rPr>
      </w:pPr>
    </w:p>
    <w:p w14:paraId="0773ECA9" w14:textId="77777777" w:rsidR="006B5B5D" w:rsidRDefault="006B5B5D" w:rsidP="0079605C">
      <w:pPr>
        <w:pStyle w:val="Ttulo2"/>
      </w:pPr>
      <w:bookmarkStart w:id="26" w:name="_Toc214491003"/>
      <w:r w:rsidRPr="0079605C">
        <w:t>Referencias</w:t>
      </w:r>
      <w:bookmarkEnd w:id="26"/>
    </w:p>
    <w:p w14:paraId="054ACAF7" w14:textId="77777777" w:rsidR="00583E23" w:rsidRDefault="00583E23" w:rsidP="00583E23"/>
    <w:p w14:paraId="215928B8" w14:textId="397AB9FB" w:rsidR="00583E23" w:rsidRPr="00583E23" w:rsidRDefault="00583E23" w:rsidP="00583E23">
      <w:r w:rsidRPr="00583E23">
        <w:t xml:space="preserve">Este </w:t>
      </w:r>
      <w:r w:rsidR="006A1E2F">
        <w:t>documento</w:t>
      </w:r>
      <w:r w:rsidRPr="00583E23">
        <w:t xml:space="preserve"> se fundamenta en la información contenida en los siguientes documentos, que constituyen la línea base evolutiva del subsistema.</w:t>
      </w:r>
    </w:p>
    <w:p w14:paraId="747BDD27" w14:textId="77777777" w:rsidR="006B5B5D" w:rsidRDefault="006B5B5D" w:rsidP="006B5B5D"/>
    <w:p w14:paraId="4EE017DB" w14:textId="1AA0C562" w:rsidR="00583E23" w:rsidRDefault="00583E23" w:rsidP="00583E23">
      <w:pPr>
        <w:pStyle w:val="Descripcin"/>
        <w:keepNext/>
      </w:pPr>
      <w:bookmarkStart w:id="27" w:name="_Hlk212036304"/>
      <w:bookmarkStart w:id="28" w:name="_Toc214491032"/>
      <w:proofErr w:type="spellStart"/>
      <w:r>
        <w:t>Tabla</w:t>
      </w:r>
      <w:proofErr w:type="spellEnd"/>
      <w:r>
        <w:t xml:space="preserve"> </w:t>
      </w:r>
      <w:r w:rsidR="006D76B3">
        <w:fldChar w:fldCharType="begin"/>
      </w:r>
      <w:r w:rsidR="006D76B3">
        <w:instrText xml:space="preserve"> STYLEREF 1 \s </w:instrText>
      </w:r>
      <w:r w:rsidR="006D76B3">
        <w:fldChar w:fldCharType="separate"/>
      </w:r>
      <w:r w:rsidR="00EB5FCA">
        <w:rPr>
          <w:noProof/>
        </w:rPr>
        <w:t>1</w:t>
      </w:r>
      <w:r w:rsidR="006D76B3">
        <w:fldChar w:fldCharType="end"/>
      </w:r>
      <w:r w:rsidR="006D76B3">
        <w:noBreakHyphen/>
      </w:r>
      <w:r w:rsidR="006D76B3">
        <w:fldChar w:fldCharType="begin"/>
      </w:r>
      <w:r w:rsidR="006D76B3">
        <w:instrText xml:space="preserve"> SEQ Tabla \* ARABIC \s 1 </w:instrText>
      </w:r>
      <w:r w:rsidR="006D76B3">
        <w:fldChar w:fldCharType="separate"/>
      </w:r>
      <w:r w:rsidR="00EB5FCA">
        <w:rPr>
          <w:noProof/>
        </w:rPr>
        <w:t>2</w:t>
      </w:r>
      <w:r w:rsidR="006D76B3">
        <w:fldChar w:fldCharType="end"/>
      </w:r>
      <w:r>
        <w:t xml:space="preserve">: Documentos de </w:t>
      </w:r>
      <w:proofErr w:type="spellStart"/>
      <w:r>
        <w:t>Referencia</w:t>
      </w:r>
      <w:bookmarkEnd w:id="28"/>
      <w:proofErr w:type="spellEnd"/>
    </w:p>
    <w:tbl>
      <w:tblPr>
        <w:tblStyle w:val="Tabladecuadrcula4"/>
        <w:tblW w:w="0" w:type="auto"/>
        <w:tblLook w:val="04A0" w:firstRow="1" w:lastRow="0" w:firstColumn="1" w:lastColumn="0" w:noHBand="0" w:noVBand="1"/>
      </w:tblPr>
      <w:tblGrid>
        <w:gridCol w:w="2122"/>
        <w:gridCol w:w="7517"/>
      </w:tblGrid>
      <w:tr w:rsidR="001042DE" w14:paraId="4D1150B4" w14:textId="77777777" w:rsidTr="00583E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bookmarkEnd w:id="27"/>
          <w:p w14:paraId="05FFFB9D" w14:textId="77777777" w:rsidR="001042DE" w:rsidRPr="00C15A87" w:rsidRDefault="001042DE" w:rsidP="006B5B5D">
            <w:pPr>
              <w:rPr>
                <w:b w:val="0"/>
                <w:bCs w:val="0"/>
              </w:rPr>
            </w:pPr>
            <w:r w:rsidRPr="00C15A87">
              <w:t>CÓDIGO</w:t>
            </w:r>
          </w:p>
        </w:tc>
        <w:tc>
          <w:tcPr>
            <w:tcW w:w="7517" w:type="dxa"/>
          </w:tcPr>
          <w:p w14:paraId="48645B59" w14:textId="77777777" w:rsidR="001042DE" w:rsidRPr="00C15A87" w:rsidRDefault="001042DE" w:rsidP="006B5B5D">
            <w:pPr>
              <w:cnfStyle w:val="100000000000" w:firstRow="1" w:lastRow="0" w:firstColumn="0" w:lastColumn="0" w:oddVBand="0" w:evenVBand="0" w:oddHBand="0" w:evenHBand="0" w:firstRowFirstColumn="0" w:firstRowLastColumn="0" w:lastRowFirstColumn="0" w:lastRowLastColumn="0"/>
              <w:rPr>
                <w:b w:val="0"/>
                <w:bCs w:val="0"/>
              </w:rPr>
            </w:pPr>
            <w:r w:rsidRPr="00C15A87">
              <w:t>DESCRIPCIÓN</w:t>
            </w:r>
          </w:p>
        </w:tc>
      </w:tr>
      <w:tr w:rsidR="001042DE" w14:paraId="75E326E7" w14:textId="77777777" w:rsidTr="00583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C51EE65" w14:textId="4C8CE2A4" w:rsidR="001042DE" w:rsidRPr="009D59FF" w:rsidRDefault="006A1E2F" w:rsidP="006B5B5D">
            <w:r w:rsidRPr="006A1E2F">
              <w:t>11713P01SRR001</w:t>
            </w:r>
          </w:p>
        </w:tc>
        <w:tc>
          <w:tcPr>
            <w:tcW w:w="7517" w:type="dxa"/>
          </w:tcPr>
          <w:p w14:paraId="5E336CD6" w14:textId="226BB99B" w:rsidR="001042DE" w:rsidRDefault="006A1E2F" w:rsidP="006B5B5D">
            <w:pPr>
              <w:cnfStyle w:val="000000100000" w:firstRow="0" w:lastRow="0" w:firstColumn="0" w:lastColumn="0" w:oddVBand="0" w:evenVBand="0" w:oddHBand="1" w:evenHBand="0" w:firstRowFirstColumn="0" w:firstRowLastColumn="0" w:lastRowFirstColumn="0" w:lastRowLastColumn="0"/>
            </w:pPr>
            <w:proofErr w:type="spellStart"/>
            <w:r w:rsidRPr="006A1E2F">
              <w:t>System</w:t>
            </w:r>
            <w:proofErr w:type="spellEnd"/>
            <w:r w:rsidRPr="006A1E2F">
              <w:t xml:space="preserve"> </w:t>
            </w:r>
            <w:proofErr w:type="spellStart"/>
            <w:r w:rsidRPr="006A1E2F">
              <w:t>Requirement</w:t>
            </w:r>
            <w:proofErr w:type="spellEnd"/>
            <w:r w:rsidRPr="006A1E2F">
              <w:t xml:space="preserve"> </w:t>
            </w:r>
            <w:proofErr w:type="spellStart"/>
            <w:r w:rsidRPr="006A1E2F">
              <w:t>Review</w:t>
            </w:r>
            <w:proofErr w:type="spellEnd"/>
            <w:r w:rsidRPr="006A1E2F">
              <w:t xml:space="preserve"> (SRR)</w:t>
            </w:r>
          </w:p>
        </w:tc>
      </w:tr>
      <w:tr w:rsidR="001042DE" w:rsidRPr="00AE187D" w14:paraId="18AC778F" w14:textId="77777777" w:rsidTr="00583E23">
        <w:tc>
          <w:tcPr>
            <w:cnfStyle w:val="001000000000" w:firstRow="0" w:lastRow="0" w:firstColumn="1" w:lastColumn="0" w:oddVBand="0" w:evenVBand="0" w:oddHBand="0" w:evenHBand="0" w:firstRowFirstColumn="0" w:firstRowLastColumn="0" w:lastRowFirstColumn="0" w:lastRowLastColumn="0"/>
            <w:tcW w:w="2122" w:type="dxa"/>
          </w:tcPr>
          <w:p w14:paraId="265871F7" w14:textId="2C7F16AE" w:rsidR="009D59FF" w:rsidRPr="009D59FF" w:rsidRDefault="006A1E2F" w:rsidP="006B5B5D">
            <w:r w:rsidRPr="006A1E2F">
              <w:t>11713P01PDD026</w:t>
            </w:r>
          </w:p>
        </w:tc>
        <w:tc>
          <w:tcPr>
            <w:tcW w:w="7517" w:type="dxa"/>
          </w:tcPr>
          <w:p w14:paraId="2A18E8EC" w14:textId="1CAA1004" w:rsidR="001042DE" w:rsidRPr="006A1E2F" w:rsidRDefault="006A1E2F" w:rsidP="006B5B5D">
            <w:pPr>
              <w:cnfStyle w:val="000000000000" w:firstRow="0" w:lastRow="0" w:firstColumn="0" w:lastColumn="0" w:oddVBand="0" w:evenVBand="0" w:oddHBand="0" w:evenHBand="0" w:firstRowFirstColumn="0" w:firstRowLastColumn="0" w:lastRowFirstColumn="0" w:lastRowLastColumn="0"/>
              <w:rPr>
                <w:lang w:val="en-US"/>
              </w:rPr>
            </w:pPr>
            <w:r w:rsidRPr="006A1E2F">
              <w:rPr>
                <w:lang w:val="en-US"/>
              </w:rPr>
              <w:t>Pre-Preliminary Design Review (Pre-PDR)</w:t>
            </w:r>
          </w:p>
        </w:tc>
      </w:tr>
      <w:tr w:rsidR="001042DE" w14:paraId="3E7A0BC7" w14:textId="77777777" w:rsidTr="00583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B7369EA" w14:textId="7F710208" w:rsidR="001042DE" w:rsidRPr="009D59FF" w:rsidRDefault="006A1E2F" w:rsidP="006B5B5D">
            <w:r w:rsidRPr="006A1E2F">
              <w:t>11713P01PDD037</w:t>
            </w:r>
          </w:p>
        </w:tc>
        <w:tc>
          <w:tcPr>
            <w:tcW w:w="7517" w:type="dxa"/>
          </w:tcPr>
          <w:p w14:paraId="05B2FBFF" w14:textId="52172CB9" w:rsidR="001042DE" w:rsidRPr="006A1E2F" w:rsidRDefault="006A1E2F" w:rsidP="006A1E2F">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6A1E2F">
              <w:rPr>
                <w:lang w:val="es-CL"/>
              </w:rPr>
              <w:t>Preliminary</w:t>
            </w:r>
            <w:proofErr w:type="spellEnd"/>
            <w:r w:rsidRPr="006A1E2F">
              <w:rPr>
                <w:lang w:val="es-CL"/>
              </w:rPr>
              <w:t xml:space="preserve"> </w:t>
            </w:r>
            <w:proofErr w:type="spellStart"/>
            <w:r w:rsidRPr="006A1E2F">
              <w:rPr>
                <w:lang w:val="es-CL"/>
              </w:rPr>
              <w:t>Design</w:t>
            </w:r>
            <w:proofErr w:type="spellEnd"/>
            <w:r w:rsidRPr="006A1E2F">
              <w:rPr>
                <w:lang w:val="es-CL"/>
              </w:rPr>
              <w:t xml:space="preserve"> </w:t>
            </w:r>
            <w:proofErr w:type="spellStart"/>
            <w:r w:rsidRPr="006A1E2F">
              <w:rPr>
                <w:lang w:val="es-CL"/>
              </w:rPr>
              <w:t>Review</w:t>
            </w:r>
            <w:proofErr w:type="spellEnd"/>
            <w:r w:rsidRPr="006A1E2F">
              <w:rPr>
                <w:lang w:val="es-CL"/>
              </w:rPr>
              <w:t xml:space="preserve"> (PDR)</w:t>
            </w:r>
          </w:p>
        </w:tc>
      </w:tr>
      <w:tr w:rsidR="00C15A87" w:rsidRPr="00AE187D" w14:paraId="36059D26" w14:textId="77777777" w:rsidTr="00583E23">
        <w:tc>
          <w:tcPr>
            <w:cnfStyle w:val="001000000000" w:firstRow="0" w:lastRow="0" w:firstColumn="1" w:lastColumn="0" w:oddVBand="0" w:evenVBand="0" w:oddHBand="0" w:evenHBand="0" w:firstRowFirstColumn="0" w:firstRowLastColumn="0" w:lastRowFirstColumn="0" w:lastRowLastColumn="0"/>
            <w:tcW w:w="2122" w:type="dxa"/>
          </w:tcPr>
          <w:p w14:paraId="6B22963A" w14:textId="3B2D57AF" w:rsidR="00C15A87" w:rsidRPr="009D59FF" w:rsidRDefault="006A1E2F" w:rsidP="006B5B5D">
            <w:r w:rsidRPr="006A1E2F">
              <w:t>11713P01CDD038</w:t>
            </w:r>
          </w:p>
        </w:tc>
        <w:tc>
          <w:tcPr>
            <w:tcW w:w="7517" w:type="dxa"/>
          </w:tcPr>
          <w:p w14:paraId="28EA0D1B" w14:textId="16398E8D" w:rsidR="00C15A87" w:rsidRPr="006A1E2F" w:rsidRDefault="006A1E2F" w:rsidP="006B5B5D">
            <w:pPr>
              <w:cnfStyle w:val="000000000000" w:firstRow="0" w:lastRow="0" w:firstColumn="0" w:lastColumn="0" w:oddVBand="0" w:evenVBand="0" w:oddHBand="0" w:evenHBand="0" w:firstRowFirstColumn="0" w:firstRowLastColumn="0" w:lastRowFirstColumn="0" w:lastRowLastColumn="0"/>
              <w:rPr>
                <w:lang w:val="en-US"/>
              </w:rPr>
            </w:pPr>
            <w:r w:rsidRPr="006A1E2F">
              <w:rPr>
                <w:lang w:val="en-US"/>
              </w:rPr>
              <w:t>Pre-Critical Design Review (Pre-CDR)</w:t>
            </w:r>
          </w:p>
        </w:tc>
      </w:tr>
    </w:tbl>
    <w:p w14:paraId="0FFF2EC3" w14:textId="77777777" w:rsidR="003257BA" w:rsidRPr="00C81239" w:rsidRDefault="003257BA" w:rsidP="003257BA">
      <w:pPr>
        <w:pStyle w:val="Ttulo1"/>
        <w:numPr>
          <w:ilvl w:val="0"/>
          <w:numId w:val="0"/>
        </w:numPr>
        <w:rPr>
          <w:lang w:val="en-US"/>
        </w:rPr>
      </w:pPr>
    </w:p>
    <w:p w14:paraId="7B19B329" w14:textId="77777777" w:rsidR="003257BA" w:rsidRPr="00C81239" w:rsidRDefault="003257BA">
      <w:pPr>
        <w:spacing w:after="160" w:line="259" w:lineRule="auto"/>
        <w:jc w:val="left"/>
        <w:rPr>
          <w:b/>
          <w:bCs/>
          <w:caps/>
          <w:kern w:val="28"/>
          <w:lang w:val="en-US"/>
        </w:rPr>
      </w:pPr>
      <w:r w:rsidRPr="00C81239">
        <w:rPr>
          <w:lang w:val="en-US"/>
        </w:rPr>
        <w:br w:type="page"/>
      </w:r>
    </w:p>
    <w:p w14:paraId="64B86565" w14:textId="6A8CDA29" w:rsidR="006B5B5D" w:rsidRDefault="006B5B5D" w:rsidP="006B5B5D">
      <w:pPr>
        <w:pStyle w:val="Ttulo1"/>
      </w:pPr>
      <w:bookmarkStart w:id="29" w:name="_Toc214491004"/>
      <w:r>
        <w:lastRenderedPageBreak/>
        <w:t>Descripc</w:t>
      </w:r>
      <w:r w:rsidR="00ED3E30">
        <w:t>I</w:t>
      </w:r>
      <w:r>
        <w:t>ón del Diseño</w:t>
      </w:r>
      <w:r w:rsidR="006D76B3">
        <w:t xml:space="preserve"> de sistema</w:t>
      </w:r>
      <w:bookmarkEnd w:id="29"/>
    </w:p>
    <w:p w14:paraId="5F963B8B" w14:textId="77777777" w:rsidR="00E549FB" w:rsidRDefault="00E549FB" w:rsidP="00E549FB"/>
    <w:p w14:paraId="0EED66BB" w14:textId="517E5BCE" w:rsidR="006D76B3" w:rsidRDefault="006D76B3" w:rsidP="00E549FB">
      <w:r w:rsidRPr="006D76B3">
        <w:t xml:space="preserve">Esta sección presenta el diseño de alto nivel del Sistema Integrado de Instrucción </w:t>
      </w:r>
      <w:r w:rsidR="005017EB">
        <w:t>NEWEN</w:t>
      </w:r>
      <w:r w:rsidRPr="006D76B3">
        <w:t>. Se detalla la arquitectura global, se establece la línea base de requisitos que el diseño satisface y se describen los escenarios operativos críticos que demuestran la funcionalidad integrada del sistema.</w:t>
      </w:r>
    </w:p>
    <w:p w14:paraId="1DC4D4F1" w14:textId="77777777" w:rsidR="006D76B3" w:rsidRDefault="006D76B3" w:rsidP="00E549FB"/>
    <w:p w14:paraId="4D0F2C24" w14:textId="77777777" w:rsidR="003257BA" w:rsidRDefault="003257BA" w:rsidP="003257BA">
      <w:pPr>
        <w:rPr>
          <w:lang w:val="es-CL"/>
        </w:rPr>
      </w:pPr>
      <w:r w:rsidRPr="003257BA">
        <w:rPr>
          <w:lang w:val="es-CL"/>
        </w:rPr>
        <w:t>El sistema está diseñado para soportar dos flujos de trabajo principales que representan los casos de uso críticos del programa: el flujo operacional y el flujo de instrucción.   </w:t>
      </w:r>
    </w:p>
    <w:p w14:paraId="749B5B0D" w14:textId="77777777" w:rsidR="003257BA" w:rsidRPr="003257BA" w:rsidRDefault="003257BA" w:rsidP="003257BA">
      <w:pPr>
        <w:rPr>
          <w:lang w:val="es-CL"/>
        </w:rPr>
      </w:pPr>
    </w:p>
    <w:p w14:paraId="5A1D4E3F" w14:textId="77777777" w:rsidR="003257BA" w:rsidRDefault="003257BA" w:rsidP="003257BA">
      <w:pPr>
        <w:numPr>
          <w:ilvl w:val="0"/>
          <w:numId w:val="51"/>
        </w:numPr>
        <w:rPr>
          <w:lang w:val="es-CL"/>
        </w:rPr>
      </w:pPr>
      <w:r w:rsidRPr="003257BA">
        <w:rPr>
          <w:b/>
          <w:bCs/>
          <w:lang w:val="es-CL"/>
        </w:rPr>
        <w:t>Flujo Operacional:</w:t>
      </w:r>
      <w:r w:rsidRPr="003257BA">
        <w:rPr>
          <w:lang w:val="es-CL"/>
        </w:rPr>
        <w:t> Este flujo describe el ciclo completo de una misión de vuelo. Se inicia con la planificación de la misión en el </w:t>
      </w:r>
      <w:r w:rsidRPr="003257BA">
        <w:rPr>
          <w:b/>
          <w:bCs/>
          <w:lang w:val="es-CL"/>
        </w:rPr>
        <w:t>MPS</w:t>
      </w:r>
      <w:r w:rsidRPr="003257BA">
        <w:rPr>
          <w:lang w:val="es-CL"/>
        </w:rPr>
        <w:t>, seguido de la práctica de procedimientos en el </w:t>
      </w:r>
      <w:r w:rsidRPr="003257BA">
        <w:rPr>
          <w:b/>
          <w:bCs/>
          <w:lang w:val="es-CL"/>
        </w:rPr>
        <w:t>SIM</w:t>
      </w:r>
      <w:r w:rsidRPr="003257BA">
        <w:rPr>
          <w:lang w:val="es-CL"/>
        </w:rPr>
        <w:t>. Durante el vuelo real, el </w:t>
      </w:r>
      <w:r w:rsidRPr="003257BA">
        <w:rPr>
          <w:b/>
          <w:bCs/>
          <w:lang w:val="es-CL"/>
        </w:rPr>
        <w:t>TRK</w:t>
      </w:r>
      <w:r w:rsidRPr="003257BA">
        <w:rPr>
          <w:lang w:val="es-CL"/>
        </w:rPr>
        <w:t> permite el seguimiento en tiempo real de la aeronave. Finalmente, los datos de la misión se descargan y analizan en el </w:t>
      </w:r>
      <w:r w:rsidRPr="003257BA">
        <w:rPr>
          <w:b/>
          <w:bCs/>
          <w:lang w:val="es-CL"/>
        </w:rPr>
        <w:t>DBS</w:t>
      </w:r>
      <w:r w:rsidRPr="003257BA">
        <w:rPr>
          <w:lang w:val="es-CL"/>
        </w:rPr>
        <w:t xml:space="preserve"> para el análisis </w:t>
      </w:r>
      <w:proofErr w:type="spellStart"/>
      <w:r w:rsidRPr="003257BA">
        <w:rPr>
          <w:lang w:val="es-CL"/>
        </w:rPr>
        <w:t>post-vuelo</w:t>
      </w:r>
      <w:proofErr w:type="spellEnd"/>
      <w:r w:rsidRPr="003257BA">
        <w:rPr>
          <w:lang w:val="es-CL"/>
        </w:rPr>
        <w:t>. Toda la información generada en este ciclo retroalimenta un proceso de mejora continua de la instrucción.   </w:t>
      </w:r>
    </w:p>
    <w:p w14:paraId="1AB29E42" w14:textId="77777777" w:rsidR="003257BA" w:rsidRPr="003257BA" w:rsidRDefault="003257BA" w:rsidP="003257BA">
      <w:pPr>
        <w:ind w:left="720"/>
        <w:rPr>
          <w:lang w:val="es-CL"/>
        </w:rPr>
      </w:pPr>
    </w:p>
    <w:p w14:paraId="314FB9AE" w14:textId="77777777" w:rsidR="003257BA" w:rsidRPr="003257BA" w:rsidRDefault="003257BA" w:rsidP="003257BA">
      <w:pPr>
        <w:numPr>
          <w:ilvl w:val="0"/>
          <w:numId w:val="51"/>
        </w:numPr>
        <w:rPr>
          <w:lang w:val="es-CL"/>
        </w:rPr>
      </w:pPr>
      <w:r w:rsidRPr="003257BA">
        <w:rPr>
          <w:b/>
          <w:bCs/>
          <w:lang w:val="es-CL"/>
        </w:rPr>
        <w:t>Flujo de Instrucción:</w:t>
      </w:r>
      <w:r w:rsidRPr="003257BA">
        <w:rPr>
          <w:lang w:val="es-CL"/>
        </w:rPr>
        <w:t> El </w:t>
      </w:r>
      <w:r w:rsidRPr="003257BA">
        <w:rPr>
          <w:b/>
          <w:bCs/>
          <w:lang w:val="es-CL"/>
        </w:rPr>
        <w:t>SOM</w:t>
      </w:r>
      <w:r w:rsidRPr="003257BA">
        <w:rPr>
          <w:lang w:val="es-CL"/>
        </w:rPr>
        <w:t> actúa como el núcleo del proceso de enseñanza-aprendizaje, integrando los resultados y datos del flujo operacional. Permite a los instructores evaluar el progreso de los alumnos y personalizar los planes de estudio, creando un ciclo de retroalimentación que optimiza la formación de operadores y mantenedores.   </w:t>
      </w:r>
    </w:p>
    <w:p w14:paraId="06F9B647" w14:textId="77777777" w:rsidR="003257BA" w:rsidRDefault="003257BA" w:rsidP="003257BA">
      <w:pPr>
        <w:rPr>
          <w:lang w:val="es-CL"/>
        </w:rPr>
      </w:pPr>
    </w:p>
    <w:p w14:paraId="73E9442D" w14:textId="5BD49A5C" w:rsidR="00E549FB" w:rsidRDefault="003257BA" w:rsidP="003257BA">
      <w:pPr>
        <w:rPr>
          <w:lang w:val="es-CL"/>
        </w:rPr>
      </w:pPr>
      <w:r w:rsidRPr="003257BA">
        <w:rPr>
          <w:lang w:val="es-CL"/>
        </w:rPr>
        <w:t>Los usuarios del sistema incluyen a Instructores, Pilotos Alumnos, Personal de Mantenimiento y Administradores del sistema. La operación se llevará a cabo en múltiples escenarios, principalmente en la Base Aérea El Bosque (BAEB) y la Base Aérea Canchones (BACA), lo que impone requisitos de transportabilidad para ciertos componentes del sistema.</w:t>
      </w:r>
    </w:p>
    <w:p w14:paraId="60EAB69A" w14:textId="77777777" w:rsidR="003257BA" w:rsidRDefault="003257BA" w:rsidP="003257BA">
      <w:pPr>
        <w:rPr>
          <w:lang w:val="es-CL"/>
        </w:rPr>
      </w:pPr>
    </w:p>
    <w:p w14:paraId="2095C5AC" w14:textId="77777777" w:rsidR="003257BA" w:rsidRDefault="003257BA" w:rsidP="003257BA">
      <w:pPr>
        <w:keepNext/>
      </w:pPr>
      <w:r>
        <w:rPr>
          <w:noProof/>
          <w:lang w:val="es-CL"/>
          <w14:ligatures w14:val="standardContextual"/>
        </w:rPr>
        <w:drawing>
          <wp:inline distT="0" distB="0" distL="0" distR="0" wp14:anchorId="5B1BDE8A" wp14:editId="62AAC21E">
            <wp:extent cx="6126966" cy="2623931"/>
            <wp:effectExtent l="0" t="0" r="0" b="0"/>
            <wp:docPr id="7308456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45605" name="Imagen 730845605"/>
                    <pic:cNvPicPr/>
                  </pic:nvPicPr>
                  <pic:blipFill rotWithShape="1">
                    <a:blip r:embed="rId13" cstate="print">
                      <a:extLst>
                        <a:ext uri="{28A0092B-C50C-407E-A947-70E740481C1C}">
                          <a14:useLocalDpi xmlns:a14="http://schemas.microsoft.com/office/drawing/2010/main" val="0"/>
                        </a:ext>
                      </a:extLst>
                    </a:blip>
                    <a:srcRect t="10692" b="20790"/>
                    <a:stretch>
                      <a:fillRect/>
                    </a:stretch>
                  </pic:blipFill>
                  <pic:spPr bwMode="auto">
                    <a:xfrm>
                      <a:off x="0" y="0"/>
                      <a:ext cx="6127115" cy="2623995"/>
                    </a:xfrm>
                    <a:prstGeom prst="rect">
                      <a:avLst/>
                    </a:prstGeom>
                    <a:ln>
                      <a:noFill/>
                    </a:ln>
                    <a:extLst>
                      <a:ext uri="{53640926-AAD7-44D8-BBD7-CCE9431645EC}">
                        <a14:shadowObscured xmlns:a14="http://schemas.microsoft.com/office/drawing/2010/main"/>
                      </a:ext>
                    </a:extLst>
                  </pic:spPr>
                </pic:pic>
              </a:graphicData>
            </a:graphic>
          </wp:inline>
        </w:drawing>
      </w:r>
    </w:p>
    <w:p w14:paraId="77888A21" w14:textId="15D78965" w:rsidR="003257BA" w:rsidRDefault="003257BA" w:rsidP="003257BA">
      <w:pPr>
        <w:pStyle w:val="Descripcin"/>
      </w:pPr>
      <w:bookmarkStart w:id="30" w:name="_Toc214491022"/>
      <w:proofErr w:type="spellStart"/>
      <w:r>
        <w:t>Figura</w:t>
      </w:r>
      <w:proofErr w:type="spellEnd"/>
      <w:r>
        <w:t xml:space="preserve">  </w:t>
      </w:r>
      <w:r w:rsidR="000F324D">
        <w:fldChar w:fldCharType="begin"/>
      </w:r>
      <w:r w:rsidR="000F324D">
        <w:instrText xml:space="preserve"> STYLEREF 1 \s </w:instrText>
      </w:r>
      <w:r w:rsidR="000F324D">
        <w:fldChar w:fldCharType="separate"/>
      </w:r>
      <w:r w:rsidR="00EB5FCA">
        <w:rPr>
          <w:noProof/>
        </w:rPr>
        <w:t>2</w:t>
      </w:r>
      <w:r w:rsidR="000F324D">
        <w:fldChar w:fldCharType="end"/>
      </w:r>
      <w:r w:rsidR="000F324D">
        <w:noBreakHyphen/>
      </w:r>
      <w:r w:rsidR="000F324D">
        <w:fldChar w:fldCharType="begin"/>
      </w:r>
      <w:r w:rsidR="000F324D">
        <w:instrText xml:space="preserve"> SEQ Figura_ \* ARABIC \s 1 </w:instrText>
      </w:r>
      <w:r w:rsidR="000F324D">
        <w:fldChar w:fldCharType="separate"/>
      </w:r>
      <w:r w:rsidR="00EB5FCA">
        <w:rPr>
          <w:noProof/>
        </w:rPr>
        <w:t>1</w:t>
      </w:r>
      <w:r w:rsidR="000F324D">
        <w:fldChar w:fldCharType="end"/>
      </w:r>
      <w:r>
        <w:t xml:space="preserve">: Modelo </w:t>
      </w:r>
      <w:proofErr w:type="spellStart"/>
      <w:r>
        <w:t>Operacional</w:t>
      </w:r>
      <w:bookmarkEnd w:id="30"/>
      <w:proofErr w:type="spellEnd"/>
    </w:p>
    <w:p w14:paraId="1116C0CA" w14:textId="77777777" w:rsidR="006B5B5D" w:rsidRDefault="006B5B5D" w:rsidP="006B5B5D">
      <w:pPr>
        <w:pStyle w:val="Ttulo2"/>
      </w:pPr>
      <w:bookmarkStart w:id="31" w:name="_Toc214491005"/>
      <w:r>
        <w:lastRenderedPageBreak/>
        <w:t>Arquitectura General del Sistema</w:t>
      </w:r>
      <w:bookmarkEnd w:id="31"/>
    </w:p>
    <w:p w14:paraId="0C540574" w14:textId="77777777" w:rsidR="009C68D3" w:rsidRDefault="009C68D3" w:rsidP="009C68D3"/>
    <w:p w14:paraId="03034C64" w14:textId="7C876885" w:rsidR="009C68D3" w:rsidRDefault="006D76B3" w:rsidP="009C68D3">
      <w:pPr>
        <w:rPr>
          <w:lang w:val="es-CL"/>
        </w:rPr>
      </w:pPr>
      <w:r w:rsidRPr="006D76B3">
        <w:rPr>
          <w:lang w:val="es-CL"/>
        </w:rPr>
        <w:t xml:space="preserve">El diseño del </w:t>
      </w:r>
      <w:r w:rsidR="005017EB">
        <w:rPr>
          <w:lang w:val="es-CL"/>
        </w:rPr>
        <w:t>NEWEN</w:t>
      </w:r>
      <w:r w:rsidRPr="006D76B3">
        <w:rPr>
          <w:lang w:val="es-CL"/>
        </w:rPr>
        <w:t xml:space="preserve"> se fundamenta en una arquitectura de microservicios distribuida, una decisión estratégica para gestionar la inherente complejidad del sistema y cumplir con los exigentes requisitos de escalabilidad, resiliencia y mantenibilidad a largo plazo. En lugar de una aplicación monolítica, el sistema se compone de un conjunto de servicios cohesivos y autónomos, cada uno encapsulando una capacidad de negocio específica (p. ej., planificación de misión, simulación, </w:t>
      </w:r>
      <w:proofErr w:type="spellStart"/>
      <w:r w:rsidRPr="006D76B3">
        <w:rPr>
          <w:lang w:val="es-CL"/>
        </w:rPr>
        <w:t>debriefing</w:t>
      </w:r>
      <w:proofErr w:type="spellEnd"/>
      <w:r w:rsidRPr="006D76B3">
        <w:rPr>
          <w:lang w:val="es-CL"/>
        </w:rPr>
        <w:t>).</w:t>
      </w:r>
      <w:r w:rsidR="009C68D3" w:rsidRPr="009C68D3">
        <w:rPr>
          <w:lang w:val="es-CL"/>
        </w:rPr>
        <w:t xml:space="preserve"> </w:t>
      </w:r>
    </w:p>
    <w:p w14:paraId="124B5F7A" w14:textId="77777777" w:rsidR="009C68D3" w:rsidRDefault="009C68D3" w:rsidP="009C68D3">
      <w:pPr>
        <w:rPr>
          <w:lang w:val="es-CL"/>
        </w:rPr>
      </w:pPr>
    </w:p>
    <w:p w14:paraId="11567290" w14:textId="77777777" w:rsidR="009C68D3" w:rsidRDefault="009C68D3" w:rsidP="009C68D3">
      <w:pPr>
        <w:keepNext/>
      </w:pPr>
      <w:r w:rsidRPr="00C932F6">
        <w:rPr>
          <w:noProof/>
        </w:rPr>
        <w:drawing>
          <wp:inline distT="0" distB="0" distL="0" distR="0" wp14:anchorId="09F326E7" wp14:editId="50282CE1">
            <wp:extent cx="6127115" cy="4189095"/>
            <wp:effectExtent l="0" t="0" r="6985" b="1905"/>
            <wp:docPr id="15396200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7115" cy="4189095"/>
                    </a:xfrm>
                    <a:prstGeom prst="rect">
                      <a:avLst/>
                    </a:prstGeom>
                    <a:noFill/>
                    <a:ln>
                      <a:noFill/>
                    </a:ln>
                  </pic:spPr>
                </pic:pic>
              </a:graphicData>
            </a:graphic>
          </wp:inline>
        </w:drawing>
      </w:r>
    </w:p>
    <w:p w14:paraId="3C75B024" w14:textId="4DB4B680" w:rsidR="009C68D3" w:rsidRPr="009C68D3" w:rsidRDefault="009C68D3" w:rsidP="009C68D3">
      <w:pPr>
        <w:pStyle w:val="Descripcin"/>
        <w:rPr>
          <w:lang w:val="es-CL"/>
        </w:rPr>
      </w:pPr>
      <w:bookmarkStart w:id="32" w:name="_Toc214491023"/>
      <w:r w:rsidRPr="009C68D3">
        <w:rPr>
          <w:lang w:val="es-CL"/>
        </w:rPr>
        <w:t xml:space="preserve">Figura  </w:t>
      </w:r>
      <w:r w:rsidR="000F324D">
        <w:rPr>
          <w:lang w:val="es-CL"/>
        </w:rPr>
        <w:fldChar w:fldCharType="begin"/>
      </w:r>
      <w:r w:rsidR="000F324D">
        <w:rPr>
          <w:lang w:val="es-CL"/>
        </w:rPr>
        <w:instrText xml:space="preserve"> STYLEREF 1 \s </w:instrText>
      </w:r>
      <w:r w:rsidR="000F324D">
        <w:rPr>
          <w:lang w:val="es-CL"/>
        </w:rPr>
        <w:fldChar w:fldCharType="separate"/>
      </w:r>
      <w:r w:rsidR="00EB5FCA">
        <w:rPr>
          <w:noProof/>
          <w:lang w:val="es-CL"/>
        </w:rPr>
        <w:t>2</w:t>
      </w:r>
      <w:r w:rsidR="000F324D">
        <w:rPr>
          <w:lang w:val="es-CL"/>
        </w:rPr>
        <w:fldChar w:fldCharType="end"/>
      </w:r>
      <w:r w:rsidR="000F324D">
        <w:rPr>
          <w:lang w:val="es-CL"/>
        </w:rPr>
        <w:noBreakHyphen/>
      </w:r>
      <w:r w:rsidR="000F324D">
        <w:rPr>
          <w:lang w:val="es-CL"/>
        </w:rPr>
        <w:fldChar w:fldCharType="begin"/>
      </w:r>
      <w:r w:rsidR="000F324D">
        <w:rPr>
          <w:lang w:val="es-CL"/>
        </w:rPr>
        <w:instrText xml:space="preserve"> SEQ Figura_ \* ARABIC \s 1 </w:instrText>
      </w:r>
      <w:r w:rsidR="000F324D">
        <w:rPr>
          <w:lang w:val="es-CL"/>
        </w:rPr>
        <w:fldChar w:fldCharType="separate"/>
      </w:r>
      <w:r w:rsidR="00EB5FCA">
        <w:rPr>
          <w:noProof/>
          <w:lang w:val="es-CL"/>
        </w:rPr>
        <w:t>2</w:t>
      </w:r>
      <w:r w:rsidR="000F324D">
        <w:rPr>
          <w:lang w:val="es-CL"/>
        </w:rPr>
        <w:fldChar w:fldCharType="end"/>
      </w:r>
      <w:r w:rsidRPr="009C68D3">
        <w:rPr>
          <w:lang w:val="es-CL"/>
        </w:rPr>
        <w:t>: Arquitectura General de M</w:t>
      </w:r>
      <w:r>
        <w:rPr>
          <w:lang w:val="es-CL"/>
        </w:rPr>
        <w:t>icroservicios</w:t>
      </w:r>
      <w:bookmarkEnd w:id="32"/>
    </w:p>
    <w:p w14:paraId="7388F810" w14:textId="77777777" w:rsidR="009C68D3" w:rsidRDefault="009C68D3" w:rsidP="009C68D3">
      <w:pPr>
        <w:rPr>
          <w:lang w:val="es-CL"/>
        </w:rPr>
      </w:pPr>
    </w:p>
    <w:p w14:paraId="123EE150" w14:textId="77777777" w:rsidR="009C68D3" w:rsidRDefault="009C68D3" w:rsidP="009C68D3">
      <w:pPr>
        <w:rPr>
          <w:lang w:val="es-CL"/>
        </w:rPr>
      </w:pPr>
    </w:p>
    <w:p w14:paraId="1391D5B7" w14:textId="68A16224" w:rsidR="009C68D3" w:rsidRDefault="009C68D3" w:rsidP="009C68D3">
      <w:pPr>
        <w:rPr>
          <w:lang w:val="es-CL"/>
        </w:rPr>
      </w:pPr>
      <w:r w:rsidRPr="009C68D3">
        <w:rPr>
          <w:lang w:val="es-CL"/>
        </w:rPr>
        <w:t>La comunicación y coordinación entre estos servicios se gestiona a través de una infraestructura compartida robusta, cuyos componentes clave son:</w:t>
      </w:r>
    </w:p>
    <w:p w14:paraId="766DA6EA" w14:textId="77777777" w:rsidR="009C68D3" w:rsidRPr="009C68D3" w:rsidRDefault="009C68D3" w:rsidP="009C68D3">
      <w:pPr>
        <w:rPr>
          <w:lang w:val="es-CL"/>
        </w:rPr>
      </w:pPr>
    </w:p>
    <w:p w14:paraId="5CC08334" w14:textId="4B2EA2C4" w:rsidR="009C68D3" w:rsidRDefault="009C68D3" w:rsidP="009C68D3">
      <w:pPr>
        <w:numPr>
          <w:ilvl w:val="0"/>
          <w:numId w:val="52"/>
        </w:numPr>
        <w:rPr>
          <w:lang w:val="es-CL"/>
        </w:rPr>
      </w:pPr>
      <w:r w:rsidRPr="009C68D3">
        <w:rPr>
          <w:b/>
          <w:bCs/>
          <w:lang w:val="es-CL"/>
        </w:rPr>
        <w:t>API Gateway:</w:t>
      </w:r>
      <w:r w:rsidRPr="009C68D3">
        <w:rPr>
          <w:lang w:val="es-CL"/>
        </w:rPr>
        <w:t xml:space="preserve"> Funciona como el único punto de entrada para todas las solicitudes externas al sistema. Es responsable de enrutar las peticiones al microservicio correspondiente, </w:t>
      </w:r>
      <w:r w:rsidRPr="009C68D3">
        <w:rPr>
          <w:lang w:val="es-CL"/>
        </w:rPr>
        <w:lastRenderedPageBreak/>
        <w:t>agregar respuestas de múltiples servicios y, crucialmente, de manejar la autenticación y autorización. Esta capa de abstracción protege la red interna y simplifica la lógica de las aplicaciones cliente.</w:t>
      </w:r>
    </w:p>
    <w:p w14:paraId="309CCC58" w14:textId="77777777" w:rsidR="009C68D3" w:rsidRDefault="009C68D3" w:rsidP="009C68D3">
      <w:pPr>
        <w:rPr>
          <w:lang w:val="es-CL"/>
        </w:rPr>
      </w:pPr>
    </w:p>
    <w:p w14:paraId="27D46F77" w14:textId="77777777" w:rsidR="009C68D3" w:rsidRDefault="009C68D3" w:rsidP="009C68D3">
      <w:pPr>
        <w:keepNext/>
        <w:jc w:val="center"/>
      </w:pPr>
      <w:r>
        <w:rPr>
          <w:noProof/>
          <w:lang w:val="es-CL"/>
        </w:rPr>
        <w:drawing>
          <wp:inline distT="0" distB="0" distL="0" distR="0" wp14:anchorId="5DBD5189" wp14:editId="6F2E4E7B">
            <wp:extent cx="5262563" cy="3639452"/>
            <wp:effectExtent l="0" t="0" r="0" b="0"/>
            <wp:docPr id="414495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2868" cy="3667326"/>
                    </a:xfrm>
                    <a:prstGeom prst="rect">
                      <a:avLst/>
                    </a:prstGeom>
                    <a:noFill/>
                  </pic:spPr>
                </pic:pic>
              </a:graphicData>
            </a:graphic>
          </wp:inline>
        </w:drawing>
      </w:r>
    </w:p>
    <w:p w14:paraId="1BC4F9FB" w14:textId="58033F52" w:rsidR="009C68D3" w:rsidRDefault="009C68D3" w:rsidP="009C68D3">
      <w:pPr>
        <w:pStyle w:val="Descripcin"/>
      </w:pPr>
      <w:bookmarkStart w:id="33" w:name="_Toc214491024"/>
      <w:proofErr w:type="spellStart"/>
      <w:r>
        <w:t>Figura</w:t>
      </w:r>
      <w:proofErr w:type="spellEnd"/>
      <w:r>
        <w:t xml:space="preserve">  </w:t>
      </w:r>
      <w:r w:rsidR="000F324D">
        <w:fldChar w:fldCharType="begin"/>
      </w:r>
      <w:r w:rsidR="000F324D">
        <w:instrText xml:space="preserve"> STYLEREF 1 \s </w:instrText>
      </w:r>
      <w:r w:rsidR="000F324D">
        <w:fldChar w:fldCharType="separate"/>
      </w:r>
      <w:r w:rsidR="00EB5FCA">
        <w:rPr>
          <w:noProof/>
        </w:rPr>
        <w:t>2</w:t>
      </w:r>
      <w:r w:rsidR="000F324D">
        <w:fldChar w:fldCharType="end"/>
      </w:r>
      <w:r w:rsidR="000F324D">
        <w:noBreakHyphen/>
      </w:r>
      <w:r w:rsidR="000F324D">
        <w:fldChar w:fldCharType="begin"/>
      </w:r>
      <w:r w:rsidR="000F324D">
        <w:instrText xml:space="preserve"> SEQ Figura_ \* ARABIC \s 1 </w:instrText>
      </w:r>
      <w:r w:rsidR="000F324D">
        <w:fldChar w:fldCharType="separate"/>
      </w:r>
      <w:r w:rsidR="00EB5FCA">
        <w:rPr>
          <w:noProof/>
        </w:rPr>
        <w:t>3</w:t>
      </w:r>
      <w:r w:rsidR="000F324D">
        <w:fldChar w:fldCharType="end"/>
      </w:r>
      <w:r>
        <w:t xml:space="preserve">: </w:t>
      </w:r>
      <w:r w:rsidRPr="004619F2">
        <w:rPr>
          <w:noProof/>
          <w:lang w:val="es-CL"/>
        </w:rPr>
        <w:t>Diseño Api Gateway</w:t>
      </w:r>
      <w:bookmarkEnd w:id="33"/>
    </w:p>
    <w:p w14:paraId="0F71916C" w14:textId="77777777" w:rsidR="009C68D3" w:rsidRPr="009C68D3" w:rsidRDefault="009C68D3" w:rsidP="009C68D3">
      <w:pPr>
        <w:ind w:left="720"/>
        <w:rPr>
          <w:lang w:val="es-CL"/>
        </w:rPr>
      </w:pPr>
    </w:p>
    <w:p w14:paraId="607644CB" w14:textId="2A302176" w:rsidR="009C68D3" w:rsidRDefault="009C68D3" w:rsidP="009C68D3">
      <w:pPr>
        <w:numPr>
          <w:ilvl w:val="0"/>
          <w:numId w:val="52"/>
        </w:numPr>
        <w:rPr>
          <w:lang w:val="es-CL"/>
        </w:rPr>
      </w:pPr>
      <w:proofErr w:type="spellStart"/>
      <w:r w:rsidRPr="009C68D3">
        <w:rPr>
          <w:b/>
          <w:bCs/>
          <w:lang w:val="es-CL"/>
        </w:rPr>
        <w:t>Service</w:t>
      </w:r>
      <w:proofErr w:type="spellEnd"/>
      <w:r w:rsidRPr="009C68D3">
        <w:rPr>
          <w:b/>
          <w:bCs/>
          <w:lang w:val="es-CL"/>
        </w:rPr>
        <w:t xml:space="preserve"> </w:t>
      </w:r>
      <w:proofErr w:type="spellStart"/>
      <w:r w:rsidRPr="009C68D3">
        <w:rPr>
          <w:b/>
          <w:bCs/>
          <w:lang w:val="es-CL"/>
        </w:rPr>
        <w:t>Registry</w:t>
      </w:r>
      <w:proofErr w:type="spellEnd"/>
      <w:r w:rsidRPr="009C68D3">
        <w:rPr>
          <w:b/>
          <w:bCs/>
          <w:lang w:val="es-CL"/>
        </w:rPr>
        <w:t xml:space="preserve"> &amp; Discovery:</w:t>
      </w:r>
      <w:r w:rsidRPr="009C68D3">
        <w:rPr>
          <w:lang w:val="es-CL"/>
        </w:rPr>
        <w:t> Cada microservicio se registra en un registro central al iniciarse. Cuando un servicio necesita comunicarse con otro, consulta este registro para obtener su ubicación de red actual. Este mecanismo de descubrimiento dinámico permite que la arquitectura sea elástica y resiliente, ya que las instancias de servicio pueden añadirse, eliminarse o fallar sin interrumpir el sistema en su conjunto.</w:t>
      </w:r>
    </w:p>
    <w:p w14:paraId="1455BB67" w14:textId="77777777" w:rsidR="009C68D3" w:rsidRDefault="009C68D3" w:rsidP="009C68D3">
      <w:pPr>
        <w:rPr>
          <w:lang w:val="es-CL"/>
        </w:rPr>
      </w:pPr>
    </w:p>
    <w:p w14:paraId="285993AD" w14:textId="77777777" w:rsidR="009C68D3" w:rsidRDefault="009C68D3" w:rsidP="009C68D3">
      <w:pPr>
        <w:keepNext/>
        <w:jc w:val="center"/>
      </w:pPr>
      <w:r>
        <w:rPr>
          <w:noProof/>
          <w:lang w:val="es-CL"/>
        </w:rPr>
        <w:lastRenderedPageBreak/>
        <w:drawing>
          <wp:inline distT="0" distB="0" distL="0" distR="0" wp14:anchorId="32CBA3FC" wp14:editId="0A014E87">
            <wp:extent cx="4438650" cy="3352151"/>
            <wp:effectExtent l="0" t="0" r="0" b="1270"/>
            <wp:docPr id="15860487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68226" cy="3374487"/>
                    </a:xfrm>
                    <a:prstGeom prst="rect">
                      <a:avLst/>
                    </a:prstGeom>
                    <a:noFill/>
                  </pic:spPr>
                </pic:pic>
              </a:graphicData>
            </a:graphic>
          </wp:inline>
        </w:drawing>
      </w:r>
    </w:p>
    <w:p w14:paraId="0F8310D8" w14:textId="3081F0C3" w:rsidR="009C68D3" w:rsidRDefault="009C68D3" w:rsidP="009C68D3">
      <w:pPr>
        <w:pStyle w:val="Descripcin"/>
      </w:pPr>
      <w:bookmarkStart w:id="34" w:name="_Toc214491025"/>
      <w:proofErr w:type="spellStart"/>
      <w:r>
        <w:t>Figura</w:t>
      </w:r>
      <w:proofErr w:type="spellEnd"/>
      <w:r>
        <w:t xml:space="preserve">  </w:t>
      </w:r>
      <w:r w:rsidR="000F324D">
        <w:fldChar w:fldCharType="begin"/>
      </w:r>
      <w:r w:rsidR="000F324D">
        <w:instrText xml:space="preserve"> STYLEREF 1 \s </w:instrText>
      </w:r>
      <w:r w:rsidR="000F324D">
        <w:fldChar w:fldCharType="separate"/>
      </w:r>
      <w:r w:rsidR="00EB5FCA">
        <w:rPr>
          <w:noProof/>
        </w:rPr>
        <w:t>2</w:t>
      </w:r>
      <w:r w:rsidR="000F324D">
        <w:fldChar w:fldCharType="end"/>
      </w:r>
      <w:r w:rsidR="000F324D">
        <w:noBreakHyphen/>
      </w:r>
      <w:r w:rsidR="000F324D">
        <w:fldChar w:fldCharType="begin"/>
      </w:r>
      <w:r w:rsidR="000F324D">
        <w:instrText xml:space="preserve"> SEQ Figura_ \* ARABIC \s 1 </w:instrText>
      </w:r>
      <w:r w:rsidR="000F324D">
        <w:fldChar w:fldCharType="separate"/>
      </w:r>
      <w:r w:rsidR="00EB5FCA">
        <w:rPr>
          <w:noProof/>
        </w:rPr>
        <w:t>4</w:t>
      </w:r>
      <w:r w:rsidR="000F324D">
        <w:fldChar w:fldCharType="end"/>
      </w:r>
      <w:r>
        <w:t xml:space="preserve">: </w:t>
      </w:r>
      <w:proofErr w:type="spellStart"/>
      <w:r w:rsidRPr="009C68D3">
        <w:t>Diseño</w:t>
      </w:r>
      <w:proofErr w:type="spellEnd"/>
      <w:r w:rsidRPr="009C68D3">
        <w:t xml:space="preserve"> Service Registry</w:t>
      </w:r>
      <w:bookmarkEnd w:id="34"/>
    </w:p>
    <w:p w14:paraId="6CB2A402" w14:textId="77777777" w:rsidR="00C81239" w:rsidRDefault="00C81239" w:rsidP="00C81239">
      <w:pPr>
        <w:rPr>
          <w:lang w:val="en-US"/>
        </w:rPr>
      </w:pPr>
    </w:p>
    <w:p w14:paraId="72367F8E" w14:textId="77777777" w:rsidR="00C81239" w:rsidRDefault="00C81239" w:rsidP="00C81239">
      <w:pPr>
        <w:keepNext/>
        <w:jc w:val="center"/>
      </w:pPr>
      <w:r>
        <w:rPr>
          <w:noProof/>
        </w:rPr>
        <w:drawing>
          <wp:inline distT="0" distB="0" distL="0" distR="0" wp14:anchorId="35E6A271" wp14:editId="6BF29F37">
            <wp:extent cx="5786437" cy="3074626"/>
            <wp:effectExtent l="0" t="0" r="5080" b="0"/>
            <wp:docPr id="3235350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3252" cy="3094188"/>
                    </a:xfrm>
                    <a:prstGeom prst="rect">
                      <a:avLst/>
                    </a:prstGeom>
                    <a:noFill/>
                  </pic:spPr>
                </pic:pic>
              </a:graphicData>
            </a:graphic>
          </wp:inline>
        </w:drawing>
      </w:r>
    </w:p>
    <w:p w14:paraId="2FC86565" w14:textId="27F9F302" w:rsidR="00C81239" w:rsidRPr="00C81239" w:rsidRDefault="00C81239" w:rsidP="00C81239">
      <w:pPr>
        <w:pStyle w:val="Descripcin"/>
        <w:rPr>
          <w:lang w:val="es-CL"/>
        </w:rPr>
      </w:pPr>
      <w:bookmarkStart w:id="35" w:name="_Toc214491026"/>
      <w:r w:rsidRPr="00C81239">
        <w:rPr>
          <w:lang w:val="es-CL"/>
        </w:rPr>
        <w:t xml:space="preserve">Figura  </w:t>
      </w:r>
      <w:r w:rsidR="000F324D">
        <w:rPr>
          <w:lang w:val="es-CL"/>
        </w:rPr>
        <w:fldChar w:fldCharType="begin"/>
      </w:r>
      <w:r w:rsidR="000F324D">
        <w:rPr>
          <w:lang w:val="es-CL"/>
        </w:rPr>
        <w:instrText xml:space="preserve"> STYLEREF 1 \s </w:instrText>
      </w:r>
      <w:r w:rsidR="000F324D">
        <w:rPr>
          <w:lang w:val="es-CL"/>
        </w:rPr>
        <w:fldChar w:fldCharType="separate"/>
      </w:r>
      <w:r w:rsidR="00EB5FCA">
        <w:rPr>
          <w:noProof/>
          <w:lang w:val="es-CL"/>
        </w:rPr>
        <w:t>2</w:t>
      </w:r>
      <w:r w:rsidR="000F324D">
        <w:rPr>
          <w:lang w:val="es-CL"/>
        </w:rPr>
        <w:fldChar w:fldCharType="end"/>
      </w:r>
      <w:r w:rsidR="000F324D">
        <w:rPr>
          <w:lang w:val="es-CL"/>
        </w:rPr>
        <w:noBreakHyphen/>
      </w:r>
      <w:r w:rsidR="000F324D">
        <w:rPr>
          <w:lang w:val="es-CL"/>
        </w:rPr>
        <w:fldChar w:fldCharType="begin"/>
      </w:r>
      <w:r w:rsidR="000F324D">
        <w:rPr>
          <w:lang w:val="es-CL"/>
        </w:rPr>
        <w:instrText xml:space="preserve"> SEQ Figura_ \* ARABIC \s 1 </w:instrText>
      </w:r>
      <w:r w:rsidR="000F324D">
        <w:rPr>
          <w:lang w:val="es-CL"/>
        </w:rPr>
        <w:fldChar w:fldCharType="separate"/>
      </w:r>
      <w:r w:rsidR="00EB5FCA">
        <w:rPr>
          <w:noProof/>
          <w:lang w:val="es-CL"/>
        </w:rPr>
        <w:t>5</w:t>
      </w:r>
      <w:r w:rsidR="000F324D">
        <w:rPr>
          <w:lang w:val="es-CL"/>
        </w:rPr>
        <w:fldChar w:fldCharType="end"/>
      </w:r>
      <w:r w:rsidRPr="00C81239">
        <w:rPr>
          <w:lang w:val="es-CL"/>
        </w:rPr>
        <w:t xml:space="preserve">: </w:t>
      </w:r>
      <w:r w:rsidRPr="004619F2">
        <w:rPr>
          <w:noProof/>
          <w:lang w:val="es-CL"/>
        </w:rPr>
        <w:t xml:space="preserve">Diseño </w:t>
      </w:r>
      <w:r>
        <w:rPr>
          <w:noProof/>
          <w:lang w:val="es-CL"/>
        </w:rPr>
        <w:t>Service Discovery</w:t>
      </w:r>
      <w:bookmarkEnd w:id="35"/>
    </w:p>
    <w:p w14:paraId="7C5F61C3" w14:textId="77777777" w:rsidR="00C81239" w:rsidRPr="00C81239" w:rsidRDefault="00C81239" w:rsidP="00C81239">
      <w:pPr>
        <w:rPr>
          <w:lang w:val="en-US"/>
        </w:rPr>
      </w:pPr>
    </w:p>
    <w:p w14:paraId="343A16F5" w14:textId="19809711" w:rsidR="009C68D3" w:rsidRDefault="009C68D3" w:rsidP="009C68D3">
      <w:pPr>
        <w:numPr>
          <w:ilvl w:val="0"/>
          <w:numId w:val="52"/>
        </w:numPr>
        <w:rPr>
          <w:lang w:val="es-CL"/>
        </w:rPr>
      </w:pPr>
      <w:r w:rsidRPr="009C68D3">
        <w:rPr>
          <w:b/>
          <w:bCs/>
          <w:lang w:val="es-CL"/>
        </w:rPr>
        <w:t xml:space="preserve">Load </w:t>
      </w:r>
      <w:proofErr w:type="spellStart"/>
      <w:r w:rsidRPr="009C68D3">
        <w:rPr>
          <w:b/>
          <w:bCs/>
          <w:lang w:val="es-CL"/>
        </w:rPr>
        <w:t>Balancer</w:t>
      </w:r>
      <w:proofErr w:type="spellEnd"/>
      <w:r w:rsidRPr="009C68D3">
        <w:rPr>
          <w:b/>
          <w:bCs/>
          <w:lang w:val="es-CL"/>
        </w:rPr>
        <w:t>:</w:t>
      </w:r>
      <w:r w:rsidRPr="009C68D3">
        <w:rPr>
          <w:lang w:val="es-CL"/>
        </w:rPr>
        <w:t> Distribuye de manera inteligente el tráfico de red entrante entre las múltiples instancias disponibles de cada microservicio. Esto no solo optimiza el rendimiento y los tiempos de respuesta, sino que también es un pilar fundamental para garantizar la alta disponibilidad del sistema, asegurando que la falla de una instancia individual no afecte la continuidad del servicio.</w:t>
      </w:r>
    </w:p>
    <w:p w14:paraId="01779C93" w14:textId="77777777" w:rsidR="009C68D3" w:rsidRDefault="009C68D3" w:rsidP="009C68D3">
      <w:pPr>
        <w:ind w:left="720"/>
        <w:rPr>
          <w:lang w:val="es-CL"/>
        </w:rPr>
      </w:pPr>
    </w:p>
    <w:p w14:paraId="465D69B2" w14:textId="77777777" w:rsidR="009C68D3" w:rsidRDefault="009C68D3" w:rsidP="009C68D3">
      <w:pPr>
        <w:keepNext/>
        <w:jc w:val="center"/>
      </w:pPr>
      <w:r>
        <w:rPr>
          <w:noProof/>
          <w:lang w:val="es-CL"/>
        </w:rPr>
        <w:drawing>
          <wp:inline distT="0" distB="0" distL="0" distR="0" wp14:anchorId="2835968D" wp14:editId="41238064">
            <wp:extent cx="4731299" cy="3281362"/>
            <wp:effectExtent l="0" t="0" r="0" b="0"/>
            <wp:docPr id="1553867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68711" cy="3307309"/>
                    </a:xfrm>
                    <a:prstGeom prst="rect">
                      <a:avLst/>
                    </a:prstGeom>
                    <a:noFill/>
                  </pic:spPr>
                </pic:pic>
              </a:graphicData>
            </a:graphic>
          </wp:inline>
        </w:drawing>
      </w:r>
    </w:p>
    <w:p w14:paraId="08AC9CF8" w14:textId="5953B223" w:rsidR="009C68D3" w:rsidRPr="009C68D3" w:rsidRDefault="009C68D3" w:rsidP="009C68D3">
      <w:pPr>
        <w:pStyle w:val="Descripcin"/>
        <w:rPr>
          <w:lang w:val="es-CL"/>
        </w:rPr>
      </w:pPr>
      <w:bookmarkStart w:id="36" w:name="_Toc214491027"/>
      <w:r w:rsidRPr="009C68D3">
        <w:rPr>
          <w:lang w:val="es-CL"/>
        </w:rPr>
        <w:t xml:space="preserve">Figura  </w:t>
      </w:r>
      <w:r w:rsidR="000F324D">
        <w:rPr>
          <w:lang w:val="es-CL"/>
        </w:rPr>
        <w:fldChar w:fldCharType="begin"/>
      </w:r>
      <w:r w:rsidR="000F324D">
        <w:rPr>
          <w:lang w:val="es-CL"/>
        </w:rPr>
        <w:instrText xml:space="preserve"> STYLEREF 1 \s </w:instrText>
      </w:r>
      <w:r w:rsidR="000F324D">
        <w:rPr>
          <w:lang w:val="es-CL"/>
        </w:rPr>
        <w:fldChar w:fldCharType="separate"/>
      </w:r>
      <w:r w:rsidR="00EB5FCA">
        <w:rPr>
          <w:noProof/>
          <w:lang w:val="es-CL"/>
        </w:rPr>
        <w:t>2</w:t>
      </w:r>
      <w:r w:rsidR="000F324D">
        <w:rPr>
          <w:lang w:val="es-CL"/>
        </w:rPr>
        <w:fldChar w:fldCharType="end"/>
      </w:r>
      <w:r w:rsidR="000F324D">
        <w:rPr>
          <w:lang w:val="es-CL"/>
        </w:rPr>
        <w:noBreakHyphen/>
      </w:r>
      <w:r w:rsidR="000F324D">
        <w:rPr>
          <w:lang w:val="es-CL"/>
        </w:rPr>
        <w:fldChar w:fldCharType="begin"/>
      </w:r>
      <w:r w:rsidR="000F324D">
        <w:rPr>
          <w:lang w:val="es-CL"/>
        </w:rPr>
        <w:instrText xml:space="preserve"> SEQ Figura_ \* ARABIC \s 1 </w:instrText>
      </w:r>
      <w:r w:rsidR="000F324D">
        <w:rPr>
          <w:lang w:val="es-CL"/>
        </w:rPr>
        <w:fldChar w:fldCharType="separate"/>
      </w:r>
      <w:r w:rsidR="00EB5FCA">
        <w:rPr>
          <w:noProof/>
          <w:lang w:val="es-CL"/>
        </w:rPr>
        <w:t>6</w:t>
      </w:r>
      <w:r w:rsidR="000F324D">
        <w:rPr>
          <w:lang w:val="es-CL"/>
        </w:rPr>
        <w:fldChar w:fldCharType="end"/>
      </w:r>
      <w:r w:rsidRPr="009C68D3">
        <w:rPr>
          <w:lang w:val="es-CL"/>
        </w:rPr>
        <w:t xml:space="preserve">: </w:t>
      </w:r>
      <w:r w:rsidR="00C81239">
        <w:rPr>
          <w:lang w:val="es-CL"/>
        </w:rPr>
        <w:t xml:space="preserve">Load </w:t>
      </w:r>
      <w:proofErr w:type="spellStart"/>
      <w:r w:rsidR="00C81239">
        <w:rPr>
          <w:lang w:val="es-CL"/>
        </w:rPr>
        <w:t>balancer</w:t>
      </w:r>
      <w:bookmarkEnd w:id="36"/>
      <w:proofErr w:type="spellEnd"/>
    </w:p>
    <w:p w14:paraId="51B6401D" w14:textId="4DECA928" w:rsidR="009C68D3" w:rsidRDefault="009C68D3" w:rsidP="009C68D3">
      <w:pPr>
        <w:jc w:val="center"/>
        <w:rPr>
          <w:lang w:val="es-CL"/>
        </w:rPr>
      </w:pPr>
    </w:p>
    <w:p w14:paraId="5DFE3FE1" w14:textId="6032F286" w:rsidR="009C68D3" w:rsidRDefault="009C68D3" w:rsidP="009C68D3">
      <w:pPr>
        <w:numPr>
          <w:ilvl w:val="0"/>
          <w:numId w:val="52"/>
        </w:numPr>
        <w:rPr>
          <w:lang w:val="es-CL"/>
        </w:rPr>
      </w:pPr>
      <w:r w:rsidRPr="009C68D3">
        <w:rPr>
          <w:b/>
          <w:bCs/>
          <w:lang w:val="es-CL"/>
        </w:rPr>
        <w:t>Servicios de Seguridad Centralizados:</w:t>
      </w:r>
      <w:r w:rsidRPr="009C68D3">
        <w:rPr>
          <w:lang w:val="es-CL"/>
        </w:rPr>
        <w:t> La seguridad se gestiona de forma transversal mediante un servicio de Inicio de Sesión Único (SSO). Los usuarios se autentican una vez y reciben un JSON Web Token (JWT), que contiene su identidad y permisos. Este token se presenta en cada solicitud al API Gateway, permitiendo un acceso seguro y sin estado a todos los microservicios para los que el usuario está autorizado.</w:t>
      </w:r>
    </w:p>
    <w:p w14:paraId="0D7F67B2" w14:textId="77777777" w:rsidR="00C81239" w:rsidRPr="00C81239" w:rsidRDefault="00C81239" w:rsidP="00C81239">
      <w:pPr>
        <w:ind w:left="720"/>
        <w:rPr>
          <w:lang w:val="es-CL"/>
        </w:rPr>
      </w:pPr>
    </w:p>
    <w:p w14:paraId="54366CA2" w14:textId="77777777" w:rsidR="00C81239" w:rsidRDefault="00C81239" w:rsidP="00C81239">
      <w:pPr>
        <w:keepNext/>
        <w:jc w:val="center"/>
      </w:pPr>
      <w:r>
        <w:rPr>
          <w:noProof/>
        </w:rPr>
        <w:lastRenderedPageBreak/>
        <w:drawing>
          <wp:inline distT="0" distB="0" distL="0" distR="0" wp14:anchorId="4E5F5501" wp14:editId="3A20B444">
            <wp:extent cx="5148262" cy="3432353"/>
            <wp:effectExtent l="0" t="0" r="0" b="0"/>
            <wp:docPr id="10093722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5903" cy="3437448"/>
                    </a:xfrm>
                    <a:prstGeom prst="rect">
                      <a:avLst/>
                    </a:prstGeom>
                    <a:noFill/>
                  </pic:spPr>
                </pic:pic>
              </a:graphicData>
            </a:graphic>
          </wp:inline>
        </w:drawing>
      </w:r>
    </w:p>
    <w:p w14:paraId="46F255DF" w14:textId="737A4753" w:rsidR="00C81239" w:rsidRPr="00C81239" w:rsidRDefault="00C81239" w:rsidP="00C81239">
      <w:pPr>
        <w:pStyle w:val="Descripcin"/>
        <w:rPr>
          <w:lang w:val="es-CL"/>
        </w:rPr>
      </w:pPr>
      <w:bookmarkStart w:id="37" w:name="_Toc214491028"/>
      <w:r w:rsidRPr="00C81239">
        <w:rPr>
          <w:lang w:val="es-CL"/>
        </w:rPr>
        <w:t xml:space="preserve">Figura  </w:t>
      </w:r>
      <w:r w:rsidR="000F324D">
        <w:rPr>
          <w:lang w:val="es-CL"/>
        </w:rPr>
        <w:fldChar w:fldCharType="begin"/>
      </w:r>
      <w:r w:rsidR="000F324D">
        <w:rPr>
          <w:lang w:val="es-CL"/>
        </w:rPr>
        <w:instrText xml:space="preserve"> STYLEREF 1 \s </w:instrText>
      </w:r>
      <w:r w:rsidR="000F324D">
        <w:rPr>
          <w:lang w:val="es-CL"/>
        </w:rPr>
        <w:fldChar w:fldCharType="separate"/>
      </w:r>
      <w:r w:rsidR="00EB5FCA">
        <w:rPr>
          <w:noProof/>
          <w:lang w:val="es-CL"/>
        </w:rPr>
        <w:t>2</w:t>
      </w:r>
      <w:r w:rsidR="000F324D">
        <w:rPr>
          <w:lang w:val="es-CL"/>
        </w:rPr>
        <w:fldChar w:fldCharType="end"/>
      </w:r>
      <w:r w:rsidR="000F324D">
        <w:rPr>
          <w:lang w:val="es-CL"/>
        </w:rPr>
        <w:noBreakHyphen/>
      </w:r>
      <w:r w:rsidR="000F324D">
        <w:rPr>
          <w:lang w:val="es-CL"/>
        </w:rPr>
        <w:fldChar w:fldCharType="begin"/>
      </w:r>
      <w:r w:rsidR="000F324D">
        <w:rPr>
          <w:lang w:val="es-CL"/>
        </w:rPr>
        <w:instrText xml:space="preserve"> SEQ Figura_ \* ARABIC \s 1 </w:instrText>
      </w:r>
      <w:r w:rsidR="000F324D">
        <w:rPr>
          <w:lang w:val="es-CL"/>
        </w:rPr>
        <w:fldChar w:fldCharType="separate"/>
      </w:r>
      <w:r w:rsidR="00EB5FCA">
        <w:rPr>
          <w:noProof/>
          <w:lang w:val="es-CL"/>
        </w:rPr>
        <w:t>7</w:t>
      </w:r>
      <w:r w:rsidR="000F324D">
        <w:rPr>
          <w:lang w:val="es-CL"/>
        </w:rPr>
        <w:fldChar w:fldCharType="end"/>
      </w:r>
      <w:r w:rsidRPr="00C81239">
        <w:rPr>
          <w:lang w:val="es-CL"/>
        </w:rPr>
        <w:t xml:space="preserve">: Diseño </w:t>
      </w:r>
      <w:r w:rsidR="00D717A7">
        <w:rPr>
          <w:lang w:val="es-CL"/>
        </w:rPr>
        <w:t xml:space="preserve">Servicio de </w:t>
      </w:r>
      <w:r w:rsidRPr="00C81239">
        <w:rPr>
          <w:lang w:val="es-CL"/>
        </w:rPr>
        <w:t>Seguridad Centralizada (</w:t>
      </w:r>
      <w:r>
        <w:rPr>
          <w:lang w:val="es-CL"/>
        </w:rPr>
        <w:t>Autenticación)</w:t>
      </w:r>
      <w:bookmarkEnd w:id="37"/>
    </w:p>
    <w:p w14:paraId="30EECAD8" w14:textId="0B223AC0" w:rsidR="00D55949" w:rsidRDefault="00D55949" w:rsidP="009C68D3">
      <w:pPr>
        <w:jc w:val="center"/>
      </w:pPr>
    </w:p>
    <w:p w14:paraId="3226696D" w14:textId="3B349BB6" w:rsidR="00D445A8" w:rsidRDefault="00D445A8" w:rsidP="00D445A8">
      <w:r w:rsidRPr="00D445A8">
        <w:t>La infraestructura física y lógica que soporta la arquitectura de microservicios se materializa en el Centro de Datos (CDA), mientras que el acceso unificado para los usuarios se realiza a través del Portal Web (POW).</w:t>
      </w:r>
    </w:p>
    <w:p w14:paraId="6D5DC38A" w14:textId="77777777" w:rsidR="00D445A8" w:rsidRPr="00D445A8" w:rsidRDefault="00D445A8" w:rsidP="00D445A8"/>
    <w:p w14:paraId="06A73D70" w14:textId="77777777" w:rsidR="00D445A8" w:rsidRDefault="00D445A8" w:rsidP="00D445A8">
      <w:pPr>
        <w:rPr>
          <w:lang w:val="es-CL"/>
        </w:rPr>
      </w:pPr>
      <w:r w:rsidRPr="00D445A8">
        <w:rPr>
          <w:lang w:val="es-CL"/>
        </w:rPr>
        <w:t>El </w:t>
      </w:r>
      <w:r w:rsidRPr="00D445A8">
        <w:rPr>
          <w:b/>
          <w:bCs/>
          <w:lang w:val="es-CL"/>
        </w:rPr>
        <w:t>CDA</w:t>
      </w:r>
      <w:r w:rsidRPr="00D445A8">
        <w:rPr>
          <w:lang w:val="es-CL"/>
        </w:rPr>
        <w:t> está diseñado con un enfoque en la alta disponibilidad y la recuperación ante desastres. La arquitectura se despliega en dos sitios geográficamente distintos (BAEB y BACA), operando en un modelo de nodo activo/pasivo. Cada sitio cuenta con la infraestructura necesaria, incluyendo servidores de virtualización, almacenamiento NAS para respaldos, y dispositivos de conectividad y seguridad. Se implementa un protocolo de replicación de datos desde el nodo activo al pasivo, asegurando la continuidad del negocio en caso de fallo del sitio primario.   </w:t>
      </w:r>
    </w:p>
    <w:p w14:paraId="21BCCD52" w14:textId="77777777" w:rsidR="00D717A7" w:rsidRPr="00D445A8" w:rsidRDefault="00D717A7" w:rsidP="00D445A8">
      <w:pPr>
        <w:rPr>
          <w:lang w:val="es-CL"/>
        </w:rPr>
      </w:pPr>
    </w:p>
    <w:p w14:paraId="58ECA610" w14:textId="50DCE4AF" w:rsidR="00D445A8" w:rsidRDefault="00D445A8" w:rsidP="00D445A8">
      <w:pPr>
        <w:rPr>
          <w:lang w:val="es-CL"/>
        </w:rPr>
      </w:pPr>
      <w:r w:rsidRPr="00D445A8">
        <w:rPr>
          <w:lang w:val="es-CL"/>
        </w:rPr>
        <w:t>El </w:t>
      </w:r>
      <w:r w:rsidRPr="00D445A8">
        <w:rPr>
          <w:b/>
          <w:bCs/>
          <w:lang w:val="es-CL"/>
        </w:rPr>
        <w:t>POW</w:t>
      </w:r>
      <w:r w:rsidRPr="00D445A8">
        <w:rPr>
          <w:lang w:val="es-CL"/>
        </w:rPr>
        <w:t xml:space="preserve"> es una aplicación web que actúa como la puerta de entrada para todos los usuarios del sistema </w:t>
      </w:r>
      <w:r w:rsidR="005017EB">
        <w:rPr>
          <w:lang w:val="es-CL"/>
        </w:rPr>
        <w:t>NEWEN</w:t>
      </w:r>
      <w:r w:rsidRPr="00D445A8">
        <w:rPr>
          <w:lang w:val="es-CL"/>
        </w:rPr>
        <w:t>. Tras un proceso de autenticación gestionado por el servicio de seguridad centralizado (SSO), el portal presenta a cada usuario un panel de control personalizado con acceso a los periféricos y funcionalidades permitidas según su perfil y rol (</w:t>
      </w:r>
      <w:proofErr w:type="spellStart"/>
      <w:r w:rsidRPr="00D445A8">
        <w:rPr>
          <w:lang w:val="es-CL"/>
        </w:rPr>
        <w:t>e.g</w:t>
      </w:r>
      <w:proofErr w:type="spellEnd"/>
      <w:r w:rsidRPr="00D445A8">
        <w:rPr>
          <w:lang w:val="es-CL"/>
        </w:rPr>
        <w:t>., instructor, alumno, mantenedor). El POW está diseñado para ser responsivo, adaptándose a diferentes dispositivos como computadores de escritorio, tabletas</w:t>
      </w:r>
      <w:r w:rsidR="00D717A7">
        <w:rPr>
          <w:lang w:val="es-CL"/>
        </w:rPr>
        <w:t>.</w:t>
      </w:r>
    </w:p>
    <w:p w14:paraId="141BB8A8" w14:textId="77777777" w:rsidR="00D717A7" w:rsidRDefault="00D717A7" w:rsidP="00D445A8">
      <w:pPr>
        <w:rPr>
          <w:lang w:val="es-CL"/>
        </w:rPr>
      </w:pPr>
    </w:p>
    <w:p w14:paraId="1ED26F81" w14:textId="3A94BB19" w:rsidR="00D717A7" w:rsidRDefault="006D76B3" w:rsidP="00D445A8">
      <w:pPr>
        <w:rPr>
          <w:lang w:val="es-CL"/>
        </w:rPr>
      </w:pPr>
      <w:r w:rsidRPr="006D76B3">
        <w:t xml:space="preserve">La adopción de esta arquitectura es una respuesta directa a los requisitos no funcionales del sistema. La naturaleza heterogénea de los subsistemas —desde un LMS basado en web hasta </w:t>
      </w:r>
      <w:r w:rsidRPr="006D76B3">
        <w:lastRenderedPageBreak/>
        <w:t>simulaciones XR de baja latencia y servicios de análisis de datos intensivos en cómputo— hace que un enfoque monolítico sea inviable. La arquitectura de microservicios permite que estos componentes, con sus diferentes pilas tecnológicas y requisitos de rendimiento, coexistan, se desarrollen, se desplieguen y se escalen de forma independiente. Esta separación de responsabilidades es fundamental para cumplir con los requisitos de </w:t>
      </w:r>
      <w:r w:rsidRPr="006D76B3">
        <w:rPr>
          <w:b/>
          <w:bCs/>
        </w:rPr>
        <w:t>mantenibilidad (RNF-04)</w:t>
      </w:r>
      <w:r w:rsidRPr="006D76B3">
        <w:t>, ya que los cambios en un servicio no afectan a otros; </w:t>
      </w:r>
      <w:r w:rsidRPr="006D76B3">
        <w:rPr>
          <w:b/>
          <w:bCs/>
        </w:rPr>
        <w:t>escalabilidad (RNF-03)</w:t>
      </w:r>
      <w:r w:rsidRPr="006D76B3">
        <w:t>, al permitir escalar solo los servicios que lo necesitan; y </w:t>
      </w:r>
      <w:r w:rsidRPr="006D76B3">
        <w:rPr>
          <w:b/>
          <w:bCs/>
        </w:rPr>
        <w:t>transportabilidad (RNF-02)</w:t>
      </w:r>
      <w:r w:rsidRPr="006D76B3">
        <w:t>, al facilitar el despliegue consistente de servicios contenerizados en diferentes entornos físicos como las bases BAEB y BACA.</w:t>
      </w:r>
    </w:p>
    <w:p w14:paraId="1BADB584" w14:textId="77777777" w:rsidR="00D717A7" w:rsidRPr="00D445A8" w:rsidRDefault="00D717A7" w:rsidP="00D445A8">
      <w:pPr>
        <w:rPr>
          <w:lang w:val="es-CL"/>
        </w:rPr>
      </w:pPr>
    </w:p>
    <w:p w14:paraId="09AB8C62" w14:textId="77777777" w:rsidR="00D445A8" w:rsidRPr="00D445A8" w:rsidRDefault="00D445A8" w:rsidP="00D717A7">
      <w:pPr>
        <w:pStyle w:val="Ttulo2"/>
        <w:rPr>
          <w:lang w:val="es-CL"/>
        </w:rPr>
      </w:pPr>
      <w:bookmarkStart w:id="38" w:name="_Toc214491006"/>
      <w:r w:rsidRPr="00D445A8">
        <w:rPr>
          <w:lang w:val="es-CL"/>
        </w:rPr>
        <w:t>Diseño de Interfaces del Sistema (Internas y Externas)</w:t>
      </w:r>
      <w:bookmarkEnd w:id="38"/>
    </w:p>
    <w:p w14:paraId="4E1BCF07" w14:textId="77777777" w:rsidR="00D717A7" w:rsidRDefault="00D717A7" w:rsidP="00D445A8">
      <w:pPr>
        <w:rPr>
          <w:lang w:val="es-CL"/>
        </w:rPr>
      </w:pPr>
    </w:p>
    <w:p w14:paraId="1535338B" w14:textId="28E07959" w:rsidR="00D445A8" w:rsidRDefault="00D445A8" w:rsidP="00D445A8">
      <w:pPr>
        <w:rPr>
          <w:lang w:val="es-CL"/>
        </w:rPr>
      </w:pPr>
      <w:r w:rsidRPr="00D445A8">
        <w:rPr>
          <w:lang w:val="es-CL"/>
        </w:rPr>
        <w:t xml:space="preserve">La interoperabilidad es un pilar fundamental de la arquitectura de </w:t>
      </w:r>
      <w:r w:rsidR="005017EB">
        <w:rPr>
          <w:lang w:val="es-CL"/>
        </w:rPr>
        <w:t>NEWEN</w:t>
      </w:r>
      <w:r w:rsidRPr="00D445A8">
        <w:rPr>
          <w:lang w:val="es-CL"/>
        </w:rPr>
        <w:t>. Se logra a través de interfaces bien definidas y estandarizadas.</w:t>
      </w:r>
    </w:p>
    <w:p w14:paraId="10AC1BDB" w14:textId="77777777" w:rsidR="00D717A7" w:rsidRPr="00D445A8" w:rsidRDefault="00D717A7" w:rsidP="00D445A8">
      <w:pPr>
        <w:rPr>
          <w:lang w:val="es-CL"/>
        </w:rPr>
      </w:pPr>
    </w:p>
    <w:p w14:paraId="350707DB" w14:textId="49644B8C" w:rsidR="00D445A8" w:rsidRDefault="00D445A8" w:rsidP="00D445A8">
      <w:pPr>
        <w:numPr>
          <w:ilvl w:val="0"/>
          <w:numId w:val="53"/>
        </w:numPr>
        <w:rPr>
          <w:lang w:val="es-CL"/>
        </w:rPr>
      </w:pPr>
      <w:r w:rsidRPr="00D445A8">
        <w:rPr>
          <w:b/>
          <w:bCs/>
          <w:lang w:val="es-CL"/>
        </w:rPr>
        <w:t>Interfaces Internas:</w:t>
      </w:r>
      <w:r w:rsidRPr="00D445A8">
        <w:rPr>
          <w:lang w:val="es-CL"/>
        </w:rPr>
        <w:t> La comunicación entre los microservicios de los diferentes periféricos (</w:t>
      </w:r>
      <w:proofErr w:type="spellStart"/>
      <w:r w:rsidRPr="00D445A8">
        <w:rPr>
          <w:lang w:val="es-CL"/>
        </w:rPr>
        <w:t>e.g</w:t>
      </w:r>
      <w:proofErr w:type="spellEnd"/>
      <w:r w:rsidRPr="00D445A8">
        <w:rPr>
          <w:lang w:val="es-CL"/>
        </w:rPr>
        <w:t xml:space="preserve">., SOM interactuando con SIM, MPS y DBS) se realiza a través de </w:t>
      </w:r>
      <w:proofErr w:type="spellStart"/>
      <w:r w:rsidRPr="00D445A8">
        <w:rPr>
          <w:lang w:val="es-CL"/>
        </w:rPr>
        <w:t>APIs</w:t>
      </w:r>
      <w:proofErr w:type="spellEnd"/>
      <w:r w:rsidRPr="00D445A8">
        <w:rPr>
          <w:lang w:val="es-CL"/>
        </w:rPr>
        <w:t xml:space="preserve"> que siguen el estilo arquitectónico REST (</w:t>
      </w:r>
      <w:proofErr w:type="spellStart"/>
      <w:r w:rsidRPr="00D445A8">
        <w:rPr>
          <w:lang w:val="es-CL"/>
        </w:rPr>
        <w:t>Representational</w:t>
      </w:r>
      <w:proofErr w:type="spellEnd"/>
      <w:r w:rsidRPr="00D445A8">
        <w:rPr>
          <w:lang w:val="es-CL"/>
        </w:rPr>
        <w:t xml:space="preserve"> </w:t>
      </w:r>
      <w:proofErr w:type="spellStart"/>
      <w:r w:rsidRPr="00D445A8">
        <w:rPr>
          <w:lang w:val="es-CL"/>
        </w:rPr>
        <w:t>State</w:t>
      </w:r>
      <w:proofErr w:type="spellEnd"/>
      <w:r w:rsidRPr="00D445A8">
        <w:rPr>
          <w:lang w:val="es-CL"/>
        </w:rPr>
        <w:t xml:space="preserve"> Transfer). El formato de intercambio de datos estándar es JSON (JavaScript </w:t>
      </w:r>
      <w:proofErr w:type="spellStart"/>
      <w:r w:rsidRPr="00D445A8">
        <w:rPr>
          <w:lang w:val="es-CL"/>
        </w:rPr>
        <w:t>Object</w:t>
      </w:r>
      <w:proofErr w:type="spellEnd"/>
      <w:r w:rsidRPr="00D445A8">
        <w:rPr>
          <w:lang w:val="es-CL"/>
        </w:rPr>
        <w:t xml:space="preserve"> </w:t>
      </w:r>
      <w:proofErr w:type="spellStart"/>
      <w:r w:rsidRPr="00D445A8">
        <w:rPr>
          <w:lang w:val="es-CL"/>
        </w:rPr>
        <w:t>Notation</w:t>
      </w:r>
      <w:proofErr w:type="spellEnd"/>
      <w:r w:rsidRPr="00D445A8">
        <w:rPr>
          <w:lang w:val="es-CL"/>
        </w:rPr>
        <w:t>), debido a su ligereza y facilidad de uso. Cada microservicio expone un "contrato de servicio" a través de su API, definiendo claramente las operaciones que ofrece y los formatos de datos esperados, lo que garantiza un acoplamiento débil entre los componentes.</w:t>
      </w:r>
    </w:p>
    <w:p w14:paraId="1DF5F575" w14:textId="77777777" w:rsidR="00D717A7" w:rsidRPr="00D445A8" w:rsidRDefault="00D717A7" w:rsidP="00D717A7">
      <w:pPr>
        <w:ind w:left="720"/>
        <w:rPr>
          <w:lang w:val="es-CL"/>
        </w:rPr>
      </w:pPr>
    </w:p>
    <w:p w14:paraId="69C5246A" w14:textId="73D57016" w:rsidR="00D445A8" w:rsidRDefault="00D445A8" w:rsidP="00D445A8">
      <w:pPr>
        <w:numPr>
          <w:ilvl w:val="0"/>
          <w:numId w:val="53"/>
        </w:numPr>
        <w:rPr>
          <w:lang w:val="es-CL"/>
        </w:rPr>
      </w:pPr>
      <w:r w:rsidRPr="00D445A8">
        <w:rPr>
          <w:b/>
          <w:bCs/>
          <w:lang w:val="es-CL"/>
        </w:rPr>
        <w:t>Interfaces Externas:</w:t>
      </w:r>
      <w:r w:rsidRPr="00D445A8">
        <w:rPr>
          <w:lang w:val="es-CL"/>
        </w:rPr>
        <w:t xml:space="preserve"> El sistema también requiere interactuar con sistemas externos. Se han definido interfaces para el intercambio de información con sistemas como ILIAS (Sistema Logístico de la Fuerza Aérea) y AFTN (Red de Telecomunicaciones Fijas Aeronáuticas). Estas interacciones son gestionadas por microservicios específicos que actúan como adaptadores, traduciendo los protocolos y formatos de datos externos al estándar interno del sistema </w:t>
      </w:r>
      <w:r w:rsidR="005017EB">
        <w:rPr>
          <w:lang w:val="es-CL"/>
        </w:rPr>
        <w:t>NEWEN</w:t>
      </w:r>
      <w:r w:rsidRPr="00D445A8">
        <w:rPr>
          <w:lang w:val="es-CL"/>
        </w:rPr>
        <w:t>.</w:t>
      </w:r>
      <w:r w:rsidR="00D717A7">
        <w:rPr>
          <w:lang w:val="es-CL"/>
        </w:rPr>
        <w:t xml:space="preserve"> Esta interfaz está sujeta a la autorización de uso.</w:t>
      </w:r>
    </w:p>
    <w:p w14:paraId="0A8BE62A" w14:textId="77777777" w:rsidR="00D717A7" w:rsidRPr="00D445A8" w:rsidRDefault="00D717A7" w:rsidP="00D717A7">
      <w:pPr>
        <w:ind w:left="720"/>
        <w:rPr>
          <w:lang w:val="es-CL"/>
        </w:rPr>
      </w:pPr>
    </w:p>
    <w:p w14:paraId="4B12D7C4" w14:textId="77777777" w:rsidR="00D445A8" w:rsidRPr="00D445A8" w:rsidRDefault="00D445A8" w:rsidP="00D717A7">
      <w:pPr>
        <w:pStyle w:val="Ttulo2"/>
        <w:rPr>
          <w:lang w:val="es-CL"/>
        </w:rPr>
      </w:pPr>
      <w:bookmarkStart w:id="39" w:name="_Toc214491007"/>
      <w:r w:rsidRPr="00D445A8">
        <w:rPr>
          <w:lang w:val="es-CL"/>
        </w:rPr>
        <w:t>Atributos de Calidad y Cumplimiento de Requisitos No Funcionales</w:t>
      </w:r>
      <w:bookmarkEnd w:id="39"/>
    </w:p>
    <w:p w14:paraId="6CAE025F" w14:textId="77777777" w:rsidR="00D717A7" w:rsidRDefault="00D717A7" w:rsidP="00D445A8">
      <w:pPr>
        <w:rPr>
          <w:lang w:val="es-CL"/>
        </w:rPr>
      </w:pPr>
    </w:p>
    <w:p w14:paraId="48E37E18" w14:textId="77777777" w:rsidR="00D717A7" w:rsidRDefault="00D445A8" w:rsidP="00D445A8">
      <w:pPr>
        <w:rPr>
          <w:lang w:val="es-CL"/>
        </w:rPr>
      </w:pPr>
      <w:r w:rsidRPr="00D445A8">
        <w:rPr>
          <w:lang w:val="es-CL"/>
        </w:rPr>
        <w:t>La elección de una arquitectura de microservicios no es una decisión puramente técnica; es una estrategia deliberada para cumplir con los estrictos Requisitos No Funcionales (RNF) del programa, que son críticos para un sistema de esta naturaleza. La arquitectura aborda estos atributos de calidad de la siguiente manera: </w:t>
      </w:r>
    </w:p>
    <w:p w14:paraId="2CEC4B34" w14:textId="6A9DF596" w:rsidR="00D445A8" w:rsidRPr="00D445A8" w:rsidRDefault="00D445A8" w:rsidP="00D445A8">
      <w:pPr>
        <w:rPr>
          <w:lang w:val="es-CL"/>
        </w:rPr>
      </w:pPr>
      <w:r w:rsidRPr="00D445A8">
        <w:rPr>
          <w:lang w:val="es-CL"/>
        </w:rPr>
        <w:t>  </w:t>
      </w:r>
    </w:p>
    <w:p w14:paraId="000DCAEF" w14:textId="710FC3FF" w:rsidR="00D445A8" w:rsidRDefault="00D445A8" w:rsidP="00D445A8">
      <w:pPr>
        <w:numPr>
          <w:ilvl w:val="0"/>
          <w:numId w:val="54"/>
        </w:numPr>
        <w:rPr>
          <w:lang w:val="es-CL"/>
        </w:rPr>
      </w:pPr>
      <w:r w:rsidRPr="00D445A8">
        <w:rPr>
          <w:b/>
          <w:bCs/>
          <w:lang w:val="es-CL"/>
        </w:rPr>
        <w:t>Seguridad:</w:t>
      </w:r>
      <w:r w:rsidRPr="00D445A8">
        <w:rPr>
          <w:lang w:val="es-CL"/>
        </w:rPr>
        <w:t> La arquitectura implementa una defensa en profundidad. El API Gateway actúa como un punto de control central, mientras que el servicio de SSO con JWT y el Control de Acceso Basado en Roles (RBAC) garantizan que solo los usuarios autorizados puedan acceder a los recursos y ejecutar las acciones permitidas.</w:t>
      </w:r>
    </w:p>
    <w:p w14:paraId="7C08E416" w14:textId="77777777" w:rsidR="00D717A7" w:rsidRPr="00D445A8" w:rsidRDefault="00D717A7" w:rsidP="00D717A7">
      <w:pPr>
        <w:ind w:left="720"/>
        <w:rPr>
          <w:lang w:val="es-CL"/>
        </w:rPr>
      </w:pPr>
    </w:p>
    <w:p w14:paraId="2C2ED96A" w14:textId="2A99B396" w:rsidR="00D445A8" w:rsidRDefault="00D445A8" w:rsidP="00D445A8">
      <w:pPr>
        <w:numPr>
          <w:ilvl w:val="0"/>
          <w:numId w:val="54"/>
        </w:numPr>
        <w:rPr>
          <w:lang w:val="es-CL"/>
        </w:rPr>
      </w:pPr>
      <w:r w:rsidRPr="00D445A8">
        <w:rPr>
          <w:b/>
          <w:bCs/>
          <w:lang w:val="es-CL"/>
        </w:rPr>
        <w:lastRenderedPageBreak/>
        <w:t>Mantenibilidad y Modularidad:</w:t>
      </w:r>
      <w:r w:rsidRPr="00D445A8">
        <w:rPr>
          <w:lang w:val="es-CL"/>
        </w:rPr>
        <w:t> La naturaleza desacoplada de los microservicios es la clave para la mantenibilidad. Cada servicio puede ser desarrollado, desplegado, actualizado y escalado de forma independiente por su equipo correspondiente. Esto reduce drásticamente el riesgo y la complejidad asociados con la modificación de grandes sistemas monolíticos, facilitando la evolución del sistema a lo largo de su extenso ciclo de vida.</w:t>
      </w:r>
    </w:p>
    <w:p w14:paraId="2D52C807" w14:textId="77777777" w:rsidR="00D717A7" w:rsidRPr="00D445A8" w:rsidRDefault="00D717A7" w:rsidP="00D717A7">
      <w:pPr>
        <w:rPr>
          <w:lang w:val="es-CL"/>
        </w:rPr>
      </w:pPr>
    </w:p>
    <w:p w14:paraId="1C577FE4" w14:textId="60B64633" w:rsidR="00D445A8" w:rsidRPr="00D445A8" w:rsidRDefault="00D445A8" w:rsidP="00D445A8">
      <w:pPr>
        <w:numPr>
          <w:ilvl w:val="0"/>
          <w:numId w:val="54"/>
        </w:numPr>
        <w:rPr>
          <w:lang w:val="es-CL"/>
        </w:rPr>
      </w:pPr>
      <w:r w:rsidRPr="00D445A8">
        <w:rPr>
          <w:b/>
          <w:bCs/>
          <w:lang w:val="es-CL"/>
        </w:rPr>
        <w:t>Escalabilidad y Rendimiento:</w:t>
      </w:r>
      <w:r w:rsidRPr="00D445A8">
        <w:rPr>
          <w:lang w:val="es-CL"/>
        </w:rPr>
        <w:t xml:space="preserve"> El sistema está diseñado para crecer. El Load </w:t>
      </w:r>
      <w:proofErr w:type="spellStart"/>
      <w:r w:rsidRPr="00D445A8">
        <w:rPr>
          <w:lang w:val="es-CL"/>
        </w:rPr>
        <w:t>Balancer</w:t>
      </w:r>
      <w:proofErr w:type="spellEnd"/>
      <w:r w:rsidRPr="00D445A8">
        <w:rPr>
          <w:lang w:val="es-CL"/>
        </w:rPr>
        <w:t xml:space="preserve"> permite distribuir la carga entre múltiples instancias de un servicio. Si un periférico específico, como el S</w:t>
      </w:r>
      <w:r w:rsidR="00D717A7">
        <w:rPr>
          <w:lang w:val="es-CL"/>
        </w:rPr>
        <w:t>O</w:t>
      </w:r>
      <w:r w:rsidRPr="00D445A8">
        <w:rPr>
          <w:lang w:val="es-CL"/>
        </w:rPr>
        <w:t>M, experimenta una alta demanda, solo sus microservicios correspondientes necesitan ser escalados horizontalmente, optimizando el uso de recursos sin afectar al resto del sistema.</w:t>
      </w:r>
    </w:p>
    <w:p w14:paraId="63D220C6" w14:textId="7C8FB849" w:rsidR="00D445A8" w:rsidRDefault="00D445A8" w:rsidP="00D445A8">
      <w:pPr>
        <w:numPr>
          <w:ilvl w:val="0"/>
          <w:numId w:val="54"/>
        </w:numPr>
        <w:rPr>
          <w:lang w:val="es-CL"/>
        </w:rPr>
      </w:pPr>
      <w:r w:rsidRPr="00D445A8">
        <w:rPr>
          <w:b/>
          <w:bCs/>
          <w:lang w:val="es-CL"/>
        </w:rPr>
        <w:t>Confiabilidad y Disponibilidad:</w:t>
      </w:r>
      <w:r w:rsidRPr="00D445A8">
        <w:rPr>
          <w:lang w:val="es-CL"/>
        </w:rPr>
        <w:t xml:space="preserve"> La arquitectura está diseñada para ser resiliente a fallos. El mecanismo de </w:t>
      </w:r>
      <w:proofErr w:type="spellStart"/>
      <w:r w:rsidRPr="00D445A8">
        <w:rPr>
          <w:lang w:val="es-CL"/>
        </w:rPr>
        <w:t>Service</w:t>
      </w:r>
      <w:proofErr w:type="spellEnd"/>
      <w:r w:rsidRPr="00D445A8">
        <w:rPr>
          <w:lang w:val="es-CL"/>
        </w:rPr>
        <w:t xml:space="preserve"> Discovery permite que el sistema se adapte dinámicamente a la falla de instancias de servicio, redirigiendo el tráfico a las instancias saludables. La replicación de datos entre los sitios del CDA proporciona una capa adicional de resiliencia a nivel de infraestructura.</w:t>
      </w:r>
    </w:p>
    <w:p w14:paraId="2DBA6F18" w14:textId="77777777" w:rsidR="00D717A7" w:rsidRPr="00D445A8" w:rsidRDefault="00D717A7" w:rsidP="00D717A7">
      <w:pPr>
        <w:ind w:left="720"/>
        <w:rPr>
          <w:lang w:val="es-CL"/>
        </w:rPr>
      </w:pPr>
    </w:p>
    <w:p w14:paraId="0F4028B2" w14:textId="4B2CE753" w:rsidR="00D445A8" w:rsidRDefault="00D445A8" w:rsidP="00D445A8">
      <w:pPr>
        <w:numPr>
          <w:ilvl w:val="0"/>
          <w:numId w:val="54"/>
        </w:numPr>
        <w:rPr>
          <w:lang w:val="es-CL"/>
        </w:rPr>
      </w:pPr>
      <w:r w:rsidRPr="00D445A8">
        <w:rPr>
          <w:b/>
          <w:bCs/>
          <w:lang w:val="es-CL"/>
        </w:rPr>
        <w:t>Accesibilidad y Transportabilidad:</w:t>
      </w:r>
      <w:r w:rsidRPr="00D445A8">
        <w:rPr>
          <w:lang w:val="es-CL"/>
        </w:rPr>
        <w:t> El acceso centralizado a través del POW, que es una aplicación web, garantiza la accesibilidad desde diversas ubicaciones y dispositivos. El uso de tecnologías COTS (</w:t>
      </w:r>
      <w:proofErr w:type="spellStart"/>
      <w:r w:rsidRPr="00D445A8">
        <w:rPr>
          <w:lang w:val="es-CL"/>
        </w:rPr>
        <w:t>Commercial</w:t>
      </w:r>
      <w:proofErr w:type="spellEnd"/>
      <w:r w:rsidRPr="00D445A8">
        <w:rPr>
          <w:lang w:val="es-CL"/>
        </w:rPr>
        <w:t>-Off-</w:t>
      </w:r>
      <w:proofErr w:type="spellStart"/>
      <w:r w:rsidRPr="00D445A8">
        <w:rPr>
          <w:lang w:val="es-CL"/>
        </w:rPr>
        <w:t>The</w:t>
      </w:r>
      <w:proofErr w:type="spellEnd"/>
      <w:r w:rsidRPr="00D445A8">
        <w:rPr>
          <w:lang w:val="es-CL"/>
        </w:rPr>
        <w:t>-</w:t>
      </w:r>
      <w:proofErr w:type="spellStart"/>
      <w:r w:rsidRPr="00D445A8">
        <w:rPr>
          <w:lang w:val="es-CL"/>
        </w:rPr>
        <w:t>Shelf</w:t>
      </w:r>
      <w:proofErr w:type="spellEnd"/>
      <w:r w:rsidRPr="00D445A8">
        <w:rPr>
          <w:lang w:val="es-CL"/>
        </w:rPr>
        <w:t xml:space="preserve">) y la </w:t>
      </w:r>
      <w:proofErr w:type="spellStart"/>
      <w:r w:rsidRPr="00D445A8">
        <w:rPr>
          <w:lang w:val="es-CL"/>
        </w:rPr>
        <w:t>contenerización</w:t>
      </w:r>
      <w:proofErr w:type="spellEnd"/>
      <w:r w:rsidRPr="00D445A8">
        <w:rPr>
          <w:lang w:val="es-CL"/>
        </w:rPr>
        <w:t xml:space="preserve"> de los servicios facilitan el despliegue y la operación en diferentes entornos, cumpliendo con los requisitos de transportabilidad para escenarios como la operación en BACA.   </w:t>
      </w:r>
    </w:p>
    <w:p w14:paraId="0207EC1A" w14:textId="77777777" w:rsidR="006D76B3" w:rsidRDefault="006D76B3" w:rsidP="006D76B3">
      <w:pPr>
        <w:rPr>
          <w:lang w:val="es-CL"/>
        </w:rPr>
      </w:pPr>
    </w:p>
    <w:p w14:paraId="0D758D17" w14:textId="3E7E744D" w:rsidR="00B978AA" w:rsidRDefault="00B978AA">
      <w:pPr>
        <w:spacing w:after="160" w:line="259" w:lineRule="auto"/>
        <w:jc w:val="left"/>
        <w:rPr>
          <w:b/>
          <w:bCs/>
          <w:caps/>
          <w:kern w:val="28"/>
          <w:lang w:val="es-CL"/>
        </w:rPr>
      </w:pPr>
    </w:p>
    <w:p w14:paraId="0A8D2967" w14:textId="77777777" w:rsidR="002A3E28" w:rsidRDefault="002A3E28">
      <w:pPr>
        <w:spacing w:after="160" w:line="259" w:lineRule="auto"/>
        <w:jc w:val="left"/>
        <w:rPr>
          <w:b/>
          <w:bCs/>
          <w:caps/>
          <w:kern w:val="28"/>
          <w:lang w:val="es-CL"/>
        </w:rPr>
      </w:pPr>
      <w:r>
        <w:rPr>
          <w:lang w:val="es-CL"/>
        </w:rPr>
        <w:br w:type="page"/>
      </w:r>
    </w:p>
    <w:p w14:paraId="58B0D471" w14:textId="14408724" w:rsidR="00B978AA" w:rsidRPr="00B978AA" w:rsidRDefault="00B978AA" w:rsidP="00B978AA">
      <w:pPr>
        <w:pStyle w:val="Ttulo1"/>
        <w:rPr>
          <w:lang w:val="es-CL"/>
        </w:rPr>
      </w:pPr>
      <w:bookmarkStart w:id="40" w:name="_Toc214491008"/>
      <w:r w:rsidRPr="00B978AA">
        <w:rPr>
          <w:lang w:val="es-CL"/>
        </w:rPr>
        <w:lastRenderedPageBreak/>
        <w:t>Metodología de Trabajo y Ciclo de Vida</w:t>
      </w:r>
      <w:bookmarkEnd w:id="40"/>
    </w:p>
    <w:p w14:paraId="31F9B24D" w14:textId="77777777" w:rsidR="00B978AA" w:rsidRDefault="00B978AA" w:rsidP="00B978AA">
      <w:pPr>
        <w:rPr>
          <w:lang w:val="es-CL"/>
        </w:rPr>
      </w:pPr>
    </w:p>
    <w:p w14:paraId="12D2DB0E" w14:textId="5E39F00E" w:rsidR="00B978AA" w:rsidRDefault="00B978AA" w:rsidP="00B978AA">
      <w:pPr>
        <w:rPr>
          <w:lang w:val="es-CL"/>
        </w:rPr>
      </w:pPr>
      <w:r w:rsidRPr="00B978AA">
        <w:rPr>
          <w:lang w:val="es-CL"/>
        </w:rPr>
        <w:t xml:space="preserve">Esta sección define el marco de gestión e ingeniería que gobierna el desarrollo del programa </w:t>
      </w:r>
      <w:r w:rsidR="005017EB">
        <w:rPr>
          <w:lang w:val="es-CL"/>
        </w:rPr>
        <w:t>NEWEN</w:t>
      </w:r>
      <w:r w:rsidRPr="00B978AA">
        <w:rPr>
          <w:lang w:val="es-CL"/>
        </w:rPr>
        <w:t>. Se ha adoptado una metodología híbrida que combina la estructura formal de un modelo en V con la agilidad de Scrum, con el fin de gestionar eficazmente los diferentes tipos de riesgos y ciclos de vida de los componentes de hardware y software del sistema.</w:t>
      </w:r>
    </w:p>
    <w:p w14:paraId="716DC18E" w14:textId="77777777" w:rsidR="00B978AA" w:rsidRPr="00B978AA" w:rsidRDefault="00B978AA" w:rsidP="00B978AA">
      <w:pPr>
        <w:rPr>
          <w:lang w:val="es-CL"/>
        </w:rPr>
      </w:pPr>
    </w:p>
    <w:p w14:paraId="3E2A600F" w14:textId="5E5AC4B0" w:rsidR="00B978AA" w:rsidRPr="00B978AA" w:rsidRDefault="00B978AA" w:rsidP="00B978AA">
      <w:pPr>
        <w:pStyle w:val="Ttulo2"/>
        <w:rPr>
          <w:lang w:val="es-CL"/>
        </w:rPr>
      </w:pPr>
      <w:bookmarkStart w:id="41" w:name="_Toc214491009"/>
      <w:r w:rsidRPr="00B978AA">
        <w:rPr>
          <w:lang w:val="es-CL"/>
        </w:rPr>
        <w:t>Visión General del Ciclo de Vida del Programa (Modelo en V Híbrido)</w:t>
      </w:r>
      <w:bookmarkEnd w:id="41"/>
    </w:p>
    <w:p w14:paraId="06D4CC19" w14:textId="77777777" w:rsidR="00B978AA" w:rsidRDefault="00B978AA" w:rsidP="00B978AA">
      <w:pPr>
        <w:rPr>
          <w:lang w:val="es-CL"/>
        </w:rPr>
      </w:pPr>
    </w:p>
    <w:p w14:paraId="7AB3ED39" w14:textId="625769C6" w:rsidR="00B978AA" w:rsidRDefault="00B978AA" w:rsidP="00B978AA">
      <w:pPr>
        <w:rPr>
          <w:lang w:val="es-CL"/>
        </w:rPr>
      </w:pPr>
      <w:r w:rsidRPr="00B978AA">
        <w:rPr>
          <w:lang w:val="es-CL"/>
        </w:rPr>
        <w:t>El ciclo de vida general del programa se estructura siguiendo un </w:t>
      </w:r>
      <w:r w:rsidRPr="00B978AA">
        <w:rPr>
          <w:b/>
          <w:bCs/>
          <w:lang w:val="es-CL"/>
        </w:rPr>
        <w:t>Modelo en V</w:t>
      </w:r>
      <w:r w:rsidRPr="00B978AA">
        <w:rPr>
          <w:lang w:val="es-CL"/>
        </w:rPr>
        <w:t>, una metodología de desarrollo secuencial y rigurosa, comúnmente utilizada en proyectos de defensa y aeronáutica. Este modelo garantiza un alto nivel de control y trazabilidad a lo largo del proyecto. El ciclo de vida se divide en fases bien definidas, cada una culminando en un hito de revisión formal que sirve como puerta de control (gate) para autorizar el paso a la siguiente fase:   </w:t>
      </w:r>
    </w:p>
    <w:p w14:paraId="62D3F2F5" w14:textId="77777777" w:rsidR="00B978AA" w:rsidRPr="00B978AA" w:rsidRDefault="00B978AA" w:rsidP="00B978AA">
      <w:pPr>
        <w:rPr>
          <w:lang w:val="es-CL"/>
        </w:rPr>
      </w:pPr>
    </w:p>
    <w:p w14:paraId="63A09260" w14:textId="77777777" w:rsidR="00B978AA" w:rsidRPr="00B978AA" w:rsidRDefault="00B978AA" w:rsidP="00B978AA">
      <w:pPr>
        <w:numPr>
          <w:ilvl w:val="0"/>
          <w:numId w:val="66"/>
        </w:numPr>
        <w:rPr>
          <w:lang w:val="es-CL"/>
        </w:rPr>
      </w:pPr>
      <w:r w:rsidRPr="00B978AA">
        <w:rPr>
          <w:b/>
          <w:bCs/>
          <w:lang w:val="es-CL"/>
        </w:rPr>
        <w:t>Fase de Definición (Lado Izquierdo del Modelo en V):</w:t>
      </w:r>
    </w:p>
    <w:p w14:paraId="78BB3577" w14:textId="77777777" w:rsidR="00B978AA" w:rsidRPr="00B978AA" w:rsidRDefault="00B978AA" w:rsidP="00B978AA">
      <w:pPr>
        <w:ind w:left="720"/>
        <w:rPr>
          <w:lang w:val="es-CL"/>
        </w:rPr>
      </w:pPr>
    </w:p>
    <w:p w14:paraId="221C51A8" w14:textId="77777777" w:rsidR="00B978AA" w:rsidRPr="00B978AA" w:rsidRDefault="00B978AA" w:rsidP="00B978AA">
      <w:pPr>
        <w:numPr>
          <w:ilvl w:val="1"/>
          <w:numId w:val="66"/>
        </w:numPr>
        <w:rPr>
          <w:lang w:val="es-CL"/>
        </w:rPr>
      </w:pPr>
      <w:r w:rsidRPr="00B978AA">
        <w:rPr>
          <w:b/>
          <w:bCs/>
          <w:lang w:val="es-CL"/>
        </w:rPr>
        <w:t>Revisión de Requisitos del Sistema (SRR):</w:t>
      </w:r>
      <w:r w:rsidRPr="00B978AA">
        <w:rPr>
          <w:lang w:val="es-CL"/>
        </w:rPr>
        <w:t> Se definen y aprueban los requisitos de usuario y de sistema.</w:t>
      </w:r>
    </w:p>
    <w:p w14:paraId="33755946" w14:textId="77777777" w:rsidR="00B978AA" w:rsidRPr="00B978AA" w:rsidRDefault="00B978AA" w:rsidP="00B978AA">
      <w:pPr>
        <w:numPr>
          <w:ilvl w:val="1"/>
          <w:numId w:val="66"/>
        </w:numPr>
        <w:rPr>
          <w:lang w:val="es-CL"/>
        </w:rPr>
      </w:pPr>
      <w:r w:rsidRPr="00B978AA">
        <w:rPr>
          <w:b/>
          <w:bCs/>
          <w:lang w:val="es-CL"/>
        </w:rPr>
        <w:t>Revisión de Diseño Preliminar (PDR):</w:t>
      </w:r>
      <w:r w:rsidRPr="00B978AA">
        <w:rPr>
          <w:lang w:val="es-CL"/>
        </w:rPr>
        <w:t> Se establece la arquitectura de alto nivel del sistema y se demuestra que es capaz de cumplir con los requisitos.</w:t>
      </w:r>
    </w:p>
    <w:p w14:paraId="37EE9198" w14:textId="77777777" w:rsidR="00B978AA" w:rsidRDefault="00B978AA" w:rsidP="00B978AA">
      <w:pPr>
        <w:numPr>
          <w:ilvl w:val="1"/>
          <w:numId w:val="66"/>
        </w:numPr>
        <w:rPr>
          <w:lang w:val="es-CL"/>
        </w:rPr>
      </w:pPr>
      <w:r w:rsidRPr="00B978AA">
        <w:rPr>
          <w:b/>
          <w:bCs/>
          <w:lang w:val="es-CL"/>
        </w:rPr>
        <w:t>Revisión Crítica de Diseño (CDR):</w:t>
      </w:r>
      <w:r w:rsidRPr="00B978AA">
        <w:rPr>
          <w:lang w:val="es-CL"/>
        </w:rPr>
        <w:t> Se presenta y aprueba el diseño detallado de todos los componentes de hardware y software, como se documenta en este informe.</w:t>
      </w:r>
    </w:p>
    <w:p w14:paraId="11F315C5" w14:textId="77777777" w:rsidR="00B978AA" w:rsidRPr="00B978AA" w:rsidRDefault="00B978AA" w:rsidP="00B978AA">
      <w:pPr>
        <w:rPr>
          <w:lang w:val="es-CL"/>
        </w:rPr>
      </w:pPr>
    </w:p>
    <w:p w14:paraId="565452C7" w14:textId="77777777" w:rsidR="00B978AA" w:rsidRPr="00B978AA" w:rsidRDefault="00B978AA" w:rsidP="00B978AA">
      <w:pPr>
        <w:numPr>
          <w:ilvl w:val="0"/>
          <w:numId w:val="66"/>
        </w:numPr>
        <w:rPr>
          <w:lang w:val="es-CL"/>
        </w:rPr>
      </w:pPr>
      <w:r w:rsidRPr="00B978AA">
        <w:rPr>
          <w:b/>
          <w:bCs/>
          <w:lang w:val="es-CL"/>
        </w:rPr>
        <w:t>Fase de Implementación y Verificación (Punto de Inflexión y Lado Derecho del Modelo en V):</w:t>
      </w:r>
    </w:p>
    <w:p w14:paraId="762C55B1" w14:textId="77777777" w:rsidR="00B978AA" w:rsidRPr="00B978AA" w:rsidRDefault="00B978AA" w:rsidP="00B978AA">
      <w:pPr>
        <w:ind w:left="720"/>
        <w:rPr>
          <w:lang w:val="es-CL"/>
        </w:rPr>
      </w:pPr>
    </w:p>
    <w:p w14:paraId="7BF87EF8" w14:textId="77777777" w:rsidR="00B978AA" w:rsidRPr="00B978AA" w:rsidRDefault="00B978AA" w:rsidP="00B978AA">
      <w:pPr>
        <w:numPr>
          <w:ilvl w:val="1"/>
          <w:numId w:val="67"/>
        </w:numPr>
        <w:rPr>
          <w:lang w:val="es-CL"/>
        </w:rPr>
      </w:pPr>
      <w:r w:rsidRPr="00B978AA">
        <w:rPr>
          <w:b/>
          <w:bCs/>
          <w:lang w:val="es-CL"/>
        </w:rPr>
        <w:t>Fabricación, Desarrollo e Integración:</w:t>
      </w:r>
      <w:r w:rsidRPr="00B978AA">
        <w:rPr>
          <w:lang w:val="es-CL"/>
        </w:rPr>
        <w:t> Se construyen los componentes de hardware y se codifica el software.</w:t>
      </w:r>
    </w:p>
    <w:p w14:paraId="072BF8C4" w14:textId="77777777" w:rsidR="00B978AA" w:rsidRPr="00B978AA" w:rsidRDefault="00B978AA" w:rsidP="00B978AA">
      <w:pPr>
        <w:numPr>
          <w:ilvl w:val="1"/>
          <w:numId w:val="67"/>
        </w:numPr>
        <w:rPr>
          <w:lang w:val="es-CL"/>
        </w:rPr>
      </w:pPr>
      <w:r w:rsidRPr="00B978AA">
        <w:rPr>
          <w:b/>
          <w:bCs/>
          <w:lang w:val="es-CL"/>
        </w:rPr>
        <w:t>Pruebas de Integración y Sistema:</w:t>
      </w:r>
      <w:r w:rsidRPr="00B978AA">
        <w:rPr>
          <w:lang w:val="es-CL"/>
        </w:rPr>
        <w:t> Se verifica que los componentes integrados funcionan como un sistema cohesivo y cumplen con el diseño arquitectónico.</w:t>
      </w:r>
    </w:p>
    <w:p w14:paraId="3CF336AB" w14:textId="77777777" w:rsidR="00B978AA" w:rsidRPr="00B978AA" w:rsidRDefault="00B978AA" w:rsidP="00B978AA">
      <w:pPr>
        <w:numPr>
          <w:ilvl w:val="1"/>
          <w:numId w:val="67"/>
        </w:numPr>
        <w:rPr>
          <w:lang w:val="es-CL"/>
        </w:rPr>
      </w:pPr>
      <w:r w:rsidRPr="00B978AA">
        <w:rPr>
          <w:b/>
          <w:bCs/>
          <w:lang w:val="es-CL"/>
        </w:rPr>
        <w:t>Pruebas de Aceptación (FAT/SAT):</w:t>
      </w:r>
      <w:r w:rsidRPr="00B978AA">
        <w:rPr>
          <w:lang w:val="es-CL"/>
        </w:rPr>
        <w:t> Se valida que el sistema completo cumple con los requisitos originales del usuario en un entorno operativo.</w:t>
      </w:r>
    </w:p>
    <w:p w14:paraId="44CFF2F5" w14:textId="77777777" w:rsidR="00B978AA" w:rsidRDefault="00B978AA" w:rsidP="00B978AA">
      <w:pPr>
        <w:rPr>
          <w:lang w:val="es-CL"/>
        </w:rPr>
      </w:pPr>
    </w:p>
    <w:p w14:paraId="59851230" w14:textId="1DE066AE" w:rsidR="00B978AA" w:rsidRDefault="00B978AA" w:rsidP="00B978AA">
      <w:pPr>
        <w:rPr>
          <w:lang w:val="es-CL"/>
        </w:rPr>
      </w:pPr>
      <w:r w:rsidRPr="00B978AA">
        <w:rPr>
          <w:lang w:val="es-CL"/>
        </w:rPr>
        <w:t>La adopción de este enfoque híbrido es una decisión de ingeniería deliberada para mitigar los riesgos asociados a un proyecto complejo que involucra tanto hardware de largo plazo de adquisición (como componentes de simulador y aviónica) como software que requiere flexibilidad y desarrollo iterativo. El Modelo en V proporciona la gobernanza, la estructura y los hitos formales necesarios para la gestión de contratos, la adquisición de hardware y la certificación del sistema integrado. Dentro de esta estructura, se anida un marco ágil para el desarrollo de software, lo que permite una mayor adaptabilidad y una respuesta más rápida a los requisitos de software, que son inherentemente más volátiles.   </w:t>
      </w:r>
    </w:p>
    <w:p w14:paraId="737796E3" w14:textId="77777777" w:rsidR="00B978AA" w:rsidRPr="00B978AA" w:rsidRDefault="00B978AA" w:rsidP="00B978AA">
      <w:pPr>
        <w:rPr>
          <w:lang w:val="es-CL"/>
        </w:rPr>
      </w:pPr>
    </w:p>
    <w:p w14:paraId="6117B3FF" w14:textId="2EAFC5EE" w:rsidR="00B978AA" w:rsidRPr="00B978AA" w:rsidRDefault="00B978AA" w:rsidP="00B978AA">
      <w:pPr>
        <w:pStyle w:val="Ttulo2"/>
        <w:rPr>
          <w:lang w:val="es-CL"/>
        </w:rPr>
      </w:pPr>
      <w:bookmarkStart w:id="42" w:name="_Toc214491010"/>
      <w:r w:rsidRPr="00B978AA">
        <w:rPr>
          <w:lang w:val="es-CL"/>
        </w:rPr>
        <w:lastRenderedPageBreak/>
        <w:t>Marco de Desarrollo de Software (Agile/Scrum)</w:t>
      </w:r>
      <w:bookmarkEnd w:id="42"/>
    </w:p>
    <w:p w14:paraId="446E4D77" w14:textId="77777777" w:rsidR="00B978AA" w:rsidRDefault="00B978AA" w:rsidP="00B978AA">
      <w:pPr>
        <w:rPr>
          <w:lang w:val="es-CL"/>
        </w:rPr>
      </w:pPr>
    </w:p>
    <w:p w14:paraId="1FA28C37" w14:textId="002887B2" w:rsidR="00B978AA" w:rsidRDefault="00B978AA" w:rsidP="00B978AA">
      <w:pPr>
        <w:rPr>
          <w:lang w:val="es-CL"/>
        </w:rPr>
      </w:pPr>
      <w:r w:rsidRPr="00B978AA">
        <w:rPr>
          <w:lang w:val="es-CL"/>
        </w:rPr>
        <w:t xml:space="preserve">El desarrollo de todos los componentes de software y firmware del programa </w:t>
      </w:r>
      <w:r w:rsidR="005017EB">
        <w:rPr>
          <w:lang w:val="es-CL"/>
        </w:rPr>
        <w:t>NEWEN</w:t>
      </w:r>
      <w:r w:rsidRPr="00B978AA">
        <w:rPr>
          <w:lang w:val="es-CL"/>
        </w:rPr>
        <w:t xml:space="preserve"> se ejecuta utilizando el marco de trabajo </w:t>
      </w:r>
      <w:r w:rsidRPr="00B978AA">
        <w:rPr>
          <w:b/>
          <w:bCs/>
          <w:lang w:val="es-CL"/>
        </w:rPr>
        <w:t>Scrum</w:t>
      </w:r>
      <w:r w:rsidRPr="00B978AA">
        <w:rPr>
          <w:lang w:val="es-CL"/>
        </w:rPr>
        <w:t>, una metodología ágil que promueve el desarrollo iterativo e incremental. Este enfoque se implementa dentro de la fase de "Fabricación, Desarrollo e Implementación" del Modelo en V.   </w:t>
      </w:r>
    </w:p>
    <w:p w14:paraId="68BAC364" w14:textId="77777777" w:rsidR="00B978AA" w:rsidRPr="00B978AA" w:rsidRDefault="00B978AA" w:rsidP="00B978AA">
      <w:pPr>
        <w:rPr>
          <w:lang w:val="es-CL"/>
        </w:rPr>
      </w:pPr>
    </w:p>
    <w:p w14:paraId="333A1201" w14:textId="61E3A7BE" w:rsidR="00B978AA" w:rsidRDefault="00B978AA" w:rsidP="00B978AA">
      <w:pPr>
        <w:rPr>
          <w:lang w:val="es-CL"/>
        </w:rPr>
      </w:pPr>
      <w:r w:rsidRPr="00B978AA">
        <w:rPr>
          <w:lang w:val="es-CL"/>
        </w:rPr>
        <w:t>El marco Scrum se organiza en torno a los siguientes elementos clave, basados en la guía SBOK®: </w:t>
      </w:r>
    </w:p>
    <w:p w14:paraId="5A4CC3CA" w14:textId="5FE6C5AB" w:rsidR="00B978AA" w:rsidRPr="00B978AA" w:rsidRDefault="00B978AA" w:rsidP="00B978AA">
      <w:pPr>
        <w:rPr>
          <w:lang w:val="es-CL"/>
        </w:rPr>
      </w:pPr>
      <w:r w:rsidRPr="00B978AA">
        <w:rPr>
          <w:lang w:val="es-CL"/>
        </w:rPr>
        <w:t>  </w:t>
      </w:r>
    </w:p>
    <w:p w14:paraId="4E00111F" w14:textId="77777777" w:rsidR="00B978AA" w:rsidRPr="00B978AA" w:rsidRDefault="00B978AA" w:rsidP="00B978AA">
      <w:pPr>
        <w:numPr>
          <w:ilvl w:val="0"/>
          <w:numId w:val="68"/>
        </w:numPr>
        <w:rPr>
          <w:lang w:val="es-CL"/>
        </w:rPr>
      </w:pPr>
      <w:r w:rsidRPr="00B978AA">
        <w:rPr>
          <w:b/>
          <w:bCs/>
          <w:lang w:val="es-CL"/>
        </w:rPr>
        <w:t>Roles:</w:t>
      </w:r>
    </w:p>
    <w:p w14:paraId="6F27719C" w14:textId="77777777" w:rsidR="00B978AA" w:rsidRPr="00B978AA" w:rsidRDefault="00B978AA" w:rsidP="00B978AA">
      <w:pPr>
        <w:ind w:left="720"/>
        <w:rPr>
          <w:lang w:val="es-CL"/>
        </w:rPr>
      </w:pPr>
    </w:p>
    <w:p w14:paraId="739DABF3" w14:textId="77777777" w:rsidR="00B978AA" w:rsidRPr="00B978AA" w:rsidRDefault="00B978AA" w:rsidP="00B978AA">
      <w:pPr>
        <w:numPr>
          <w:ilvl w:val="1"/>
          <w:numId w:val="68"/>
        </w:numPr>
        <w:tabs>
          <w:tab w:val="num" w:pos="1440"/>
        </w:tabs>
        <w:rPr>
          <w:lang w:val="es-CL"/>
        </w:rPr>
      </w:pPr>
      <w:proofErr w:type="spellStart"/>
      <w:r w:rsidRPr="00B978AA">
        <w:rPr>
          <w:b/>
          <w:bCs/>
          <w:lang w:val="es-CL"/>
        </w:rPr>
        <w:t>Product</w:t>
      </w:r>
      <w:proofErr w:type="spellEnd"/>
      <w:r w:rsidRPr="00B978AA">
        <w:rPr>
          <w:b/>
          <w:bCs/>
          <w:lang w:val="es-CL"/>
        </w:rPr>
        <w:t xml:space="preserve"> </w:t>
      </w:r>
      <w:proofErr w:type="spellStart"/>
      <w:r w:rsidRPr="00B978AA">
        <w:rPr>
          <w:b/>
          <w:bCs/>
          <w:lang w:val="es-CL"/>
        </w:rPr>
        <w:t>Owner</w:t>
      </w:r>
      <w:proofErr w:type="spellEnd"/>
      <w:r w:rsidRPr="00B978AA">
        <w:rPr>
          <w:b/>
          <w:bCs/>
          <w:lang w:val="es-CL"/>
        </w:rPr>
        <w:t>:</w:t>
      </w:r>
      <w:r w:rsidRPr="00B978AA">
        <w:rPr>
          <w:lang w:val="es-CL"/>
        </w:rPr>
        <w:t> Responsable de definir los requisitos (en forma de historias de usuario) y priorizar el trabajo en el </w:t>
      </w:r>
      <w:proofErr w:type="spellStart"/>
      <w:r w:rsidRPr="00B978AA">
        <w:rPr>
          <w:i/>
          <w:iCs/>
          <w:lang w:val="es-CL"/>
        </w:rPr>
        <w:t>Product</w:t>
      </w:r>
      <w:proofErr w:type="spellEnd"/>
      <w:r w:rsidRPr="00B978AA">
        <w:rPr>
          <w:i/>
          <w:iCs/>
          <w:lang w:val="es-CL"/>
        </w:rPr>
        <w:t xml:space="preserve"> Backlog</w:t>
      </w:r>
      <w:r w:rsidRPr="00B978AA">
        <w:rPr>
          <w:lang w:val="es-CL"/>
        </w:rPr>
        <w:t> para maximizar el valor entregado al negocio.</w:t>
      </w:r>
    </w:p>
    <w:p w14:paraId="02DA7361" w14:textId="77777777" w:rsidR="00B978AA" w:rsidRPr="00B978AA" w:rsidRDefault="00B978AA" w:rsidP="00B978AA">
      <w:pPr>
        <w:numPr>
          <w:ilvl w:val="1"/>
          <w:numId w:val="68"/>
        </w:numPr>
        <w:tabs>
          <w:tab w:val="num" w:pos="1440"/>
        </w:tabs>
        <w:rPr>
          <w:lang w:val="es-CL"/>
        </w:rPr>
      </w:pPr>
      <w:r w:rsidRPr="00B978AA">
        <w:rPr>
          <w:b/>
          <w:bCs/>
          <w:lang w:val="es-CL"/>
        </w:rPr>
        <w:t>Scrum Master:</w:t>
      </w:r>
      <w:r w:rsidRPr="00B978AA">
        <w:rPr>
          <w:lang w:val="es-CL"/>
        </w:rPr>
        <w:t> Un líder servicial y facilitador que se asegura de que el equipo siga los procesos de Scrum, elimina impedimentos y fomenta un entorno de alta productividad.</w:t>
      </w:r>
    </w:p>
    <w:p w14:paraId="11890B82" w14:textId="77777777" w:rsidR="00B978AA" w:rsidRDefault="00B978AA" w:rsidP="00B978AA">
      <w:pPr>
        <w:numPr>
          <w:ilvl w:val="1"/>
          <w:numId w:val="68"/>
        </w:numPr>
        <w:tabs>
          <w:tab w:val="num" w:pos="1440"/>
        </w:tabs>
        <w:rPr>
          <w:lang w:val="es-CL"/>
        </w:rPr>
      </w:pPr>
      <w:r w:rsidRPr="00B978AA">
        <w:rPr>
          <w:b/>
          <w:bCs/>
          <w:lang w:val="es-CL"/>
        </w:rPr>
        <w:t>Equipo de Desarrollo:</w:t>
      </w:r>
      <w:r w:rsidRPr="00B978AA">
        <w:rPr>
          <w:lang w:val="es-CL"/>
        </w:rPr>
        <w:t> Un equipo autoorganizado y multifuncional responsable de diseñar, construir y probar un incremento de software funcional en cada iteración.</w:t>
      </w:r>
    </w:p>
    <w:p w14:paraId="0F40F09D" w14:textId="77777777" w:rsidR="00B978AA" w:rsidRPr="00B978AA" w:rsidRDefault="00B978AA" w:rsidP="00B978AA">
      <w:pPr>
        <w:ind w:left="1440"/>
        <w:rPr>
          <w:lang w:val="es-CL"/>
        </w:rPr>
      </w:pPr>
    </w:p>
    <w:p w14:paraId="518B47B4" w14:textId="77777777" w:rsidR="00B978AA" w:rsidRDefault="00B978AA" w:rsidP="00B978AA">
      <w:pPr>
        <w:numPr>
          <w:ilvl w:val="0"/>
          <w:numId w:val="68"/>
        </w:numPr>
        <w:rPr>
          <w:lang w:val="es-CL"/>
        </w:rPr>
      </w:pPr>
      <w:r w:rsidRPr="00B978AA">
        <w:rPr>
          <w:b/>
          <w:bCs/>
          <w:lang w:val="es-CL"/>
        </w:rPr>
        <w:t>Ceremonias (Eventos):</w:t>
      </w:r>
      <w:r w:rsidRPr="00B978AA">
        <w:rPr>
          <w:lang w:val="es-CL"/>
        </w:rPr>
        <w:t> El trabajo se organiza en iteraciones de duración fija llamadas </w:t>
      </w:r>
      <w:proofErr w:type="spellStart"/>
      <w:r w:rsidRPr="00B978AA">
        <w:rPr>
          <w:b/>
          <w:bCs/>
          <w:lang w:val="es-CL"/>
        </w:rPr>
        <w:t>Sprints</w:t>
      </w:r>
      <w:proofErr w:type="spellEnd"/>
      <w:r w:rsidRPr="00B978AA">
        <w:rPr>
          <w:lang w:val="es-CL"/>
        </w:rPr>
        <w:t>, típicamente de una a cuatro semanas. Cada Sprint incluye las siguientes ceremonias:</w:t>
      </w:r>
    </w:p>
    <w:p w14:paraId="537690BC" w14:textId="77777777" w:rsidR="00B978AA" w:rsidRPr="00B978AA" w:rsidRDefault="00B978AA" w:rsidP="00B978AA">
      <w:pPr>
        <w:ind w:left="720"/>
        <w:rPr>
          <w:lang w:val="es-CL"/>
        </w:rPr>
      </w:pPr>
    </w:p>
    <w:p w14:paraId="674AAE30" w14:textId="77777777" w:rsidR="00B978AA" w:rsidRPr="00B978AA" w:rsidRDefault="00B978AA" w:rsidP="00B978AA">
      <w:pPr>
        <w:numPr>
          <w:ilvl w:val="1"/>
          <w:numId w:val="68"/>
        </w:numPr>
        <w:tabs>
          <w:tab w:val="num" w:pos="1440"/>
        </w:tabs>
        <w:rPr>
          <w:lang w:val="es-CL"/>
        </w:rPr>
      </w:pPr>
      <w:r w:rsidRPr="00B978AA">
        <w:rPr>
          <w:b/>
          <w:bCs/>
          <w:lang w:val="es-CL"/>
        </w:rPr>
        <w:t xml:space="preserve">Sprint </w:t>
      </w:r>
      <w:proofErr w:type="spellStart"/>
      <w:r w:rsidRPr="00B978AA">
        <w:rPr>
          <w:b/>
          <w:bCs/>
          <w:lang w:val="es-CL"/>
        </w:rPr>
        <w:t>Planning</w:t>
      </w:r>
      <w:proofErr w:type="spellEnd"/>
      <w:r w:rsidRPr="00B978AA">
        <w:rPr>
          <w:b/>
          <w:bCs/>
          <w:lang w:val="es-CL"/>
        </w:rPr>
        <w:t>:</w:t>
      </w:r>
      <w:r w:rsidRPr="00B978AA">
        <w:rPr>
          <w:lang w:val="es-CL"/>
        </w:rPr>
        <w:t> El equipo planifica el trabajo que se realizará durante el Sprint.</w:t>
      </w:r>
    </w:p>
    <w:p w14:paraId="3709538F" w14:textId="77777777" w:rsidR="00B978AA" w:rsidRPr="00B978AA" w:rsidRDefault="00B978AA" w:rsidP="00B978AA">
      <w:pPr>
        <w:numPr>
          <w:ilvl w:val="1"/>
          <w:numId w:val="68"/>
        </w:numPr>
        <w:tabs>
          <w:tab w:val="num" w:pos="1440"/>
        </w:tabs>
        <w:rPr>
          <w:lang w:val="es-CL"/>
        </w:rPr>
      </w:pPr>
      <w:proofErr w:type="spellStart"/>
      <w:r w:rsidRPr="00B978AA">
        <w:rPr>
          <w:b/>
          <w:bCs/>
          <w:lang w:val="es-CL"/>
        </w:rPr>
        <w:t>Daily</w:t>
      </w:r>
      <w:proofErr w:type="spellEnd"/>
      <w:r w:rsidRPr="00B978AA">
        <w:rPr>
          <w:b/>
          <w:bCs/>
          <w:lang w:val="es-CL"/>
        </w:rPr>
        <w:t xml:space="preserve"> </w:t>
      </w:r>
      <w:proofErr w:type="spellStart"/>
      <w:r w:rsidRPr="00B978AA">
        <w:rPr>
          <w:b/>
          <w:bCs/>
          <w:lang w:val="es-CL"/>
        </w:rPr>
        <w:t>Standup</w:t>
      </w:r>
      <w:proofErr w:type="spellEnd"/>
      <w:r w:rsidRPr="00B978AA">
        <w:rPr>
          <w:b/>
          <w:bCs/>
          <w:lang w:val="es-CL"/>
        </w:rPr>
        <w:t>:</w:t>
      </w:r>
      <w:r w:rsidRPr="00B978AA">
        <w:rPr>
          <w:lang w:val="es-CL"/>
        </w:rPr>
        <w:t> Una breve reunión diaria para sincronizar el trabajo del equipo y reportar progresos e impedimentos.</w:t>
      </w:r>
    </w:p>
    <w:p w14:paraId="7BD772E8" w14:textId="77777777" w:rsidR="00B978AA" w:rsidRPr="00B978AA" w:rsidRDefault="00B978AA" w:rsidP="00B978AA">
      <w:pPr>
        <w:numPr>
          <w:ilvl w:val="1"/>
          <w:numId w:val="68"/>
        </w:numPr>
        <w:tabs>
          <w:tab w:val="num" w:pos="1440"/>
        </w:tabs>
        <w:rPr>
          <w:lang w:val="es-CL"/>
        </w:rPr>
      </w:pPr>
      <w:r w:rsidRPr="00B978AA">
        <w:rPr>
          <w:b/>
          <w:bCs/>
          <w:lang w:val="es-CL"/>
        </w:rPr>
        <w:t xml:space="preserve">Sprint </w:t>
      </w:r>
      <w:proofErr w:type="spellStart"/>
      <w:r w:rsidRPr="00B978AA">
        <w:rPr>
          <w:b/>
          <w:bCs/>
          <w:lang w:val="es-CL"/>
        </w:rPr>
        <w:t>Review</w:t>
      </w:r>
      <w:proofErr w:type="spellEnd"/>
      <w:r w:rsidRPr="00B978AA">
        <w:rPr>
          <w:b/>
          <w:bCs/>
          <w:lang w:val="es-CL"/>
        </w:rPr>
        <w:t>:</w:t>
      </w:r>
      <w:r w:rsidRPr="00B978AA">
        <w:rPr>
          <w:lang w:val="es-CL"/>
        </w:rPr>
        <w:t> Al final del Sprint, el equipo demuestra el incremento de software funcional a los interesados para obtener retroalimentación.</w:t>
      </w:r>
    </w:p>
    <w:p w14:paraId="136025F2" w14:textId="77777777" w:rsidR="00B978AA" w:rsidRDefault="00B978AA" w:rsidP="00B978AA">
      <w:pPr>
        <w:numPr>
          <w:ilvl w:val="1"/>
          <w:numId w:val="68"/>
        </w:numPr>
        <w:tabs>
          <w:tab w:val="num" w:pos="1440"/>
        </w:tabs>
        <w:rPr>
          <w:lang w:val="es-CL"/>
        </w:rPr>
      </w:pPr>
      <w:r w:rsidRPr="00B978AA">
        <w:rPr>
          <w:b/>
          <w:bCs/>
          <w:lang w:val="es-CL"/>
        </w:rPr>
        <w:t>Sprint Retrospective:</w:t>
      </w:r>
      <w:r w:rsidRPr="00B978AA">
        <w:rPr>
          <w:lang w:val="es-CL"/>
        </w:rPr>
        <w:t> El equipo reflexiona sobre el Sprint pasado para identificar oportunidades de mejora en sus procesos.</w:t>
      </w:r>
    </w:p>
    <w:p w14:paraId="11949F42" w14:textId="77777777" w:rsidR="00B978AA" w:rsidRPr="00B978AA" w:rsidRDefault="00B978AA" w:rsidP="00B978AA">
      <w:pPr>
        <w:ind w:left="1440"/>
        <w:rPr>
          <w:lang w:val="es-CL"/>
        </w:rPr>
      </w:pPr>
    </w:p>
    <w:p w14:paraId="6A9C6B89" w14:textId="77777777" w:rsidR="00B978AA" w:rsidRPr="00B978AA" w:rsidRDefault="00B978AA" w:rsidP="00B978AA">
      <w:pPr>
        <w:numPr>
          <w:ilvl w:val="0"/>
          <w:numId w:val="68"/>
        </w:numPr>
        <w:rPr>
          <w:lang w:val="es-CL"/>
        </w:rPr>
      </w:pPr>
      <w:r w:rsidRPr="00B978AA">
        <w:rPr>
          <w:b/>
          <w:bCs/>
          <w:lang w:val="es-CL"/>
        </w:rPr>
        <w:t>Artefactos:</w:t>
      </w:r>
    </w:p>
    <w:p w14:paraId="773AEA01" w14:textId="77777777" w:rsidR="00B978AA" w:rsidRPr="00B978AA" w:rsidRDefault="00B978AA" w:rsidP="00B978AA">
      <w:pPr>
        <w:ind w:left="720"/>
        <w:rPr>
          <w:lang w:val="es-CL"/>
        </w:rPr>
      </w:pPr>
    </w:p>
    <w:p w14:paraId="0DD65092" w14:textId="77777777" w:rsidR="00B978AA" w:rsidRPr="00B978AA" w:rsidRDefault="00B978AA" w:rsidP="00B978AA">
      <w:pPr>
        <w:numPr>
          <w:ilvl w:val="1"/>
          <w:numId w:val="68"/>
        </w:numPr>
        <w:tabs>
          <w:tab w:val="num" w:pos="1440"/>
        </w:tabs>
        <w:rPr>
          <w:lang w:val="es-CL"/>
        </w:rPr>
      </w:pPr>
      <w:proofErr w:type="spellStart"/>
      <w:r w:rsidRPr="00B978AA">
        <w:rPr>
          <w:b/>
          <w:bCs/>
          <w:lang w:val="es-CL"/>
        </w:rPr>
        <w:t>Product</w:t>
      </w:r>
      <w:proofErr w:type="spellEnd"/>
      <w:r w:rsidRPr="00B978AA">
        <w:rPr>
          <w:b/>
          <w:bCs/>
          <w:lang w:val="es-CL"/>
        </w:rPr>
        <w:t xml:space="preserve"> Backlog:</w:t>
      </w:r>
      <w:r w:rsidRPr="00B978AA">
        <w:rPr>
          <w:lang w:val="es-CL"/>
        </w:rPr>
        <w:t> Una lista priorizada de todos los requisitos del producto, expresados como historias de usuario. Los Requisitos de Usuario (UR) definidos en la SRR se descomponen en Épicas e Historias de Usuario para poblar este backlog.</w:t>
      </w:r>
    </w:p>
    <w:p w14:paraId="71DDB6CB" w14:textId="77777777" w:rsidR="00B978AA" w:rsidRPr="00B978AA" w:rsidRDefault="00B978AA" w:rsidP="00B978AA">
      <w:pPr>
        <w:numPr>
          <w:ilvl w:val="1"/>
          <w:numId w:val="68"/>
        </w:numPr>
        <w:tabs>
          <w:tab w:val="num" w:pos="1440"/>
        </w:tabs>
        <w:rPr>
          <w:lang w:val="es-CL"/>
        </w:rPr>
      </w:pPr>
      <w:r w:rsidRPr="00B978AA">
        <w:rPr>
          <w:b/>
          <w:bCs/>
          <w:lang w:val="es-CL"/>
        </w:rPr>
        <w:t>Sprint Backlog:</w:t>
      </w:r>
      <w:r w:rsidRPr="00B978AA">
        <w:rPr>
          <w:lang w:val="es-CL"/>
        </w:rPr>
        <w:t xml:space="preserve"> El conjunto de ítems del </w:t>
      </w:r>
      <w:proofErr w:type="spellStart"/>
      <w:r w:rsidRPr="00B978AA">
        <w:rPr>
          <w:lang w:val="es-CL"/>
        </w:rPr>
        <w:t>Product</w:t>
      </w:r>
      <w:proofErr w:type="spellEnd"/>
      <w:r w:rsidRPr="00B978AA">
        <w:rPr>
          <w:lang w:val="es-CL"/>
        </w:rPr>
        <w:t xml:space="preserve"> Backlog seleccionados para el Sprint actual, junto con el plan para entregarlos.</w:t>
      </w:r>
    </w:p>
    <w:p w14:paraId="61BA8E11" w14:textId="77777777" w:rsidR="00B978AA" w:rsidRPr="00B978AA" w:rsidRDefault="00B978AA" w:rsidP="00B978AA">
      <w:pPr>
        <w:numPr>
          <w:ilvl w:val="1"/>
          <w:numId w:val="68"/>
        </w:numPr>
        <w:tabs>
          <w:tab w:val="num" w:pos="1440"/>
        </w:tabs>
        <w:rPr>
          <w:lang w:val="es-CL"/>
        </w:rPr>
      </w:pPr>
      <w:r w:rsidRPr="00B978AA">
        <w:rPr>
          <w:b/>
          <w:bCs/>
          <w:lang w:val="es-CL"/>
        </w:rPr>
        <w:t>Incremento:</w:t>
      </w:r>
      <w:r w:rsidRPr="00B978AA">
        <w:rPr>
          <w:lang w:val="es-CL"/>
        </w:rPr>
        <w:t xml:space="preserve"> La suma de todos los ítems del </w:t>
      </w:r>
      <w:proofErr w:type="spellStart"/>
      <w:r w:rsidRPr="00B978AA">
        <w:rPr>
          <w:lang w:val="es-CL"/>
        </w:rPr>
        <w:t>Product</w:t>
      </w:r>
      <w:proofErr w:type="spellEnd"/>
      <w:r w:rsidRPr="00B978AA">
        <w:rPr>
          <w:lang w:val="es-CL"/>
        </w:rPr>
        <w:t xml:space="preserve"> Backlog completados durante un Sprint, que debe estar en una condición potencialmente desplegable.</w:t>
      </w:r>
    </w:p>
    <w:p w14:paraId="4CE919FC" w14:textId="77777777" w:rsidR="00B978AA" w:rsidRPr="00B978AA" w:rsidRDefault="00B978AA" w:rsidP="00B978AA">
      <w:pPr>
        <w:rPr>
          <w:lang w:val="es-CL"/>
        </w:rPr>
      </w:pPr>
      <w:r w:rsidRPr="00B978AA">
        <w:rPr>
          <w:lang w:val="es-CL"/>
        </w:rPr>
        <w:lastRenderedPageBreak/>
        <w:t>La integración del resultado de cada Sprint (el incremento de software) se gestiona dentro del plan de pruebas del Modelo en V, asegurando que el desarrollo ágil se mantenga alineado con los objetivos de integración y verificación a nivel de sistema.</w:t>
      </w:r>
    </w:p>
    <w:p w14:paraId="76D737EA" w14:textId="77777777" w:rsidR="00B978AA" w:rsidRDefault="00B978AA" w:rsidP="00D717A7">
      <w:pPr>
        <w:rPr>
          <w:lang w:val="es-CL"/>
        </w:rPr>
      </w:pPr>
    </w:p>
    <w:p w14:paraId="4D67E98C" w14:textId="77777777" w:rsidR="00B978AA" w:rsidRDefault="00B978AA" w:rsidP="00B978AA">
      <w:pPr>
        <w:keepNext/>
      </w:pPr>
      <w:r>
        <w:rPr>
          <w:noProof/>
          <w:lang w:val="es-CL"/>
          <w14:ligatures w14:val="standardContextual"/>
        </w:rPr>
        <w:drawing>
          <wp:inline distT="0" distB="0" distL="0" distR="0" wp14:anchorId="78097EDB" wp14:editId="5DD22A39">
            <wp:extent cx="6127115" cy="3542306"/>
            <wp:effectExtent l="0" t="0" r="0" b="0"/>
            <wp:docPr id="11779384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38454" name="Imagen 1177938454"/>
                    <pic:cNvPicPr/>
                  </pic:nvPicPr>
                  <pic:blipFill rotWithShape="1">
                    <a:blip r:embed="rId20" cstate="print">
                      <a:extLst>
                        <a:ext uri="{28A0092B-C50C-407E-A947-70E740481C1C}">
                          <a14:useLocalDpi xmlns:a14="http://schemas.microsoft.com/office/drawing/2010/main" val="0"/>
                        </a:ext>
                      </a:extLst>
                    </a:blip>
                    <a:srcRect t="6875" b="4354"/>
                    <a:stretch>
                      <a:fillRect/>
                    </a:stretch>
                  </pic:blipFill>
                  <pic:spPr bwMode="auto">
                    <a:xfrm>
                      <a:off x="0" y="0"/>
                      <a:ext cx="6127115" cy="3542306"/>
                    </a:xfrm>
                    <a:prstGeom prst="rect">
                      <a:avLst/>
                    </a:prstGeom>
                    <a:ln>
                      <a:noFill/>
                    </a:ln>
                    <a:extLst>
                      <a:ext uri="{53640926-AAD7-44D8-BBD7-CCE9431645EC}">
                        <a14:shadowObscured xmlns:a14="http://schemas.microsoft.com/office/drawing/2010/main"/>
                      </a:ext>
                    </a:extLst>
                  </pic:spPr>
                </pic:pic>
              </a:graphicData>
            </a:graphic>
          </wp:inline>
        </w:drawing>
      </w:r>
    </w:p>
    <w:p w14:paraId="13F2FB77" w14:textId="4B626318" w:rsidR="00B978AA" w:rsidRDefault="00B978AA" w:rsidP="00B978AA">
      <w:pPr>
        <w:pStyle w:val="Descripcin"/>
      </w:pPr>
      <w:bookmarkStart w:id="43" w:name="_Toc214491029"/>
      <w:proofErr w:type="spellStart"/>
      <w:r>
        <w:t>Figura</w:t>
      </w:r>
      <w:proofErr w:type="spellEnd"/>
      <w:r>
        <w:t xml:space="preserve">  </w:t>
      </w:r>
      <w:r w:rsidR="000F324D">
        <w:fldChar w:fldCharType="begin"/>
      </w:r>
      <w:r w:rsidR="000F324D">
        <w:instrText xml:space="preserve"> STYLEREF 1 \s </w:instrText>
      </w:r>
      <w:r w:rsidR="000F324D">
        <w:fldChar w:fldCharType="separate"/>
      </w:r>
      <w:r w:rsidR="00EB5FCA">
        <w:rPr>
          <w:noProof/>
        </w:rPr>
        <w:t>3</w:t>
      </w:r>
      <w:r w:rsidR="000F324D">
        <w:fldChar w:fldCharType="end"/>
      </w:r>
      <w:r w:rsidR="000F324D">
        <w:noBreakHyphen/>
      </w:r>
      <w:r w:rsidR="000F324D">
        <w:fldChar w:fldCharType="begin"/>
      </w:r>
      <w:r w:rsidR="000F324D">
        <w:instrText xml:space="preserve"> SEQ Figura_ \* ARABIC \s 1 </w:instrText>
      </w:r>
      <w:r w:rsidR="000F324D">
        <w:fldChar w:fldCharType="separate"/>
      </w:r>
      <w:r w:rsidR="00EB5FCA">
        <w:rPr>
          <w:noProof/>
        </w:rPr>
        <w:t>1</w:t>
      </w:r>
      <w:r w:rsidR="000F324D">
        <w:fldChar w:fldCharType="end"/>
      </w:r>
      <w:r>
        <w:t xml:space="preserve">: </w:t>
      </w:r>
      <w:proofErr w:type="spellStart"/>
      <w:r>
        <w:t>Metología</w:t>
      </w:r>
      <w:proofErr w:type="spellEnd"/>
      <w:r>
        <w:t xml:space="preserve"> </w:t>
      </w:r>
      <w:proofErr w:type="spellStart"/>
      <w:r>
        <w:t>Híbrida</w:t>
      </w:r>
      <w:bookmarkEnd w:id="43"/>
      <w:proofErr w:type="spellEnd"/>
    </w:p>
    <w:p w14:paraId="0F56C568" w14:textId="77777777" w:rsidR="00B978AA" w:rsidRDefault="00B978AA" w:rsidP="00B978AA">
      <w:pPr>
        <w:rPr>
          <w:lang w:val="en-US"/>
        </w:rPr>
      </w:pPr>
    </w:p>
    <w:p w14:paraId="2A2FCE42" w14:textId="77777777" w:rsidR="00B978AA" w:rsidRDefault="00B978AA">
      <w:pPr>
        <w:spacing w:after="160" w:line="259" w:lineRule="auto"/>
        <w:jc w:val="left"/>
        <w:rPr>
          <w:b/>
          <w:bCs/>
          <w:caps/>
          <w:kern w:val="28"/>
          <w:lang w:val="es-CL"/>
        </w:rPr>
      </w:pPr>
      <w:r>
        <w:rPr>
          <w:lang w:val="es-CL"/>
        </w:rPr>
        <w:br w:type="page"/>
      </w:r>
    </w:p>
    <w:p w14:paraId="5CC34E1F" w14:textId="70348719" w:rsidR="00B978AA" w:rsidRPr="00B978AA" w:rsidRDefault="00B978AA" w:rsidP="00B978AA">
      <w:pPr>
        <w:pStyle w:val="Ttulo1"/>
        <w:rPr>
          <w:lang w:val="es-CL"/>
        </w:rPr>
      </w:pPr>
      <w:bookmarkStart w:id="44" w:name="_Toc214491011"/>
      <w:r w:rsidRPr="00B978AA">
        <w:rPr>
          <w:lang w:val="es-CL"/>
        </w:rPr>
        <w:lastRenderedPageBreak/>
        <w:t>Atributos de Calidad y Requisitos No Funcionales</w:t>
      </w:r>
      <w:bookmarkEnd w:id="44"/>
    </w:p>
    <w:p w14:paraId="171339D5" w14:textId="77777777" w:rsidR="00B978AA" w:rsidRDefault="00B978AA" w:rsidP="00B978AA">
      <w:pPr>
        <w:rPr>
          <w:lang w:val="es-CL"/>
        </w:rPr>
      </w:pPr>
    </w:p>
    <w:p w14:paraId="4B98DCAB" w14:textId="46F20EEF" w:rsidR="00B978AA" w:rsidRDefault="00B978AA" w:rsidP="00B978AA">
      <w:pPr>
        <w:rPr>
          <w:lang w:val="es-CL"/>
        </w:rPr>
      </w:pPr>
      <w:r w:rsidRPr="00B978AA">
        <w:rPr>
          <w:lang w:val="es-CL"/>
        </w:rPr>
        <w:t xml:space="preserve">Esta sección detalla cómo el diseño del sistema </w:t>
      </w:r>
      <w:r w:rsidR="005017EB">
        <w:rPr>
          <w:lang w:val="es-CL"/>
        </w:rPr>
        <w:t>NEWEN</w:t>
      </w:r>
      <w:r w:rsidRPr="00B978AA">
        <w:rPr>
          <w:lang w:val="es-CL"/>
        </w:rPr>
        <w:t xml:space="preserve"> satisface los Requisitos No Funcionales (RNF) críticos, que definen los atributos de calidad del sistema como la seguridad, la confiabilidad y el rendimiento.</w:t>
      </w:r>
    </w:p>
    <w:p w14:paraId="718D9883" w14:textId="77777777" w:rsidR="00B978AA" w:rsidRPr="00B978AA" w:rsidRDefault="00B978AA" w:rsidP="00B978AA">
      <w:pPr>
        <w:rPr>
          <w:lang w:val="es-CL"/>
        </w:rPr>
      </w:pPr>
    </w:p>
    <w:p w14:paraId="42566B0E" w14:textId="75A50CB6" w:rsidR="00B978AA" w:rsidRPr="00B978AA" w:rsidRDefault="00B978AA" w:rsidP="00B978AA">
      <w:pPr>
        <w:pStyle w:val="Ttulo2"/>
        <w:rPr>
          <w:lang w:val="es-CL"/>
        </w:rPr>
      </w:pPr>
      <w:bookmarkStart w:id="45" w:name="_Toc214491012"/>
      <w:r w:rsidRPr="00B978AA">
        <w:rPr>
          <w:lang w:val="es-CL"/>
        </w:rPr>
        <w:t>Arquitectura de Seguridad (RNF-05)</w:t>
      </w:r>
      <w:bookmarkEnd w:id="45"/>
    </w:p>
    <w:p w14:paraId="00F91F5B" w14:textId="77777777" w:rsidR="00B978AA" w:rsidRDefault="00B978AA" w:rsidP="00B978AA">
      <w:pPr>
        <w:rPr>
          <w:lang w:val="es-CL"/>
        </w:rPr>
      </w:pPr>
    </w:p>
    <w:p w14:paraId="27C5D062" w14:textId="77777777" w:rsidR="000F324D" w:rsidRDefault="00B978AA" w:rsidP="00B978AA">
      <w:pPr>
        <w:rPr>
          <w:lang w:val="es-CL"/>
        </w:rPr>
      </w:pPr>
      <w:r w:rsidRPr="00B978AA">
        <w:rPr>
          <w:lang w:val="es-CL"/>
        </w:rPr>
        <w:t>El diseño del sistema implementa una estrategia de seguridad en profundidad para cumplir con el requisito </w:t>
      </w:r>
      <w:r w:rsidRPr="00B978AA">
        <w:rPr>
          <w:b/>
          <w:bCs/>
          <w:lang w:val="es-CL"/>
        </w:rPr>
        <w:t>RNF-05</w:t>
      </w:r>
      <w:r w:rsidRPr="00B978AA">
        <w:rPr>
          <w:lang w:val="es-CL"/>
        </w:rPr>
        <w:t>, que exige garantizar la privacidad, autenticidad y confidencialidad de la información. La arquitectura de seguridad se basa en estándares de la industria y se integra de forma transversal en toda la plataforma de microservicios.  </w:t>
      </w:r>
    </w:p>
    <w:p w14:paraId="0855D740" w14:textId="033F2046" w:rsidR="00B978AA" w:rsidRPr="00B978AA" w:rsidRDefault="00B978AA" w:rsidP="00B978AA">
      <w:pPr>
        <w:rPr>
          <w:lang w:val="es-CL"/>
        </w:rPr>
      </w:pPr>
      <w:r w:rsidRPr="00B978AA">
        <w:rPr>
          <w:lang w:val="es-CL"/>
        </w:rPr>
        <w:t> </w:t>
      </w:r>
    </w:p>
    <w:p w14:paraId="602F5996" w14:textId="77777777" w:rsidR="00B978AA" w:rsidRDefault="00B978AA" w:rsidP="00B978AA">
      <w:pPr>
        <w:numPr>
          <w:ilvl w:val="0"/>
          <w:numId w:val="69"/>
        </w:numPr>
        <w:rPr>
          <w:lang w:val="es-CL"/>
        </w:rPr>
      </w:pPr>
      <w:r w:rsidRPr="00B978AA">
        <w:rPr>
          <w:b/>
          <w:bCs/>
          <w:lang w:val="es-CL"/>
        </w:rPr>
        <w:t>Autenticidad y Control de Acceso:</w:t>
      </w:r>
      <w:r w:rsidRPr="00B978AA">
        <w:rPr>
          <w:lang w:val="es-CL"/>
        </w:rPr>
        <w:t> El sistema está diseñado para un entorno federado con múltiples roles de usuario (Instructor, Alumno, Mantenedor, etc.), cada uno con diferentes necesidades de acceso a los diversos subsistemas. Para gestionar esto de manera eficiente y segura, se implementa un modelo centralizado de autenticación y distribuido de autorización.</w:t>
      </w:r>
    </w:p>
    <w:p w14:paraId="7C8C0CCC" w14:textId="77777777" w:rsidR="000F324D" w:rsidRPr="00B978AA" w:rsidRDefault="000F324D" w:rsidP="000F324D">
      <w:pPr>
        <w:ind w:left="720"/>
        <w:rPr>
          <w:lang w:val="es-CL"/>
        </w:rPr>
      </w:pPr>
    </w:p>
    <w:p w14:paraId="138CB732" w14:textId="77777777" w:rsidR="00B978AA" w:rsidRPr="00B978AA" w:rsidRDefault="00B978AA" w:rsidP="00B978AA">
      <w:pPr>
        <w:numPr>
          <w:ilvl w:val="1"/>
          <w:numId w:val="69"/>
        </w:numPr>
        <w:rPr>
          <w:lang w:val="es-CL"/>
        </w:rPr>
      </w:pPr>
      <w:r w:rsidRPr="00B978AA">
        <w:rPr>
          <w:b/>
          <w:bCs/>
          <w:lang w:val="es-CL"/>
        </w:rPr>
        <w:t xml:space="preserve">Single </w:t>
      </w:r>
      <w:proofErr w:type="spellStart"/>
      <w:r w:rsidRPr="00B978AA">
        <w:rPr>
          <w:b/>
          <w:bCs/>
          <w:lang w:val="es-CL"/>
        </w:rPr>
        <w:t>Sign-On</w:t>
      </w:r>
      <w:proofErr w:type="spellEnd"/>
      <w:r w:rsidRPr="00B978AA">
        <w:rPr>
          <w:b/>
          <w:bCs/>
          <w:lang w:val="es-CL"/>
        </w:rPr>
        <w:t xml:space="preserve"> (SSO):</w:t>
      </w:r>
      <w:r w:rsidRPr="00B978AA">
        <w:rPr>
          <w:lang w:val="es-CL"/>
        </w:rPr>
        <w:t> El proceso comienza con un servicio de Inicio de Sesión Único (SSO). El usuario se autentica una sola vez a través del Portal Web (POW) contra un servicio de seguridad centralizado.</w:t>
      </w:r>
    </w:p>
    <w:p w14:paraId="185CBBA1" w14:textId="77777777" w:rsidR="00B978AA" w:rsidRPr="00B978AA" w:rsidRDefault="00B978AA" w:rsidP="00B978AA">
      <w:pPr>
        <w:numPr>
          <w:ilvl w:val="1"/>
          <w:numId w:val="69"/>
        </w:numPr>
        <w:rPr>
          <w:lang w:val="es-CL"/>
        </w:rPr>
      </w:pPr>
      <w:r w:rsidRPr="00B978AA">
        <w:rPr>
          <w:b/>
          <w:bCs/>
          <w:lang w:val="es-CL"/>
        </w:rPr>
        <w:t>JSON Web Tokens (JWT):</w:t>
      </w:r>
      <w:r w:rsidRPr="00B978AA">
        <w:rPr>
          <w:lang w:val="es-CL"/>
        </w:rPr>
        <w:t> Tras una autenticación exitosa, el servicio de seguridad emite un JWT. Este token es un "pasaporte" digital seguro y firmado que contiene la identidad del usuario y sus roles (p. ej., "INSTRUCTOR", "PILOTO"). El token se almacena en el cliente (navegador o aplicación).   </w:t>
      </w:r>
    </w:p>
    <w:p w14:paraId="3896C763" w14:textId="77777777" w:rsidR="00B978AA" w:rsidRPr="00B978AA" w:rsidRDefault="00B978AA" w:rsidP="00B978AA">
      <w:pPr>
        <w:numPr>
          <w:ilvl w:val="1"/>
          <w:numId w:val="69"/>
        </w:numPr>
        <w:rPr>
          <w:lang w:val="es-CL"/>
        </w:rPr>
      </w:pPr>
      <w:r w:rsidRPr="00B978AA">
        <w:rPr>
          <w:b/>
          <w:bCs/>
          <w:lang w:val="es-CL"/>
        </w:rPr>
        <w:t>Autorización en el API Gateway:</w:t>
      </w:r>
      <w:r w:rsidRPr="00B978AA">
        <w:rPr>
          <w:lang w:val="es-CL"/>
        </w:rPr>
        <w:t> Para cada solicitud posterior a un servicio, el cliente debe incluir el JWT en la cabecera de la petición. El API Gateway, como primer punto de contacto, intercepta la solicitud y valida la firma y la vigencia del token. Si el token es inválido, la solicitud es rechazada inmediatamente, protegiendo los servicios internos.</w:t>
      </w:r>
    </w:p>
    <w:p w14:paraId="0B6BE7C7" w14:textId="77777777" w:rsidR="00B978AA" w:rsidRDefault="00B978AA" w:rsidP="00B978AA">
      <w:pPr>
        <w:numPr>
          <w:ilvl w:val="1"/>
          <w:numId w:val="69"/>
        </w:numPr>
        <w:rPr>
          <w:lang w:val="es-CL"/>
        </w:rPr>
      </w:pPr>
      <w:r w:rsidRPr="00B978AA">
        <w:rPr>
          <w:b/>
          <w:bCs/>
          <w:lang w:val="es-CL"/>
        </w:rPr>
        <w:t>Control de Acceso Basado en Roles (RBAC):</w:t>
      </w:r>
      <w:r w:rsidRPr="00B978AA">
        <w:rPr>
          <w:lang w:val="es-CL"/>
        </w:rPr>
        <w:t> Una vez que el API Gateway valida el token, reenvía la solicitud al microservicio de destino. Cada microservicio es responsable de implementar su propia lógica de autorización fina, utilizando un modelo RBAC. El servicio inspecciona los roles contenidos en el JWT y determina si el usuario tiene los permisos necesarios para ejecutar la acción solicitada. Por ejemplo, el microservicio MPS permitirá la creación de un plan de vuelo a un usuario con el rol "PILOTO", pero denegará el acceso a un usuario con el rol "MANTENEDOR".   </w:t>
      </w:r>
    </w:p>
    <w:p w14:paraId="10EF2CE7" w14:textId="77777777" w:rsidR="000F324D" w:rsidRDefault="000F324D" w:rsidP="000F324D">
      <w:pPr>
        <w:ind w:left="1440"/>
        <w:rPr>
          <w:b/>
          <w:bCs/>
          <w:lang w:val="es-CL"/>
        </w:rPr>
      </w:pPr>
    </w:p>
    <w:p w14:paraId="374CAE32" w14:textId="77777777" w:rsidR="000F324D" w:rsidRDefault="000F324D" w:rsidP="000F324D">
      <w:pPr>
        <w:ind w:left="1440"/>
        <w:rPr>
          <w:b/>
          <w:bCs/>
          <w:lang w:val="es-CL"/>
        </w:rPr>
      </w:pPr>
    </w:p>
    <w:p w14:paraId="50BE2770" w14:textId="77777777" w:rsidR="000F324D" w:rsidRPr="00B978AA" w:rsidRDefault="000F324D" w:rsidP="000F324D">
      <w:pPr>
        <w:ind w:left="1440"/>
        <w:rPr>
          <w:lang w:val="es-CL"/>
        </w:rPr>
      </w:pPr>
    </w:p>
    <w:p w14:paraId="45A7635B" w14:textId="77777777" w:rsidR="00B978AA" w:rsidRDefault="00B978AA" w:rsidP="00B978AA">
      <w:pPr>
        <w:numPr>
          <w:ilvl w:val="0"/>
          <w:numId w:val="69"/>
        </w:numPr>
        <w:rPr>
          <w:lang w:val="es-CL"/>
        </w:rPr>
      </w:pPr>
      <w:r w:rsidRPr="00B978AA">
        <w:rPr>
          <w:b/>
          <w:bCs/>
          <w:lang w:val="es-CL"/>
        </w:rPr>
        <w:lastRenderedPageBreak/>
        <w:t>Confidencialidad:</w:t>
      </w:r>
      <w:r w:rsidRPr="00B978AA">
        <w:rPr>
          <w:lang w:val="es-CL"/>
        </w:rPr>
        <w:t> La protección de los datos contra la interceptación no autorizada es primordial.</w:t>
      </w:r>
    </w:p>
    <w:p w14:paraId="3EF6C3F6" w14:textId="77777777" w:rsidR="000F324D" w:rsidRPr="00B978AA" w:rsidRDefault="000F324D" w:rsidP="000F324D">
      <w:pPr>
        <w:ind w:left="720"/>
        <w:rPr>
          <w:lang w:val="es-CL"/>
        </w:rPr>
      </w:pPr>
    </w:p>
    <w:p w14:paraId="419B7E63" w14:textId="77777777" w:rsidR="00B978AA" w:rsidRPr="00B978AA" w:rsidRDefault="00B978AA" w:rsidP="000F324D">
      <w:pPr>
        <w:numPr>
          <w:ilvl w:val="1"/>
          <w:numId w:val="73"/>
        </w:numPr>
        <w:tabs>
          <w:tab w:val="num" w:pos="1440"/>
        </w:tabs>
        <w:rPr>
          <w:lang w:val="es-CL"/>
        </w:rPr>
      </w:pPr>
      <w:r w:rsidRPr="00B978AA">
        <w:rPr>
          <w:b/>
          <w:bCs/>
          <w:lang w:val="es-CL"/>
        </w:rPr>
        <w:t>Datos en Tránsito:</w:t>
      </w:r>
      <w:r w:rsidRPr="00B978AA">
        <w:rPr>
          <w:lang w:val="es-CL"/>
        </w:rPr>
        <w:t> Toda la comunicación entre los clientes y el API Gateway, así como la comunicación interna entre microservicios, se cifra obligatoriamente utilizando el protocolo </w:t>
      </w:r>
      <w:proofErr w:type="spellStart"/>
      <w:r w:rsidRPr="00B978AA">
        <w:rPr>
          <w:lang w:val="es-CL"/>
        </w:rPr>
        <w:t>Transport</w:t>
      </w:r>
      <w:proofErr w:type="spellEnd"/>
      <w:r w:rsidRPr="00B978AA">
        <w:rPr>
          <w:lang w:val="es-CL"/>
        </w:rPr>
        <w:t xml:space="preserve"> </w:t>
      </w:r>
      <w:proofErr w:type="spellStart"/>
      <w:r w:rsidRPr="00B978AA">
        <w:rPr>
          <w:lang w:val="es-CL"/>
        </w:rPr>
        <w:t>Layer</w:t>
      </w:r>
      <w:proofErr w:type="spellEnd"/>
      <w:r w:rsidRPr="00B978AA">
        <w:rPr>
          <w:lang w:val="es-CL"/>
        </w:rPr>
        <w:t xml:space="preserve"> Security (TLS). Esto crea un canal de comunicación seguro que previene la escucha y la manipulación de datos en la red.   </w:t>
      </w:r>
    </w:p>
    <w:p w14:paraId="054C7E20" w14:textId="77777777" w:rsidR="00B978AA" w:rsidRDefault="00B978AA" w:rsidP="000F324D">
      <w:pPr>
        <w:numPr>
          <w:ilvl w:val="1"/>
          <w:numId w:val="73"/>
        </w:numPr>
        <w:tabs>
          <w:tab w:val="num" w:pos="1440"/>
        </w:tabs>
        <w:rPr>
          <w:lang w:val="es-CL"/>
        </w:rPr>
      </w:pPr>
      <w:r w:rsidRPr="00B978AA">
        <w:rPr>
          <w:b/>
          <w:bCs/>
          <w:lang w:val="es-CL"/>
        </w:rPr>
        <w:t>Datos en Reposo:</w:t>
      </w:r>
      <w:r w:rsidRPr="00B978AA">
        <w:rPr>
          <w:lang w:val="es-CL"/>
        </w:rPr>
        <w:t> La información sensible almacenada en las bases de datos (p. ej., datos personales de los usuarios, evaluaciones de rendimiento) se protege mediante encriptación. Se utilizarán algoritmos de cifrado simétrico robustos, como AES-256, para asegurar que los datos no puedan ser leídos incluso si se obtiene acceso no autorizado al almacenamiento físico o virtual.   </w:t>
      </w:r>
    </w:p>
    <w:p w14:paraId="6D07C096" w14:textId="77777777" w:rsidR="000F324D" w:rsidRPr="00B978AA" w:rsidRDefault="000F324D" w:rsidP="000F324D">
      <w:pPr>
        <w:ind w:left="1068"/>
        <w:rPr>
          <w:lang w:val="es-CL"/>
        </w:rPr>
      </w:pPr>
    </w:p>
    <w:p w14:paraId="628F4327" w14:textId="0825E811" w:rsidR="00B978AA" w:rsidRPr="00B978AA" w:rsidRDefault="00B978AA" w:rsidP="000F324D">
      <w:pPr>
        <w:pStyle w:val="Ttulo2"/>
        <w:rPr>
          <w:lang w:val="es-CL"/>
        </w:rPr>
      </w:pPr>
      <w:bookmarkStart w:id="46" w:name="_Toc214491013"/>
      <w:r w:rsidRPr="00B978AA">
        <w:rPr>
          <w:lang w:val="es-CL"/>
        </w:rPr>
        <w:t>Confiabilidad, Disponibilidad y Mantenibilidad (RNF-04)</w:t>
      </w:r>
      <w:bookmarkEnd w:id="46"/>
    </w:p>
    <w:p w14:paraId="434ED0A8" w14:textId="77777777" w:rsidR="000F324D" w:rsidRDefault="000F324D" w:rsidP="00B978AA">
      <w:pPr>
        <w:rPr>
          <w:lang w:val="es-CL"/>
        </w:rPr>
      </w:pPr>
    </w:p>
    <w:p w14:paraId="586C8DFB" w14:textId="77777777" w:rsidR="000F324D" w:rsidRDefault="00B978AA" w:rsidP="00B978AA">
      <w:pPr>
        <w:rPr>
          <w:lang w:val="es-CL"/>
        </w:rPr>
      </w:pPr>
      <w:r w:rsidRPr="00B978AA">
        <w:rPr>
          <w:lang w:val="es-CL"/>
        </w:rPr>
        <w:t>El requisito </w:t>
      </w:r>
      <w:r w:rsidRPr="00B978AA">
        <w:rPr>
          <w:b/>
          <w:bCs/>
          <w:lang w:val="es-CL"/>
        </w:rPr>
        <w:t>RNF-04</w:t>
      </w:r>
      <w:r w:rsidRPr="00B978AA">
        <w:rPr>
          <w:lang w:val="es-CL"/>
        </w:rPr>
        <w:t> exige un diseño modular y mantenible que garantice una alta confiabilidad y disponibilidad del sistema. La arquitectura de microservicios es la base para cumplir con este requisito.  </w:t>
      </w:r>
    </w:p>
    <w:p w14:paraId="2D100B7B" w14:textId="1550D0F2" w:rsidR="00B978AA" w:rsidRPr="00B978AA" w:rsidRDefault="00B978AA" w:rsidP="00B978AA">
      <w:pPr>
        <w:rPr>
          <w:lang w:val="es-CL"/>
        </w:rPr>
      </w:pPr>
      <w:r w:rsidRPr="00B978AA">
        <w:rPr>
          <w:lang w:val="es-CL"/>
        </w:rPr>
        <w:t> </w:t>
      </w:r>
    </w:p>
    <w:p w14:paraId="5B953F21" w14:textId="3A61BC5A" w:rsidR="00B978AA" w:rsidRDefault="00B978AA" w:rsidP="00B978AA">
      <w:pPr>
        <w:numPr>
          <w:ilvl w:val="0"/>
          <w:numId w:val="71"/>
        </w:numPr>
        <w:rPr>
          <w:lang w:val="es-CL"/>
        </w:rPr>
      </w:pPr>
      <w:r w:rsidRPr="00B978AA">
        <w:rPr>
          <w:b/>
          <w:bCs/>
          <w:lang w:val="es-CL"/>
        </w:rPr>
        <w:t>Mantenibilidad y Modularidad:</w:t>
      </w:r>
      <w:r w:rsidRPr="00B978AA">
        <w:rPr>
          <w:lang w:val="es-CL"/>
        </w:rPr>
        <w:t xml:space="preserve"> Al descomponer el sistema en servicios independientes y débilmente acoplados, el diseño promueve inherentemente </w:t>
      </w:r>
      <w:proofErr w:type="gramStart"/>
      <w:r w:rsidR="000F324D">
        <w:rPr>
          <w:lang w:val="es-CL"/>
        </w:rPr>
        <w:t>la</w:t>
      </w:r>
      <w:r w:rsidR="000F324D" w:rsidRPr="00B978AA">
        <w:rPr>
          <w:lang w:val="es-CL"/>
        </w:rPr>
        <w:t xml:space="preserve"> modularidad</w:t>
      </w:r>
      <w:proofErr w:type="gramEnd"/>
      <w:r w:rsidRPr="00B978AA">
        <w:rPr>
          <w:lang w:val="es-CL"/>
        </w:rPr>
        <w:t>. Los equipos pueden desarrollar, desplegar y actualizar servicios individuales sin afectar al resto del sistema. Esto reduce drásticamente el tiempo de inactividad por mantenimiento y simplifica la corrección de errores.   </w:t>
      </w:r>
    </w:p>
    <w:p w14:paraId="1C0295D8" w14:textId="77777777" w:rsidR="000F324D" w:rsidRPr="00B978AA" w:rsidRDefault="000F324D" w:rsidP="000F324D">
      <w:pPr>
        <w:ind w:left="720"/>
        <w:rPr>
          <w:lang w:val="es-CL"/>
        </w:rPr>
      </w:pPr>
    </w:p>
    <w:p w14:paraId="07A3BFD7" w14:textId="77777777" w:rsidR="00B978AA" w:rsidRPr="00B978AA" w:rsidRDefault="00B978AA" w:rsidP="00B978AA">
      <w:pPr>
        <w:numPr>
          <w:ilvl w:val="0"/>
          <w:numId w:val="71"/>
        </w:numPr>
        <w:rPr>
          <w:lang w:val="es-CL"/>
        </w:rPr>
      </w:pPr>
      <w:r w:rsidRPr="00B978AA">
        <w:rPr>
          <w:b/>
          <w:bCs/>
          <w:lang w:val="es-CL"/>
        </w:rPr>
        <w:t>Disponibilidad y Confiabilidad:</w:t>
      </w:r>
      <w:r w:rsidRPr="00B978AA">
        <w:rPr>
          <w:lang w:val="es-CL"/>
        </w:rPr>
        <w:t> La alta disponibilidad se logra a través de la redundancia en múltiples niveles. El Balanceador de Carga distribuye las solicitudes entre múltiples instancias de cada servicio, por lo que el fallo de una instancia no interrumpe el servicio. A nivel de infraestructura, la arquitectura de doble sitio del CDA (BAEB y BACA) con replicación de datos continua proporciona una capacidad de recuperación ante desastres, permitiendo que el sistema siga operando incluso si uno de los centros de datos queda fuera de servicio.   </w:t>
      </w:r>
    </w:p>
    <w:p w14:paraId="1CF47379" w14:textId="77777777" w:rsidR="000F324D" w:rsidRDefault="000F324D" w:rsidP="000F324D">
      <w:pPr>
        <w:rPr>
          <w:b/>
          <w:bCs/>
          <w:lang w:val="es-CL"/>
        </w:rPr>
      </w:pPr>
    </w:p>
    <w:p w14:paraId="30034F55" w14:textId="01A892FB" w:rsidR="00B978AA" w:rsidRPr="00B978AA" w:rsidRDefault="00B978AA" w:rsidP="000F324D">
      <w:pPr>
        <w:pStyle w:val="Ttulo2"/>
        <w:rPr>
          <w:lang w:val="es-CL"/>
        </w:rPr>
      </w:pPr>
      <w:bookmarkStart w:id="47" w:name="_Toc214491014"/>
      <w:r w:rsidRPr="00B978AA">
        <w:rPr>
          <w:lang w:val="es-CL"/>
        </w:rPr>
        <w:t>Escalabilidad, Transportabilidad</w:t>
      </w:r>
      <w:r w:rsidR="000F324D">
        <w:rPr>
          <w:lang w:val="es-CL"/>
        </w:rPr>
        <w:t xml:space="preserve"> y Rendimiento</w:t>
      </w:r>
      <w:r w:rsidRPr="00B978AA">
        <w:rPr>
          <w:lang w:val="es-CL"/>
        </w:rPr>
        <w:t xml:space="preserve"> (RNF-03</w:t>
      </w:r>
      <w:r w:rsidR="000F324D">
        <w:rPr>
          <w:lang w:val="es-CL"/>
        </w:rPr>
        <w:t xml:space="preserve">, </w:t>
      </w:r>
      <w:r w:rsidR="000F324D" w:rsidRPr="00B978AA">
        <w:rPr>
          <w:lang w:val="es-CL"/>
        </w:rPr>
        <w:t>RNF-02,</w:t>
      </w:r>
      <w:r w:rsidR="000F324D">
        <w:rPr>
          <w:lang w:val="es-CL"/>
        </w:rPr>
        <w:t xml:space="preserve"> RNF-01</w:t>
      </w:r>
      <w:r w:rsidRPr="00B978AA">
        <w:rPr>
          <w:lang w:val="es-CL"/>
        </w:rPr>
        <w:t>)</w:t>
      </w:r>
      <w:bookmarkEnd w:id="47"/>
    </w:p>
    <w:p w14:paraId="312FFC9B" w14:textId="77777777" w:rsidR="000F324D" w:rsidRDefault="000F324D" w:rsidP="00B978AA">
      <w:pPr>
        <w:rPr>
          <w:lang w:val="es-CL"/>
        </w:rPr>
      </w:pPr>
    </w:p>
    <w:p w14:paraId="610FACC9" w14:textId="669C4936" w:rsidR="000F324D" w:rsidRDefault="00B978AA" w:rsidP="00B978AA">
      <w:pPr>
        <w:rPr>
          <w:lang w:val="es-CL"/>
        </w:rPr>
      </w:pPr>
      <w:r w:rsidRPr="00B978AA">
        <w:rPr>
          <w:lang w:val="es-CL"/>
        </w:rPr>
        <w:t>Los requisitos</w:t>
      </w:r>
      <w:r w:rsidR="000F324D">
        <w:rPr>
          <w:lang w:val="es-CL"/>
        </w:rPr>
        <w:t xml:space="preserve"> </w:t>
      </w:r>
      <w:r w:rsidR="000F324D" w:rsidRPr="000F324D">
        <w:rPr>
          <w:b/>
          <w:bCs/>
          <w:lang w:val="es-CL"/>
        </w:rPr>
        <w:t>RNF-01</w:t>
      </w:r>
      <w:r w:rsidR="000F324D">
        <w:rPr>
          <w:b/>
          <w:bCs/>
          <w:lang w:val="es-CL"/>
        </w:rPr>
        <w:t xml:space="preserve"> (Rendimiento),</w:t>
      </w:r>
      <w:r w:rsidRPr="00B978AA">
        <w:rPr>
          <w:lang w:val="es-CL"/>
        </w:rPr>
        <w:t> </w:t>
      </w:r>
      <w:r w:rsidRPr="00B978AA">
        <w:rPr>
          <w:b/>
          <w:bCs/>
          <w:lang w:val="es-CL"/>
        </w:rPr>
        <w:t>RNF-02 (Transportabilidad)</w:t>
      </w:r>
      <w:r w:rsidRPr="00B978AA">
        <w:rPr>
          <w:lang w:val="es-CL"/>
        </w:rPr>
        <w:t> y </w:t>
      </w:r>
      <w:r w:rsidRPr="00B978AA">
        <w:rPr>
          <w:b/>
          <w:bCs/>
          <w:lang w:val="es-CL"/>
        </w:rPr>
        <w:t>RNF-03 (Escalabilidad)</w:t>
      </w:r>
      <w:r w:rsidRPr="00B978AA">
        <w:rPr>
          <w:lang w:val="es-CL"/>
        </w:rPr>
        <w:t> son abordados directamente por las decisiones arquitectónicas fundamentales del diseño.  </w:t>
      </w:r>
    </w:p>
    <w:p w14:paraId="0A073A83" w14:textId="18FA9AC1" w:rsidR="00B978AA" w:rsidRPr="00B978AA" w:rsidRDefault="00B978AA" w:rsidP="00B978AA">
      <w:pPr>
        <w:rPr>
          <w:lang w:val="es-CL"/>
        </w:rPr>
      </w:pPr>
      <w:r w:rsidRPr="00B978AA">
        <w:rPr>
          <w:lang w:val="es-CL"/>
        </w:rPr>
        <w:t> </w:t>
      </w:r>
    </w:p>
    <w:p w14:paraId="525C63C5" w14:textId="1C5660B5" w:rsidR="00B978AA" w:rsidRDefault="00B978AA" w:rsidP="00B978AA">
      <w:pPr>
        <w:numPr>
          <w:ilvl w:val="0"/>
          <w:numId w:val="72"/>
        </w:numPr>
        <w:rPr>
          <w:lang w:val="es-CL"/>
        </w:rPr>
      </w:pPr>
      <w:r w:rsidRPr="00B978AA">
        <w:rPr>
          <w:b/>
          <w:bCs/>
          <w:lang w:val="es-CL"/>
        </w:rPr>
        <w:t>Escalabilidad y Rendimiento:</w:t>
      </w:r>
      <w:r w:rsidRPr="00B978AA">
        <w:rPr>
          <w:lang w:val="es-CL"/>
        </w:rPr>
        <w:t xml:space="preserve"> La arquitectura de microservicios permite una escalabilidad horizontal selectiva. Si un servicio en particular, experimenta una alta carga, se pueden desplegar instancias adicionales de solo ese servicio para distribuir la carga, sin necesidad de escalar todo el sistema. Este enfoque es mucho más eficiente en el uso de recursos que </w:t>
      </w:r>
      <w:r w:rsidRPr="00B978AA">
        <w:rPr>
          <w:lang w:val="es-CL"/>
        </w:rPr>
        <w:lastRenderedPageBreak/>
        <w:t>escalar una aplicación monolítica. El Balanceador de Carga gestiona automáticamente la distribución del tráfico a las nuevas instancias, garantizando un rendimiento óptimo bajo demanda.   </w:t>
      </w:r>
    </w:p>
    <w:p w14:paraId="0B2B3B16" w14:textId="77777777" w:rsidR="000F324D" w:rsidRPr="00B978AA" w:rsidRDefault="000F324D" w:rsidP="000F324D">
      <w:pPr>
        <w:ind w:left="720"/>
        <w:rPr>
          <w:lang w:val="es-CL"/>
        </w:rPr>
      </w:pPr>
    </w:p>
    <w:p w14:paraId="3D6C4E8A" w14:textId="77777777" w:rsidR="00B978AA" w:rsidRPr="00B978AA" w:rsidRDefault="00B978AA" w:rsidP="00B978AA">
      <w:pPr>
        <w:numPr>
          <w:ilvl w:val="0"/>
          <w:numId w:val="72"/>
        </w:numPr>
        <w:rPr>
          <w:lang w:val="es-CL"/>
        </w:rPr>
      </w:pPr>
      <w:r w:rsidRPr="00B978AA">
        <w:rPr>
          <w:b/>
          <w:bCs/>
          <w:lang w:val="es-CL"/>
        </w:rPr>
        <w:t>Transportabilidad:</w:t>
      </w:r>
      <w:r w:rsidRPr="00B978AA">
        <w:rPr>
          <w:lang w:val="es-CL"/>
        </w:rPr>
        <w:t xml:space="preserve"> El uso de tecnologías de </w:t>
      </w:r>
      <w:proofErr w:type="spellStart"/>
      <w:r w:rsidRPr="00B978AA">
        <w:rPr>
          <w:lang w:val="es-CL"/>
        </w:rPr>
        <w:t>contenerización</w:t>
      </w:r>
      <w:proofErr w:type="spellEnd"/>
      <w:r w:rsidRPr="00B978AA">
        <w:rPr>
          <w:lang w:val="es-CL"/>
        </w:rPr>
        <w:t xml:space="preserve"> (implícito en la arquitectura de microservicios) asegura que cada servicio se empaquete con todas sus dependencias en una unidad de despliegue estandarizada. Esto, combinado con la arquitectura de doble sitio del CDA, garantiza que los servicios puedan ser desplegados de manera consistente y repetible en diferentes ubicaciones físicas (BAEB y BACA), cumpliendo con el requisito de ser un sistema transportable. </w:t>
      </w:r>
    </w:p>
    <w:p w14:paraId="40096204" w14:textId="77777777" w:rsidR="00B978AA" w:rsidRDefault="00B978AA" w:rsidP="00B978AA">
      <w:pPr>
        <w:rPr>
          <w:lang w:val="es-CL"/>
        </w:rPr>
      </w:pPr>
    </w:p>
    <w:p w14:paraId="04D67E52" w14:textId="77777777" w:rsidR="000F324D" w:rsidRDefault="000F324D">
      <w:pPr>
        <w:spacing w:after="160" w:line="259" w:lineRule="auto"/>
        <w:jc w:val="left"/>
        <w:rPr>
          <w:b/>
          <w:bCs/>
          <w:caps/>
          <w:kern w:val="28"/>
          <w:lang w:val="es-CL"/>
        </w:rPr>
      </w:pPr>
      <w:r>
        <w:rPr>
          <w:lang w:val="es-CL"/>
        </w:rPr>
        <w:br w:type="page"/>
      </w:r>
    </w:p>
    <w:p w14:paraId="284DDDDC" w14:textId="25568FC7" w:rsidR="000F324D" w:rsidRPr="000F324D" w:rsidRDefault="000F324D" w:rsidP="000F324D">
      <w:pPr>
        <w:pStyle w:val="Ttulo1"/>
        <w:rPr>
          <w:lang w:val="es-CL"/>
        </w:rPr>
      </w:pPr>
      <w:bookmarkStart w:id="48" w:name="_Toc214491015"/>
      <w:r w:rsidRPr="000F324D">
        <w:rPr>
          <w:lang w:val="es-CL"/>
        </w:rPr>
        <w:lastRenderedPageBreak/>
        <w:t>Plan de Verificación y Validación</w:t>
      </w:r>
      <w:bookmarkEnd w:id="48"/>
    </w:p>
    <w:p w14:paraId="2E10D70B" w14:textId="77777777" w:rsidR="000F324D" w:rsidRDefault="000F324D" w:rsidP="000F324D">
      <w:pPr>
        <w:rPr>
          <w:lang w:val="es-CL"/>
        </w:rPr>
      </w:pPr>
    </w:p>
    <w:p w14:paraId="4E450089" w14:textId="1D6069EB" w:rsidR="000F324D" w:rsidRDefault="000F324D" w:rsidP="000F324D">
      <w:pPr>
        <w:rPr>
          <w:lang w:val="es-CL"/>
        </w:rPr>
      </w:pPr>
      <w:r w:rsidRPr="000F324D">
        <w:rPr>
          <w:lang w:val="es-CL"/>
        </w:rPr>
        <w:t xml:space="preserve">Esta sección detalla la estrategia y el plan integral de pruebas diseñados para verificar y validar que el sistema </w:t>
      </w:r>
      <w:r w:rsidR="005017EB">
        <w:rPr>
          <w:lang w:val="es-CL"/>
        </w:rPr>
        <w:t>NEWEN</w:t>
      </w:r>
      <w:r w:rsidRPr="000F324D">
        <w:rPr>
          <w:lang w:val="es-CL"/>
        </w:rPr>
        <w:t xml:space="preserve"> cumple con todos los requisitos técnicos y operativos antes de su entrega. El plan sigue una metodología estructurada que se alinea directamente con el ciclo de vida del Modelo en V del programa.</w:t>
      </w:r>
    </w:p>
    <w:p w14:paraId="17C9263B" w14:textId="77777777" w:rsidR="000F324D" w:rsidRPr="000F324D" w:rsidRDefault="000F324D" w:rsidP="000F324D">
      <w:pPr>
        <w:rPr>
          <w:lang w:val="es-CL"/>
        </w:rPr>
      </w:pPr>
    </w:p>
    <w:p w14:paraId="483269C7" w14:textId="66847B48" w:rsidR="000F324D" w:rsidRPr="000F324D" w:rsidRDefault="000F324D" w:rsidP="000F324D">
      <w:pPr>
        <w:pStyle w:val="Ttulo2"/>
        <w:rPr>
          <w:lang w:val="es-CL"/>
        </w:rPr>
      </w:pPr>
      <w:bookmarkStart w:id="49" w:name="_Toc214491016"/>
      <w:r w:rsidRPr="000F324D">
        <w:rPr>
          <w:lang w:val="es-CL"/>
        </w:rPr>
        <w:t>Estrategia General de Pruebas</w:t>
      </w:r>
      <w:bookmarkEnd w:id="49"/>
    </w:p>
    <w:p w14:paraId="5D19ADF5" w14:textId="77777777" w:rsidR="00C6717E" w:rsidRDefault="00C6717E" w:rsidP="000F324D">
      <w:pPr>
        <w:rPr>
          <w:lang w:val="es-CL"/>
        </w:rPr>
      </w:pPr>
    </w:p>
    <w:p w14:paraId="5110C13F" w14:textId="7C17FB14" w:rsidR="000F324D" w:rsidRDefault="000F324D" w:rsidP="000F324D">
      <w:pPr>
        <w:rPr>
          <w:lang w:val="es-CL"/>
        </w:rPr>
      </w:pPr>
      <w:r w:rsidRPr="000F324D">
        <w:rPr>
          <w:lang w:val="es-CL"/>
        </w:rPr>
        <w:t xml:space="preserve">La estrategia de Verificación y Validación (V&amp;V) tiene como objetivo proporcionar evidencia objetiva de que el sistema cumple con sus especificaciones. El proceso distingue claramente </w:t>
      </w:r>
      <w:r w:rsidR="00C6717E" w:rsidRPr="000F324D">
        <w:rPr>
          <w:lang w:val="es-CL"/>
        </w:rPr>
        <w:t>entre:</w:t>
      </w:r>
      <w:r w:rsidRPr="000F324D">
        <w:rPr>
          <w:lang w:val="es-CL"/>
        </w:rPr>
        <w:t>   </w:t>
      </w:r>
    </w:p>
    <w:p w14:paraId="38923BD7" w14:textId="77777777" w:rsidR="00C6717E" w:rsidRPr="000F324D" w:rsidRDefault="00C6717E" w:rsidP="000F324D">
      <w:pPr>
        <w:rPr>
          <w:lang w:val="es-CL"/>
        </w:rPr>
      </w:pPr>
    </w:p>
    <w:p w14:paraId="0AD27272" w14:textId="77777777" w:rsidR="000F324D" w:rsidRDefault="000F324D" w:rsidP="000F324D">
      <w:pPr>
        <w:numPr>
          <w:ilvl w:val="0"/>
          <w:numId w:val="74"/>
        </w:numPr>
        <w:rPr>
          <w:lang w:val="es-CL"/>
        </w:rPr>
      </w:pPr>
      <w:r w:rsidRPr="000F324D">
        <w:rPr>
          <w:b/>
          <w:bCs/>
          <w:lang w:val="es-CL"/>
        </w:rPr>
        <w:t>Verificación:</w:t>
      </w:r>
      <w:r w:rsidRPr="000F324D">
        <w:rPr>
          <w:lang w:val="es-CL"/>
        </w:rPr>
        <w:t> El proceso de confirmar que un componente o sistema cumple con sus especificaciones de diseño. Responde a la pregunta: "¿Estamos construyendo el producto correctamente?".</w:t>
      </w:r>
    </w:p>
    <w:p w14:paraId="101C7999" w14:textId="77777777" w:rsidR="00C6717E" w:rsidRPr="000F324D" w:rsidRDefault="00C6717E" w:rsidP="00C6717E">
      <w:pPr>
        <w:ind w:left="720"/>
        <w:rPr>
          <w:lang w:val="es-CL"/>
        </w:rPr>
      </w:pPr>
    </w:p>
    <w:p w14:paraId="467D29C0" w14:textId="77777777" w:rsidR="000F324D" w:rsidRDefault="000F324D" w:rsidP="000F324D">
      <w:pPr>
        <w:numPr>
          <w:ilvl w:val="0"/>
          <w:numId w:val="74"/>
        </w:numPr>
        <w:rPr>
          <w:lang w:val="es-CL"/>
        </w:rPr>
      </w:pPr>
      <w:r w:rsidRPr="000F324D">
        <w:rPr>
          <w:b/>
          <w:bCs/>
          <w:lang w:val="es-CL"/>
        </w:rPr>
        <w:t>Validación:</w:t>
      </w:r>
      <w:r w:rsidRPr="000F324D">
        <w:rPr>
          <w:lang w:val="es-CL"/>
        </w:rPr>
        <w:t> El proceso de confirmar que el sistema, tal como está construido, satisface las necesidades operativas del usuario. Responde a la pregunta: "¿Estamos construyendo el producto correcto?".</w:t>
      </w:r>
    </w:p>
    <w:p w14:paraId="356B1A0B" w14:textId="77777777" w:rsidR="00C6717E" w:rsidRPr="000F324D" w:rsidRDefault="00C6717E" w:rsidP="00C6717E">
      <w:pPr>
        <w:rPr>
          <w:lang w:val="es-CL"/>
        </w:rPr>
      </w:pPr>
    </w:p>
    <w:p w14:paraId="4AB77647" w14:textId="77777777" w:rsidR="000F324D" w:rsidRDefault="000F324D" w:rsidP="000F324D">
      <w:pPr>
        <w:rPr>
          <w:lang w:val="es-CL"/>
        </w:rPr>
      </w:pPr>
      <w:r w:rsidRPr="000F324D">
        <w:rPr>
          <w:lang w:val="es-CL"/>
        </w:rPr>
        <w:t>Este enfoque dual se implementa siguiendo el lado derecho del Modelo en V, donde cada fase de diseño se corresponde con una fase de prueba específica. Esta correspondencia garantiza una trazabilidad completa desde los requisitos hasta las pruebas. El artefacto central que gestiona esta trazabilidad es la Matriz de Verificación y Validación (VVM), un documento que mapea cada requisito de sistema (SR) a uno o más casos de prueba y al método de verificación correspondiente (Análisis, Inspección, Demostración o Prueba).</w:t>
      </w:r>
    </w:p>
    <w:p w14:paraId="7938FB16" w14:textId="77777777" w:rsidR="00C6717E" w:rsidRPr="000F324D" w:rsidRDefault="00C6717E" w:rsidP="000F324D">
      <w:pPr>
        <w:rPr>
          <w:lang w:val="es-CL"/>
        </w:rPr>
      </w:pPr>
    </w:p>
    <w:p w14:paraId="7B415F3A" w14:textId="4B5B6CB2" w:rsidR="000F324D" w:rsidRPr="000F324D" w:rsidRDefault="000F324D" w:rsidP="00C6717E">
      <w:pPr>
        <w:pStyle w:val="Ttulo2"/>
        <w:rPr>
          <w:lang w:val="es-CL"/>
        </w:rPr>
      </w:pPr>
      <w:bookmarkStart w:id="50" w:name="_Toc214491017"/>
      <w:r w:rsidRPr="000F324D">
        <w:rPr>
          <w:lang w:val="es-CL"/>
        </w:rPr>
        <w:t>Fases de Pruebas Detalladas</w:t>
      </w:r>
      <w:bookmarkEnd w:id="50"/>
    </w:p>
    <w:p w14:paraId="1661C3D4" w14:textId="77777777" w:rsidR="00C6717E" w:rsidRDefault="00C6717E" w:rsidP="000F324D">
      <w:pPr>
        <w:rPr>
          <w:lang w:val="es-CL"/>
        </w:rPr>
      </w:pPr>
    </w:p>
    <w:p w14:paraId="15EF2152" w14:textId="0D65D324" w:rsidR="000F324D" w:rsidRDefault="000F324D" w:rsidP="000F324D">
      <w:pPr>
        <w:rPr>
          <w:lang w:val="es-CL"/>
        </w:rPr>
      </w:pPr>
      <w:r w:rsidRPr="000F324D">
        <w:rPr>
          <w:lang w:val="es-CL"/>
        </w:rPr>
        <w:t>El plan de pruebas se descompone en una serie de fases progresivas, que van desde la verificación de componentes individuales hasta la validación del sistema integrado completo.   </w:t>
      </w:r>
    </w:p>
    <w:p w14:paraId="519F5D22" w14:textId="77777777" w:rsidR="00C6717E" w:rsidRPr="000F324D" w:rsidRDefault="00C6717E" w:rsidP="000F324D">
      <w:pPr>
        <w:rPr>
          <w:lang w:val="es-CL"/>
        </w:rPr>
      </w:pPr>
    </w:p>
    <w:p w14:paraId="11DDF3F9" w14:textId="77777777" w:rsidR="000F324D" w:rsidRDefault="000F324D" w:rsidP="000F324D">
      <w:pPr>
        <w:numPr>
          <w:ilvl w:val="0"/>
          <w:numId w:val="75"/>
        </w:numPr>
        <w:rPr>
          <w:lang w:val="es-CL"/>
        </w:rPr>
      </w:pPr>
      <w:r w:rsidRPr="000F324D">
        <w:rPr>
          <w:b/>
          <w:bCs/>
          <w:lang w:val="es-CL"/>
        </w:rPr>
        <w:t>Pruebas de Calificación:</w:t>
      </w:r>
      <w:r w:rsidRPr="000F324D">
        <w:rPr>
          <w:lang w:val="es-CL"/>
        </w:rPr>
        <w:t> Estas pruebas se realizan en componentes de hardware y software para asegurar que cumplen con estándares específicos antes de su integración. Incluyen:</w:t>
      </w:r>
    </w:p>
    <w:p w14:paraId="3CC3C7A9" w14:textId="77777777" w:rsidR="00C6717E" w:rsidRPr="000F324D" w:rsidRDefault="00C6717E" w:rsidP="00C6717E">
      <w:pPr>
        <w:ind w:left="720"/>
        <w:rPr>
          <w:lang w:val="es-CL"/>
        </w:rPr>
      </w:pPr>
    </w:p>
    <w:p w14:paraId="0AE55F3E" w14:textId="77777777" w:rsidR="000F324D" w:rsidRPr="000F324D" w:rsidRDefault="000F324D" w:rsidP="000F324D">
      <w:pPr>
        <w:numPr>
          <w:ilvl w:val="1"/>
          <w:numId w:val="75"/>
        </w:numPr>
        <w:tabs>
          <w:tab w:val="num" w:pos="1440"/>
        </w:tabs>
        <w:rPr>
          <w:lang w:val="es-CL"/>
        </w:rPr>
      </w:pPr>
      <w:r w:rsidRPr="000F324D">
        <w:rPr>
          <w:b/>
          <w:bCs/>
          <w:lang w:val="es-CL"/>
        </w:rPr>
        <w:t>Calificación Mecánica:</w:t>
      </w:r>
      <w:r w:rsidRPr="000F324D">
        <w:rPr>
          <w:lang w:val="es-CL"/>
        </w:rPr>
        <w:t> Verificación de dimensiones, tolerancias y resistencia estructural.</w:t>
      </w:r>
    </w:p>
    <w:p w14:paraId="1C838174" w14:textId="77777777" w:rsidR="000F324D" w:rsidRPr="000F324D" w:rsidRDefault="000F324D" w:rsidP="000F324D">
      <w:pPr>
        <w:numPr>
          <w:ilvl w:val="1"/>
          <w:numId w:val="75"/>
        </w:numPr>
        <w:tabs>
          <w:tab w:val="num" w:pos="1440"/>
        </w:tabs>
        <w:rPr>
          <w:lang w:val="es-CL"/>
        </w:rPr>
      </w:pPr>
      <w:r w:rsidRPr="000F324D">
        <w:rPr>
          <w:b/>
          <w:bCs/>
          <w:lang w:val="es-CL"/>
        </w:rPr>
        <w:t>Calificación Ambiental:</w:t>
      </w:r>
      <w:r w:rsidRPr="000F324D">
        <w:rPr>
          <w:lang w:val="es-CL"/>
        </w:rPr>
        <w:t> Pruebas de funcionamiento en rangos de temperatura, humedad y vibración especificados.</w:t>
      </w:r>
    </w:p>
    <w:p w14:paraId="7C09EDE4" w14:textId="77777777" w:rsidR="000F324D" w:rsidRPr="000F324D" w:rsidRDefault="000F324D" w:rsidP="000F324D">
      <w:pPr>
        <w:numPr>
          <w:ilvl w:val="1"/>
          <w:numId w:val="75"/>
        </w:numPr>
        <w:tabs>
          <w:tab w:val="num" w:pos="1440"/>
        </w:tabs>
        <w:rPr>
          <w:lang w:val="es-CL"/>
        </w:rPr>
      </w:pPr>
      <w:r w:rsidRPr="000F324D">
        <w:rPr>
          <w:b/>
          <w:bCs/>
          <w:lang w:val="es-CL"/>
        </w:rPr>
        <w:lastRenderedPageBreak/>
        <w:t>Calificación Eléctrica:</w:t>
      </w:r>
      <w:r w:rsidRPr="000F324D">
        <w:rPr>
          <w:lang w:val="es-CL"/>
        </w:rPr>
        <w:t> Verificación de consumo de energía, compatibilidad electromagnética (EMC) y seguridad eléctrica.</w:t>
      </w:r>
    </w:p>
    <w:p w14:paraId="23F85138" w14:textId="77777777" w:rsidR="000F324D" w:rsidRPr="000F324D" w:rsidRDefault="000F324D" w:rsidP="000F324D">
      <w:pPr>
        <w:numPr>
          <w:ilvl w:val="1"/>
          <w:numId w:val="75"/>
        </w:numPr>
        <w:tabs>
          <w:tab w:val="num" w:pos="1440"/>
        </w:tabs>
        <w:rPr>
          <w:lang w:val="es-CL"/>
        </w:rPr>
      </w:pPr>
      <w:r w:rsidRPr="000F324D">
        <w:rPr>
          <w:b/>
          <w:bCs/>
          <w:lang w:val="es-CL"/>
        </w:rPr>
        <w:t>Calificación Funcional (Software):</w:t>
      </w:r>
      <w:r w:rsidRPr="000F324D">
        <w:rPr>
          <w:lang w:val="es-CL"/>
        </w:rPr>
        <w:t> Pruebas para verificar que un componente de software COTS o desarrollado cumple con sus especificaciones funcionales clave.</w:t>
      </w:r>
    </w:p>
    <w:p w14:paraId="77335A4F" w14:textId="77777777" w:rsidR="00C6717E" w:rsidRPr="00C6717E" w:rsidRDefault="00C6717E" w:rsidP="00C6717E">
      <w:pPr>
        <w:ind w:left="720"/>
        <w:rPr>
          <w:lang w:val="es-CL"/>
        </w:rPr>
      </w:pPr>
    </w:p>
    <w:p w14:paraId="0850A1E5" w14:textId="26A085A2" w:rsidR="000F324D" w:rsidRPr="00C6717E" w:rsidRDefault="000F324D" w:rsidP="000F324D">
      <w:pPr>
        <w:numPr>
          <w:ilvl w:val="0"/>
          <w:numId w:val="75"/>
        </w:numPr>
        <w:rPr>
          <w:lang w:val="es-CL"/>
        </w:rPr>
      </w:pPr>
      <w:r w:rsidRPr="000F324D">
        <w:rPr>
          <w:b/>
          <w:bCs/>
          <w:lang w:val="es-CL"/>
        </w:rPr>
        <w:t xml:space="preserve">Pruebas de Verificación (Niveles de </w:t>
      </w:r>
      <w:proofErr w:type="spellStart"/>
      <w:r w:rsidRPr="000F324D">
        <w:rPr>
          <w:b/>
          <w:bCs/>
          <w:lang w:val="es-CL"/>
        </w:rPr>
        <w:t>Testing</w:t>
      </w:r>
      <w:proofErr w:type="spellEnd"/>
      <w:r w:rsidRPr="000F324D">
        <w:rPr>
          <w:b/>
          <w:bCs/>
          <w:lang w:val="es-CL"/>
        </w:rPr>
        <w:t xml:space="preserve"> de Software):</w:t>
      </w:r>
    </w:p>
    <w:p w14:paraId="4A66701C" w14:textId="77777777" w:rsidR="00C6717E" w:rsidRPr="000F324D" w:rsidRDefault="00C6717E" w:rsidP="00C6717E">
      <w:pPr>
        <w:ind w:left="720"/>
        <w:rPr>
          <w:lang w:val="es-CL"/>
        </w:rPr>
      </w:pPr>
    </w:p>
    <w:p w14:paraId="185F8BC9" w14:textId="77777777" w:rsidR="000F324D" w:rsidRPr="000F324D" w:rsidRDefault="000F324D" w:rsidP="000F324D">
      <w:pPr>
        <w:numPr>
          <w:ilvl w:val="1"/>
          <w:numId w:val="76"/>
        </w:numPr>
        <w:rPr>
          <w:lang w:val="es-CL"/>
        </w:rPr>
      </w:pPr>
      <w:r w:rsidRPr="000F324D">
        <w:rPr>
          <w:b/>
          <w:bCs/>
          <w:lang w:val="es-CL"/>
        </w:rPr>
        <w:t>Pruebas Unitarias:</w:t>
      </w:r>
      <w:r w:rsidRPr="000F324D">
        <w:rPr>
          <w:lang w:val="es-CL"/>
        </w:rPr>
        <w:t> Realizadas por los desarrolladores, se centran en verificar la lógica interna de los componentes de software más pequeños (clases, funciones) de forma aislada.</w:t>
      </w:r>
    </w:p>
    <w:p w14:paraId="24825D56" w14:textId="77777777" w:rsidR="000F324D" w:rsidRPr="000F324D" w:rsidRDefault="000F324D" w:rsidP="000F324D">
      <w:pPr>
        <w:numPr>
          <w:ilvl w:val="1"/>
          <w:numId w:val="76"/>
        </w:numPr>
        <w:rPr>
          <w:lang w:val="es-CL"/>
        </w:rPr>
      </w:pPr>
      <w:r w:rsidRPr="000F324D">
        <w:rPr>
          <w:b/>
          <w:bCs/>
          <w:lang w:val="es-CL"/>
        </w:rPr>
        <w:t>Pruebas de Integración:</w:t>
      </w:r>
      <w:r w:rsidRPr="000F324D">
        <w:rPr>
          <w:lang w:val="es-CL"/>
        </w:rPr>
        <w:t> Se enfocan en verificar las interfaces y las interacciones entre los módulos de software a medida que se ensamblan. Para la arquitectura de microservicios, esto implica probar las llamadas API entre servicios para asegurar que los contratos de servicio se cumplen y los datos se intercambian correctamente.</w:t>
      </w:r>
    </w:p>
    <w:p w14:paraId="38437260" w14:textId="77777777" w:rsidR="000F324D" w:rsidRDefault="000F324D" w:rsidP="000F324D">
      <w:pPr>
        <w:numPr>
          <w:ilvl w:val="1"/>
          <w:numId w:val="76"/>
        </w:numPr>
        <w:rPr>
          <w:lang w:val="es-CL"/>
        </w:rPr>
      </w:pPr>
      <w:r w:rsidRPr="000F324D">
        <w:rPr>
          <w:b/>
          <w:bCs/>
          <w:lang w:val="es-CL"/>
        </w:rPr>
        <w:t>Pruebas de Sistema:</w:t>
      </w:r>
      <w:r w:rsidRPr="000F324D">
        <w:rPr>
          <w:lang w:val="es-CL"/>
        </w:rPr>
        <w:t> En esta fase, el sistema de software completamente integrado se prueba como un todo. El objetivo es verificar el cumplimiento de los requisitos de sistema (SR) de extremo a extremo, incluyendo los requisitos funcionales y no funcionales (rendimiento, seguridad, etc.).</w:t>
      </w:r>
    </w:p>
    <w:p w14:paraId="1338AFDC" w14:textId="77777777" w:rsidR="00C6717E" w:rsidRPr="000F324D" w:rsidRDefault="00C6717E" w:rsidP="00C6717E">
      <w:pPr>
        <w:ind w:left="1440"/>
        <w:rPr>
          <w:lang w:val="es-CL"/>
        </w:rPr>
      </w:pPr>
    </w:p>
    <w:p w14:paraId="0E87A751" w14:textId="07CD1798" w:rsidR="000F324D" w:rsidRPr="000F324D" w:rsidRDefault="000F324D" w:rsidP="00C6717E">
      <w:pPr>
        <w:pStyle w:val="Ttulo2"/>
        <w:rPr>
          <w:lang w:val="es-CL"/>
        </w:rPr>
      </w:pPr>
      <w:bookmarkStart w:id="51" w:name="_Toc214491018"/>
      <w:r w:rsidRPr="000F324D">
        <w:rPr>
          <w:lang w:val="es-CL"/>
        </w:rPr>
        <w:t>Pruebas de Aceptación (FAT y SAT)</w:t>
      </w:r>
      <w:bookmarkEnd w:id="51"/>
    </w:p>
    <w:p w14:paraId="39DBBA27" w14:textId="77777777" w:rsidR="00C6717E" w:rsidRDefault="00C6717E" w:rsidP="000F324D">
      <w:pPr>
        <w:rPr>
          <w:lang w:val="es-CL"/>
        </w:rPr>
      </w:pPr>
    </w:p>
    <w:p w14:paraId="052A8B1F" w14:textId="221DDDC8" w:rsidR="000F324D" w:rsidRDefault="000F324D" w:rsidP="000F324D">
      <w:pPr>
        <w:rPr>
          <w:lang w:val="es-CL"/>
        </w:rPr>
      </w:pPr>
      <w:r w:rsidRPr="000F324D">
        <w:rPr>
          <w:lang w:val="es-CL"/>
        </w:rPr>
        <w:t xml:space="preserve">Las Pruebas de Aceptación son los hitos formales que validan el sistema contra los requisitos del usuario y marcan la transición hacia la entrega. Se dividen en dos etapas </w:t>
      </w:r>
      <w:r w:rsidR="00C6717E" w:rsidRPr="000F324D">
        <w:rPr>
          <w:lang w:val="es-CL"/>
        </w:rPr>
        <w:t>principales:</w:t>
      </w:r>
      <w:r w:rsidRPr="000F324D">
        <w:rPr>
          <w:lang w:val="es-CL"/>
        </w:rPr>
        <w:t>   </w:t>
      </w:r>
    </w:p>
    <w:p w14:paraId="0A3F8DCD" w14:textId="77777777" w:rsidR="00C6717E" w:rsidRPr="000F324D" w:rsidRDefault="00C6717E" w:rsidP="000F324D">
      <w:pPr>
        <w:rPr>
          <w:lang w:val="es-CL"/>
        </w:rPr>
      </w:pPr>
    </w:p>
    <w:p w14:paraId="4C27DCAF" w14:textId="77777777" w:rsidR="000F324D" w:rsidRPr="00C6717E" w:rsidRDefault="000F324D" w:rsidP="000F324D">
      <w:pPr>
        <w:numPr>
          <w:ilvl w:val="0"/>
          <w:numId w:val="77"/>
        </w:numPr>
        <w:rPr>
          <w:lang w:val="es-CL"/>
        </w:rPr>
      </w:pPr>
      <w:r w:rsidRPr="000F324D">
        <w:rPr>
          <w:b/>
          <w:bCs/>
          <w:lang w:val="es-CL"/>
        </w:rPr>
        <w:t xml:space="preserve">Pruebas de Aceptación en Fábrica (FAT - Factory </w:t>
      </w:r>
      <w:proofErr w:type="spellStart"/>
      <w:r w:rsidRPr="000F324D">
        <w:rPr>
          <w:b/>
          <w:bCs/>
          <w:lang w:val="es-CL"/>
        </w:rPr>
        <w:t>Acceptance</w:t>
      </w:r>
      <w:proofErr w:type="spellEnd"/>
      <w:r w:rsidRPr="000F324D">
        <w:rPr>
          <w:b/>
          <w:bCs/>
          <w:lang w:val="es-CL"/>
        </w:rPr>
        <w:t xml:space="preserve"> </w:t>
      </w:r>
      <w:proofErr w:type="spellStart"/>
      <w:r w:rsidRPr="000F324D">
        <w:rPr>
          <w:b/>
          <w:bCs/>
          <w:lang w:val="es-CL"/>
        </w:rPr>
        <w:t>Testing</w:t>
      </w:r>
      <w:proofErr w:type="spellEnd"/>
      <w:r w:rsidRPr="000F324D">
        <w:rPr>
          <w:b/>
          <w:bCs/>
          <w:lang w:val="es-CL"/>
        </w:rPr>
        <w:t>):</w:t>
      </w:r>
    </w:p>
    <w:p w14:paraId="524B7014" w14:textId="77777777" w:rsidR="00C6717E" w:rsidRPr="000F324D" w:rsidRDefault="00C6717E" w:rsidP="00C6717E">
      <w:pPr>
        <w:ind w:left="720"/>
        <w:rPr>
          <w:lang w:val="es-CL"/>
        </w:rPr>
      </w:pPr>
    </w:p>
    <w:p w14:paraId="3049F6CC" w14:textId="77777777" w:rsidR="000F324D" w:rsidRPr="000F324D" w:rsidRDefault="000F324D" w:rsidP="000F324D">
      <w:pPr>
        <w:numPr>
          <w:ilvl w:val="1"/>
          <w:numId w:val="77"/>
        </w:numPr>
        <w:rPr>
          <w:lang w:val="es-CL"/>
        </w:rPr>
      </w:pPr>
      <w:r w:rsidRPr="000F324D">
        <w:rPr>
          <w:b/>
          <w:bCs/>
          <w:lang w:val="es-CL"/>
        </w:rPr>
        <w:t>Objetivo:</w:t>
      </w:r>
      <w:r w:rsidRPr="000F324D">
        <w:rPr>
          <w:lang w:val="es-CL"/>
        </w:rPr>
        <w:t> Demostrar al cliente que el sistema cumple con la mayoría de los requisitos contractuales antes de su envío e instalación en el sitio operativo.</w:t>
      </w:r>
    </w:p>
    <w:p w14:paraId="208DC60E" w14:textId="77777777" w:rsidR="000F324D" w:rsidRPr="000F324D" w:rsidRDefault="000F324D" w:rsidP="000F324D">
      <w:pPr>
        <w:numPr>
          <w:ilvl w:val="1"/>
          <w:numId w:val="77"/>
        </w:numPr>
        <w:rPr>
          <w:lang w:val="es-CL"/>
        </w:rPr>
      </w:pPr>
      <w:r w:rsidRPr="000F324D">
        <w:rPr>
          <w:b/>
          <w:bCs/>
          <w:lang w:val="es-CL"/>
        </w:rPr>
        <w:t>Ubicación:</w:t>
      </w:r>
      <w:r w:rsidRPr="000F324D">
        <w:rPr>
          <w:lang w:val="es-CL"/>
        </w:rPr>
        <w:t xml:space="preserve"> Se llevarán a cabo en las instalaciones de DTS </w:t>
      </w:r>
      <w:proofErr w:type="spellStart"/>
      <w:r w:rsidRPr="000F324D">
        <w:rPr>
          <w:lang w:val="es-CL"/>
        </w:rPr>
        <w:t>SpA</w:t>
      </w:r>
      <w:proofErr w:type="spellEnd"/>
      <w:r w:rsidRPr="000F324D">
        <w:rPr>
          <w:lang w:val="es-CL"/>
        </w:rPr>
        <w:t>.</w:t>
      </w:r>
    </w:p>
    <w:p w14:paraId="79F3C7AC" w14:textId="77777777" w:rsidR="000F324D" w:rsidRDefault="000F324D" w:rsidP="000F324D">
      <w:pPr>
        <w:numPr>
          <w:ilvl w:val="1"/>
          <w:numId w:val="77"/>
        </w:numPr>
        <w:rPr>
          <w:lang w:val="es-CL"/>
        </w:rPr>
      </w:pPr>
      <w:r w:rsidRPr="000F324D">
        <w:rPr>
          <w:b/>
          <w:bCs/>
          <w:lang w:val="es-CL"/>
        </w:rPr>
        <w:t>Alcance:</w:t>
      </w:r>
      <w:r w:rsidRPr="000F324D">
        <w:rPr>
          <w:lang w:val="es-CL"/>
        </w:rPr>
        <w:t> Las pruebas FAT se centrarán en verificar todas las funcionalidades que puedan ser probadas en un entorno de laboratorio controlado. Se utilizarán datos simulados y equipos de prueba para emular el entorno operativo. La ejecución exitosa de las FAT es un prerrequisito para autorizar el envío del sistema al cliente.</w:t>
      </w:r>
    </w:p>
    <w:p w14:paraId="282D4B68" w14:textId="77777777" w:rsidR="00C6717E" w:rsidRPr="000F324D" w:rsidRDefault="00C6717E" w:rsidP="00C6717E">
      <w:pPr>
        <w:ind w:left="1440"/>
        <w:rPr>
          <w:lang w:val="es-CL"/>
        </w:rPr>
      </w:pPr>
    </w:p>
    <w:p w14:paraId="1840015B" w14:textId="77777777" w:rsidR="000F324D" w:rsidRPr="00C6717E" w:rsidRDefault="000F324D" w:rsidP="000F324D">
      <w:pPr>
        <w:numPr>
          <w:ilvl w:val="0"/>
          <w:numId w:val="77"/>
        </w:numPr>
        <w:rPr>
          <w:lang w:val="es-CL"/>
        </w:rPr>
      </w:pPr>
      <w:r w:rsidRPr="000F324D">
        <w:rPr>
          <w:b/>
          <w:bCs/>
          <w:lang w:val="es-CL"/>
        </w:rPr>
        <w:t xml:space="preserve">Pruebas de Aceptación en Sitio (SAT - Site </w:t>
      </w:r>
      <w:proofErr w:type="spellStart"/>
      <w:r w:rsidRPr="000F324D">
        <w:rPr>
          <w:b/>
          <w:bCs/>
          <w:lang w:val="es-CL"/>
        </w:rPr>
        <w:t>Acceptance</w:t>
      </w:r>
      <w:proofErr w:type="spellEnd"/>
      <w:r w:rsidRPr="000F324D">
        <w:rPr>
          <w:b/>
          <w:bCs/>
          <w:lang w:val="es-CL"/>
        </w:rPr>
        <w:t xml:space="preserve"> </w:t>
      </w:r>
      <w:proofErr w:type="spellStart"/>
      <w:r w:rsidRPr="000F324D">
        <w:rPr>
          <w:b/>
          <w:bCs/>
          <w:lang w:val="es-CL"/>
        </w:rPr>
        <w:t>Testing</w:t>
      </w:r>
      <w:proofErr w:type="spellEnd"/>
      <w:r w:rsidRPr="000F324D">
        <w:rPr>
          <w:b/>
          <w:bCs/>
          <w:lang w:val="es-CL"/>
        </w:rPr>
        <w:t>):</w:t>
      </w:r>
    </w:p>
    <w:p w14:paraId="1A6F6324" w14:textId="77777777" w:rsidR="00C6717E" w:rsidRPr="000F324D" w:rsidRDefault="00C6717E" w:rsidP="00C6717E">
      <w:pPr>
        <w:ind w:left="720"/>
        <w:rPr>
          <w:lang w:val="es-CL"/>
        </w:rPr>
      </w:pPr>
    </w:p>
    <w:p w14:paraId="6A80BAE0" w14:textId="77777777" w:rsidR="000F324D" w:rsidRPr="000F324D" w:rsidRDefault="000F324D" w:rsidP="000F324D">
      <w:pPr>
        <w:numPr>
          <w:ilvl w:val="1"/>
          <w:numId w:val="77"/>
        </w:numPr>
        <w:rPr>
          <w:lang w:val="es-CL"/>
        </w:rPr>
      </w:pPr>
      <w:r w:rsidRPr="000F324D">
        <w:rPr>
          <w:b/>
          <w:bCs/>
          <w:lang w:val="es-CL"/>
        </w:rPr>
        <w:t>Objetivo:</w:t>
      </w:r>
      <w:r w:rsidRPr="000F324D">
        <w:rPr>
          <w:lang w:val="es-CL"/>
        </w:rPr>
        <w:t> Verificar la correcta instalación del sistema en el entorno operativo final del cliente y validar las funcionalidades que no pudieron ser probadas durante las FAT.</w:t>
      </w:r>
    </w:p>
    <w:p w14:paraId="678E13C4" w14:textId="434542DF" w:rsidR="000F324D" w:rsidRPr="000F324D" w:rsidRDefault="000F324D" w:rsidP="000F324D">
      <w:pPr>
        <w:numPr>
          <w:ilvl w:val="1"/>
          <w:numId w:val="77"/>
        </w:numPr>
        <w:rPr>
          <w:lang w:val="es-CL"/>
        </w:rPr>
      </w:pPr>
      <w:r w:rsidRPr="000F324D">
        <w:rPr>
          <w:b/>
          <w:bCs/>
          <w:lang w:val="es-CL"/>
        </w:rPr>
        <w:t>Ubicación:</w:t>
      </w:r>
      <w:r w:rsidRPr="000F324D">
        <w:rPr>
          <w:lang w:val="es-CL"/>
        </w:rPr>
        <w:t> Se realizarán en las instalaciones de la Escuela de Aviación (BAEB).</w:t>
      </w:r>
    </w:p>
    <w:p w14:paraId="509931B9" w14:textId="7D179F07" w:rsidR="000F324D" w:rsidRPr="000F324D" w:rsidRDefault="000F324D" w:rsidP="000F324D">
      <w:pPr>
        <w:numPr>
          <w:ilvl w:val="1"/>
          <w:numId w:val="77"/>
        </w:numPr>
        <w:rPr>
          <w:lang w:val="es-CL"/>
        </w:rPr>
      </w:pPr>
      <w:r w:rsidRPr="000F324D">
        <w:rPr>
          <w:b/>
          <w:bCs/>
          <w:lang w:val="es-CL"/>
        </w:rPr>
        <w:t>Alcance:</w:t>
      </w:r>
      <w:r w:rsidRPr="000F324D">
        <w:rPr>
          <w:lang w:val="es-CL"/>
        </w:rPr>
        <w:t xml:space="preserve"> Las pruebas SAT incluyen la verificación de la conectividad con la infraestructura del cliente, la validación de interfaces con sistemas externos (como ILIAS) y la ejecución de escenarios operativos utilizando datos de vuelo reales de la </w:t>
      </w:r>
      <w:r w:rsidRPr="000F324D">
        <w:rPr>
          <w:lang w:val="es-CL"/>
        </w:rPr>
        <w:lastRenderedPageBreak/>
        <w:t xml:space="preserve">aeronave T 40 </w:t>
      </w:r>
      <w:r w:rsidR="005017EB">
        <w:rPr>
          <w:lang w:val="es-CL"/>
        </w:rPr>
        <w:t>NEWEN</w:t>
      </w:r>
      <w:r w:rsidRPr="000F324D">
        <w:rPr>
          <w:lang w:val="es-CL"/>
        </w:rPr>
        <w:t>. La finalización exitosa de las SAT marca la aceptación formal del sistema por parte del cliente y el inicio del período de garantía.</w:t>
      </w:r>
    </w:p>
    <w:p w14:paraId="08CA92E8" w14:textId="77777777" w:rsidR="00C6717E" w:rsidRDefault="00C6717E" w:rsidP="000F324D">
      <w:pPr>
        <w:rPr>
          <w:lang w:val="es-CL"/>
        </w:rPr>
      </w:pPr>
    </w:p>
    <w:p w14:paraId="20157926" w14:textId="5323358F" w:rsidR="000F324D" w:rsidRPr="000F324D" w:rsidRDefault="000F324D" w:rsidP="000F324D">
      <w:pPr>
        <w:rPr>
          <w:lang w:val="es-CL"/>
        </w:rPr>
      </w:pPr>
      <w:r w:rsidRPr="000F324D">
        <w:rPr>
          <w:lang w:val="es-CL"/>
        </w:rPr>
        <w:t>Todos los procedimientos de prueba (ATP) y los informes de resultados (ATR) para FAT y SAT serán documentados formalmente y requerirán la aprobación del cliente.</w:t>
      </w:r>
    </w:p>
    <w:p w14:paraId="7F322929" w14:textId="77777777" w:rsidR="000F324D" w:rsidRDefault="000F324D" w:rsidP="00B978AA">
      <w:pPr>
        <w:rPr>
          <w:lang w:val="es-CL"/>
        </w:rPr>
      </w:pPr>
    </w:p>
    <w:p w14:paraId="35C169A5" w14:textId="77777777" w:rsidR="000F324D" w:rsidRDefault="000F324D" w:rsidP="000F324D">
      <w:pPr>
        <w:keepNext/>
      </w:pPr>
      <w:r w:rsidRPr="000F324D">
        <w:rPr>
          <w:noProof/>
        </w:rPr>
        <w:drawing>
          <wp:inline distT="0" distB="0" distL="0" distR="0" wp14:anchorId="5C1958C3" wp14:editId="1DD6EFCB">
            <wp:extent cx="6127115" cy="2702560"/>
            <wp:effectExtent l="0" t="0" r="0" b="0"/>
            <wp:docPr id="11" name="Imagen 10">
              <a:extLst xmlns:a="http://schemas.openxmlformats.org/drawingml/2006/main">
                <a:ext uri="{FF2B5EF4-FFF2-40B4-BE49-F238E27FC236}">
                  <a16:creationId xmlns:a16="http://schemas.microsoft.com/office/drawing/2014/main" id="{B7CABE6A-284A-A354-7080-FBA9FA2605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B7CABE6A-284A-A354-7080-FBA9FA2605E0}"/>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7115" cy="2702560"/>
                    </a:xfrm>
                    <a:prstGeom prst="rect">
                      <a:avLst/>
                    </a:prstGeom>
                  </pic:spPr>
                </pic:pic>
              </a:graphicData>
            </a:graphic>
          </wp:inline>
        </w:drawing>
      </w:r>
    </w:p>
    <w:p w14:paraId="4F71A89B" w14:textId="3BC08C9D" w:rsidR="000F324D" w:rsidRDefault="000F324D" w:rsidP="00C6717E">
      <w:pPr>
        <w:pStyle w:val="Descripcin"/>
        <w:rPr>
          <w:lang w:val="es-ES_tradnl"/>
        </w:rPr>
      </w:pPr>
      <w:bookmarkStart w:id="52" w:name="_Toc214491030"/>
      <w:r w:rsidRPr="00C6717E">
        <w:rPr>
          <w:lang w:val="es-CL"/>
        </w:rPr>
        <w:t xml:space="preserve">Figura  </w:t>
      </w:r>
      <w:r>
        <w:fldChar w:fldCharType="begin"/>
      </w:r>
      <w:r w:rsidRPr="00C6717E">
        <w:rPr>
          <w:lang w:val="es-CL"/>
        </w:rPr>
        <w:instrText xml:space="preserve"> STYLEREF 1 \s </w:instrText>
      </w:r>
      <w:r>
        <w:fldChar w:fldCharType="separate"/>
      </w:r>
      <w:r w:rsidR="00EB5FCA">
        <w:rPr>
          <w:noProof/>
          <w:lang w:val="es-CL"/>
        </w:rPr>
        <w:t>5</w:t>
      </w:r>
      <w:r>
        <w:fldChar w:fldCharType="end"/>
      </w:r>
      <w:r w:rsidRPr="00C6717E">
        <w:rPr>
          <w:lang w:val="es-CL"/>
        </w:rPr>
        <w:noBreakHyphen/>
      </w:r>
      <w:r>
        <w:fldChar w:fldCharType="begin"/>
      </w:r>
      <w:r w:rsidRPr="00C6717E">
        <w:rPr>
          <w:lang w:val="es-CL"/>
        </w:rPr>
        <w:instrText xml:space="preserve"> SEQ Figura_ \* ARABIC \s 1 </w:instrText>
      </w:r>
      <w:r>
        <w:fldChar w:fldCharType="separate"/>
      </w:r>
      <w:r w:rsidR="00EB5FCA">
        <w:rPr>
          <w:noProof/>
          <w:lang w:val="es-CL"/>
        </w:rPr>
        <w:t>1</w:t>
      </w:r>
      <w:r>
        <w:fldChar w:fldCharType="end"/>
      </w:r>
      <w:r w:rsidRPr="00C6717E">
        <w:rPr>
          <w:lang w:val="es-CL"/>
        </w:rPr>
        <w:t xml:space="preserve">: </w:t>
      </w:r>
      <w:r w:rsidR="00C6717E" w:rsidRPr="00C6717E">
        <w:rPr>
          <w:lang w:val="es-ES_tradnl"/>
        </w:rPr>
        <w:t>Proceso de Verificación y Validación</w:t>
      </w:r>
      <w:bookmarkEnd w:id="52"/>
    </w:p>
    <w:p w14:paraId="6BAEECB6" w14:textId="77777777" w:rsidR="00C6717E" w:rsidRDefault="00C6717E" w:rsidP="00C6717E">
      <w:pPr>
        <w:rPr>
          <w:lang w:val="es-CL"/>
        </w:rPr>
      </w:pPr>
    </w:p>
    <w:p w14:paraId="73DC499C" w14:textId="77777777" w:rsidR="00C6717E" w:rsidRDefault="00C6717E" w:rsidP="00C6717E"/>
    <w:p w14:paraId="36D075C9" w14:textId="77777777" w:rsidR="002A3E28" w:rsidRDefault="002A3E28">
      <w:pPr>
        <w:spacing w:after="160" w:line="259" w:lineRule="auto"/>
        <w:jc w:val="left"/>
        <w:rPr>
          <w:b/>
          <w:bCs/>
          <w:caps/>
          <w:kern w:val="28"/>
          <w:lang w:val="es-CL"/>
        </w:rPr>
      </w:pPr>
      <w:r>
        <w:rPr>
          <w:lang w:val="es-CL"/>
        </w:rPr>
        <w:br w:type="page"/>
      </w:r>
    </w:p>
    <w:p w14:paraId="11861DBE" w14:textId="46F8187E" w:rsidR="002A3E28" w:rsidRPr="002A3E28" w:rsidRDefault="002A3E28" w:rsidP="002A3E28">
      <w:pPr>
        <w:pStyle w:val="Ttulo1"/>
        <w:rPr>
          <w:lang w:val="es-CL"/>
        </w:rPr>
      </w:pPr>
      <w:bookmarkStart w:id="53" w:name="_Toc214491019"/>
      <w:r w:rsidRPr="002A3E28">
        <w:rPr>
          <w:lang w:val="es-CL"/>
        </w:rPr>
        <w:lastRenderedPageBreak/>
        <w:t>Conclusiones del Diseño Crítico</w:t>
      </w:r>
      <w:bookmarkEnd w:id="53"/>
    </w:p>
    <w:p w14:paraId="15F73AFA" w14:textId="77777777" w:rsidR="002A3E28" w:rsidRDefault="002A3E28" w:rsidP="002A3E28">
      <w:pPr>
        <w:rPr>
          <w:lang w:val="es-CL"/>
        </w:rPr>
      </w:pPr>
    </w:p>
    <w:p w14:paraId="612FB905" w14:textId="15724A4B" w:rsidR="002A3E28" w:rsidRPr="002A3E28" w:rsidRDefault="002A3E28" w:rsidP="002A3E28">
      <w:pPr>
        <w:rPr>
          <w:lang w:val="es-CL"/>
        </w:rPr>
      </w:pPr>
      <w:r w:rsidRPr="002A3E28">
        <w:rPr>
          <w:lang w:val="es-CL"/>
        </w:rPr>
        <w:t xml:space="preserve">Esta sección finaliza el Documento de Revisión Crítica de Diseño con una declaración formal sobre la madurez del diseño del sistema </w:t>
      </w:r>
      <w:r w:rsidR="005017EB">
        <w:rPr>
          <w:lang w:val="es-CL"/>
        </w:rPr>
        <w:t>NEWEN</w:t>
      </w:r>
      <w:r w:rsidRPr="002A3E28">
        <w:rPr>
          <w:lang w:val="es-CL"/>
        </w:rPr>
        <w:t xml:space="preserve"> y una recomendación para proceder a las siguientes fases del programa.</w:t>
      </w:r>
    </w:p>
    <w:p w14:paraId="79650250" w14:textId="77777777" w:rsidR="002A3E28" w:rsidRDefault="002A3E28" w:rsidP="002A3E28">
      <w:pPr>
        <w:rPr>
          <w:b/>
          <w:bCs/>
          <w:lang w:val="es-CL"/>
        </w:rPr>
      </w:pPr>
    </w:p>
    <w:p w14:paraId="7ED9DB17" w14:textId="4263690F" w:rsidR="002A3E28" w:rsidRPr="002A3E28" w:rsidRDefault="002A3E28" w:rsidP="002A3E28">
      <w:pPr>
        <w:pStyle w:val="Ttulo2"/>
        <w:rPr>
          <w:lang w:val="es-CL"/>
        </w:rPr>
      </w:pPr>
      <w:bookmarkStart w:id="54" w:name="_Toc214491020"/>
      <w:r w:rsidRPr="002A3E28">
        <w:rPr>
          <w:lang w:val="es-CL"/>
        </w:rPr>
        <w:t>Declaración de Madurez del Diseño</w:t>
      </w:r>
      <w:bookmarkEnd w:id="54"/>
    </w:p>
    <w:p w14:paraId="0F144ABE" w14:textId="77777777" w:rsidR="002A3E28" w:rsidRDefault="002A3E28" w:rsidP="002A3E28">
      <w:pPr>
        <w:rPr>
          <w:lang w:val="es-CL"/>
        </w:rPr>
      </w:pPr>
    </w:p>
    <w:p w14:paraId="06B6FF3D" w14:textId="6CADF8E1" w:rsidR="002A3E28" w:rsidRPr="002A3E28" w:rsidRDefault="002A3E28" w:rsidP="002A3E28">
      <w:pPr>
        <w:rPr>
          <w:lang w:val="es-CL"/>
        </w:rPr>
      </w:pPr>
      <w:r w:rsidRPr="002A3E28">
        <w:rPr>
          <w:lang w:val="es-CL"/>
        </w:rPr>
        <w:t xml:space="preserve">El diseño del Sistema Integrado de Instrucción </w:t>
      </w:r>
      <w:r w:rsidR="005017EB">
        <w:rPr>
          <w:lang w:val="es-CL"/>
        </w:rPr>
        <w:t>NEWEN</w:t>
      </w:r>
      <w:r w:rsidRPr="002A3E28">
        <w:rPr>
          <w:lang w:val="es-CL"/>
        </w:rPr>
        <w:t>, tal como se detalla en este documento y sus anexos de referencia, se declara completo, maduro y estable. Se ha demostrado a través del análisis y la documentación presentada que el diseño cumple con la totalidad de la línea base de requisitos del sistema establecida en la SRR.</w:t>
      </w:r>
    </w:p>
    <w:p w14:paraId="1D04D7FC" w14:textId="77777777" w:rsidR="002A3E28" w:rsidRDefault="002A3E28" w:rsidP="002A3E28">
      <w:pPr>
        <w:rPr>
          <w:lang w:val="es-CL"/>
        </w:rPr>
      </w:pPr>
    </w:p>
    <w:p w14:paraId="356A80A2" w14:textId="18840D74" w:rsidR="002A3E28" w:rsidRPr="002A3E28" w:rsidRDefault="002A3E28" w:rsidP="002A3E28">
      <w:pPr>
        <w:rPr>
          <w:lang w:val="es-CL"/>
        </w:rPr>
      </w:pPr>
      <w:r w:rsidRPr="002A3E28">
        <w:rPr>
          <w:lang w:val="es-CL"/>
        </w:rPr>
        <w:t>La arquitectura de microservicios seleccionada ha demostrado ser una solución robusta y flexible que aborda directamente los requisitos no funcionales críticos de seguridad, escalabilidad, mantenibilidad y disponibilidad. Los diseños detallados de software, hardware e interfaces proporcionan un plano técnico de bajo riesgo para la implementación. Todos los riesgos técnicos significativos identificados en fases anteriores han sido mitigados a través de decisiones de diseño específicas.</w:t>
      </w:r>
    </w:p>
    <w:p w14:paraId="41692143" w14:textId="77777777" w:rsidR="002A3E28" w:rsidRDefault="002A3E28" w:rsidP="002A3E28">
      <w:pPr>
        <w:rPr>
          <w:lang w:val="es-CL"/>
        </w:rPr>
      </w:pPr>
    </w:p>
    <w:p w14:paraId="51D5868A" w14:textId="5DDEA4E7" w:rsidR="002A3E28" w:rsidRPr="002A3E28" w:rsidRDefault="002A3E28" w:rsidP="002A3E28">
      <w:pPr>
        <w:rPr>
          <w:lang w:val="es-CL"/>
        </w:rPr>
      </w:pPr>
      <w:r w:rsidRPr="002A3E28">
        <w:rPr>
          <w:lang w:val="es-CL"/>
        </w:rPr>
        <w:t>Por lo tanto, se concluye que el diseño del sistema ha alcanzado el nivel de madurez necesario para salir de la fase de diseño y entrar en la fase de implementación a escala completa.</w:t>
      </w:r>
    </w:p>
    <w:p w14:paraId="2B4DCFA1" w14:textId="77777777" w:rsidR="002A3E28" w:rsidRDefault="002A3E28" w:rsidP="002A3E28">
      <w:pPr>
        <w:rPr>
          <w:b/>
          <w:bCs/>
          <w:lang w:val="es-CL"/>
        </w:rPr>
      </w:pPr>
    </w:p>
    <w:p w14:paraId="0797451C" w14:textId="3D66C985" w:rsidR="002A3E28" w:rsidRPr="002A3E28" w:rsidRDefault="002A3E28" w:rsidP="002A3E28">
      <w:pPr>
        <w:pStyle w:val="Ttulo2"/>
        <w:rPr>
          <w:lang w:val="es-CL"/>
        </w:rPr>
      </w:pPr>
      <w:bookmarkStart w:id="55" w:name="_Toc214491021"/>
      <w:r w:rsidRPr="002A3E28">
        <w:rPr>
          <w:lang w:val="es-CL"/>
        </w:rPr>
        <w:t>Autorización para la Siguiente Fase</w:t>
      </w:r>
      <w:bookmarkEnd w:id="55"/>
    </w:p>
    <w:p w14:paraId="764D73EA" w14:textId="77777777" w:rsidR="002A3E28" w:rsidRDefault="002A3E28" w:rsidP="002A3E28">
      <w:pPr>
        <w:rPr>
          <w:lang w:val="es-CL"/>
        </w:rPr>
      </w:pPr>
    </w:p>
    <w:p w14:paraId="13BD504B" w14:textId="7F8128CC" w:rsidR="002A3E28" w:rsidRDefault="002A3E28" w:rsidP="002A3E28">
      <w:pPr>
        <w:rPr>
          <w:lang w:val="es-CL"/>
        </w:rPr>
      </w:pPr>
      <w:r w:rsidRPr="002A3E28">
        <w:rPr>
          <w:lang w:val="es-CL"/>
        </w:rPr>
        <w:t xml:space="preserve">La aprobación de este hito significará el cierre formal de la fase de diseño del programa </w:t>
      </w:r>
      <w:r w:rsidR="005017EB">
        <w:rPr>
          <w:lang w:val="es-CL"/>
        </w:rPr>
        <w:t>NEWEN</w:t>
      </w:r>
      <w:r w:rsidRPr="002A3E28">
        <w:rPr>
          <w:lang w:val="es-CL"/>
        </w:rPr>
        <w:t xml:space="preserve"> y constituirá la autorización oficial para:</w:t>
      </w:r>
    </w:p>
    <w:p w14:paraId="7D3750CF" w14:textId="77777777" w:rsidR="002A3E28" w:rsidRPr="002A3E28" w:rsidRDefault="002A3E28" w:rsidP="002A3E28">
      <w:pPr>
        <w:rPr>
          <w:lang w:val="es-CL"/>
        </w:rPr>
      </w:pPr>
    </w:p>
    <w:p w14:paraId="60BE1A6C" w14:textId="77777777" w:rsidR="002A3E28" w:rsidRPr="002A3E28" w:rsidRDefault="002A3E28" w:rsidP="002A3E28">
      <w:pPr>
        <w:numPr>
          <w:ilvl w:val="0"/>
          <w:numId w:val="78"/>
        </w:numPr>
        <w:rPr>
          <w:lang w:val="es-CL"/>
        </w:rPr>
      </w:pPr>
      <w:r w:rsidRPr="002A3E28">
        <w:rPr>
          <w:lang w:val="es-CL"/>
        </w:rPr>
        <w:t>Iniciar la fabricación y adquisición de todos los componentes de hardware definidos.</w:t>
      </w:r>
    </w:p>
    <w:p w14:paraId="78087E84" w14:textId="77777777" w:rsidR="002A3E28" w:rsidRPr="002A3E28" w:rsidRDefault="002A3E28" w:rsidP="002A3E28">
      <w:pPr>
        <w:numPr>
          <w:ilvl w:val="0"/>
          <w:numId w:val="78"/>
        </w:numPr>
        <w:rPr>
          <w:lang w:val="es-CL"/>
        </w:rPr>
      </w:pPr>
      <w:r w:rsidRPr="002A3E28">
        <w:rPr>
          <w:lang w:val="es-CL"/>
        </w:rPr>
        <w:t>Comenzar el desarrollo a escala completa de todos los componentes de software, siguiendo el marco de trabajo Agile/Scrum.</w:t>
      </w:r>
    </w:p>
    <w:p w14:paraId="78EA939F" w14:textId="77777777" w:rsidR="002A3E28" w:rsidRPr="002A3E28" w:rsidRDefault="002A3E28" w:rsidP="002A3E28">
      <w:pPr>
        <w:numPr>
          <w:ilvl w:val="0"/>
          <w:numId w:val="78"/>
        </w:numPr>
        <w:rPr>
          <w:lang w:val="es-CL"/>
        </w:rPr>
      </w:pPr>
      <w:r w:rsidRPr="002A3E28">
        <w:rPr>
          <w:lang w:val="es-CL"/>
        </w:rPr>
        <w:t>Ejecutar el Plan de Verificación y Validación, comenzando con las pruebas de calificación y unitarias.</w:t>
      </w:r>
    </w:p>
    <w:p w14:paraId="560028A6" w14:textId="77777777" w:rsidR="002A3E28" w:rsidRDefault="002A3E28" w:rsidP="002A3E28">
      <w:pPr>
        <w:rPr>
          <w:lang w:val="es-CL"/>
        </w:rPr>
      </w:pPr>
    </w:p>
    <w:p w14:paraId="5A2E3CC3" w14:textId="4E23FF26" w:rsidR="002A3E28" w:rsidRPr="002A3E28" w:rsidRDefault="002A3E28" w:rsidP="002A3E28">
      <w:pPr>
        <w:rPr>
          <w:lang w:val="es-CL"/>
        </w:rPr>
      </w:pPr>
      <w:r w:rsidRPr="002A3E28">
        <w:rPr>
          <w:lang w:val="es-CL"/>
        </w:rPr>
        <w:t>La aprobación de este CDR congela la línea base de diseño, y cualquier cambio futuro deberá ser gestionado a través de un proceso formal de control de configuración.</w:t>
      </w:r>
    </w:p>
    <w:p w14:paraId="6A9A20EC" w14:textId="77777777" w:rsidR="00C6717E" w:rsidRPr="00D445A8" w:rsidRDefault="00C6717E" w:rsidP="00C6717E">
      <w:pPr>
        <w:rPr>
          <w:lang w:val="es-CL"/>
        </w:rPr>
      </w:pPr>
    </w:p>
    <w:sectPr w:rsidR="00C6717E" w:rsidRPr="00D445A8" w:rsidSect="006B5B5D">
      <w:headerReference w:type="default" r:id="rId22"/>
      <w:footerReference w:type="default" r:id="rId23"/>
      <w:headerReference w:type="first" r:id="rId24"/>
      <w:pgSz w:w="12240" w:h="15840" w:code="1"/>
      <w:pgMar w:top="1440" w:right="1440" w:bottom="1729" w:left="1151" w:header="1009"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4B46C" w14:textId="77777777" w:rsidR="00803E34" w:rsidRDefault="00803E34" w:rsidP="0030580F">
      <w:r>
        <w:separator/>
      </w:r>
    </w:p>
  </w:endnote>
  <w:endnote w:type="continuationSeparator" w:id="0">
    <w:p w14:paraId="340141B2" w14:textId="77777777" w:rsidR="00803E34" w:rsidRDefault="00803E34" w:rsidP="00305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2"/>
      <w:gridCol w:w="7379"/>
      <w:gridCol w:w="1447"/>
    </w:tblGrid>
    <w:tr w:rsidR="0037169B" w14:paraId="5A1B03A8" w14:textId="77777777">
      <w:trPr>
        <w:trHeight w:val="867"/>
      </w:trPr>
      <w:tc>
        <w:tcPr>
          <w:tcW w:w="1092" w:type="dxa"/>
          <w:vMerge w:val="restart"/>
          <w:vAlign w:val="center"/>
        </w:tcPr>
        <w:p w14:paraId="0FCD64E5" w14:textId="77777777" w:rsidR="0037169B" w:rsidRDefault="0037169B">
          <w:pPr>
            <w:pStyle w:val="Piedepgina"/>
            <w:tabs>
              <w:tab w:val="clear" w:pos="8640"/>
              <w:tab w:val="right" w:pos="9639"/>
            </w:tabs>
          </w:pPr>
        </w:p>
      </w:tc>
      <w:tc>
        <w:tcPr>
          <w:tcW w:w="7379" w:type="dxa"/>
          <w:vAlign w:val="center"/>
        </w:tcPr>
        <w:p w14:paraId="55A46C26" w14:textId="77777777" w:rsidR="0037169B" w:rsidRPr="00C164AE" w:rsidRDefault="001608BA">
          <w:pPr>
            <w:autoSpaceDE w:val="0"/>
            <w:autoSpaceDN w:val="0"/>
            <w:adjustRightInd w:val="0"/>
            <w:rPr>
              <w:sz w:val="16"/>
              <w:szCs w:val="16"/>
            </w:rPr>
          </w:pPr>
          <w:r w:rsidRPr="00C164AE">
            <w:rPr>
              <w:sz w:val="16"/>
              <w:szCs w:val="16"/>
              <w:lang w:val="es-MX"/>
            </w:rPr>
            <w:t xml:space="preserve">Este documento y la información contenida en él son propiedad de DTS </w:t>
          </w:r>
          <w:proofErr w:type="spellStart"/>
          <w:r>
            <w:rPr>
              <w:sz w:val="16"/>
              <w:szCs w:val="16"/>
              <w:lang w:val="es-MX"/>
            </w:rPr>
            <w:t>SpA</w:t>
          </w:r>
          <w:proofErr w:type="spellEnd"/>
          <w:r w:rsidRPr="00C164AE">
            <w:rPr>
              <w:sz w:val="16"/>
              <w:szCs w:val="16"/>
              <w:lang w:val="es-MX"/>
            </w:rPr>
            <w:t>.</w:t>
          </w:r>
          <w:r w:rsidRPr="00C164AE">
            <w:rPr>
              <w:sz w:val="16"/>
              <w:szCs w:val="16"/>
            </w:rPr>
            <w:t xml:space="preserve"> </w:t>
          </w:r>
          <w:r w:rsidRPr="00C164AE">
            <w:rPr>
              <w:sz w:val="16"/>
              <w:szCs w:val="16"/>
              <w:lang w:val="es-MX"/>
            </w:rPr>
            <w:t xml:space="preserve">Cualquier reproducción, </w:t>
          </w:r>
          <w:r w:rsidRPr="00C164AE">
            <w:rPr>
              <w:sz w:val="16"/>
              <w:szCs w:val="16"/>
            </w:rPr>
            <w:t xml:space="preserve">transferencia o uso por terceros está prohibido salvo autorización escrita de DTS </w:t>
          </w:r>
          <w:proofErr w:type="spellStart"/>
          <w:r>
            <w:rPr>
              <w:sz w:val="16"/>
              <w:szCs w:val="16"/>
            </w:rPr>
            <w:t>SpA</w:t>
          </w:r>
          <w:proofErr w:type="spellEnd"/>
          <w:r w:rsidRPr="00C164AE">
            <w:rPr>
              <w:sz w:val="16"/>
              <w:szCs w:val="16"/>
            </w:rPr>
            <w:t>. Los receptores de este documento aceptan la responsabilidad de mantener la confidencialidad de su contenido de acuerdo a la clasificación indicada en el encabezamiento.</w:t>
          </w:r>
        </w:p>
      </w:tc>
      <w:tc>
        <w:tcPr>
          <w:tcW w:w="1447" w:type="dxa"/>
          <w:vMerge w:val="restart"/>
          <w:vAlign w:val="center"/>
        </w:tcPr>
        <w:p w14:paraId="1FD5C82C" w14:textId="77777777" w:rsidR="0037169B" w:rsidRDefault="001608BA">
          <w:pPr>
            <w:pStyle w:val="Piedepgina"/>
            <w:tabs>
              <w:tab w:val="clear" w:pos="8640"/>
              <w:tab w:val="right" w:pos="9639"/>
            </w:tabs>
            <w:jc w:val="center"/>
            <w:rPr>
              <w:rStyle w:val="Nmerodepgina"/>
            </w:rPr>
          </w:pPr>
          <w:r w:rsidRPr="001E4F45">
            <w:rPr>
              <w:rStyle w:val="Nmerodepgina"/>
            </w:rPr>
            <w:t>Página</w:t>
          </w:r>
        </w:p>
        <w:p w14:paraId="676CF5B5" w14:textId="77777777" w:rsidR="0037169B" w:rsidRDefault="001608BA">
          <w:pPr>
            <w:pStyle w:val="Piedepgina"/>
            <w:tabs>
              <w:tab w:val="clear" w:pos="8640"/>
              <w:tab w:val="right" w:pos="9639"/>
            </w:tabs>
            <w:jc w:val="cente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Pr>
              <w:rStyle w:val="Nmerodepgina"/>
              <w:noProof/>
            </w:rPr>
            <w:t>7</w:t>
          </w:r>
          <w:r>
            <w:rPr>
              <w:rStyle w:val="Nmerodepgina"/>
            </w:rPr>
            <w:fldChar w:fldCharType="end"/>
          </w:r>
        </w:p>
      </w:tc>
    </w:tr>
    <w:tr w:rsidR="0037169B" w:rsidRPr="00C164AE" w14:paraId="0C33D872" w14:textId="77777777">
      <w:trPr>
        <w:trHeight w:val="279"/>
      </w:trPr>
      <w:tc>
        <w:tcPr>
          <w:tcW w:w="1092" w:type="dxa"/>
          <w:vMerge/>
          <w:vAlign w:val="center"/>
        </w:tcPr>
        <w:p w14:paraId="59683B3E" w14:textId="77777777" w:rsidR="0037169B" w:rsidRPr="003E1612" w:rsidRDefault="0037169B">
          <w:pPr>
            <w:pStyle w:val="Piedepgina"/>
            <w:tabs>
              <w:tab w:val="clear" w:pos="8640"/>
              <w:tab w:val="right" w:pos="9639"/>
            </w:tabs>
          </w:pPr>
        </w:p>
      </w:tc>
      <w:tc>
        <w:tcPr>
          <w:tcW w:w="7379" w:type="dxa"/>
          <w:vAlign w:val="center"/>
        </w:tcPr>
        <w:p w14:paraId="0EB592FE" w14:textId="31CF881A" w:rsidR="0037169B" w:rsidRPr="00C164AE" w:rsidRDefault="001608BA">
          <w:pPr>
            <w:autoSpaceDE w:val="0"/>
            <w:autoSpaceDN w:val="0"/>
            <w:adjustRightInd w:val="0"/>
            <w:jc w:val="center"/>
            <w:rPr>
              <w:sz w:val="20"/>
              <w:szCs w:val="20"/>
              <w:lang w:val="pt-BR"/>
            </w:rPr>
          </w:pPr>
          <w:r w:rsidRPr="00C164AE">
            <w:rPr>
              <w:sz w:val="20"/>
              <w:szCs w:val="20"/>
              <w:lang w:val="pt-BR"/>
            </w:rPr>
            <w:t xml:space="preserve">No. DOC. </w:t>
          </w:r>
          <w:r w:rsidR="00B93B44" w:rsidRPr="00B93B44">
            <w:rPr>
              <w:sz w:val="20"/>
              <w:szCs w:val="20"/>
              <w:lang w:val="pt-BR"/>
            </w:rPr>
            <w:t>11713P01CDD039</w:t>
          </w:r>
        </w:p>
      </w:tc>
      <w:tc>
        <w:tcPr>
          <w:tcW w:w="1447" w:type="dxa"/>
          <w:vMerge/>
          <w:vAlign w:val="center"/>
        </w:tcPr>
        <w:p w14:paraId="66D4C91A" w14:textId="77777777" w:rsidR="0037169B" w:rsidRPr="00C164AE" w:rsidRDefault="0037169B">
          <w:pPr>
            <w:pStyle w:val="Piedepgina"/>
            <w:tabs>
              <w:tab w:val="clear" w:pos="8640"/>
              <w:tab w:val="right" w:pos="9639"/>
            </w:tabs>
            <w:jc w:val="center"/>
            <w:rPr>
              <w:rStyle w:val="Nmerodepgina"/>
              <w:lang w:val="pt-BR"/>
            </w:rPr>
          </w:pPr>
        </w:p>
      </w:tc>
    </w:tr>
  </w:tbl>
  <w:p w14:paraId="3C033367" w14:textId="77777777" w:rsidR="0037169B" w:rsidRPr="00C72B01" w:rsidRDefault="003716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D8077" w14:textId="77777777" w:rsidR="00803E34" w:rsidRDefault="00803E34" w:rsidP="0030580F">
      <w:r>
        <w:separator/>
      </w:r>
    </w:p>
  </w:footnote>
  <w:footnote w:type="continuationSeparator" w:id="0">
    <w:p w14:paraId="2566ABD9" w14:textId="77777777" w:rsidR="00803E34" w:rsidRDefault="00803E34" w:rsidP="00305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37169B" w14:paraId="54A2CC39" w14:textId="77777777">
      <w:tc>
        <w:tcPr>
          <w:tcW w:w="2088" w:type="dxa"/>
          <w:tcBorders>
            <w:right w:val="nil"/>
          </w:tcBorders>
        </w:tcPr>
        <w:p w14:paraId="51D783EE" w14:textId="77777777" w:rsidR="0037169B" w:rsidRDefault="001608BA">
          <w:pPr>
            <w:pStyle w:val="Encabezado"/>
            <w:rPr>
              <w:b/>
              <w:sz w:val="19"/>
            </w:rPr>
          </w:pPr>
          <w:r>
            <w:rPr>
              <w:b/>
              <w:sz w:val="19"/>
            </w:rPr>
            <w:t xml:space="preserve">DTS </w:t>
          </w:r>
          <w:proofErr w:type="spellStart"/>
          <w:r>
            <w:rPr>
              <w:b/>
              <w:sz w:val="19"/>
            </w:rPr>
            <w:t>SpA</w:t>
          </w:r>
          <w:proofErr w:type="spellEnd"/>
        </w:p>
      </w:tc>
      <w:tc>
        <w:tcPr>
          <w:tcW w:w="5250" w:type="dxa"/>
          <w:tcBorders>
            <w:left w:val="nil"/>
            <w:right w:val="nil"/>
          </w:tcBorders>
        </w:tcPr>
        <w:p w14:paraId="53ED1588" w14:textId="77777777" w:rsidR="0037169B" w:rsidRDefault="001608BA">
          <w:pPr>
            <w:pStyle w:val="Encabezado"/>
            <w:jc w:val="center"/>
            <w:rPr>
              <w:b/>
              <w:sz w:val="19"/>
            </w:rPr>
          </w:pPr>
          <w:r>
            <w:rPr>
              <w:b/>
              <w:sz w:val="19"/>
            </w:rPr>
            <w:t>CONFIDENCIAL</w:t>
          </w:r>
        </w:p>
        <w:p w14:paraId="495FD49A" w14:textId="77777777" w:rsidR="0037169B" w:rsidRDefault="0037169B">
          <w:pPr>
            <w:pStyle w:val="Encabezado"/>
            <w:jc w:val="center"/>
            <w:rPr>
              <w:b/>
              <w:sz w:val="19"/>
            </w:rPr>
          </w:pPr>
        </w:p>
        <w:p w14:paraId="7C6BFBBF" w14:textId="3EBF87BA" w:rsidR="0037169B" w:rsidRDefault="001608BA">
          <w:pPr>
            <w:pStyle w:val="Encabezado"/>
            <w:jc w:val="center"/>
            <w:rPr>
              <w:sz w:val="19"/>
            </w:rPr>
          </w:pPr>
          <w:r>
            <w:rPr>
              <w:b/>
              <w:sz w:val="19"/>
            </w:rPr>
            <w:t>PR</w:t>
          </w:r>
          <w:r w:rsidR="00B93B44">
            <w:rPr>
              <w:b/>
              <w:sz w:val="19"/>
            </w:rPr>
            <w:t>OGRAMA</w:t>
          </w:r>
          <w:r>
            <w:rPr>
              <w:b/>
              <w:sz w:val="19"/>
            </w:rPr>
            <w:t xml:space="preserve"> “</w:t>
          </w:r>
          <w:r w:rsidR="005017EB">
            <w:rPr>
              <w:b/>
              <w:sz w:val="19"/>
            </w:rPr>
            <w:t>NEWEN</w:t>
          </w:r>
          <w:r>
            <w:rPr>
              <w:b/>
              <w:sz w:val="19"/>
            </w:rPr>
            <w:t>”</w:t>
          </w:r>
        </w:p>
      </w:tc>
      <w:tc>
        <w:tcPr>
          <w:tcW w:w="2580" w:type="dxa"/>
          <w:tcBorders>
            <w:left w:val="nil"/>
          </w:tcBorders>
        </w:tcPr>
        <w:p w14:paraId="55A5CC7D" w14:textId="2C4AE1CC" w:rsidR="0037169B" w:rsidRDefault="00AE187D">
          <w:pPr>
            <w:pStyle w:val="Encabezado"/>
            <w:jc w:val="right"/>
            <w:rPr>
              <w:sz w:val="19"/>
            </w:rPr>
          </w:pPr>
          <w:r>
            <w:t>NOVIEMBRE</w:t>
          </w:r>
          <w:r w:rsidR="001608BA">
            <w:t xml:space="preserve"> – 202</w:t>
          </w:r>
          <w:r w:rsidR="00C15A87">
            <w:t>5</w:t>
          </w:r>
        </w:p>
      </w:tc>
    </w:tr>
    <w:tr w:rsidR="0037169B" w14:paraId="3B732393" w14:textId="77777777">
      <w:tc>
        <w:tcPr>
          <w:tcW w:w="2088" w:type="dxa"/>
          <w:tcBorders>
            <w:right w:val="nil"/>
          </w:tcBorders>
        </w:tcPr>
        <w:p w14:paraId="0481875E" w14:textId="77777777" w:rsidR="0037169B" w:rsidRDefault="001608BA">
          <w:pPr>
            <w:pStyle w:val="Encabezado"/>
            <w:jc w:val="left"/>
            <w:rPr>
              <w:b/>
              <w:sz w:val="19"/>
            </w:rPr>
          </w:pPr>
          <w:r>
            <w:rPr>
              <w:b/>
              <w:sz w:val="19"/>
            </w:rPr>
            <w:t>INGENIERÍA DE SISTEMAS</w:t>
          </w:r>
        </w:p>
      </w:tc>
      <w:tc>
        <w:tcPr>
          <w:tcW w:w="5250" w:type="dxa"/>
          <w:tcBorders>
            <w:left w:val="nil"/>
            <w:right w:val="nil"/>
          </w:tcBorders>
        </w:tcPr>
        <w:p w14:paraId="7832E0C2" w14:textId="77777777" w:rsidR="0037169B" w:rsidRDefault="001608BA">
          <w:pPr>
            <w:pStyle w:val="Encabezado"/>
            <w:jc w:val="center"/>
            <w:rPr>
              <w:b/>
              <w:sz w:val="19"/>
            </w:rPr>
          </w:pPr>
          <w:r>
            <w:rPr>
              <w:b/>
              <w:sz w:val="19"/>
            </w:rPr>
            <w:t>CRITICAL DESIGN REVIEW</w:t>
          </w:r>
        </w:p>
        <w:p w14:paraId="52E57AD8" w14:textId="78C29C11" w:rsidR="0037169B" w:rsidRDefault="00B93B44">
          <w:pPr>
            <w:pStyle w:val="Encabezado"/>
            <w:jc w:val="center"/>
            <w:rPr>
              <w:b/>
              <w:sz w:val="19"/>
            </w:rPr>
          </w:pPr>
          <w:r>
            <w:rPr>
              <w:b/>
              <w:sz w:val="19"/>
            </w:rPr>
            <w:t>PROGRAMA</w:t>
          </w:r>
        </w:p>
      </w:tc>
      <w:tc>
        <w:tcPr>
          <w:tcW w:w="2580" w:type="dxa"/>
          <w:tcBorders>
            <w:left w:val="nil"/>
          </w:tcBorders>
        </w:tcPr>
        <w:p w14:paraId="48A6A0C9" w14:textId="57C3FAD7" w:rsidR="0037169B" w:rsidRDefault="001608BA">
          <w:pPr>
            <w:pStyle w:val="Encabezado"/>
            <w:jc w:val="right"/>
            <w:rPr>
              <w:b/>
              <w:sz w:val="19"/>
            </w:rPr>
          </w:pPr>
          <w:r>
            <w:rPr>
              <w:b/>
              <w:sz w:val="19"/>
            </w:rPr>
            <w:t xml:space="preserve">Revisión: </w:t>
          </w:r>
          <w:r w:rsidR="00AE187D">
            <w:rPr>
              <w:b/>
              <w:sz w:val="19"/>
            </w:rPr>
            <w:t>2</w:t>
          </w:r>
          <w:r>
            <w:rPr>
              <w:b/>
              <w:sz w:val="19"/>
            </w:rPr>
            <w:t>.0</w:t>
          </w:r>
        </w:p>
      </w:tc>
    </w:tr>
  </w:tbl>
  <w:p w14:paraId="4B288F1A" w14:textId="77777777" w:rsidR="0037169B" w:rsidRDefault="0037169B">
    <w:pPr>
      <w:pStyle w:val="Encabezad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insideV w:val="none" w:sz="0" w:space="0" w:color="auto"/>
      </w:tblBorders>
      <w:tblLook w:val="04A0" w:firstRow="1" w:lastRow="0" w:firstColumn="1" w:lastColumn="0" w:noHBand="0" w:noVBand="1"/>
    </w:tblPr>
    <w:tblGrid>
      <w:gridCol w:w="3213"/>
      <w:gridCol w:w="3213"/>
      <w:gridCol w:w="3213"/>
    </w:tblGrid>
    <w:tr w:rsidR="00D665B0" w14:paraId="5ABE0CA0" w14:textId="77777777" w:rsidTr="0019732C">
      <w:tc>
        <w:tcPr>
          <w:tcW w:w="3213" w:type="dxa"/>
        </w:tcPr>
        <w:p w14:paraId="01BA4EEB" w14:textId="56CC2A89" w:rsidR="00D665B0" w:rsidRDefault="00D665B0">
          <w:pPr>
            <w:pStyle w:val="Encabezado"/>
          </w:pPr>
          <w:r>
            <w:rPr>
              <w:noProof/>
            </w:rPr>
            <w:drawing>
              <wp:inline distT="0" distB="0" distL="0" distR="0" wp14:anchorId="7188A255" wp14:editId="21C88B8B">
                <wp:extent cx="1188720" cy="485140"/>
                <wp:effectExtent l="0" t="0" r="0" b="0"/>
                <wp:docPr id="606216831" name="Imagen 606216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188720" cy="485140"/>
                        </a:xfrm>
                        <a:prstGeom prst="rect">
                          <a:avLst/>
                        </a:prstGeom>
                      </pic:spPr>
                    </pic:pic>
                  </a:graphicData>
                </a:graphic>
              </wp:inline>
            </w:drawing>
          </w:r>
        </w:p>
      </w:tc>
      <w:tc>
        <w:tcPr>
          <w:tcW w:w="3213" w:type="dxa"/>
        </w:tcPr>
        <w:p w14:paraId="2FB143BF" w14:textId="77777777" w:rsidR="0019732C" w:rsidRDefault="0019732C" w:rsidP="0019732C">
          <w:pPr>
            <w:pStyle w:val="Encabezado"/>
            <w:jc w:val="center"/>
            <w:rPr>
              <w:b/>
              <w:sz w:val="19"/>
            </w:rPr>
          </w:pPr>
          <w:r>
            <w:rPr>
              <w:b/>
              <w:sz w:val="19"/>
            </w:rPr>
            <w:t>CONFIDENCIAL</w:t>
          </w:r>
        </w:p>
        <w:p w14:paraId="63724904" w14:textId="1B553A7B" w:rsidR="00D665B0" w:rsidRDefault="00D665B0">
          <w:pPr>
            <w:pStyle w:val="Encabezado"/>
          </w:pPr>
        </w:p>
      </w:tc>
      <w:tc>
        <w:tcPr>
          <w:tcW w:w="3213" w:type="dxa"/>
        </w:tcPr>
        <w:p w14:paraId="1A3A9711" w14:textId="6DA49CD7" w:rsidR="00D665B0" w:rsidRDefault="00AE187D" w:rsidP="00D665B0">
          <w:pPr>
            <w:pStyle w:val="Encabezado"/>
            <w:jc w:val="right"/>
          </w:pPr>
          <w:r>
            <w:t>NOVIEMBRE</w:t>
          </w:r>
          <w:r w:rsidR="00D665B0">
            <w:t xml:space="preserve"> – 2025</w:t>
          </w:r>
        </w:p>
        <w:p w14:paraId="3267FF68" w14:textId="6E8C859B" w:rsidR="00D665B0" w:rsidRDefault="00D665B0" w:rsidP="00D665B0">
          <w:pPr>
            <w:pStyle w:val="Encabezado"/>
            <w:ind w:right="110"/>
            <w:jc w:val="right"/>
          </w:pPr>
        </w:p>
      </w:tc>
    </w:tr>
    <w:tr w:rsidR="00D665B0" w14:paraId="5C418E2F" w14:textId="77777777" w:rsidTr="0019732C">
      <w:tc>
        <w:tcPr>
          <w:tcW w:w="3213" w:type="dxa"/>
        </w:tcPr>
        <w:p w14:paraId="5C91BDE5" w14:textId="77777777" w:rsidR="00D55CA6" w:rsidRDefault="00D665B0" w:rsidP="00D665B0">
          <w:pPr>
            <w:pStyle w:val="Encabezado"/>
            <w:jc w:val="left"/>
            <w:rPr>
              <w:b/>
              <w:sz w:val="19"/>
            </w:rPr>
          </w:pPr>
          <w:r>
            <w:rPr>
              <w:b/>
              <w:sz w:val="19"/>
            </w:rPr>
            <w:t xml:space="preserve">INGENIERÍA DE </w:t>
          </w:r>
        </w:p>
        <w:p w14:paraId="5DB841C4" w14:textId="77E663DB" w:rsidR="00D665B0" w:rsidRPr="00D665B0" w:rsidRDefault="00D665B0" w:rsidP="00D665B0">
          <w:pPr>
            <w:pStyle w:val="Encabezado"/>
            <w:jc w:val="left"/>
            <w:rPr>
              <w:b/>
              <w:sz w:val="19"/>
            </w:rPr>
          </w:pPr>
          <w:r>
            <w:rPr>
              <w:b/>
              <w:sz w:val="19"/>
            </w:rPr>
            <w:t>SISTEMAS</w:t>
          </w:r>
        </w:p>
      </w:tc>
      <w:tc>
        <w:tcPr>
          <w:tcW w:w="3213" w:type="dxa"/>
        </w:tcPr>
        <w:p w14:paraId="00BFF72A" w14:textId="63DD8934" w:rsidR="00D665B0" w:rsidRPr="00D665B0" w:rsidRDefault="00D665B0" w:rsidP="00D665B0">
          <w:pPr>
            <w:pStyle w:val="Encabezado"/>
            <w:jc w:val="center"/>
            <w:rPr>
              <w:b/>
              <w:sz w:val="19"/>
            </w:rPr>
          </w:pPr>
          <w:r>
            <w:rPr>
              <w:b/>
              <w:sz w:val="19"/>
            </w:rPr>
            <w:t>CRITICAL DESIGN REVIEW</w:t>
          </w:r>
        </w:p>
      </w:tc>
      <w:tc>
        <w:tcPr>
          <w:tcW w:w="3213" w:type="dxa"/>
        </w:tcPr>
        <w:p w14:paraId="5F79BC81" w14:textId="087DA9D1" w:rsidR="00D665B0" w:rsidRPr="00D665B0" w:rsidRDefault="00D665B0" w:rsidP="00D665B0">
          <w:pPr>
            <w:pStyle w:val="Encabezado"/>
            <w:jc w:val="right"/>
            <w:rPr>
              <w:b/>
              <w:sz w:val="19"/>
            </w:rPr>
          </w:pPr>
          <w:r w:rsidRPr="00D665B0">
            <w:rPr>
              <w:b/>
              <w:sz w:val="19"/>
            </w:rPr>
            <w:t xml:space="preserve">Revisión: </w:t>
          </w:r>
          <w:r w:rsidR="00AE187D">
            <w:rPr>
              <w:b/>
              <w:sz w:val="19"/>
            </w:rPr>
            <w:t>2</w:t>
          </w:r>
          <w:r w:rsidRPr="00D665B0">
            <w:rPr>
              <w:b/>
              <w:sz w:val="19"/>
            </w:rPr>
            <w:t xml:space="preserve">.00   </w:t>
          </w:r>
        </w:p>
      </w:tc>
    </w:tr>
  </w:tbl>
  <w:p w14:paraId="03203168" w14:textId="77777777" w:rsidR="00D665B0" w:rsidRDefault="00D665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8B4FEEC"/>
    <w:lvl w:ilvl="0">
      <w:start w:val="1"/>
      <w:numFmt w:val="decimal"/>
      <w:pStyle w:val="Ttulo1"/>
      <w:lvlText w:val="%1."/>
      <w:lvlJc w:val="left"/>
      <w:pPr>
        <w:ind w:left="0" w:firstLine="0"/>
      </w:pPr>
      <w:rPr>
        <w:rFonts w:hint="default"/>
      </w:rPr>
    </w:lvl>
    <w:lvl w:ilvl="1">
      <w:start w:val="1"/>
      <w:numFmt w:val="decimal"/>
      <w:pStyle w:val="Ttulo2"/>
      <w:lvlText w:val="%1.%2"/>
      <w:lvlJc w:val="left"/>
      <w:pPr>
        <w:ind w:left="0" w:firstLine="0"/>
      </w:pPr>
      <w:rPr>
        <w:rFonts w:hint="default"/>
      </w:rPr>
    </w:lvl>
    <w:lvl w:ilvl="2">
      <w:start w:val="1"/>
      <w:numFmt w:val="decimal"/>
      <w:pStyle w:val="Ttulo3"/>
      <w:lvlText w:val="%1.%2.%3"/>
      <w:lvlJc w:val="left"/>
      <w:pPr>
        <w:ind w:left="0" w:firstLine="0"/>
      </w:pPr>
      <w:rPr>
        <w:rFonts w:hint="default"/>
      </w:rPr>
    </w:lvl>
    <w:lvl w:ilvl="3">
      <w:start w:val="1"/>
      <w:numFmt w:val="decimal"/>
      <w:pStyle w:val="Ttulo4"/>
      <w:lvlText w:val="%1.%2.%3.%4"/>
      <w:lvlJc w:val="left"/>
      <w:pPr>
        <w:ind w:left="0" w:firstLine="0"/>
      </w:pPr>
      <w:rPr>
        <w:rFonts w:hint="default"/>
      </w:rPr>
    </w:lvl>
    <w:lvl w:ilvl="4">
      <w:start w:val="1"/>
      <w:numFmt w:val="decimal"/>
      <w:pStyle w:val="Ttulo5"/>
      <w:lvlText w:val="%1.%2.%3.%4.%5"/>
      <w:lvlJc w:val="left"/>
      <w:pPr>
        <w:ind w:left="0" w:firstLine="0"/>
      </w:pPr>
      <w:rPr>
        <w:rFonts w:hint="default"/>
      </w:rPr>
    </w:lvl>
    <w:lvl w:ilvl="5">
      <w:start w:val="1"/>
      <w:numFmt w:val="decimal"/>
      <w:pStyle w:val="Ttulo6"/>
      <w:lvlText w:val="%1.%2.%3.%4.%5.%6"/>
      <w:lvlJc w:val="left"/>
      <w:pPr>
        <w:ind w:left="0" w:firstLine="0"/>
      </w:pPr>
      <w:rPr>
        <w:rFonts w:hint="default"/>
      </w:rPr>
    </w:lvl>
    <w:lvl w:ilvl="6">
      <w:start w:val="1"/>
      <w:numFmt w:val="decimal"/>
      <w:pStyle w:val="Ttulo7"/>
      <w:lvlText w:val="%1.%2.%3.%4.%5.%6.%7"/>
      <w:lvlJc w:val="left"/>
      <w:pPr>
        <w:ind w:left="0" w:firstLine="0"/>
      </w:pPr>
      <w:rPr>
        <w:rFonts w:hint="default"/>
      </w:rPr>
    </w:lvl>
    <w:lvl w:ilvl="7">
      <w:start w:val="1"/>
      <w:numFmt w:val="decimal"/>
      <w:pStyle w:val="Ttulo8"/>
      <w:lvlText w:val="%1.%2.%3.%4.%5.%6.%7.%8"/>
      <w:lvlJc w:val="left"/>
      <w:pPr>
        <w:ind w:left="0" w:firstLine="0"/>
      </w:pPr>
      <w:rPr>
        <w:rFonts w:hint="default"/>
      </w:rPr>
    </w:lvl>
    <w:lvl w:ilvl="8">
      <w:start w:val="1"/>
      <w:numFmt w:val="decimal"/>
      <w:pStyle w:val="Ttulo9"/>
      <w:lvlText w:val="%1.%2.%3.%4.%5.%6.%7.%8.%9"/>
      <w:lvlJc w:val="left"/>
      <w:pPr>
        <w:ind w:left="0" w:firstLine="0"/>
      </w:pPr>
      <w:rPr>
        <w:rFonts w:hint="default"/>
      </w:rPr>
    </w:lvl>
  </w:abstractNum>
  <w:abstractNum w:abstractNumId="1" w15:restartNumberingAfterBreak="0">
    <w:nsid w:val="008C22B2"/>
    <w:multiLevelType w:val="multilevel"/>
    <w:tmpl w:val="7F1C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F6237"/>
    <w:multiLevelType w:val="multilevel"/>
    <w:tmpl w:val="5E0A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957D6"/>
    <w:multiLevelType w:val="multilevel"/>
    <w:tmpl w:val="05FC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0D72C6"/>
    <w:multiLevelType w:val="multilevel"/>
    <w:tmpl w:val="E142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07161"/>
    <w:multiLevelType w:val="multilevel"/>
    <w:tmpl w:val="E0886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60AA1"/>
    <w:multiLevelType w:val="multilevel"/>
    <w:tmpl w:val="97BED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95EDA"/>
    <w:multiLevelType w:val="multilevel"/>
    <w:tmpl w:val="CF78A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D34D4B"/>
    <w:multiLevelType w:val="multilevel"/>
    <w:tmpl w:val="E1C6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0552F"/>
    <w:multiLevelType w:val="multilevel"/>
    <w:tmpl w:val="5DC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F20B5"/>
    <w:multiLevelType w:val="multilevel"/>
    <w:tmpl w:val="0AD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044FEF"/>
    <w:multiLevelType w:val="multilevel"/>
    <w:tmpl w:val="26CA6E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7B26EE"/>
    <w:multiLevelType w:val="hybridMultilevel"/>
    <w:tmpl w:val="5992D0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6FF6F3E"/>
    <w:multiLevelType w:val="multilevel"/>
    <w:tmpl w:val="09B2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B93595"/>
    <w:multiLevelType w:val="multilevel"/>
    <w:tmpl w:val="C1EAD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D3317"/>
    <w:multiLevelType w:val="multilevel"/>
    <w:tmpl w:val="6802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15721"/>
    <w:multiLevelType w:val="multilevel"/>
    <w:tmpl w:val="9BD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892C05"/>
    <w:multiLevelType w:val="multilevel"/>
    <w:tmpl w:val="E310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A947D6"/>
    <w:multiLevelType w:val="multilevel"/>
    <w:tmpl w:val="443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75D61"/>
    <w:multiLevelType w:val="multilevel"/>
    <w:tmpl w:val="1EECA5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76657E"/>
    <w:multiLevelType w:val="hybridMultilevel"/>
    <w:tmpl w:val="19F424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229C681D"/>
    <w:multiLevelType w:val="hybridMultilevel"/>
    <w:tmpl w:val="3A7279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23702E80"/>
    <w:multiLevelType w:val="multilevel"/>
    <w:tmpl w:val="2D92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23A1F"/>
    <w:multiLevelType w:val="hybridMultilevel"/>
    <w:tmpl w:val="069618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2DBB2A44"/>
    <w:multiLevelType w:val="multilevel"/>
    <w:tmpl w:val="46B2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26B29"/>
    <w:multiLevelType w:val="hybridMultilevel"/>
    <w:tmpl w:val="90C439EC"/>
    <w:lvl w:ilvl="0" w:tplc="A456EB56">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6" w15:restartNumberingAfterBreak="0">
    <w:nsid w:val="2FD70E20"/>
    <w:multiLevelType w:val="multilevel"/>
    <w:tmpl w:val="3674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531939"/>
    <w:multiLevelType w:val="multilevel"/>
    <w:tmpl w:val="C33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F21E6"/>
    <w:multiLevelType w:val="hybridMultilevel"/>
    <w:tmpl w:val="4DF41B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21D3CDB"/>
    <w:multiLevelType w:val="multilevel"/>
    <w:tmpl w:val="C39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8E1D35"/>
    <w:multiLevelType w:val="hybridMultilevel"/>
    <w:tmpl w:val="3D2E5F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339348F6"/>
    <w:multiLevelType w:val="multilevel"/>
    <w:tmpl w:val="9C92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941756"/>
    <w:multiLevelType w:val="hybridMultilevel"/>
    <w:tmpl w:val="EA8A4BD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37404E00"/>
    <w:multiLevelType w:val="hybridMultilevel"/>
    <w:tmpl w:val="263657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38A713B5"/>
    <w:multiLevelType w:val="multilevel"/>
    <w:tmpl w:val="87CCF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73FBA"/>
    <w:multiLevelType w:val="hybridMultilevel"/>
    <w:tmpl w:val="DF7C2C96"/>
    <w:lvl w:ilvl="0" w:tplc="340A0001">
      <w:start w:val="1"/>
      <w:numFmt w:val="bullet"/>
      <w:lvlText w:val=""/>
      <w:lvlJc w:val="left"/>
      <w:pPr>
        <w:ind w:left="720" w:hanging="360"/>
      </w:pPr>
      <w:rPr>
        <w:rFonts w:ascii="Symbol" w:hAnsi="Symbol" w:hint="default"/>
      </w:rPr>
    </w:lvl>
    <w:lvl w:ilvl="1" w:tplc="A456EB56">
      <w:start w:val="1"/>
      <w:numFmt w:val="bullet"/>
      <w:lvlText w:val=""/>
      <w:lvlJc w:val="left"/>
      <w:pPr>
        <w:ind w:left="1440" w:hanging="360"/>
      </w:pPr>
      <w:rPr>
        <w:rFonts w:ascii="Symbol" w:hAnsi="Symbo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395C4615"/>
    <w:multiLevelType w:val="hybridMultilevel"/>
    <w:tmpl w:val="14623A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39F40EC0"/>
    <w:multiLevelType w:val="multilevel"/>
    <w:tmpl w:val="108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9D61B9"/>
    <w:multiLevelType w:val="multilevel"/>
    <w:tmpl w:val="8C3EB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46F278C"/>
    <w:multiLevelType w:val="multilevel"/>
    <w:tmpl w:val="DF1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89725E"/>
    <w:multiLevelType w:val="multilevel"/>
    <w:tmpl w:val="C28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D020F75"/>
    <w:multiLevelType w:val="hybridMultilevel"/>
    <w:tmpl w:val="47785EB4"/>
    <w:lvl w:ilvl="0" w:tplc="A456EB56">
      <w:start w:val="1"/>
      <w:numFmt w:val="bullet"/>
      <w:lvlText w:val=""/>
      <w:lvlJc w:val="left"/>
      <w:pPr>
        <w:ind w:left="1440" w:hanging="360"/>
      </w:pPr>
      <w:rPr>
        <w:rFonts w:ascii="Symbol" w:hAnsi="Symbol" w:hint="default"/>
      </w:rPr>
    </w:lvl>
    <w:lvl w:ilvl="1" w:tplc="A456EB56">
      <w:start w:val="1"/>
      <w:numFmt w:val="bullet"/>
      <w:lvlText w:val=""/>
      <w:lvlJc w:val="left"/>
      <w:pPr>
        <w:ind w:left="1068" w:hanging="360"/>
      </w:pPr>
      <w:rPr>
        <w:rFonts w:ascii="Symbol" w:hAnsi="Symbol"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2" w15:restartNumberingAfterBreak="0">
    <w:nsid w:val="4F2458BD"/>
    <w:multiLevelType w:val="multilevel"/>
    <w:tmpl w:val="23FAA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19633EC"/>
    <w:multiLevelType w:val="multilevel"/>
    <w:tmpl w:val="05803B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2473A2"/>
    <w:multiLevelType w:val="multilevel"/>
    <w:tmpl w:val="D730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7D221B"/>
    <w:multiLevelType w:val="multilevel"/>
    <w:tmpl w:val="3D9865F0"/>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6" w15:restartNumberingAfterBreak="0">
    <w:nsid w:val="54B33004"/>
    <w:multiLevelType w:val="multilevel"/>
    <w:tmpl w:val="A74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E7779E"/>
    <w:multiLevelType w:val="multilevel"/>
    <w:tmpl w:val="9870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875D6B"/>
    <w:multiLevelType w:val="hybridMultilevel"/>
    <w:tmpl w:val="42BA33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55BA7E11"/>
    <w:multiLevelType w:val="multilevel"/>
    <w:tmpl w:val="24F05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687FC2"/>
    <w:multiLevelType w:val="multilevel"/>
    <w:tmpl w:val="55609C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8643F7E"/>
    <w:multiLevelType w:val="hybridMultilevel"/>
    <w:tmpl w:val="E68C10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5A3D0DBB"/>
    <w:multiLevelType w:val="multilevel"/>
    <w:tmpl w:val="CEC882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B82456B"/>
    <w:multiLevelType w:val="multilevel"/>
    <w:tmpl w:val="BAFE4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BF7673"/>
    <w:multiLevelType w:val="multilevel"/>
    <w:tmpl w:val="5346FD6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55" w15:restartNumberingAfterBreak="0">
    <w:nsid w:val="5C9D2F1B"/>
    <w:multiLevelType w:val="multilevel"/>
    <w:tmpl w:val="91A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E7A3D8E"/>
    <w:multiLevelType w:val="multilevel"/>
    <w:tmpl w:val="784C6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DE5539"/>
    <w:multiLevelType w:val="multilevel"/>
    <w:tmpl w:val="F3325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2983C29"/>
    <w:multiLevelType w:val="multilevel"/>
    <w:tmpl w:val="4330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6483E"/>
    <w:multiLevelType w:val="hybridMultilevel"/>
    <w:tmpl w:val="018805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67C30391"/>
    <w:multiLevelType w:val="multilevel"/>
    <w:tmpl w:val="0748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353349"/>
    <w:multiLevelType w:val="multilevel"/>
    <w:tmpl w:val="63E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7559B8"/>
    <w:multiLevelType w:val="multilevel"/>
    <w:tmpl w:val="C234E6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5366336"/>
    <w:multiLevelType w:val="multilevel"/>
    <w:tmpl w:val="BCBC1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AA030A"/>
    <w:multiLevelType w:val="multilevel"/>
    <w:tmpl w:val="9C0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AE56AD4"/>
    <w:multiLevelType w:val="hybridMultilevel"/>
    <w:tmpl w:val="26CCDEC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6" w15:restartNumberingAfterBreak="0">
    <w:nsid w:val="7B374A61"/>
    <w:multiLevelType w:val="hybridMultilevel"/>
    <w:tmpl w:val="56347C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7C546653"/>
    <w:multiLevelType w:val="multilevel"/>
    <w:tmpl w:val="7D8E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C849AC"/>
    <w:multiLevelType w:val="hybridMultilevel"/>
    <w:tmpl w:val="2F401326"/>
    <w:lvl w:ilvl="0" w:tplc="EC96EB10">
      <w:start w:val="1"/>
      <w:numFmt w:val="bullet"/>
      <w:lvlText w:val=""/>
      <w:lvlJc w:val="left"/>
      <w:pPr>
        <w:tabs>
          <w:tab w:val="num" w:pos="720"/>
        </w:tabs>
        <w:ind w:left="720" w:hanging="360"/>
      </w:pPr>
      <w:rPr>
        <w:rFonts w:ascii="Symbol" w:hAnsi="Symbol" w:hint="default"/>
        <w:sz w:val="20"/>
      </w:rPr>
    </w:lvl>
    <w:lvl w:ilvl="1" w:tplc="44B069F4">
      <w:start w:val="1"/>
      <w:numFmt w:val="decimal"/>
      <w:lvlText w:val="%2."/>
      <w:lvlJc w:val="left"/>
      <w:pPr>
        <w:tabs>
          <w:tab w:val="num" w:pos="1440"/>
        </w:tabs>
        <w:ind w:left="1440" w:hanging="360"/>
      </w:pPr>
    </w:lvl>
    <w:lvl w:ilvl="2" w:tplc="511C2CDA" w:tentative="1">
      <w:start w:val="1"/>
      <w:numFmt w:val="bullet"/>
      <w:lvlText w:val=""/>
      <w:lvlJc w:val="left"/>
      <w:pPr>
        <w:tabs>
          <w:tab w:val="num" w:pos="2160"/>
        </w:tabs>
        <w:ind w:left="2160" w:hanging="360"/>
      </w:pPr>
      <w:rPr>
        <w:rFonts w:ascii="Symbol" w:hAnsi="Symbol" w:hint="default"/>
        <w:sz w:val="20"/>
      </w:rPr>
    </w:lvl>
    <w:lvl w:ilvl="3" w:tplc="285CC258" w:tentative="1">
      <w:start w:val="1"/>
      <w:numFmt w:val="bullet"/>
      <w:lvlText w:val=""/>
      <w:lvlJc w:val="left"/>
      <w:pPr>
        <w:tabs>
          <w:tab w:val="num" w:pos="2880"/>
        </w:tabs>
        <w:ind w:left="2880" w:hanging="360"/>
      </w:pPr>
      <w:rPr>
        <w:rFonts w:ascii="Symbol" w:hAnsi="Symbol" w:hint="default"/>
        <w:sz w:val="20"/>
      </w:rPr>
    </w:lvl>
    <w:lvl w:ilvl="4" w:tplc="1D92B04C" w:tentative="1">
      <w:start w:val="1"/>
      <w:numFmt w:val="bullet"/>
      <w:lvlText w:val=""/>
      <w:lvlJc w:val="left"/>
      <w:pPr>
        <w:tabs>
          <w:tab w:val="num" w:pos="3600"/>
        </w:tabs>
        <w:ind w:left="3600" w:hanging="360"/>
      </w:pPr>
      <w:rPr>
        <w:rFonts w:ascii="Symbol" w:hAnsi="Symbol" w:hint="default"/>
        <w:sz w:val="20"/>
      </w:rPr>
    </w:lvl>
    <w:lvl w:ilvl="5" w:tplc="CA165B7C" w:tentative="1">
      <w:start w:val="1"/>
      <w:numFmt w:val="bullet"/>
      <w:lvlText w:val=""/>
      <w:lvlJc w:val="left"/>
      <w:pPr>
        <w:tabs>
          <w:tab w:val="num" w:pos="4320"/>
        </w:tabs>
        <w:ind w:left="4320" w:hanging="360"/>
      </w:pPr>
      <w:rPr>
        <w:rFonts w:ascii="Symbol" w:hAnsi="Symbol" w:hint="default"/>
        <w:sz w:val="20"/>
      </w:rPr>
    </w:lvl>
    <w:lvl w:ilvl="6" w:tplc="2E969102" w:tentative="1">
      <w:start w:val="1"/>
      <w:numFmt w:val="bullet"/>
      <w:lvlText w:val=""/>
      <w:lvlJc w:val="left"/>
      <w:pPr>
        <w:tabs>
          <w:tab w:val="num" w:pos="5040"/>
        </w:tabs>
        <w:ind w:left="5040" w:hanging="360"/>
      </w:pPr>
      <w:rPr>
        <w:rFonts w:ascii="Symbol" w:hAnsi="Symbol" w:hint="default"/>
        <w:sz w:val="20"/>
      </w:rPr>
    </w:lvl>
    <w:lvl w:ilvl="7" w:tplc="8DE64BC6" w:tentative="1">
      <w:start w:val="1"/>
      <w:numFmt w:val="bullet"/>
      <w:lvlText w:val=""/>
      <w:lvlJc w:val="left"/>
      <w:pPr>
        <w:tabs>
          <w:tab w:val="num" w:pos="5760"/>
        </w:tabs>
        <w:ind w:left="5760" w:hanging="360"/>
      </w:pPr>
      <w:rPr>
        <w:rFonts w:ascii="Symbol" w:hAnsi="Symbol" w:hint="default"/>
        <w:sz w:val="20"/>
      </w:rPr>
    </w:lvl>
    <w:lvl w:ilvl="8" w:tplc="47A8892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E642978"/>
    <w:multiLevelType w:val="multilevel"/>
    <w:tmpl w:val="3E6A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FEA0744"/>
    <w:multiLevelType w:val="multilevel"/>
    <w:tmpl w:val="EFE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EC52CB"/>
    <w:multiLevelType w:val="multilevel"/>
    <w:tmpl w:val="F03E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1654616">
    <w:abstractNumId w:val="0"/>
  </w:num>
  <w:num w:numId="2" w16cid:durableId="1428111108">
    <w:abstractNumId w:val="28"/>
  </w:num>
  <w:num w:numId="3" w16cid:durableId="1074011866">
    <w:abstractNumId w:val="33"/>
  </w:num>
  <w:num w:numId="4" w16cid:durableId="1384980414">
    <w:abstractNumId w:val="8"/>
  </w:num>
  <w:num w:numId="5" w16cid:durableId="992637842">
    <w:abstractNumId w:val="2"/>
  </w:num>
  <w:num w:numId="6" w16cid:durableId="1536234421">
    <w:abstractNumId w:val="23"/>
  </w:num>
  <w:num w:numId="7" w16cid:durableId="943659383">
    <w:abstractNumId w:val="21"/>
  </w:num>
  <w:num w:numId="8" w16cid:durableId="1978948163">
    <w:abstractNumId w:val="12"/>
  </w:num>
  <w:num w:numId="9" w16cid:durableId="260379796">
    <w:abstractNumId w:val="32"/>
  </w:num>
  <w:num w:numId="10" w16cid:durableId="11735397">
    <w:abstractNumId w:val="65"/>
  </w:num>
  <w:num w:numId="11" w16cid:durableId="464473401">
    <w:abstractNumId w:val="0"/>
  </w:num>
  <w:num w:numId="12" w16cid:durableId="314142407">
    <w:abstractNumId w:val="0"/>
  </w:num>
  <w:num w:numId="13" w16cid:durableId="1634365701">
    <w:abstractNumId w:val="0"/>
  </w:num>
  <w:num w:numId="14" w16cid:durableId="1898513425">
    <w:abstractNumId w:val="45"/>
  </w:num>
  <w:num w:numId="15" w16cid:durableId="621620059">
    <w:abstractNumId w:val="70"/>
  </w:num>
  <w:num w:numId="16" w16cid:durableId="1532189473">
    <w:abstractNumId w:val="51"/>
  </w:num>
  <w:num w:numId="17" w16cid:durableId="1202858894">
    <w:abstractNumId w:val="39"/>
  </w:num>
  <w:num w:numId="18" w16cid:durableId="1876653005">
    <w:abstractNumId w:val="22"/>
  </w:num>
  <w:num w:numId="19" w16cid:durableId="453717003">
    <w:abstractNumId w:val="56"/>
  </w:num>
  <w:num w:numId="20" w16cid:durableId="1571961123">
    <w:abstractNumId w:val="20"/>
  </w:num>
  <w:num w:numId="21" w16cid:durableId="1069115713">
    <w:abstractNumId w:val="36"/>
  </w:num>
  <w:num w:numId="22" w16cid:durableId="121702561">
    <w:abstractNumId w:val="34"/>
  </w:num>
  <w:num w:numId="23" w16cid:durableId="1651247205">
    <w:abstractNumId w:val="6"/>
  </w:num>
  <w:num w:numId="24" w16cid:durableId="31612249">
    <w:abstractNumId w:val="37"/>
  </w:num>
  <w:num w:numId="25" w16cid:durableId="1720085676">
    <w:abstractNumId w:val="9"/>
  </w:num>
  <w:num w:numId="26" w16cid:durableId="1832019633">
    <w:abstractNumId w:val="15"/>
  </w:num>
  <w:num w:numId="27" w16cid:durableId="652635907">
    <w:abstractNumId w:val="61"/>
  </w:num>
  <w:num w:numId="28" w16cid:durableId="245850012">
    <w:abstractNumId w:val="5"/>
  </w:num>
  <w:num w:numId="29" w16cid:durableId="1518694034">
    <w:abstractNumId w:val="24"/>
  </w:num>
  <w:num w:numId="30" w16cid:durableId="1141271551">
    <w:abstractNumId w:val="18"/>
  </w:num>
  <w:num w:numId="31" w16cid:durableId="785929466">
    <w:abstractNumId w:val="47"/>
  </w:num>
  <w:num w:numId="32" w16cid:durableId="118914446">
    <w:abstractNumId w:val="44"/>
  </w:num>
  <w:num w:numId="33" w16cid:durableId="815027953">
    <w:abstractNumId w:val="4"/>
  </w:num>
  <w:num w:numId="34" w16cid:durableId="1423376948">
    <w:abstractNumId w:val="30"/>
  </w:num>
  <w:num w:numId="35" w16cid:durableId="1277906600">
    <w:abstractNumId w:val="46"/>
  </w:num>
  <w:num w:numId="36" w16cid:durableId="467748121">
    <w:abstractNumId w:val="60"/>
  </w:num>
  <w:num w:numId="37" w16cid:durableId="451746864">
    <w:abstractNumId w:val="67"/>
  </w:num>
  <w:num w:numId="38" w16cid:durableId="1188518102">
    <w:abstractNumId w:val="14"/>
  </w:num>
  <w:num w:numId="39" w16cid:durableId="1120031080">
    <w:abstractNumId w:val="35"/>
  </w:num>
  <w:num w:numId="40" w16cid:durableId="825319605">
    <w:abstractNumId w:val="48"/>
  </w:num>
  <w:num w:numId="41" w16cid:durableId="1666279490">
    <w:abstractNumId w:val="58"/>
  </w:num>
  <w:num w:numId="42" w16cid:durableId="702291275">
    <w:abstractNumId w:val="27"/>
  </w:num>
  <w:num w:numId="43" w16cid:durableId="855384433">
    <w:abstractNumId w:val="49"/>
  </w:num>
  <w:num w:numId="44" w16cid:durableId="287054442">
    <w:abstractNumId w:val="43"/>
  </w:num>
  <w:num w:numId="45" w16cid:durableId="1812598783">
    <w:abstractNumId w:val="38"/>
  </w:num>
  <w:num w:numId="46" w16cid:durableId="770323211">
    <w:abstractNumId w:val="57"/>
  </w:num>
  <w:num w:numId="47" w16cid:durableId="34670272">
    <w:abstractNumId w:val="50"/>
  </w:num>
  <w:num w:numId="48" w16cid:durableId="440734032">
    <w:abstractNumId w:val="7"/>
  </w:num>
  <w:num w:numId="49" w16cid:durableId="993484839">
    <w:abstractNumId w:val="0"/>
  </w:num>
  <w:num w:numId="50" w16cid:durableId="49380031">
    <w:abstractNumId w:val="40"/>
  </w:num>
  <w:num w:numId="51" w16cid:durableId="679897446">
    <w:abstractNumId w:val="63"/>
  </w:num>
  <w:num w:numId="52" w16cid:durableId="221410207">
    <w:abstractNumId w:val="16"/>
  </w:num>
  <w:num w:numId="53" w16cid:durableId="487135653">
    <w:abstractNumId w:val="64"/>
  </w:num>
  <w:num w:numId="54" w16cid:durableId="1170802161">
    <w:abstractNumId w:val="71"/>
  </w:num>
  <w:num w:numId="55" w16cid:durableId="2117403700">
    <w:abstractNumId w:val="26"/>
  </w:num>
  <w:num w:numId="56" w16cid:durableId="1136530094">
    <w:abstractNumId w:val="69"/>
  </w:num>
  <w:num w:numId="57" w16cid:durableId="150370799">
    <w:abstractNumId w:val="55"/>
  </w:num>
  <w:num w:numId="58" w16cid:durableId="1499466145">
    <w:abstractNumId w:val="10"/>
  </w:num>
  <w:num w:numId="59" w16cid:durableId="1706447037">
    <w:abstractNumId w:val="17"/>
  </w:num>
  <w:num w:numId="60" w16cid:durableId="1326122">
    <w:abstractNumId w:val="31"/>
  </w:num>
  <w:num w:numId="61" w16cid:durableId="1700467595">
    <w:abstractNumId w:val="66"/>
  </w:num>
  <w:num w:numId="62" w16cid:durableId="1853110809">
    <w:abstractNumId w:val="13"/>
  </w:num>
  <w:num w:numId="63" w16cid:durableId="1777092406">
    <w:abstractNumId w:val="54"/>
  </w:num>
  <w:num w:numId="64" w16cid:durableId="1062946507">
    <w:abstractNumId w:val="25"/>
  </w:num>
  <w:num w:numId="65" w16cid:durableId="1535189199">
    <w:abstractNumId w:val="59"/>
  </w:num>
  <w:num w:numId="66" w16cid:durableId="1787382778">
    <w:abstractNumId w:val="52"/>
  </w:num>
  <w:num w:numId="67" w16cid:durableId="834880441">
    <w:abstractNumId w:val="52"/>
    <w:lvlOverride w:ilvl="1">
      <w:startOverride w:val="1"/>
    </w:lvlOverride>
  </w:num>
  <w:num w:numId="68" w16cid:durableId="2080978638">
    <w:abstractNumId w:val="11"/>
  </w:num>
  <w:num w:numId="69" w16cid:durableId="544216566">
    <w:abstractNumId w:val="19"/>
  </w:num>
  <w:num w:numId="70" w16cid:durableId="823544625">
    <w:abstractNumId w:val="19"/>
    <w:lvlOverride w:ilvl="1">
      <w:lvl w:ilvl="1">
        <w:numFmt w:val="bullet"/>
        <w:lvlText w:val=""/>
        <w:lvlJc w:val="left"/>
        <w:pPr>
          <w:tabs>
            <w:tab w:val="num" w:pos="1440"/>
          </w:tabs>
          <w:ind w:left="1440" w:hanging="360"/>
        </w:pPr>
        <w:rPr>
          <w:rFonts w:ascii="Symbol" w:hAnsi="Symbol" w:hint="default"/>
          <w:sz w:val="20"/>
        </w:rPr>
      </w:lvl>
    </w:lvlOverride>
  </w:num>
  <w:num w:numId="71" w16cid:durableId="19169188">
    <w:abstractNumId w:val="3"/>
  </w:num>
  <w:num w:numId="72" w16cid:durableId="1737320039">
    <w:abstractNumId w:val="1"/>
  </w:num>
  <w:num w:numId="73" w16cid:durableId="1950383097">
    <w:abstractNumId w:val="41"/>
  </w:num>
  <w:num w:numId="74" w16cid:durableId="1913735047">
    <w:abstractNumId w:val="29"/>
  </w:num>
  <w:num w:numId="75" w16cid:durableId="1906720418">
    <w:abstractNumId w:val="42"/>
  </w:num>
  <w:num w:numId="76" w16cid:durableId="506091384">
    <w:abstractNumId w:val="68"/>
  </w:num>
  <w:num w:numId="77" w16cid:durableId="1305505461">
    <w:abstractNumId w:val="62"/>
  </w:num>
  <w:num w:numId="78" w16cid:durableId="1731416587">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80F"/>
    <w:rsid w:val="000268AC"/>
    <w:rsid w:val="000824CF"/>
    <w:rsid w:val="0008510B"/>
    <w:rsid w:val="000C122A"/>
    <w:rsid w:val="000F324D"/>
    <w:rsid w:val="001042DE"/>
    <w:rsid w:val="00131815"/>
    <w:rsid w:val="001608BA"/>
    <w:rsid w:val="0019732C"/>
    <w:rsid w:val="001A470B"/>
    <w:rsid w:val="001A4C8D"/>
    <w:rsid w:val="001B586A"/>
    <w:rsid w:val="001F39E4"/>
    <w:rsid w:val="00214029"/>
    <w:rsid w:val="00244270"/>
    <w:rsid w:val="00250FD2"/>
    <w:rsid w:val="00266513"/>
    <w:rsid w:val="002756A7"/>
    <w:rsid w:val="00277E46"/>
    <w:rsid w:val="002A3E28"/>
    <w:rsid w:val="002A5FEC"/>
    <w:rsid w:val="002B5BF0"/>
    <w:rsid w:val="002F2930"/>
    <w:rsid w:val="002F2F2E"/>
    <w:rsid w:val="002F61A4"/>
    <w:rsid w:val="0030580F"/>
    <w:rsid w:val="00313CD5"/>
    <w:rsid w:val="003257BA"/>
    <w:rsid w:val="00351651"/>
    <w:rsid w:val="0037169B"/>
    <w:rsid w:val="004028C9"/>
    <w:rsid w:val="0040452D"/>
    <w:rsid w:val="004148E0"/>
    <w:rsid w:val="004173C5"/>
    <w:rsid w:val="00440C1F"/>
    <w:rsid w:val="00456C1F"/>
    <w:rsid w:val="004844D7"/>
    <w:rsid w:val="004C10AB"/>
    <w:rsid w:val="004E7420"/>
    <w:rsid w:val="005017EB"/>
    <w:rsid w:val="0053449C"/>
    <w:rsid w:val="00552B04"/>
    <w:rsid w:val="00555102"/>
    <w:rsid w:val="00583E23"/>
    <w:rsid w:val="005A1B46"/>
    <w:rsid w:val="005C1ADB"/>
    <w:rsid w:val="00624009"/>
    <w:rsid w:val="006344A2"/>
    <w:rsid w:val="0065039B"/>
    <w:rsid w:val="00686B45"/>
    <w:rsid w:val="00692CC6"/>
    <w:rsid w:val="006A1E2F"/>
    <w:rsid w:val="006B05F7"/>
    <w:rsid w:val="006B5B5D"/>
    <w:rsid w:val="006B66DD"/>
    <w:rsid w:val="006D3B13"/>
    <w:rsid w:val="006D76B3"/>
    <w:rsid w:val="00731E81"/>
    <w:rsid w:val="00777400"/>
    <w:rsid w:val="00784667"/>
    <w:rsid w:val="0079605C"/>
    <w:rsid w:val="007A2E44"/>
    <w:rsid w:val="007B3D03"/>
    <w:rsid w:val="00803E34"/>
    <w:rsid w:val="0084498F"/>
    <w:rsid w:val="008574BA"/>
    <w:rsid w:val="0086612E"/>
    <w:rsid w:val="008A0FEC"/>
    <w:rsid w:val="008A2F80"/>
    <w:rsid w:val="008C1B59"/>
    <w:rsid w:val="008D7492"/>
    <w:rsid w:val="008E7081"/>
    <w:rsid w:val="0092293F"/>
    <w:rsid w:val="009908EB"/>
    <w:rsid w:val="009A78EB"/>
    <w:rsid w:val="009C68D3"/>
    <w:rsid w:val="009D59FF"/>
    <w:rsid w:val="009E44DC"/>
    <w:rsid w:val="00A23C2A"/>
    <w:rsid w:val="00A26463"/>
    <w:rsid w:val="00A71212"/>
    <w:rsid w:val="00A75836"/>
    <w:rsid w:val="00AD10A7"/>
    <w:rsid w:val="00AE187D"/>
    <w:rsid w:val="00AE752C"/>
    <w:rsid w:val="00AF1242"/>
    <w:rsid w:val="00AF4905"/>
    <w:rsid w:val="00B4589D"/>
    <w:rsid w:val="00B6579A"/>
    <w:rsid w:val="00B91699"/>
    <w:rsid w:val="00B93B44"/>
    <w:rsid w:val="00B978AA"/>
    <w:rsid w:val="00BD4333"/>
    <w:rsid w:val="00BD69E2"/>
    <w:rsid w:val="00C028B2"/>
    <w:rsid w:val="00C15A87"/>
    <w:rsid w:val="00C545AB"/>
    <w:rsid w:val="00C6717E"/>
    <w:rsid w:val="00C7770D"/>
    <w:rsid w:val="00C81239"/>
    <w:rsid w:val="00CD7831"/>
    <w:rsid w:val="00CE408F"/>
    <w:rsid w:val="00D02AD7"/>
    <w:rsid w:val="00D276CC"/>
    <w:rsid w:val="00D445A8"/>
    <w:rsid w:val="00D55949"/>
    <w:rsid w:val="00D55CA6"/>
    <w:rsid w:val="00D665B0"/>
    <w:rsid w:val="00D717A7"/>
    <w:rsid w:val="00E23D18"/>
    <w:rsid w:val="00E549FB"/>
    <w:rsid w:val="00E754E5"/>
    <w:rsid w:val="00EB5FCA"/>
    <w:rsid w:val="00ED3E30"/>
    <w:rsid w:val="00EE4F9E"/>
    <w:rsid w:val="00EF065A"/>
    <w:rsid w:val="00F160AF"/>
    <w:rsid w:val="00F16B4A"/>
    <w:rsid w:val="00F2148B"/>
    <w:rsid w:val="00F50D4A"/>
    <w:rsid w:val="00F661C9"/>
    <w:rsid w:val="00F67BF7"/>
    <w:rsid w:val="00F733FB"/>
    <w:rsid w:val="00F94724"/>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17630"/>
  <w15:chartTrackingRefBased/>
  <w15:docId w15:val="{F82DBFE9-91D2-48A7-80DF-B88BC7E6B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80F"/>
    <w:pPr>
      <w:spacing w:after="0" w:line="240" w:lineRule="auto"/>
      <w:jc w:val="both"/>
    </w:pPr>
    <w:rPr>
      <w:rFonts w:ascii="Arial" w:eastAsia="Times New Roman" w:hAnsi="Arial" w:cs="Arial"/>
      <w:kern w:val="0"/>
      <w:lang w:val="es-ES_tradnl" w:eastAsia="es-ES"/>
      <w14:ligatures w14:val="none"/>
    </w:rPr>
  </w:style>
  <w:style w:type="paragraph" w:styleId="Ttulo1">
    <w:name w:val="heading 1"/>
    <w:basedOn w:val="Normal"/>
    <w:next w:val="Normal"/>
    <w:link w:val="Ttulo1Car"/>
    <w:qFormat/>
    <w:rsid w:val="0030580F"/>
    <w:pPr>
      <w:keepNext/>
      <w:numPr>
        <w:numId w:val="1"/>
      </w:numPr>
      <w:spacing w:before="240" w:after="60"/>
      <w:outlineLvl w:val="0"/>
    </w:pPr>
    <w:rPr>
      <w:b/>
      <w:bCs/>
      <w:caps/>
      <w:kern w:val="28"/>
    </w:rPr>
  </w:style>
  <w:style w:type="paragraph" w:styleId="Ttulo2">
    <w:name w:val="heading 2"/>
    <w:basedOn w:val="Normal"/>
    <w:next w:val="Normal"/>
    <w:link w:val="Ttulo2Car"/>
    <w:qFormat/>
    <w:rsid w:val="0030580F"/>
    <w:pPr>
      <w:keepNext/>
      <w:numPr>
        <w:ilvl w:val="1"/>
        <w:numId w:val="1"/>
      </w:numPr>
      <w:spacing w:before="240" w:after="60"/>
      <w:outlineLvl w:val="1"/>
    </w:pPr>
    <w:rPr>
      <w:b/>
      <w:bCs/>
    </w:rPr>
  </w:style>
  <w:style w:type="paragraph" w:styleId="Ttulo3">
    <w:name w:val="heading 3"/>
    <w:basedOn w:val="Normal"/>
    <w:next w:val="Normal"/>
    <w:link w:val="Ttulo3Car"/>
    <w:qFormat/>
    <w:rsid w:val="002A5FEC"/>
    <w:pPr>
      <w:keepNext/>
      <w:numPr>
        <w:ilvl w:val="2"/>
        <w:numId w:val="1"/>
      </w:num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spacing w:before="240" w:after="60"/>
      <w:outlineLvl w:val="2"/>
    </w:pPr>
    <w:rPr>
      <w:b/>
      <w:bCs/>
      <w:spacing w:val="-3"/>
    </w:rPr>
  </w:style>
  <w:style w:type="paragraph" w:styleId="Ttulo4">
    <w:name w:val="heading 4"/>
    <w:basedOn w:val="Normal"/>
    <w:next w:val="Normal"/>
    <w:link w:val="Ttulo4Car"/>
    <w:qFormat/>
    <w:rsid w:val="0030580F"/>
    <w:pPr>
      <w:keepNext/>
      <w:numPr>
        <w:ilvl w:val="3"/>
        <w:numId w:val="1"/>
      </w:numPr>
      <w:spacing w:before="240" w:after="60"/>
      <w:outlineLvl w:val="3"/>
    </w:pPr>
    <w:rPr>
      <w:b/>
      <w:bCs/>
    </w:rPr>
  </w:style>
  <w:style w:type="paragraph" w:styleId="Ttulo5">
    <w:name w:val="heading 5"/>
    <w:basedOn w:val="Normal"/>
    <w:next w:val="Normal"/>
    <w:link w:val="Ttulo5Car"/>
    <w:qFormat/>
    <w:rsid w:val="0030580F"/>
    <w:pPr>
      <w:numPr>
        <w:ilvl w:val="4"/>
        <w:numId w:val="1"/>
      </w:numPr>
      <w:spacing w:before="240" w:after="60"/>
      <w:outlineLvl w:val="4"/>
    </w:pPr>
  </w:style>
  <w:style w:type="paragraph" w:styleId="Ttulo6">
    <w:name w:val="heading 6"/>
    <w:basedOn w:val="Normal"/>
    <w:next w:val="Normal"/>
    <w:link w:val="Ttulo6Car"/>
    <w:qFormat/>
    <w:rsid w:val="0030580F"/>
    <w:pPr>
      <w:numPr>
        <w:ilvl w:val="5"/>
        <w:numId w:val="1"/>
      </w:numPr>
      <w:spacing w:before="240" w:after="60"/>
      <w:outlineLvl w:val="5"/>
    </w:pPr>
    <w:rPr>
      <w:i/>
      <w:iCs/>
    </w:rPr>
  </w:style>
  <w:style w:type="paragraph" w:styleId="Ttulo7">
    <w:name w:val="heading 7"/>
    <w:basedOn w:val="Normal"/>
    <w:next w:val="Normal"/>
    <w:link w:val="Ttulo7Car"/>
    <w:qFormat/>
    <w:rsid w:val="0030580F"/>
    <w:pPr>
      <w:numPr>
        <w:ilvl w:val="6"/>
        <w:numId w:val="1"/>
      </w:numPr>
      <w:spacing w:before="240" w:after="60"/>
      <w:outlineLvl w:val="6"/>
    </w:pPr>
    <w:rPr>
      <w:sz w:val="20"/>
      <w:szCs w:val="20"/>
    </w:rPr>
  </w:style>
  <w:style w:type="paragraph" w:styleId="Ttulo8">
    <w:name w:val="heading 8"/>
    <w:basedOn w:val="Normal"/>
    <w:next w:val="Normal"/>
    <w:link w:val="Ttulo8Car"/>
    <w:qFormat/>
    <w:rsid w:val="0030580F"/>
    <w:pPr>
      <w:numPr>
        <w:ilvl w:val="7"/>
        <w:numId w:val="1"/>
      </w:numPr>
      <w:spacing w:before="240" w:after="60"/>
      <w:outlineLvl w:val="7"/>
    </w:pPr>
    <w:rPr>
      <w:i/>
      <w:iCs/>
      <w:sz w:val="20"/>
      <w:szCs w:val="20"/>
    </w:rPr>
  </w:style>
  <w:style w:type="paragraph" w:styleId="Ttulo9">
    <w:name w:val="heading 9"/>
    <w:basedOn w:val="Normal"/>
    <w:next w:val="Normal"/>
    <w:link w:val="Ttulo9Car"/>
    <w:qFormat/>
    <w:rsid w:val="0030580F"/>
    <w:pPr>
      <w:numPr>
        <w:ilvl w:val="8"/>
        <w:numId w:val="1"/>
      </w:numPr>
      <w:spacing w:before="240" w:after="60"/>
      <w:outlineLvl w:val="8"/>
    </w:pPr>
    <w:rPr>
      <w:i/>
      <w:i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0580F"/>
    <w:rPr>
      <w:rFonts w:ascii="Arial" w:eastAsia="Times New Roman" w:hAnsi="Arial" w:cs="Arial"/>
      <w:b/>
      <w:bCs/>
      <w:caps/>
      <w:kern w:val="28"/>
      <w:lang w:val="es-ES_tradnl" w:eastAsia="es-ES"/>
      <w14:ligatures w14:val="none"/>
    </w:rPr>
  </w:style>
  <w:style w:type="character" w:customStyle="1" w:styleId="Ttulo2Car">
    <w:name w:val="Título 2 Car"/>
    <w:basedOn w:val="Fuentedeprrafopredeter"/>
    <w:link w:val="Ttulo2"/>
    <w:rsid w:val="0030580F"/>
    <w:rPr>
      <w:rFonts w:ascii="Arial" w:eastAsia="Times New Roman" w:hAnsi="Arial" w:cs="Arial"/>
      <w:b/>
      <w:bCs/>
      <w:kern w:val="0"/>
      <w:lang w:val="es-ES_tradnl" w:eastAsia="es-ES"/>
      <w14:ligatures w14:val="none"/>
    </w:rPr>
  </w:style>
  <w:style w:type="character" w:customStyle="1" w:styleId="Ttulo3Car">
    <w:name w:val="Título 3 Car"/>
    <w:basedOn w:val="Fuentedeprrafopredeter"/>
    <w:link w:val="Ttulo3"/>
    <w:rsid w:val="002A5FEC"/>
    <w:rPr>
      <w:rFonts w:ascii="Arial" w:eastAsia="Times New Roman" w:hAnsi="Arial" w:cs="Arial"/>
      <w:b/>
      <w:bCs/>
      <w:spacing w:val="-3"/>
      <w:kern w:val="0"/>
      <w:lang w:val="es-ES_tradnl" w:eastAsia="es-ES"/>
      <w14:ligatures w14:val="none"/>
    </w:rPr>
  </w:style>
  <w:style w:type="character" w:customStyle="1" w:styleId="Ttulo4Car">
    <w:name w:val="Título 4 Car"/>
    <w:basedOn w:val="Fuentedeprrafopredeter"/>
    <w:link w:val="Ttulo4"/>
    <w:rsid w:val="0030580F"/>
    <w:rPr>
      <w:rFonts w:ascii="Arial" w:eastAsia="Times New Roman" w:hAnsi="Arial" w:cs="Arial"/>
      <w:b/>
      <w:bCs/>
      <w:kern w:val="0"/>
      <w:lang w:val="es-ES_tradnl" w:eastAsia="es-ES"/>
      <w14:ligatures w14:val="none"/>
    </w:rPr>
  </w:style>
  <w:style w:type="character" w:customStyle="1" w:styleId="Ttulo5Car">
    <w:name w:val="Título 5 Car"/>
    <w:basedOn w:val="Fuentedeprrafopredeter"/>
    <w:link w:val="Ttulo5"/>
    <w:rsid w:val="0030580F"/>
    <w:rPr>
      <w:rFonts w:ascii="Arial" w:eastAsia="Times New Roman" w:hAnsi="Arial" w:cs="Arial"/>
      <w:kern w:val="0"/>
      <w:lang w:val="es-ES_tradnl" w:eastAsia="es-ES"/>
      <w14:ligatures w14:val="none"/>
    </w:rPr>
  </w:style>
  <w:style w:type="character" w:customStyle="1" w:styleId="Ttulo6Car">
    <w:name w:val="Título 6 Car"/>
    <w:basedOn w:val="Fuentedeprrafopredeter"/>
    <w:link w:val="Ttulo6"/>
    <w:rsid w:val="0030580F"/>
    <w:rPr>
      <w:rFonts w:ascii="Arial" w:eastAsia="Times New Roman" w:hAnsi="Arial" w:cs="Arial"/>
      <w:i/>
      <w:iCs/>
      <w:kern w:val="0"/>
      <w:lang w:val="es-ES_tradnl" w:eastAsia="es-ES"/>
      <w14:ligatures w14:val="none"/>
    </w:rPr>
  </w:style>
  <w:style w:type="character" w:customStyle="1" w:styleId="Ttulo7Car">
    <w:name w:val="Título 7 Car"/>
    <w:basedOn w:val="Fuentedeprrafopredeter"/>
    <w:link w:val="Ttulo7"/>
    <w:rsid w:val="0030580F"/>
    <w:rPr>
      <w:rFonts w:ascii="Arial" w:eastAsia="Times New Roman" w:hAnsi="Arial" w:cs="Arial"/>
      <w:kern w:val="0"/>
      <w:sz w:val="20"/>
      <w:szCs w:val="20"/>
      <w:lang w:val="es-ES_tradnl" w:eastAsia="es-ES"/>
      <w14:ligatures w14:val="none"/>
    </w:rPr>
  </w:style>
  <w:style w:type="character" w:customStyle="1" w:styleId="Ttulo8Car">
    <w:name w:val="Título 8 Car"/>
    <w:basedOn w:val="Fuentedeprrafopredeter"/>
    <w:link w:val="Ttulo8"/>
    <w:rsid w:val="0030580F"/>
    <w:rPr>
      <w:rFonts w:ascii="Arial" w:eastAsia="Times New Roman" w:hAnsi="Arial" w:cs="Arial"/>
      <w:i/>
      <w:iCs/>
      <w:kern w:val="0"/>
      <w:sz w:val="20"/>
      <w:szCs w:val="20"/>
      <w:lang w:val="es-ES_tradnl" w:eastAsia="es-ES"/>
      <w14:ligatures w14:val="none"/>
    </w:rPr>
  </w:style>
  <w:style w:type="character" w:customStyle="1" w:styleId="Ttulo9Car">
    <w:name w:val="Título 9 Car"/>
    <w:basedOn w:val="Fuentedeprrafopredeter"/>
    <w:link w:val="Ttulo9"/>
    <w:rsid w:val="0030580F"/>
    <w:rPr>
      <w:rFonts w:ascii="Arial" w:eastAsia="Times New Roman" w:hAnsi="Arial" w:cs="Arial"/>
      <w:i/>
      <w:iCs/>
      <w:kern w:val="0"/>
      <w:sz w:val="18"/>
      <w:szCs w:val="18"/>
      <w:lang w:val="es-ES_tradnl" w:eastAsia="es-ES"/>
      <w14:ligatures w14:val="none"/>
    </w:rPr>
  </w:style>
  <w:style w:type="paragraph" w:styleId="Encabezado">
    <w:name w:val="header"/>
    <w:basedOn w:val="Normal"/>
    <w:link w:val="EncabezadoCar"/>
    <w:rsid w:val="0030580F"/>
    <w:pPr>
      <w:tabs>
        <w:tab w:val="center" w:pos="4320"/>
        <w:tab w:val="right" w:pos="8640"/>
      </w:tabs>
    </w:pPr>
  </w:style>
  <w:style w:type="character" w:customStyle="1" w:styleId="EncabezadoCar">
    <w:name w:val="Encabezado Car"/>
    <w:basedOn w:val="Fuentedeprrafopredeter"/>
    <w:link w:val="Encabezado"/>
    <w:rsid w:val="0030580F"/>
    <w:rPr>
      <w:rFonts w:ascii="Arial" w:eastAsia="Times New Roman" w:hAnsi="Arial" w:cs="Arial"/>
      <w:kern w:val="0"/>
      <w:lang w:val="es-ES_tradnl" w:eastAsia="es-ES"/>
      <w14:ligatures w14:val="none"/>
    </w:rPr>
  </w:style>
  <w:style w:type="paragraph" w:styleId="Piedepgina">
    <w:name w:val="footer"/>
    <w:basedOn w:val="Normal"/>
    <w:link w:val="PiedepginaCar"/>
    <w:uiPriority w:val="99"/>
    <w:rsid w:val="0030580F"/>
    <w:pPr>
      <w:tabs>
        <w:tab w:val="center" w:pos="4320"/>
        <w:tab w:val="right" w:pos="8640"/>
      </w:tabs>
    </w:pPr>
  </w:style>
  <w:style w:type="character" w:customStyle="1" w:styleId="PiedepginaCar">
    <w:name w:val="Pie de página Car"/>
    <w:basedOn w:val="Fuentedeprrafopredeter"/>
    <w:link w:val="Piedepgina"/>
    <w:uiPriority w:val="99"/>
    <w:rsid w:val="0030580F"/>
    <w:rPr>
      <w:rFonts w:ascii="Arial" w:eastAsia="Times New Roman" w:hAnsi="Arial" w:cs="Arial"/>
      <w:kern w:val="0"/>
      <w:lang w:val="es-ES_tradnl" w:eastAsia="es-ES"/>
      <w14:ligatures w14:val="none"/>
    </w:rPr>
  </w:style>
  <w:style w:type="character" w:styleId="Nmerodepgina">
    <w:name w:val="page number"/>
    <w:rsid w:val="0030580F"/>
    <w:rPr>
      <w:sz w:val="20"/>
      <w:szCs w:val="20"/>
    </w:rPr>
  </w:style>
  <w:style w:type="paragraph" w:customStyle="1" w:styleId="Epgrafe">
    <w:name w:val="Epígrafe"/>
    <w:basedOn w:val="Normal"/>
    <w:next w:val="Normal"/>
    <w:qFormat/>
    <w:rsid w:val="0030580F"/>
    <w:pPr>
      <w:spacing w:before="60" w:after="60"/>
      <w:jc w:val="center"/>
    </w:pPr>
    <w:rPr>
      <w:b/>
      <w:bCs/>
      <w:lang w:val="en-US"/>
    </w:rPr>
  </w:style>
  <w:style w:type="paragraph" w:styleId="TDC2">
    <w:name w:val="toc 2"/>
    <w:basedOn w:val="Normal"/>
    <w:next w:val="Normal"/>
    <w:uiPriority w:val="39"/>
    <w:rsid w:val="0030580F"/>
    <w:pPr>
      <w:tabs>
        <w:tab w:val="right" w:leader="dot" w:pos="9648"/>
      </w:tabs>
    </w:pPr>
  </w:style>
  <w:style w:type="paragraph" w:styleId="TDC1">
    <w:name w:val="toc 1"/>
    <w:basedOn w:val="Normal"/>
    <w:next w:val="Normal"/>
    <w:uiPriority w:val="39"/>
    <w:rsid w:val="0030580F"/>
    <w:pPr>
      <w:tabs>
        <w:tab w:val="right" w:leader="dot" w:pos="9648"/>
      </w:tabs>
    </w:pPr>
    <w:rPr>
      <w:caps/>
    </w:rPr>
  </w:style>
  <w:style w:type="paragraph" w:styleId="TDC3">
    <w:name w:val="toc 3"/>
    <w:basedOn w:val="Normal"/>
    <w:next w:val="Normal"/>
    <w:uiPriority w:val="39"/>
    <w:rsid w:val="0030580F"/>
    <w:pPr>
      <w:tabs>
        <w:tab w:val="right" w:leader="dot" w:pos="9648"/>
      </w:tabs>
      <w:ind w:left="220"/>
    </w:pPr>
  </w:style>
  <w:style w:type="paragraph" w:styleId="Tabladeilustraciones">
    <w:name w:val="table of figures"/>
    <w:aliases w:val="Tabla de Figuras,Tabla"/>
    <w:basedOn w:val="Normal"/>
    <w:next w:val="Normal"/>
    <w:uiPriority w:val="99"/>
    <w:rsid w:val="0030580F"/>
    <w:pPr>
      <w:tabs>
        <w:tab w:val="right" w:leader="dot" w:pos="9648"/>
      </w:tabs>
      <w:ind w:left="440" w:hanging="440"/>
    </w:pPr>
  </w:style>
  <w:style w:type="paragraph" w:styleId="Prrafodelista">
    <w:name w:val="List Paragraph"/>
    <w:basedOn w:val="Normal"/>
    <w:uiPriority w:val="34"/>
    <w:qFormat/>
    <w:rsid w:val="0030580F"/>
    <w:pPr>
      <w:ind w:left="708"/>
    </w:pPr>
  </w:style>
  <w:style w:type="paragraph" w:styleId="Descripcin">
    <w:name w:val="caption"/>
    <w:basedOn w:val="Normal"/>
    <w:next w:val="Normal"/>
    <w:qFormat/>
    <w:rsid w:val="0030580F"/>
    <w:pPr>
      <w:spacing w:before="60" w:after="60"/>
      <w:jc w:val="center"/>
    </w:pPr>
    <w:rPr>
      <w:b/>
      <w:bCs/>
      <w:lang w:val="en-US"/>
    </w:rPr>
  </w:style>
  <w:style w:type="table" w:styleId="Tablaconcuadrcula">
    <w:name w:val="Table Grid"/>
    <w:basedOn w:val="Tablanormal"/>
    <w:uiPriority w:val="39"/>
    <w:rsid w:val="002F2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2B5B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notapie">
    <w:name w:val="footnote text"/>
    <w:basedOn w:val="Normal"/>
    <w:link w:val="TextonotapieCar"/>
    <w:uiPriority w:val="99"/>
    <w:semiHidden/>
    <w:unhideWhenUsed/>
    <w:rsid w:val="00AD10A7"/>
    <w:rPr>
      <w:sz w:val="20"/>
      <w:szCs w:val="20"/>
    </w:rPr>
  </w:style>
  <w:style w:type="character" w:customStyle="1" w:styleId="TextonotapieCar">
    <w:name w:val="Texto nota pie Car"/>
    <w:basedOn w:val="Fuentedeprrafopredeter"/>
    <w:link w:val="Textonotapie"/>
    <w:uiPriority w:val="99"/>
    <w:semiHidden/>
    <w:rsid w:val="00AD10A7"/>
    <w:rPr>
      <w:rFonts w:ascii="Arial" w:eastAsia="Times New Roman" w:hAnsi="Arial" w:cs="Arial"/>
      <w:kern w:val="0"/>
      <w:sz w:val="20"/>
      <w:szCs w:val="20"/>
      <w:lang w:val="es-ES_tradnl" w:eastAsia="es-ES"/>
      <w14:ligatures w14:val="none"/>
    </w:rPr>
  </w:style>
  <w:style w:type="character" w:styleId="Refdenotaalpie">
    <w:name w:val="footnote reference"/>
    <w:basedOn w:val="Fuentedeprrafopredeter"/>
    <w:uiPriority w:val="99"/>
    <w:semiHidden/>
    <w:unhideWhenUsed/>
    <w:rsid w:val="00AD10A7"/>
    <w:rPr>
      <w:vertAlign w:val="superscript"/>
    </w:rPr>
  </w:style>
  <w:style w:type="character" w:styleId="Hipervnculo">
    <w:name w:val="Hyperlink"/>
    <w:basedOn w:val="Fuentedeprrafopredeter"/>
    <w:uiPriority w:val="99"/>
    <w:unhideWhenUsed/>
    <w:rsid w:val="004C10AB"/>
    <w:rPr>
      <w:color w:val="0563C1" w:themeColor="hyperlink"/>
      <w:u w:val="single"/>
    </w:rPr>
  </w:style>
  <w:style w:type="paragraph" w:styleId="NormalWeb">
    <w:name w:val="Normal (Web)"/>
    <w:basedOn w:val="Normal"/>
    <w:uiPriority w:val="99"/>
    <w:semiHidden/>
    <w:unhideWhenUsed/>
    <w:rsid w:val="00784667"/>
    <w:pPr>
      <w:spacing w:before="100" w:beforeAutospacing="1" w:after="100" w:afterAutospacing="1"/>
      <w:jc w:val="left"/>
    </w:pPr>
    <w:rPr>
      <w:rFonts w:ascii="Times New Roman" w:hAnsi="Times New Roman" w:cs="Times New Roman"/>
      <w:sz w:val="24"/>
      <w:szCs w:val="24"/>
      <w:lang w:val="es-CL" w:eastAsia="ko-KR"/>
    </w:rPr>
  </w:style>
  <w:style w:type="character" w:customStyle="1" w:styleId="button-container">
    <w:name w:val="button-container"/>
    <w:basedOn w:val="Fuentedeprrafopredeter"/>
    <w:rsid w:val="00784667"/>
  </w:style>
  <w:style w:type="table" w:customStyle="1" w:styleId="TableGrid">
    <w:name w:val="TableGrid"/>
    <w:rsid w:val="006D3B13"/>
    <w:pPr>
      <w:spacing w:after="0" w:line="240" w:lineRule="auto"/>
    </w:pPr>
    <w:rPr>
      <w:rFonts w:eastAsiaTheme="minorEastAsia"/>
      <w:lang w:eastAsia="es-C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p:Policy xmlns:p="office.server.policy" id="" local="true">
  <p:Name>Documento</p:Name>
  <p:Description/>
  <p:Statement/>
  <p:PolicyItems>
    <p:PolicyItem featureId="Microsoft.Office.RecordsManagement.PolicyFeatures.PolicyLabel" staticId="0x0101001A24A386A07B6A4EB7E2836FED872B2B|-1608465296" UniqueId="e27188c3-ab9b-4f31-880b-f73ba20436d4">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font>Arial</font>
            <lock>True</lock>
          </properties>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DLCPolicyLabelValue xmlns="49647a9b-d5d6-455d-9971-4e8cb2263d94">0.5</DLCPolicyLabelValue>
    <_dlc_DocId xmlns="9c4f26ea-c561-4d1b-ac78-1bf540c0c850">DTSGD-696965746-705</_dlc_DocId>
    <_dlc_DocIdUrl xmlns="9c4f26ea-c561-4d1b-ac78-1bf540c0c850">
      <Url>http://srvshapp/sites/DTSGD/py/_layouts/15/DocIdRedir.aspx?ID=DTSGD-696965746-705</Url>
      <Description>DTSGD-696965746-705</Description>
    </_dlc_DocIdUrl>
    <Categoria_x0020_del_x0020_documento xmlns="9c4f26ea-c561-4d1b-ac78-1bf540c0c850" xsi:nil="true"/>
    <_Version xmlns="http://schemas.microsoft.com/sharepoint/v3/fields" xsi:nil="true"/>
    <TaxCatchAll xmlns="9c4f26ea-c561-4d1b-ac78-1bf540c0c850"/>
    <_Publisher xmlns="http://schemas.microsoft.com/sharepoint/v3/fields" xsi:nil="true"/>
    <Colaboradores2 xmlns="9c4f26ea-c561-4d1b-ac78-1bf540c0c850">
      <UserInfo>
        <DisplayName/>
        <AccountId xsi:nil="true"/>
        <AccountType/>
      </UserInfo>
    </Colaboradores2>
    <_Status xmlns="http://schemas.microsoft.com/sharepoint/v3/fields">No iniciado</_Status>
    <DLCPolicyLabelLock xmlns="49647a9b-d5d6-455d-9971-4e8cb2263d94" xsi:nil="true"/>
    <DLCPolicyLabelClientValue xmlns="49647a9b-d5d6-455d-9971-4e8cb2263d94">{_UIVersionString}</DLCPolicyLabelClientValue>
    <_ResourceType xmlns="http://schemas.microsoft.com/sharepoint/v3/fields" xsi:nil="true"/>
    <gbe33d83823540d6a578420a7f4452b6 xmlns="9c4f26ea-c561-4d1b-ac78-1bf540c0c850">
      <Terms xmlns="http://schemas.microsoft.com/office/infopath/2007/PartnerControls"/>
    </gbe33d83823540d6a578420a7f4452b6>
    <Tipologia_x0020_del_x0020_Documento xmlns="9c4f26ea-c561-4d1b-ac78-1bf540c0c850" xsi:nil="true"/>
    <wic_System_Copyright xmlns="http://schemas.microsoft.com/sharepoint/v3/fields">DTS LTDA.</wic_System_Copyright>
  </documentManagement>
</p:properties>
</file>

<file path=customXml/item6.xml><?xml version="1.0" encoding="utf-8"?>
<ct:contentTypeSchema xmlns:ct="http://schemas.microsoft.com/office/2006/metadata/contentType" xmlns:ma="http://schemas.microsoft.com/office/2006/metadata/properties/metaAttributes" ct:_="" ma:_="" ma:contentTypeName="Documento" ma:contentTypeID="0x0101009BB2D0CFB2F53B4E9E8038AA6C1A5695" ma:contentTypeVersion="22" ma:contentTypeDescription="Crear nuevo documento." ma:contentTypeScope="" ma:versionID="58925c94d1e699d107f308b20d44bd4b">
  <xsd:schema xmlns:xsd="http://www.w3.org/2001/XMLSchema" xmlns:xs="http://www.w3.org/2001/XMLSchema" xmlns:p="http://schemas.microsoft.com/office/2006/metadata/properties" xmlns:ns1="http://schemas.microsoft.com/sharepoint/v3" xmlns:ns2="9c4f26ea-c561-4d1b-ac78-1bf540c0c850" xmlns:ns3="http://schemas.microsoft.com/sharepoint/v3/fields" xmlns:ns5="49647a9b-d5d6-455d-9971-4e8cb2263d94" targetNamespace="http://schemas.microsoft.com/office/2006/metadata/properties" ma:root="true" ma:fieldsID="cde5be8ce2ffd7592ce571d31ebea6db" ns1:_="" ns2:_="" ns3:_="" ns5:_="">
    <xsd:import namespace="http://schemas.microsoft.com/sharepoint/v3"/>
    <xsd:import namespace="9c4f26ea-c561-4d1b-ac78-1bf540c0c850"/>
    <xsd:import namespace="http://schemas.microsoft.com/sharepoint/v3/fields"/>
    <xsd:import namespace="49647a9b-d5d6-455d-9971-4e8cb2263d9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Categoria_x0020_del_x0020_documento" minOccurs="0"/>
                <xsd:element ref="ns2:Colaboradores2" minOccurs="0"/>
                <xsd:element ref="ns2:Tipologia_x0020_del_x0020_Documento" minOccurs="0"/>
                <xsd:element ref="ns3:wic_System_Copyright" minOccurs="0"/>
                <xsd:element ref="ns3:_Status" minOccurs="0"/>
                <xsd:element ref="ns3:_Publisher" minOccurs="0"/>
                <xsd:element ref="ns3:_Version" minOccurs="0"/>
                <xsd:element ref="ns3:_ResourceType" minOccurs="0"/>
                <xsd:element ref="ns2:gbe33d83823540d6a578420a7f4452b6" minOccurs="0"/>
                <xsd:element ref="ns1:_dlc_Exempt" minOccurs="0"/>
                <xsd:element ref="ns5:DLCPolicyLabelValue" minOccurs="0"/>
                <xsd:element ref="ns5:DLCPolicyLabelClientValue" minOccurs="0"/>
                <xsd:element ref="ns5:DLCPolicyLabelLock"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4f26ea-c561-4d1b-ac78-1bf540c0c85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element name="TaxCatchAll" ma:index="11" nillable="true" ma:displayName="Taxonomy Catch All Column" ma:hidden="true" ma:list="{8c36026b-21e1-4844-834f-cdfa03a93081}" ma:internalName="TaxCatchAll" ma:showField="CatchAllData" ma:web="9c4f26ea-c561-4d1b-ac78-1bf540c0c850">
      <xsd:complexType>
        <xsd:complexContent>
          <xsd:extension base="dms:MultiChoiceLookup">
            <xsd:sequence>
              <xsd:element name="Value" type="dms:Lookup" maxOccurs="unbounded" minOccurs="0" nillable="true"/>
            </xsd:sequence>
          </xsd:extension>
        </xsd:complexContent>
      </xsd:complexType>
    </xsd:element>
    <xsd:element name="Categoria_x0020_del_x0020_documento" ma:index="12" nillable="true" ma:displayName="Categoria del documento" ma:format="Dropdown" ma:internalName="Categoria_x0020_del_x0020_documento">
      <xsd:simpleType>
        <xsd:restriction base="dms:Choice">
          <xsd:enumeration value="Secreto"/>
          <xsd:enumeration value="Uso Interno"/>
          <xsd:enumeration value="Confidencial"/>
          <xsd:enumeration value="Reservado"/>
        </xsd:restriction>
      </xsd:simpleType>
    </xsd:element>
    <xsd:element name="Colaboradores2" ma:index="13" nillable="true" ma:displayName="Colaboradores" ma:list="UserInfo" ma:SharePointGroup="0" ma:internalName="Colaboradores2"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logia_x0020_del_x0020_Documento" ma:index="14" nillable="true" ma:displayName="Tipologia del Documento" ma:format="Dropdown" ma:internalName="Tipologia_x0020_del_x0020_Documento">
      <xsd:simpleType>
        <xsd:restriction base="dms:Choice">
          <xsd:enumeration value="ACT   Actas"/>
          <xsd:enumeration value="AST   Assy Tree"/>
          <xsd:enumeration value="ATP   Acceptance test procedures (procedimientos de pruebas de aceptación"/>
          <xsd:enumeration value="ATR   Acceptance test reports (reportes de pruebas de aceptación)"/>
          <xsd:enumeration value="CAP   Cursos y capacitación"/>
          <xsd:enumeration value="CDR  Critical Design Review"/>
          <xsd:enumeration value="CFG   Registro de Configuración"/>
          <xsd:enumeration value="COT  Cotización"/>
          <xsd:enumeration value="DCD  Dimensional Control Drawing"/>
          <xsd:enumeration value="DDA  Documento de Diseño de Arquitectura"/>
          <xsd:enumeration value="DDD  Documento de Diseño"/>
          <xsd:enumeration value="DOC  Documento"/>
          <xsd:enumeration value="DWG  Planos Eléctricos, Planos Electrónicos, Planos Mecánicos"/>
          <xsd:enumeration value="EXE   Ejecutable SW"/>
          <xsd:enumeration value="FAB  Procedimiento de Fabricación, Cartilla de ruta y/o trazabilidad"/>
          <xsd:enumeration value="FAS  Final Assy"/>
          <xsd:enumeration value="FAT  Registro Pre FAT o FAT"/>
          <xsd:enumeration value="FPR  Ficha de proceso"/>
          <xsd:enumeration value="FWC  Código Fuente SW"/>
          <xsd:enumeration value="FWD  Documento de Diseño FW"/>
          <xsd:enumeration value="GTT  Carta Gantt"/>
          <xsd:enumeration value="HAT  Harbor acceptance test (pruebas de aceptación en puerto)"/>
          <xsd:enumeration value="HWD  Documento de Diseño HW"/>
          <xsd:enumeration value="ICD  Interface Control Document."/>
          <xsd:enumeration value="ITR  Instrucción de Trabajo"/>
          <xsd:enumeration value="LAY  Layout (localización)"/>
          <xsd:enumeration value="LGL  Legal"/>
          <xsd:enumeration value="MAN  Manual de Instalación, Manual de Configuración, Instructivo de Uso, de Usuario"/>
          <xsd:enumeration value="MED  Documento de Diseño Mecánico"/>
          <xsd:enumeration value="NPT  Name plate"/>
          <xsd:enumeration value="OBS  Organigrama"/>
          <xsd:enumeration value="PCB  PCB Blank Diagram"/>
          <xsd:enumeration value="PDR  Revisión de Diseño Preliminar"/>
          <xsd:enumeration value="PLN  Planificación, Plan"/>
          <xsd:enumeration value="PRO  Procedimiento"/>
          <xsd:enumeration value="PTP  Point-to-point"/>
          <xsd:enumeration value="REG  Registros"/>
          <xsd:enumeration value="REQ  Requerimientos"/>
          <xsd:enumeration value="SAS  Sub Assy"/>
          <xsd:enumeration value="SAT  Site/sea acceptance test(pruebas de aceptación en sitio/en la mar)"/>
          <xsd:enumeration value="SCH  Esquemático"/>
          <xsd:enumeration value="STW  Registro de Prueba Puesta en Marcha STW"/>
          <xsd:enumeration value="SWC  Código Fuente SW"/>
          <xsd:enumeration value="SWD  Documento de Diseño SW"/>
          <xsd:enumeration value="TLD  Top Level Design"/>
          <xsd:enumeration value="TST  Pruebas, Testing, Registro de pruebas unitarias y/o de integración"/>
          <xsd:enumeration value="VDD  Documento de Descripción del SW y FW"/>
          <xsd:enumeration value="WBS  Estructura de quiebre o tarea"/>
          <xsd:enumeration value="WIR  Wiring- Harness"/>
        </xsd:restriction>
      </xsd:simpleType>
    </xsd:element>
    <xsd:element name="gbe33d83823540d6a578420a7f4452b6" ma:index="23" nillable="true" ma:taxonomy="true" ma:internalName="gbe33d83823540d6a578420a7f4452b6" ma:taxonomyFieldName="Palabras_x0020_Clave_x0020_Empresa_x0020_DTS" ma:displayName="Palabras Clave Empresa DTS" ma:default="" ma:fieldId="{0be33d83-8235-40d6-a578-420a7f4452b6}" ma:taxonomyMulti="true" ma:sspId="a6afad80-691f-4da5-85ed-6f7dc656d1a3" ma:termSetId="f41c3f45-2220-48bf-992e-8942ea11856c" ma:anchorId="00000000-0000-0000-0000-000000000000" ma:open="false" ma:isKeyword="false">
      <xsd:complexType>
        <xsd:sequence>
          <xsd:element ref="pc:Terms" minOccurs="0" maxOccurs="1"/>
        </xsd:sequence>
      </xsd:complexType>
    </xsd:element>
    <xsd:element name="SharedWithUsers" ma:index="2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16" nillable="true" ma:displayName="Copyright" ma:default="DTS LTDA." ma:internalName="wic_System_Copyright">
      <xsd:simpleType>
        <xsd:restriction base="dms:Text"/>
      </xsd:simpleType>
    </xsd:element>
    <xsd:element name="_Status" ma:index="17" nillable="true" ma:displayName="Estado" ma:default="No iniciado" ma:internalName="_Status">
      <xsd:simpleType>
        <xsd:union memberTypes="dms:Text">
          <xsd:simpleType>
            <xsd:restriction base="dms:Choice">
              <xsd:enumeration value="No iniciado"/>
              <xsd:enumeration value="Borrador"/>
              <xsd:enumeration value="Revisado"/>
              <xsd:enumeration value="programada"/>
              <xsd:enumeration value="Publicado"/>
              <xsd:enumeration value="Final"/>
              <xsd:enumeration value="Expirado"/>
            </xsd:restriction>
          </xsd:simpleType>
        </xsd:union>
      </xsd:simpleType>
    </xsd:element>
    <xsd:element name="_Publisher" ma:index="18" nillable="true" ma:displayName="Publisher" ma:description="La persona, organización o servicio que publicó este recurso" ma:internalName="_Publisher">
      <xsd:simpleType>
        <xsd:restriction base="dms:Text"/>
      </xsd:simpleType>
    </xsd:element>
    <xsd:element name="_Version" ma:index="19" nillable="true" ma:displayName="Versión" ma:internalName="_Version">
      <xsd:simpleType>
        <xsd:restriction base="dms:Text"/>
      </xsd:simpleType>
    </xsd:element>
    <xsd:element name="_ResourceType" ma:index="20" nillable="true" ma:displayName="Tipo de recurso" ma:description="Conjunto de categorías, funciones, géneros o niveles de agregación" ma:internalName="_Resourc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647a9b-d5d6-455d-9971-4e8cb2263d94" elementFormDefault="qualified">
    <xsd:import namespace="http://schemas.microsoft.com/office/2006/documentManagement/types"/>
    <xsd:import namespace="http://schemas.microsoft.com/office/infopath/2007/PartnerControls"/>
    <xsd:element name="DLCPolicyLabelValue" ma:index="2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2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2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5" ma:displayName="Autor"/>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Estado"/>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5FAA67-56CF-42FD-80EB-36F93618F3E8}">
  <ds:schemaRefs>
    <ds:schemaRef ds:uri="http://schemas.microsoft.com/sharepoint/events"/>
  </ds:schemaRefs>
</ds:datastoreItem>
</file>

<file path=customXml/itemProps2.xml><?xml version="1.0" encoding="utf-8"?>
<ds:datastoreItem xmlns:ds="http://schemas.openxmlformats.org/officeDocument/2006/customXml" ds:itemID="{9D7B8699-27FB-45B5-B210-DADFC93C70E5}">
  <ds:schemaRefs>
    <ds:schemaRef ds:uri="office.server.policy"/>
  </ds:schemaRefs>
</ds:datastoreItem>
</file>

<file path=customXml/itemProps3.xml><?xml version="1.0" encoding="utf-8"?>
<ds:datastoreItem xmlns:ds="http://schemas.openxmlformats.org/officeDocument/2006/customXml" ds:itemID="{5A2AA036-60B3-459B-99E2-2C743B9D46F6}">
  <ds:schemaRefs>
    <ds:schemaRef ds:uri="http://schemas.microsoft.com/sharepoint/v3/contenttype/forms"/>
  </ds:schemaRefs>
</ds:datastoreItem>
</file>

<file path=customXml/itemProps4.xml><?xml version="1.0" encoding="utf-8"?>
<ds:datastoreItem xmlns:ds="http://schemas.openxmlformats.org/officeDocument/2006/customXml" ds:itemID="{78B1D62A-023F-480E-9D86-7524423002D7}">
  <ds:schemaRefs>
    <ds:schemaRef ds:uri="http://schemas.openxmlformats.org/officeDocument/2006/bibliography"/>
  </ds:schemaRefs>
</ds:datastoreItem>
</file>

<file path=customXml/itemProps5.xml><?xml version="1.0" encoding="utf-8"?>
<ds:datastoreItem xmlns:ds="http://schemas.openxmlformats.org/officeDocument/2006/customXml" ds:itemID="{6E70CE31-1B19-4245-8A1F-3C323065EB89}">
  <ds:schemaRefs>
    <ds:schemaRef ds:uri="http://schemas.microsoft.com/office/2006/metadata/properties"/>
    <ds:schemaRef ds:uri="http://schemas.microsoft.com/office/infopath/2007/PartnerControls"/>
    <ds:schemaRef ds:uri="49647a9b-d5d6-455d-9971-4e8cb2263d94"/>
    <ds:schemaRef ds:uri="9c4f26ea-c561-4d1b-ac78-1bf540c0c850"/>
    <ds:schemaRef ds:uri="http://schemas.microsoft.com/sharepoint/v3/fields"/>
  </ds:schemaRefs>
</ds:datastoreItem>
</file>

<file path=customXml/itemProps6.xml><?xml version="1.0" encoding="utf-8"?>
<ds:datastoreItem xmlns:ds="http://schemas.openxmlformats.org/officeDocument/2006/customXml" ds:itemID="{146F7F10-2015-4C41-9706-D09EA5E58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4f26ea-c561-4d1b-ac78-1bf540c0c850"/>
    <ds:schemaRef ds:uri="http://schemas.microsoft.com/sharepoint/v3/fields"/>
    <ds:schemaRef ds:uri="49647a9b-d5d6-455d-9971-4e8cb2263d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5949</Words>
  <Characters>32725</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Maritza Aravena</dc:creator>
  <cp:keywords/>
  <dc:description/>
  <cp:lastModifiedBy>Maritza Jacqueline Aravena</cp:lastModifiedBy>
  <cp:revision>3</cp:revision>
  <cp:lastPrinted>2025-11-20T11:59:00Z</cp:lastPrinted>
  <dcterms:created xsi:type="dcterms:W3CDTF">2025-11-20T11:59:00Z</dcterms:created>
  <dcterms:modified xsi:type="dcterms:W3CDTF">2025-11-20T11:59:00Z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0x0101009BB2D0CFB2F53B4E9E8038AA6C1A5695</vt:lpwstr>
  </property>
  <property fmtid="{D5CDD505-2E9C-101B-9397-08002B2CF9AE}" pid="3" name="_dlc_DocIdItemGuid">
    <vt:lpwstr>303429f6-a364-40a6-86a0-5744334b798d</vt:lpwstr>
  </property>
  <property fmtid="{D5CDD505-2E9C-101B-9397-08002B2CF9AE}" pid="4" name="Palabras Clave Empresa DTS">
    <vt:lpwstr/>
  </property>
</Properties>
</file>