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header11.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header12.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1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28E58" w14:textId="77777777" w:rsidR="005201F6" w:rsidRDefault="005201F6" w:rsidP="00C97029">
      <w:pPr>
        <w:pStyle w:val="Heading5"/>
      </w:pPr>
    </w:p>
    <w:p w14:paraId="5FF8A757" w14:textId="77777777" w:rsidR="005201F6" w:rsidRDefault="005201F6" w:rsidP="003343B6">
      <w:pPr>
        <w:pStyle w:val="BookTitleLine128ptCentered"/>
        <w:rPr>
          <w:rFonts w:eastAsia="Lato"/>
        </w:rPr>
      </w:pPr>
    </w:p>
    <w:p w14:paraId="03AE5866" w14:textId="16A5569E" w:rsidR="00885D8B" w:rsidRDefault="003D23BB" w:rsidP="003343B6">
      <w:pPr>
        <w:pStyle w:val="BookTitleLine128ptCentered"/>
        <w:rPr>
          <w:rFonts w:eastAsia="Lato"/>
        </w:rPr>
      </w:pPr>
      <w:r>
        <w:rPr>
          <w:rFonts w:eastAsia="Lato"/>
        </w:rPr>
        <w:t>WISCONSIN STANDARDS FOR</w:t>
      </w:r>
    </w:p>
    <w:p w14:paraId="5281E252" w14:textId="77777777" w:rsidR="00885D8B" w:rsidRDefault="003D23BB" w:rsidP="003343B6">
      <w:pPr>
        <w:pStyle w:val="BookTitleLine236ptBoldCentered"/>
        <w:rPr>
          <w:rFonts w:eastAsia="Lato Black"/>
        </w:rPr>
      </w:pPr>
      <w:bookmarkStart w:id="0" w:name="_hixjnb195oy9" w:colFirst="0" w:colLast="0"/>
      <w:bookmarkEnd w:id="0"/>
      <w:r>
        <w:rPr>
          <w:rFonts w:eastAsia="Lato Black"/>
        </w:rPr>
        <w:t>English Language Arts</w:t>
      </w:r>
    </w:p>
    <w:p w14:paraId="777B95CE" w14:textId="77777777" w:rsidR="003343B6" w:rsidRPr="00525581" w:rsidRDefault="003343B6" w:rsidP="003343B6">
      <w:pPr>
        <w:jc w:val="center"/>
        <w:rPr>
          <w:rFonts w:cstheme="majorHAnsi"/>
          <w:b/>
          <w:color w:val="0F243E" w:themeColor="text2" w:themeShade="80"/>
          <w:sz w:val="30"/>
          <w:szCs w:val="30"/>
        </w:rPr>
      </w:pPr>
    </w:p>
    <w:p w14:paraId="5B2F032F" w14:textId="77777777" w:rsidR="003343B6" w:rsidRPr="00525581" w:rsidRDefault="003343B6" w:rsidP="003343B6">
      <w:pPr>
        <w:jc w:val="center"/>
        <w:rPr>
          <w:rFonts w:cstheme="majorHAnsi"/>
          <w:b/>
          <w:color w:val="0F243E" w:themeColor="text2" w:themeShade="80"/>
          <w:sz w:val="30"/>
          <w:szCs w:val="30"/>
        </w:rPr>
      </w:pPr>
    </w:p>
    <w:p w14:paraId="359A0BF3" w14:textId="77777777" w:rsidR="003343B6" w:rsidRPr="00525581" w:rsidRDefault="003343B6" w:rsidP="00C97029">
      <w:pPr>
        <w:pStyle w:val="STDSNoteundertable"/>
      </w:pPr>
    </w:p>
    <w:p w14:paraId="71C93600" w14:textId="77777777" w:rsidR="003343B6" w:rsidRPr="00525581" w:rsidRDefault="003343B6" w:rsidP="003343B6">
      <w:pPr>
        <w:jc w:val="center"/>
        <w:rPr>
          <w:rFonts w:cstheme="majorHAnsi"/>
          <w:b/>
          <w:color w:val="0F243E" w:themeColor="text2" w:themeShade="80"/>
          <w:sz w:val="30"/>
          <w:szCs w:val="30"/>
        </w:rPr>
      </w:pPr>
    </w:p>
    <w:p w14:paraId="4F299E34" w14:textId="77777777" w:rsidR="003343B6" w:rsidRPr="00525581" w:rsidRDefault="003343B6" w:rsidP="003343B6">
      <w:pPr>
        <w:jc w:val="center"/>
        <w:rPr>
          <w:rFonts w:cstheme="majorHAnsi"/>
          <w:b/>
          <w:color w:val="0F243E" w:themeColor="text2" w:themeShade="80"/>
          <w:sz w:val="30"/>
          <w:szCs w:val="30"/>
        </w:rPr>
      </w:pPr>
    </w:p>
    <w:p w14:paraId="0AA702A4" w14:textId="77777777" w:rsidR="003343B6" w:rsidRPr="00525581" w:rsidRDefault="003343B6" w:rsidP="003343B6">
      <w:pPr>
        <w:jc w:val="center"/>
        <w:rPr>
          <w:rFonts w:cstheme="majorHAnsi"/>
          <w:b/>
          <w:color w:val="0F243E" w:themeColor="text2" w:themeShade="80"/>
          <w:sz w:val="30"/>
          <w:szCs w:val="30"/>
        </w:rPr>
      </w:pPr>
    </w:p>
    <w:p w14:paraId="441D0793" w14:textId="77777777" w:rsidR="003343B6" w:rsidRPr="00525581" w:rsidRDefault="003343B6" w:rsidP="003343B6">
      <w:pPr>
        <w:jc w:val="center"/>
        <w:rPr>
          <w:rFonts w:cstheme="majorHAnsi"/>
          <w:b/>
          <w:color w:val="0F243E" w:themeColor="text2" w:themeShade="80"/>
          <w:sz w:val="30"/>
          <w:szCs w:val="30"/>
        </w:rPr>
      </w:pPr>
    </w:p>
    <w:p w14:paraId="10233B24" w14:textId="77777777" w:rsidR="00885D8B" w:rsidRDefault="003D23BB">
      <w:pPr>
        <w:spacing w:before="240" w:after="240"/>
        <w:jc w:val="center"/>
        <w:rPr>
          <w:rFonts w:eastAsia="Lato" w:cs="Lato"/>
          <w:b/>
          <w:color w:val="0F243E"/>
        </w:rPr>
      </w:pPr>
      <w:r>
        <w:rPr>
          <w:rFonts w:eastAsia="Lato" w:cs="Lato"/>
          <w:b/>
          <w:noProof/>
          <w:color w:val="0F243E"/>
          <w:sz w:val="30"/>
          <w:szCs w:val="30"/>
        </w:rPr>
        <w:drawing>
          <wp:inline distT="114300" distB="114300" distL="114300" distR="114300" wp14:anchorId="0BDE42C9" wp14:editId="68B4C347">
            <wp:extent cx="1866900" cy="1057275"/>
            <wp:effectExtent l="0" t="0" r="0" b="9525"/>
            <wp:docPr id="1" name="image1.png" descr="DPI logo" title="DPI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866900" cy="1057275"/>
                    </a:xfrm>
                    <a:prstGeom prst="rect">
                      <a:avLst/>
                    </a:prstGeom>
                    <a:ln/>
                  </pic:spPr>
                </pic:pic>
              </a:graphicData>
            </a:graphic>
          </wp:inline>
        </w:drawing>
      </w:r>
      <w:r w:rsidRPr="1E4337E4">
        <w:rPr>
          <w:rFonts w:eastAsia="Lato" w:cs="Lato"/>
          <w:b/>
          <w:bCs/>
          <w:color w:val="0F243E"/>
        </w:rPr>
        <w:t xml:space="preserve"> </w:t>
      </w:r>
    </w:p>
    <w:p w14:paraId="32A09485" w14:textId="77777777" w:rsidR="00885D8B" w:rsidRDefault="003D23BB">
      <w:pPr>
        <w:spacing w:before="240" w:after="240"/>
        <w:jc w:val="center"/>
        <w:rPr>
          <w:rFonts w:eastAsia="Lato" w:cs="Lato"/>
          <w:b/>
          <w:color w:val="0F243E"/>
        </w:rPr>
      </w:pPr>
      <w:r>
        <w:rPr>
          <w:rFonts w:eastAsia="Lato" w:cs="Lato"/>
          <w:b/>
          <w:color w:val="0F243E"/>
        </w:rPr>
        <w:t xml:space="preserve"> </w:t>
      </w:r>
    </w:p>
    <w:p w14:paraId="556E6DE2" w14:textId="77777777" w:rsidR="00885D8B" w:rsidRDefault="003D23BB" w:rsidP="003343B6">
      <w:pPr>
        <w:jc w:val="center"/>
        <w:rPr>
          <w:rFonts w:eastAsia="Lato" w:cs="Lato"/>
          <w:b/>
          <w:sz w:val="24"/>
          <w:szCs w:val="24"/>
        </w:rPr>
      </w:pPr>
      <w:r>
        <w:rPr>
          <w:rFonts w:eastAsia="Lato" w:cs="Lato"/>
          <w:b/>
          <w:sz w:val="24"/>
          <w:szCs w:val="24"/>
        </w:rPr>
        <w:t>Wisconsin Department of Public Instruction</w:t>
      </w:r>
    </w:p>
    <w:p w14:paraId="087A6074" w14:textId="77777777" w:rsidR="00885D8B" w:rsidRDefault="003D23BB" w:rsidP="003343B6">
      <w:pPr>
        <w:jc w:val="center"/>
        <w:rPr>
          <w:rFonts w:eastAsia="Lato" w:cs="Lato"/>
          <w:b/>
        </w:rPr>
      </w:pPr>
      <w:r>
        <w:rPr>
          <w:rFonts w:eastAsia="Lato" w:cs="Lato"/>
          <w:b/>
        </w:rPr>
        <w:t>Carolyn Stanford Taylor, State Superintendent</w:t>
      </w:r>
    </w:p>
    <w:p w14:paraId="59D30473" w14:textId="77777777" w:rsidR="00885D8B" w:rsidRDefault="003D23BB" w:rsidP="003343B6">
      <w:pPr>
        <w:jc w:val="center"/>
        <w:rPr>
          <w:rFonts w:eastAsia="Lato" w:cs="Lato"/>
          <w:b/>
        </w:rPr>
      </w:pPr>
      <w:r>
        <w:rPr>
          <w:rFonts w:eastAsia="Lato" w:cs="Lato"/>
          <w:b/>
        </w:rPr>
        <w:t>Madison, Wisconsin</w:t>
      </w:r>
      <w:r>
        <w:br w:type="page"/>
      </w:r>
    </w:p>
    <w:p w14:paraId="56E6812E" w14:textId="77777777" w:rsidR="005201F6" w:rsidRPr="000B78BF" w:rsidRDefault="005201F6" w:rsidP="005201F6">
      <w:pPr>
        <w:jc w:val="center"/>
        <w:rPr>
          <w:rFonts w:cstheme="majorHAnsi"/>
          <w:b/>
        </w:rPr>
      </w:pPr>
      <w:bookmarkStart w:id="1" w:name="_gct7c68s3lkh" w:colFirst="0" w:colLast="0"/>
      <w:bookmarkEnd w:id="1"/>
    </w:p>
    <w:p w14:paraId="63F6A4D7" w14:textId="77777777" w:rsidR="005201F6" w:rsidRPr="000B78BF" w:rsidRDefault="005201F6" w:rsidP="005201F6">
      <w:pPr>
        <w:jc w:val="center"/>
        <w:rPr>
          <w:rFonts w:cstheme="majorHAnsi"/>
          <w:b/>
        </w:rPr>
      </w:pPr>
    </w:p>
    <w:p w14:paraId="081EB1DD" w14:textId="77777777" w:rsidR="005201F6" w:rsidRPr="000B78BF" w:rsidRDefault="005201F6" w:rsidP="005201F6">
      <w:pPr>
        <w:jc w:val="center"/>
        <w:rPr>
          <w:rFonts w:cstheme="majorHAnsi"/>
          <w:b/>
        </w:rPr>
      </w:pPr>
    </w:p>
    <w:p w14:paraId="1C9A1207" w14:textId="77777777" w:rsidR="005201F6" w:rsidRPr="000B78BF" w:rsidRDefault="005201F6" w:rsidP="005201F6">
      <w:pPr>
        <w:pStyle w:val="VersoPageStyleCentered"/>
      </w:pPr>
    </w:p>
    <w:p w14:paraId="5DB2467F" w14:textId="77777777" w:rsidR="005201F6" w:rsidRPr="000B78BF" w:rsidRDefault="005201F6" w:rsidP="005201F6">
      <w:pPr>
        <w:pStyle w:val="VersoPageStyleCentered"/>
      </w:pPr>
    </w:p>
    <w:p w14:paraId="1B475992" w14:textId="77777777" w:rsidR="005201F6" w:rsidRPr="000B78BF" w:rsidRDefault="005201F6" w:rsidP="005201F6">
      <w:pPr>
        <w:pStyle w:val="VersoPageStyleCentered"/>
      </w:pPr>
    </w:p>
    <w:p w14:paraId="1B43EAF1" w14:textId="77777777" w:rsidR="005201F6" w:rsidRPr="000B78BF" w:rsidRDefault="005201F6" w:rsidP="005201F6">
      <w:pPr>
        <w:pStyle w:val="VersoPageStyleCentered"/>
      </w:pPr>
    </w:p>
    <w:p w14:paraId="1798DC2C" w14:textId="77777777" w:rsidR="005201F6" w:rsidRPr="000B78BF" w:rsidRDefault="005201F6" w:rsidP="005201F6">
      <w:pPr>
        <w:pStyle w:val="VersoPageStyleCentered"/>
      </w:pPr>
    </w:p>
    <w:p w14:paraId="5E43356F" w14:textId="77777777" w:rsidR="005201F6" w:rsidRPr="000B78BF" w:rsidRDefault="005201F6" w:rsidP="005201F6">
      <w:pPr>
        <w:pStyle w:val="VersoPageStyleCentered"/>
      </w:pPr>
    </w:p>
    <w:p w14:paraId="5365DF08" w14:textId="77777777" w:rsidR="005201F6" w:rsidRPr="000B78BF" w:rsidRDefault="005201F6" w:rsidP="005201F6">
      <w:pPr>
        <w:pStyle w:val="VersoPageStyleCentered"/>
      </w:pPr>
    </w:p>
    <w:p w14:paraId="062A0B7A" w14:textId="77777777" w:rsidR="005201F6" w:rsidRPr="000B78BF" w:rsidRDefault="005201F6" w:rsidP="005201F6">
      <w:pPr>
        <w:pStyle w:val="VersoPageStyleCentered"/>
      </w:pPr>
      <w:r w:rsidRPr="000B78BF">
        <w:t>This publication is available from:</w:t>
      </w:r>
    </w:p>
    <w:p w14:paraId="16070B6F" w14:textId="77777777" w:rsidR="005201F6" w:rsidRPr="000B78BF" w:rsidRDefault="005201F6" w:rsidP="005201F6">
      <w:pPr>
        <w:pStyle w:val="VersoPageStyleCentered"/>
      </w:pPr>
    </w:p>
    <w:p w14:paraId="274E5913" w14:textId="77777777" w:rsidR="005201F6" w:rsidRPr="000B78BF" w:rsidRDefault="005201F6" w:rsidP="005201F6">
      <w:pPr>
        <w:rPr>
          <w:rFonts w:cstheme="majorHAnsi"/>
        </w:rPr>
      </w:pPr>
    </w:p>
    <w:p w14:paraId="03BBE6C7" w14:textId="77777777" w:rsidR="005201F6" w:rsidRPr="000B78BF" w:rsidRDefault="005201F6" w:rsidP="005201F6">
      <w:pPr>
        <w:pStyle w:val="VersoPageStyleCentered"/>
      </w:pPr>
      <w:r w:rsidRPr="000B78BF">
        <w:t>Wisconsin Department of Public Instruction</w:t>
      </w:r>
    </w:p>
    <w:p w14:paraId="5A910E99" w14:textId="77777777" w:rsidR="005201F6" w:rsidRPr="000B78BF" w:rsidRDefault="005201F6" w:rsidP="005201F6">
      <w:pPr>
        <w:pStyle w:val="VersoPageStyleCentered"/>
      </w:pPr>
      <w:r w:rsidRPr="000B78BF">
        <w:t>125 South Webster Street</w:t>
      </w:r>
    </w:p>
    <w:p w14:paraId="09E9E72A" w14:textId="77777777" w:rsidR="005201F6" w:rsidRPr="000B78BF" w:rsidRDefault="005201F6" w:rsidP="005201F6">
      <w:pPr>
        <w:pStyle w:val="VersoPageStyleCentered"/>
      </w:pPr>
      <w:r w:rsidRPr="000B78BF">
        <w:t>Madison, WI 53703</w:t>
      </w:r>
    </w:p>
    <w:p w14:paraId="6D55F917" w14:textId="77777777" w:rsidR="005201F6" w:rsidRPr="000B78BF" w:rsidRDefault="005201F6" w:rsidP="005201F6">
      <w:pPr>
        <w:pStyle w:val="VersoPageStyleCentered"/>
      </w:pPr>
      <w:r w:rsidRPr="000B78BF">
        <w:t>(608) 266-8960</w:t>
      </w:r>
    </w:p>
    <w:p w14:paraId="1641E876" w14:textId="45DDBE7A" w:rsidR="005201F6" w:rsidRPr="000B78BF" w:rsidRDefault="005201F6" w:rsidP="005201F6">
      <w:pPr>
        <w:pStyle w:val="VersoPageStyleCentered"/>
        <w:rPr>
          <w:rFonts w:cstheme="majorHAnsi"/>
        </w:rPr>
      </w:pPr>
      <w:hyperlink r:id="rId12" w:history="1">
        <w:r w:rsidRPr="00820D9F">
          <w:rPr>
            <w:rStyle w:val="Hyperlink"/>
            <w:rFonts w:cstheme="majorHAnsi"/>
          </w:rPr>
          <w:t>dpi.wi.gov/ela</w:t>
        </w:r>
      </w:hyperlink>
      <w:r w:rsidR="00015CE7">
        <w:rPr>
          <w:rFonts w:cstheme="majorHAnsi"/>
        </w:rPr>
        <w:t xml:space="preserve"> </w:t>
      </w:r>
    </w:p>
    <w:p w14:paraId="797FA924" w14:textId="77777777" w:rsidR="005201F6" w:rsidRPr="000B78BF" w:rsidRDefault="005201F6" w:rsidP="005201F6">
      <w:pPr>
        <w:pStyle w:val="VersoPageStyleCentered"/>
      </w:pPr>
    </w:p>
    <w:p w14:paraId="3188C5B6" w14:textId="77777777" w:rsidR="005201F6" w:rsidRPr="000B78BF" w:rsidRDefault="005201F6" w:rsidP="005201F6">
      <w:pPr>
        <w:pStyle w:val="VersoPageStyleCentered"/>
      </w:pPr>
    </w:p>
    <w:p w14:paraId="5897266B" w14:textId="56306BDF" w:rsidR="005201F6" w:rsidRPr="000B78BF" w:rsidRDefault="005201F6" w:rsidP="005201F6">
      <w:pPr>
        <w:pStyle w:val="VersoPageStyleCentered"/>
      </w:pPr>
    </w:p>
    <w:p w14:paraId="39A9BA60" w14:textId="77777777" w:rsidR="005201F6" w:rsidRPr="000B78BF" w:rsidRDefault="005201F6" w:rsidP="005201F6">
      <w:pPr>
        <w:pStyle w:val="VersoPageStyleCentered"/>
      </w:pPr>
    </w:p>
    <w:p w14:paraId="3F5FD71B" w14:textId="77777777" w:rsidR="005201F6" w:rsidRPr="000B78BF" w:rsidRDefault="005201F6" w:rsidP="005201F6">
      <w:pPr>
        <w:pStyle w:val="VersoPageStyleCentered"/>
      </w:pPr>
    </w:p>
    <w:p w14:paraId="5ACC05AB" w14:textId="43F24437" w:rsidR="005201F6" w:rsidRPr="000B78BF" w:rsidRDefault="005201F6" w:rsidP="005201F6">
      <w:pPr>
        <w:pStyle w:val="VersoPageStyleCentered"/>
      </w:pPr>
      <w:r>
        <w:t>May 2020</w:t>
      </w:r>
      <w:r w:rsidRPr="000B78BF">
        <w:t xml:space="preserve"> Wisconsin Department of Public Instruction</w:t>
      </w:r>
    </w:p>
    <w:p w14:paraId="75F9F2AD" w14:textId="77777777" w:rsidR="005201F6" w:rsidRPr="000B78BF" w:rsidRDefault="4D749683" w:rsidP="005201F6">
      <w:pPr>
        <w:pStyle w:val="VersoPageStyleCentered"/>
      </w:pPr>
      <w:r>
        <w:t>Updated September  2025: Considerations for Students Who use or are learning to use Braille.</w:t>
      </w:r>
    </w:p>
    <w:p w14:paraId="6C6DA4FE" w14:textId="5A6B2CD9" w:rsidR="68D5AEBD" w:rsidRDefault="68D5AEBD" w:rsidP="68D5AEBD">
      <w:pPr>
        <w:pStyle w:val="VersoPageStyleCentered"/>
      </w:pPr>
    </w:p>
    <w:p w14:paraId="52C353E2" w14:textId="77777777" w:rsidR="005201F6" w:rsidRPr="000B78BF" w:rsidRDefault="005201F6" w:rsidP="005201F6">
      <w:pPr>
        <w:pStyle w:val="VersoPageStyleCentered"/>
      </w:pPr>
    </w:p>
    <w:p w14:paraId="2A75EC6E" w14:textId="77777777" w:rsidR="005201F6" w:rsidRPr="000B78BF" w:rsidRDefault="005201F6" w:rsidP="005201F6">
      <w:pPr>
        <w:pStyle w:val="VersoPageStyleCentered"/>
      </w:pPr>
    </w:p>
    <w:p w14:paraId="08FBFDF3" w14:textId="77777777" w:rsidR="005201F6" w:rsidRPr="000B78BF" w:rsidRDefault="005201F6" w:rsidP="005201F6">
      <w:pPr>
        <w:pStyle w:val="VersoPageStyleCentered"/>
      </w:pPr>
    </w:p>
    <w:p w14:paraId="4649F96A" w14:textId="77777777" w:rsidR="005201F6" w:rsidRPr="000B78BF" w:rsidRDefault="005201F6" w:rsidP="005201F6">
      <w:pPr>
        <w:pStyle w:val="VersoPageStyleCentered"/>
      </w:pPr>
    </w:p>
    <w:p w14:paraId="1EF242CF" w14:textId="77777777" w:rsidR="005201F6" w:rsidRDefault="005201F6" w:rsidP="005201F6">
      <w:pPr>
        <w:pStyle w:val="VersoPageStyleCentered"/>
      </w:pPr>
    </w:p>
    <w:p w14:paraId="4EF9B6DF" w14:textId="77777777" w:rsidR="005201F6" w:rsidRPr="000B78BF" w:rsidRDefault="005201F6" w:rsidP="005201F6">
      <w:pPr>
        <w:pStyle w:val="VersoPageStyleCentered"/>
      </w:pPr>
    </w:p>
    <w:p w14:paraId="5CE96147" w14:textId="77777777" w:rsidR="005201F6" w:rsidRPr="000B78BF" w:rsidRDefault="005201F6" w:rsidP="005201F6">
      <w:pPr>
        <w:pStyle w:val="VersoPageStyleCentered"/>
      </w:pPr>
    </w:p>
    <w:p w14:paraId="0DED6C56" w14:textId="77777777" w:rsidR="005201F6" w:rsidRPr="000B78BF" w:rsidRDefault="005201F6" w:rsidP="00C97029">
      <w:pPr>
        <w:pStyle w:val="VersoPageStyleCentered"/>
        <w:jc w:val="left"/>
      </w:pPr>
    </w:p>
    <w:p w14:paraId="0451B7BA" w14:textId="04CCDD88" w:rsidR="00C547DF" w:rsidRDefault="00C547DF" w:rsidP="00C547DF">
      <w:pPr>
        <w:pStyle w:val="VersoPageStyleCentered"/>
      </w:pPr>
      <w:r w:rsidRPr="00C547DF">
        <w:t>The Wisconsin Department of Public Instruction does not discriminate on the basis of sex, race, color, religion, creed, age, national origin, ancestry, pregnancy, marital status or parental status, sexual orientation, or ability and provides equal access to the Boy Scouts of America and other designated youth groups.</w:t>
      </w:r>
    </w:p>
    <w:p w14:paraId="7F8F6553" w14:textId="77777777" w:rsidR="00F437D4" w:rsidRDefault="00F437D4" w:rsidP="00C547DF">
      <w:pPr>
        <w:pStyle w:val="VersoPageStyleCentered"/>
        <w:sectPr w:rsidR="00F437D4" w:rsidSect="00E169D8">
          <w:headerReference w:type="default" r:id="rId13"/>
          <w:footerReference w:type="even" r:id="rId14"/>
          <w:footerReference w:type="default" r:id="rId15"/>
          <w:pgSz w:w="15840" w:h="12240" w:orient="landscape" w:code="1"/>
          <w:pgMar w:top="1440" w:right="1800" w:bottom="1440" w:left="1800" w:header="720" w:footer="720" w:gutter="0"/>
          <w:pgNumType w:fmt="lowerRoman"/>
          <w:cols w:space="720"/>
          <w:titlePg/>
          <w:docGrid w:linePitch="360"/>
        </w:sectPr>
      </w:pPr>
    </w:p>
    <w:p w14:paraId="4BCB36BD" w14:textId="77777777" w:rsidR="00711FC4" w:rsidRPr="00801623" w:rsidRDefault="00711FC4" w:rsidP="00711FC4">
      <w:pPr>
        <w:pStyle w:val="STDSLevel1Head"/>
        <w:jc w:val="left"/>
      </w:pPr>
      <w:r w:rsidRPr="00801623">
        <w:lastRenderedPageBreak/>
        <w:t>Table of Contents</w:t>
      </w:r>
    </w:p>
    <w:p w14:paraId="67F74E75" w14:textId="4D867804" w:rsidR="00711FC4" w:rsidRDefault="33ECDA32" w:rsidP="00C97029">
      <w:pPr>
        <w:pStyle w:val="STDSTOC"/>
      </w:pPr>
      <w:r>
        <w:t>Foreword</w:t>
      </w:r>
      <w:r w:rsidR="00711FC4">
        <w:tab/>
      </w:r>
      <w:r w:rsidR="00711FC4">
        <w:tab/>
      </w:r>
      <w:r w:rsidR="64CA0D8F" w:rsidRPr="2CB821D2">
        <w:rPr>
          <w:b/>
          <w:bCs/>
        </w:rPr>
        <w:t>v</w:t>
      </w:r>
      <w:r w:rsidR="10758D84" w:rsidRPr="2CB821D2">
        <w:rPr>
          <w:b/>
          <w:bCs/>
        </w:rPr>
        <w:t xml:space="preserve"> </w:t>
      </w:r>
      <w:r>
        <w:t>Acknowledgement</w:t>
      </w:r>
      <w:r w:rsidR="56D46122">
        <w:t xml:space="preserve">s ......................................................................................................................................................................................      </w:t>
      </w:r>
      <w:r w:rsidR="00640D6F">
        <w:t xml:space="preserve"> </w:t>
      </w:r>
      <w:r w:rsidRPr="2CB821D2">
        <w:rPr>
          <w:b/>
          <w:bCs/>
        </w:rPr>
        <w:t>v</w:t>
      </w:r>
      <w:r w:rsidR="2525F48A" w:rsidRPr="2CB821D2">
        <w:rPr>
          <w:b/>
          <w:bCs/>
        </w:rPr>
        <w:t>i</w:t>
      </w:r>
      <w:r w:rsidR="64CA0D8F" w:rsidRPr="2CB821D2">
        <w:rPr>
          <w:b/>
          <w:bCs/>
        </w:rPr>
        <w:t>i</w:t>
      </w:r>
      <w:r w:rsidR="279E81A6" w:rsidRPr="2CB821D2">
        <w:rPr>
          <w:b/>
          <w:bCs/>
        </w:rPr>
        <w:t xml:space="preserve"> </w:t>
      </w:r>
    </w:p>
    <w:p w14:paraId="4C7F1D04" w14:textId="7C6E6418" w:rsidR="00711FC4" w:rsidRDefault="33ECDA32" w:rsidP="2CB821D2">
      <w:pPr>
        <w:pStyle w:val="STDSTOCchapterhead"/>
        <w:spacing w:before="0"/>
        <w:rPr>
          <w:b w:val="0"/>
        </w:rPr>
      </w:pPr>
      <w:r>
        <w:t>Section I:</w:t>
      </w:r>
      <w:r w:rsidR="00711FC4">
        <w:tab/>
      </w:r>
      <w:r>
        <w:t>Wisconsin’s Approach to Academic Standards</w:t>
      </w:r>
      <w:r w:rsidR="00711FC4">
        <w:tab/>
      </w:r>
      <w:r w:rsidR="00711FC4">
        <w:tab/>
      </w:r>
      <w:r>
        <w:t>1</w:t>
      </w:r>
      <w:r w:rsidR="077A11CE">
        <w:t xml:space="preserve"> </w:t>
      </w:r>
      <w:r w:rsidR="00711FC4">
        <w:tab/>
      </w:r>
      <w:r>
        <w:rPr>
          <w:b w:val="0"/>
        </w:rPr>
        <w:t>Purpose of the Document</w:t>
      </w:r>
      <w:r w:rsidR="00711FC4">
        <w:tab/>
      </w:r>
      <w:r w:rsidR="00711FC4">
        <w:tab/>
      </w:r>
      <w:r w:rsidR="4F6F00AE">
        <w:t xml:space="preserve">  </w:t>
      </w:r>
      <w:r>
        <w:t>2</w:t>
      </w:r>
      <w:r w:rsidR="21C66A49">
        <w:t xml:space="preserve"> </w:t>
      </w:r>
      <w:r w:rsidR="00711FC4">
        <w:tab/>
      </w:r>
      <w:r w:rsidRPr="003702D9">
        <w:rPr>
          <w:b w:val="0"/>
          <w:bCs/>
        </w:rPr>
        <w:t>What Are Academic Standards?</w:t>
      </w:r>
      <w:r w:rsidR="00711FC4" w:rsidRPr="003702D9">
        <w:rPr>
          <w:b w:val="0"/>
          <w:bCs/>
        </w:rPr>
        <w:tab/>
      </w:r>
      <w:r w:rsidR="00711FC4" w:rsidRPr="003702D9">
        <w:rPr>
          <w:b w:val="0"/>
          <w:bCs/>
        </w:rPr>
        <w:tab/>
      </w:r>
      <w:r w:rsidR="7846FC82" w:rsidRPr="003702D9">
        <w:rPr>
          <w:b w:val="0"/>
          <w:bCs/>
        </w:rPr>
        <w:t xml:space="preserve">     </w:t>
      </w:r>
      <w:r w:rsidRPr="003702D9">
        <w:rPr>
          <w:b w:val="0"/>
          <w:bCs/>
        </w:rPr>
        <w:t>3</w:t>
      </w:r>
      <w:r w:rsidR="39A56C05" w:rsidRPr="003702D9">
        <w:rPr>
          <w:b w:val="0"/>
          <w:bCs/>
        </w:rPr>
        <w:t xml:space="preserve"> </w:t>
      </w:r>
      <w:r w:rsidR="00711FC4" w:rsidRPr="003702D9">
        <w:rPr>
          <w:b w:val="0"/>
          <w:bCs/>
        </w:rPr>
        <w:tab/>
      </w:r>
      <w:r w:rsidRPr="003702D9">
        <w:rPr>
          <w:b w:val="0"/>
          <w:bCs/>
        </w:rPr>
        <w:t>Relating the Academic Standards to All Students</w:t>
      </w:r>
      <w:r w:rsidR="00711FC4" w:rsidRPr="003702D9">
        <w:rPr>
          <w:b w:val="0"/>
          <w:bCs/>
        </w:rPr>
        <w:tab/>
      </w:r>
      <w:r w:rsidR="00711FC4" w:rsidRPr="003702D9">
        <w:rPr>
          <w:b w:val="0"/>
          <w:bCs/>
        </w:rPr>
        <w:tab/>
      </w:r>
      <w:r w:rsidR="0943EF57" w:rsidRPr="003702D9">
        <w:rPr>
          <w:b w:val="0"/>
          <w:bCs/>
        </w:rPr>
        <w:t xml:space="preserve"> </w:t>
      </w:r>
      <w:r w:rsidRPr="003702D9">
        <w:rPr>
          <w:b w:val="0"/>
          <w:bCs/>
        </w:rPr>
        <w:t>4</w:t>
      </w:r>
      <w:r w:rsidR="40CA6139" w:rsidRPr="003702D9">
        <w:rPr>
          <w:b w:val="0"/>
          <w:bCs/>
        </w:rPr>
        <w:t xml:space="preserve"> </w:t>
      </w:r>
      <w:r w:rsidR="00711FC4" w:rsidRPr="003702D9">
        <w:rPr>
          <w:b w:val="0"/>
          <w:bCs/>
        </w:rPr>
        <w:tab/>
      </w:r>
      <w:r w:rsidRPr="003702D9">
        <w:rPr>
          <w:b w:val="0"/>
          <w:bCs/>
        </w:rPr>
        <w:t>Ensuring a Process for Student Success</w:t>
      </w:r>
      <w:r w:rsidR="00711FC4">
        <w:tab/>
      </w:r>
      <w:r w:rsidR="00711FC4">
        <w:tab/>
      </w:r>
      <w:r w:rsidR="65A59844">
        <w:t xml:space="preserve">        </w:t>
      </w:r>
      <w:r>
        <w:t>5</w:t>
      </w:r>
      <w:r w:rsidR="0743D7AD">
        <w:t xml:space="preserve"> </w:t>
      </w:r>
    </w:p>
    <w:p w14:paraId="57B6D1C1" w14:textId="36E222B9" w:rsidR="00711FC4" w:rsidRDefault="0743D7AD" w:rsidP="2CB821D2">
      <w:pPr>
        <w:pStyle w:val="STDSTOCchapterhead"/>
        <w:spacing w:before="0"/>
        <w:rPr>
          <w:b w:val="0"/>
        </w:rPr>
      </w:pPr>
      <w:r>
        <w:t xml:space="preserve"> </w:t>
      </w:r>
      <w:r w:rsidR="33ECDA32">
        <w:t>Section II:</w:t>
      </w:r>
      <w:r w:rsidR="00711FC4">
        <w:tab/>
      </w:r>
      <w:r w:rsidR="33ECDA32">
        <w:t xml:space="preserve">Wisconsin Standards for </w:t>
      </w:r>
      <w:r w:rsidR="2525F48A">
        <w:t>English Language Arts</w:t>
      </w:r>
      <w:r w:rsidR="00711FC4">
        <w:tab/>
      </w:r>
      <w:r w:rsidR="00711FC4">
        <w:tab/>
      </w:r>
      <w:r w:rsidR="2525F48A">
        <w:t>6</w:t>
      </w:r>
      <w:r w:rsidR="2E1EC5DF">
        <w:t xml:space="preserve"> </w:t>
      </w:r>
      <w:r w:rsidR="00711FC4">
        <w:tab/>
      </w:r>
      <w:r w:rsidR="33ECDA32">
        <w:rPr>
          <w:b w:val="0"/>
        </w:rPr>
        <w:t xml:space="preserve">What is </w:t>
      </w:r>
      <w:r w:rsidR="2525F48A">
        <w:rPr>
          <w:b w:val="0"/>
        </w:rPr>
        <w:t>English Language Arts</w:t>
      </w:r>
      <w:r w:rsidR="33ECDA32">
        <w:rPr>
          <w:b w:val="0"/>
        </w:rPr>
        <w:t xml:space="preserve"> Education?</w:t>
      </w:r>
      <w:r w:rsidR="00711FC4">
        <w:tab/>
      </w:r>
      <w:r w:rsidR="00711FC4">
        <w:tab/>
      </w:r>
      <w:r w:rsidR="2525F48A">
        <w:rPr>
          <w:b w:val="0"/>
        </w:rPr>
        <w:t>7</w:t>
      </w:r>
      <w:r w:rsidR="7F43743F">
        <w:rPr>
          <w:b w:val="0"/>
        </w:rPr>
        <w:t xml:space="preserve"> </w:t>
      </w:r>
      <w:r w:rsidR="00711FC4">
        <w:tab/>
      </w:r>
      <w:r w:rsidR="2525F48A">
        <w:rPr>
          <w:b w:val="0"/>
        </w:rPr>
        <w:t>English Language Arts Education in Wisconsin</w:t>
      </w:r>
      <w:r w:rsidR="00711FC4">
        <w:tab/>
      </w:r>
      <w:r w:rsidR="00711FC4">
        <w:tab/>
      </w:r>
      <w:r w:rsidR="2525F48A">
        <w:rPr>
          <w:b w:val="0"/>
        </w:rPr>
        <w:t>8</w:t>
      </w:r>
      <w:r w:rsidR="1AAEED1C">
        <w:rPr>
          <w:b w:val="0"/>
        </w:rPr>
        <w:t xml:space="preserve"> </w:t>
      </w:r>
      <w:r w:rsidR="00711FC4">
        <w:tab/>
      </w:r>
      <w:r w:rsidR="33ECDA32">
        <w:rPr>
          <w:b w:val="0"/>
        </w:rPr>
        <w:t xml:space="preserve">Standards Structure </w:t>
      </w:r>
      <w:r w:rsidR="00711FC4">
        <w:tab/>
      </w:r>
      <w:r w:rsidR="00711FC4">
        <w:tab/>
      </w:r>
      <w:r w:rsidR="16D04CE4">
        <w:rPr>
          <w:b w:val="0"/>
        </w:rPr>
        <w:t xml:space="preserve">   </w:t>
      </w:r>
      <w:r w:rsidR="33ECDA32">
        <w:rPr>
          <w:b w:val="0"/>
        </w:rPr>
        <w:t>10</w:t>
      </w:r>
      <w:r w:rsidR="712165D7">
        <w:t xml:space="preserve"> </w:t>
      </w:r>
    </w:p>
    <w:p w14:paraId="7136DA89" w14:textId="5D4F0626" w:rsidR="00711FC4" w:rsidRPr="00525581" w:rsidRDefault="73EABDA6" w:rsidP="2CB821D2">
      <w:pPr>
        <w:pStyle w:val="STDSTOCchapterhead"/>
        <w:rPr>
          <w:b w:val="0"/>
        </w:rPr>
      </w:pPr>
      <w:r>
        <w:t>Section III:</w:t>
      </w:r>
      <w:r w:rsidR="00300E5B">
        <w:tab/>
      </w:r>
      <w:r>
        <w:t>Discipline: English Language Arts</w:t>
      </w:r>
      <w:r w:rsidR="00300E5B">
        <w:tab/>
      </w:r>
      <w:r w:rsidR="00300E5B">
        <w:tab/>
      </w:r>
      <w:r w:rsidR="2DC763CF">
        <w:t>11</w:t>
      </w:r>
      <w:r w:rsidR="2EC6E64D">
        <w:t xml:space="preserve"> </w:t>
      </w:r>
      <w:r w:rsidR="00300E5B">
        <w:tab/>
      </w:r>
      <w:r>
        <w:rPr>
          <w:b w:val="0"/>
        </w:rPr>
        <w:t>Standards</w:t>
      </w:r>
      <w:r w:rsidR="00300E5B">
        <w:tab/>
      </w:r>
      <w:r w:rsidR="00300E5B">
        <w:tab/>
      </w:r>
      <w:r w:rsidR="2DC763CF">
        <w:rPr>
          <w:b w:val="0"/>
        </w:rPr>
        <w:t>12</w:t>
      </w:r>
    </w:p>
    <w:p w14:paraId="7114906B" w14:textId="21FAED29" w:rsidR="00300E5B" w:rsidRDefault="620F946C" w:rsidP="00300E5B">
      <w:pPr>
        <w:pStyle w:val="STDSTOC"/>
      </w:pPr>
      <w:r>
        <w:t>Disciplinary Literacy</w:t>
      </w:r>
      <w:r w:rsidR="00300E5B">
        <w:tab/>
      </w:r>
      <w:r w:rsidR="00300E5B">
        <w:tab/>
      </w:r>
      <w:r w:rsidR="2DC763CF">
        <w:t>13</w:t>
      </w:r>
      <w:r w:rsidR="079CF24E">
        <w:t xml:space="preserve"> </w:t>
      </w:r>
      <w:r w:rsidR="73EABDA6">
        <w:t>Reading Foundational Skills Standards—Introduction</w:t>
      </w:r>
      <w:r w:rsidR="00300E5B">
        <w:tab/>
      </w:r>
      <w:r w:rsidR="00300E5B">
        <w:tab/>
      </w:r>
      <w:r w:rsidR="2DC763CF">
        <w:t>15</w:t>
      </w:r>
      <w:r w:rsidR="53DF180F">
        <w:t xml:space="preserve"> </w:t>
      </w:r>
      <w:r w:rsidR="73EABDA6">
        <w:t>Reading Standards—Introduction</w:t>
      </w:r>
      <w:r w:rsidR="00300E5B">
        <w:tab/>
      </w:r>
      <w:r w:rsidR="00300E5B">
        <w:tab/>
      </w:r>
      <w:r w:rsidR="2DC763CF">
        <w:t>21</w:t>
      </w:r>
      <w:r w:rsidR="1949F07E">
        <w:t xml:space="preserve"> </w:t>
      </w:r>
      <w:r w:rsidR="73EABDA6">
        <w:t>Anchor Standards for Reading</w:t>
      </w:r>
      <w:r w:rsidR="00300E5B">
        <w:tab/>
      </w:r>
      <w:r w:rsidR="00300E5B">
        <w:tab/>
      </w:r>
      <w:r w:rsidR="4DD1952B">
        <w:t xml:space="preserve">     </w:t>
      </w:r>
      <w:r w:rsidR="2DC763CF">
        <w:t>22</w:t>
      </w:r>
      <w:r w:rsidR="52455BE1">
        <w:t xml:space="preserve"> </w:t>
      </w:r>
      <w:r w:rsidR="0E9839B3">
        <w:t>Strand: Reading</w:t>
      </w:r>
      <w:r w:rsidR="00300E5B">
        <w:tab/>
      </w:r>
      <w:r w:rsidR="00300E5B">
        <w:tab/>
      </w:r>
      <w:r w:rsidR="2DC763CF">
        <w:t>23</w:t>
      </w:r>
      <w:r w:rsidR="6B600917">
        <w:t xml:space="preserve"> </w:t>
      </w:r>
      <w:r w:rsidR="00300E5B">
        <w:tab/>
      </w:r>
      <w:r w:rsidR="04D446FA">
        <w:t>Writing Standards—Introduction</w:t>
      </w:r>
      <w:r w:rsidR="00300E5B">
        <w:tab/>
      </w:r>
      <w:r w:rsidR="00300E5B">
        <w:tab/>
      </w:r>
      <w:r w:rsidR="514E86F8">
        <w:t>34</w:t>
      </w:r>
      <w:r w:rsidR="54FE4B71">
        <w:t xml:space="preserve"> </w:t>
      </w:r>
      <w:r w:rsidR="00300E5B">
        <w:tab/>
      </w:r>
      <w:r w:rsidR="343A00B8">
        <w:t>Anchor Standards for Writing</w:t>
      </w:r>
      <w:r w:rsidR="00300E5B">
        <w:tab/>
      </w:r>
      <w:r w:rsidR="00300E5B">
        <w:tab/>
      </w:r>
      <w:r w:rsidR="514E86F8">
        <w:t>35</w:t>
      </w:r>
      <w:r w:rsidR="28444A1B">
        <w:t xml:space="preserve"> </w:t>
      </w:r>
      <w:r w:rsidR="00300E5B">
        <w:tab/>
      </w:r>
      <w:r w:rsidR="343A00B8">
        <w:t>Strand: Writing</w:t>
      </w:r>
      <w:r w:rsidR="00300E5B">
        <w:tab/>
      </w:r>
      <w:r w:rsidR="00300E5B">
        <w:tab/>
      </w:r>
      <w:r w:rsidR="514E86F8">
        <w:t>36</w:t>
      </w:r>
      <w:r w:rsidR="1F42D6E0">
        <w:t xml:space="preserve"> </w:t>
      </w:r>
      <w:r w:rsidR="343A00B8">
        <w:t>Speaking and Listening Standards—Introduction</w:t>
      </w:r>
      <w:r w:rsidR="00300E5B">
        <w:tab/>
      </w:r>
      <w:r w:rsidR="00300E5B">
        <w:tab/>
      </w:r>
      <w:r w:rsidR="514E86F8">
        <w:t>53</w:t>
      </w:r>
      <w:r w:rsidR="737C3BA5">
        <w:t xml:space="preserve"> </w:t>
      </w:r>
      <w:r w:rsidR="00300E5B">
        <w:tab/>
      </w:r>
      <w:r w:rsidR="343A00B8">
        <w:t>Anchor Standards for Speaking and Listening</w:t>
      </w:r>
      <w:r w:rsidR="00300E5B">
        <w:tab/>
      </w:r>
      <w:r w:rsidR="00300E5B">
        <w:tab/>
      </w:r>
      <w:r w:rsidR="514E86F8">
        <w:t>54</w:t>
      </w:r>
      <w:r w:rsidR="5A44F8BB">
        <w:t xml:space="preserve"> </w:t>
      </w:r>
      <w:r w:rsidR="00300E5B">
        <w:tab/>
      </w:r>
      <w:r w:rsidR="343A00B8">
        <w:t>Strand: Speaking and Listening</w:t>
      </w:r>
      <w:r w:rsidR="00300E5B">
        <w:tab/>
      </w:r>
      <w:r w:rsidR="00300E5B">
        <w:tab/>
      </w:r>
      <w:r w:rsidR="514E86F8">
        <w:t>55</w:t>
      </w:r>
      <w:r w:rsidR="66E83F43">
        <w:t xml:space="preserve"> </w:t>
      </w:r>
      <w:r w:rsidR="343A00B8">
        <w:t>Language Standards—Introduction</w:t>
      </w:r>
      <w:r w:rsidR="00300E5B">
        <w:tab/>
      </w:r>
      <w:r w:rsidR="00300E5B">
        <w:tab/>
      </w:r>
      <w:r w:rsidR="514E86F8">
        <w:t>64</w:t>
      </w:r>
      <w:r w:rsidR="4CACA0FD">
        <w:t xml:space="preserve"> </w:t>
      </w:r>
      <w:r w:rsidR="00300E5B">
        <w:tab/>
      </w:r>
      <w:r w:rsidR="343A00B8">
        <w:t>Anchor Standards for Language</w:t>
      </w:r>
      <w:r w:rsidR="00300E5B">
        <w:tab/>
      </w:r>
      <w:r w:rsidR="00300E5B">
        <w:tab/>
      </w:r>
      <w:r w:rsidR="514E86F8">
        <w:t>65</w:t>
      </w:r>
      <w:r w:rsidR="0C7C644C">
        <w:t xml:space="preserve"> </w:t>
      </w:r>
      <w:r w:rsidR="00300E5B">
        <w:tab/>
      </w:r>
      <w:r w:rsidR="343A00B8">
        <w:t xml:space="preserve">Strand: </w:t>
      </w:r>
      <w:r>
        <w:t>Language</w:t>
      </w:r>
      <w:r w:rsidR="00300E5B">
        <w:tab/>
      </w:r>
      <w:r w:rsidR="00300E5B">
        <w:tab/>
      </w:r>
      <w:r w:rsidR="514E86F8">
        <w:t>66</w:t>
      </w:r>
      <w:r w:rsidR="3BB4D288">
        <w:t xml:space="preserve"> </w:t>
      </w:r>
      <w:r w:rsidR="514E86F8">
        <w:t>References</w:t>
      </w:r>
      <w:r w:rsidR="00300E5B">
        <w:tab/>
      </w:r>
      <w:r w:rsidR="00300E5B">
        <w:tab/>
      </w:r>
      <w:r w:rsidR="514E86F8">
        <w:t>84</w:t>
      </w:r>
    </w:p>
    <w:p w14:paraId="1D278324" w14:textId="77777777" w:rsidR="00640D6F" w:rsidRDefault="00640D6F" w:rsidP="2CB821D2">
      <w:pPr>
        <w:pStyle w:val="STDSTOCchapterhead"/>
      </w:pPr>
    </w:p>
    <w:p w14:paraId="74C12504" w14:textId="4A84C721" w:rsidR="003F6228" w:rsidRPr="003F6228" w:rsidRDefault="343A00B8" w:rsidP="2CB821D2">
      <w:pPr>
        <w:pStyle w:val="STDSTOCchapterhead"/>
        <w:rPr>
          <w:b w:val="0"/>
        </w:rPr>
      </w:pPr>
      <w:r>
        <w:lastRenderedPageBreak/>
        <w:t>Appendix 1</w:t>
      </w:r>
      <w:r w:rsidR="0E9839B3">
        <w:t>:</w:t>
      </w:r>
      <w:r w:rsidR="001C5B4A">
        <w:tab/>
      </w:r>
      <w:r>
        <w:t>Wisconsin’s Key Shifts in English Language Arts</w:t>
      </w:r>
      <w:r w:rsidR="001C5B4A">
        <w:tab/>
      </w:r>
      <w:r w:rsidR="001C5B4A">
        <w:tab/>
      </w:r>
      <w:r w:rsidR="514E86F8">
        <w:t>85</w:t>
      </w:r>
      <w:r w:rsidR="5F18358D">
        <w:t xml:space="preserve"> </w:t>
      </w:r>
      <w:r w:rsidR="001C5B4A">
        <w:tab/>
      </w:r>
      <w:r w:rsidR="514E86F8">
        <w:rPr>
          <w:b w:val="0"/>
        </w:rPr>
        <w:t>Appendix 1 References</w:t>
      </w:r>
      <w:r w:rsidR="001C5B4A">
        <w:tab/>
      </w:r>
      <w:r w:rsidR="001C5B4A">
        <w:tab/>
      </w:r>
      <w:r w:rsidR="38D3E68C">
        <w:t xml:space="preserve">     </w:t>
      </w:r>
      <w:r w:rsidR="514E86F8">
        <w:rPr>
          <w:b w:val="0"/>
        </w:rPr>
        <w:t>90</w:t>
      </w:r>
      <w:r w:rsidR="6D222B95">
        <w:rPr>
          <w:b w:val="0"/>
        </w:rPr>
        <w:t xml:space="preserve"> </w:t>
      </w:r>
    </w:p>
    <w:p w14:paraId="1C91601A" w14:textId="13348C1C" w:rsidR="003F6228" w:rsidRPr="003F6228" w:rsidRDefault="7A9C3583" w:rsidP="2CB821D2">
      <w:pPr>
        <w:pStyle w:val="STDSTOCchapterhead"/>
        <w:rPr>
          <w:b w:val="0"/>
        </w:rPr>
      </w:pPr>
      <w:r>
        <w:t>Reading Foundational Skills</w:t>
      </w:r>
      <w:r w:rsidR="001C5B4A">
        <w:tab/>
      </w:r>
      <w:r w:rsidR="001C5B4A">
        <w:tab/>
      </w:r>
      <w:r w:rsidR="514E86F8">
        <w:t>91</w:t>
      </w:r>
      <w:r w:rsidR="7582D1AE">
        <w:t xml:space="preserve"> </w:t>
      </w:r>
      <w:r w:rsidR="001C5B4A">
        <w:tab/>
      </w:r>
      <w:r>
        <w:rPr>
          <w:b w:val="0"/>
        </w:rPr>
        <w:t>Phoneme-Grapheme Correspondences</w:t>
      </w:r>
      <w:r w:rsidR="001C5B4A">
        <w:tab/>
      </w:r>
      <w:r w:rsidR="001C5B4A">
        <w:tab/>
      </w:r>
      <w:r w:rsidR="514E86F8">
        <w:rPr>
          <w:b w:val="0"/>
        </w:rPr>
        <w:t>93</w:t>
      </w:r>
      <w:r w:rsidR="53F4EEEE">
        <w:rPr>
          <w:b w:val="0"/>
        </w:rPr>
        <w:t xml:space="preserve"> </w:t>
      </w:r>
      <w:r w:rsidR="001C5B4A">
        <w:tab/>
      </w:r>
      <w:r>
        <w:rPr>
          <w:b w:val="0"/>
        </w:rPr>
        <w:t>Phonological Awareness</w:t>
      </w:r>
      <w:r w:rsidR="001C5B4A">
        <w:tab/>
      </w:r>
      <w:r w:rsidR="001C5B4A">
        <w:tab/>
      </w:r>
      <w:r w:rsidR="20305B97">
        <w:rPr>
          <w:b w:val="0"/>
        </w:rPr>
        <w:t xml:space="preserve">     </w:t>
      </w:r>
      <w:r>
        <w:rPr>
          <w:b w:val="0"/>
        </w:rPr>
        <w:t>98</w:t>
      </w:r>
      <w:r w:rsidR="0DB0B362">
        <w:rPr>
          <w:b w:val="0"/>
        </w:rPr>
        <w:t xml:space="preserve"> </w:t>
      </w:r>
      <w:r w:rsidR="001C5B4A">
        <w:tab/>
      </w:r>
      <w:r w:rsidR="3038F764">
        <w:rPr>
          <w:b w:val="0"/>
        </w:rPr>
        <w:t>Orthography Categories of Phoneme-Grapheme Correspondences</w:t>
      </w:r>
      <w:r w:rsidR="001C5B4A">
        <w:tab/>
      </w:r>
      <w:r w:rsidR="001C5B4A">
        <w:tab/>
      </w:r>
      <w:r w:rsidR="3038F764">
        <w:rPr>
          <w:b w:val="0"/>
        </w:rPr>
        <w:t>102</w:t>
      </w:r>
      <w:r w:rsidR="210FB531">
        <w:rPr>
          <w:b w:val="0"/>
        </w:rPr>
        <w:t xml:space="preserve"> </w:t>
      </w:r>
      <w:r w:rsidR="001C5B4A">
        <w:tab/>
      </w:r>
      <w:r w:rsidR="514E86F8">
        <w:rPr>
          <w:b w:val="0"/>
        </w:rPr>
        <w:t>Appendix 2 References</w:t>
      </w:r>
      <w:r w:rsidR="001C5B4A">
        <w:tab/>
      </w:r>
      <w:r w:rsidR="001C5B4A">
        <w:tab/>
      </w:r>
      <w:r w:rsidR="4ACE3254">
        <w:rPr>
          <w:b w:val="0"/>
        </w:rPr>
        <w:t xml:space="preserve">  </w:t>
      </w:r>
      <w:r w:rsidR="3038F764">
        <w:rPr>
          <w:b w:val="0"/>
        </w:rPr>
        <w:t>107</w:t>
      </w:r>
      <w:r w:rsidR="6490164B">
        <w:rPr>
          <w:b w:val="0"/>
        </w:rPr>
        <w:t xml:space="preserve"> </w:t>
      </w:r>
    </w:p>
    <w:p w14:paraId="7BF4CDD1" w14:textId="6EB908FC" w:rsidR="2CB821D2" w:rsidRDefault="2CB821D2" w:rsidP="2CB821D2"/>
    <w:p w14:paraId="33A9D51B" w14:textId="28517A4E" w:rsidR="00B01048" w:rsidRPr="00C24B8D" w:rsidRDefault="343A00B8" w:rsidP="2CB821D2">
      <w:pPr>
        <w:pStyle w:val="STDSTOCchapterhead"/>
        <w:spacing w:before="0"/>
      </w:pPr>
      <w:r>
        <w:t>Appendix 3:</w:t>
      </w:r>
      <w:r w:rsidR="00B01048">
        <w:tab/>
      </w:r>
      <w:r w:rsidR="3038F764">
        <w:t>Text Complexity</w:t>
      </w:r>
      <w:r w:rsidR="00B01048">
        <w:tab/>
      </w:r>
      <w:r w:rsidR="00B01048">
        <w:tab/>
      </w:r>
      <w:r w:rsidR="3038F764">
        <w:t>108</w:t>
      </w:r>
      <w:r w:rsidR="5B66E140">
        <w:t xml:space="preserve"> </w:t>
      </w:r>
      <w:r w:rsidR="00B01048">
        <w:tab/>
      </w:r>
      <w:r w:rsidR="3038F764">
        <w:rPr>
          <w:b w:val="0"/>
        </w:rPr>
        <w:t>Wisconsin’s 2020 Standards for English Language Arts: Approach to Text Complexity</w:t>
      </w:r>
      <w:r w:rsidR="00B01048">
        <w:tab/>
      </w:r>
      <w:r w:rsidR="00B01048">
        <w:tab/>
      </w:r>
      <w:r w:rsidR="3038F764">
        <w:rPr>
          <w:b w:val="0"/>
        </w:rPr>
        <w:t>109</w:t>
      </w:r>
      <w:r w:rsidR="78D25457">
        <w:rPr>
          <w:b w:val="0"/>
        </w:rPr>
        <w:t xml:space="preserve">  </w:t>
      </w:r>
      <w:r w:rsidR="00B01048">
        <w:tab/>
      </w:r>
      <w:r w:rsidR="3038F764">
        <w:rPr>
          <w:b w:val="0"/>
        </w:rPr>
        <w:t>A Four-</w:t>
      </w:r>
      <w:r w:rsidR="2DF11CA0">
        <w:rPr>
          <w:b w:val="0"/>
        </w:rPr>
        <w:t>P</w:t>
      </w:r>
      <w:r w:rsidR="3038F764">
        <w:rPr>
          <w:b w:val="0"/>
        </w:rPr>
        <w:t>art Model for Measuring Text Complexity</w:t>
      </w:r>
      <w:r w:rsidR="00B01048">
        <w:tab/>
      </w:r>
      <w:r w:rsidR="00B01048">
        <w:tab/>
      </w:r>
      <w:r w:rsidR="3038F764">
        <w:rPr>
          <w:b w:val="0"/>
        </w:rPr>
        <w:t>110</w:t>
      </w:r>
      <w:r w:rsidR="0BB9158C">
        <w:rPr>
          <w:b w:val="0"/>
        </w:rPr>
        <w:t xml:space="preserve">  </w:t>
      </w:r>
      <w:r w:rsidR="00B01048">
        <w:tab/>
      </w:r>
      <w:r w:rsidR="3038F764">
        <w:rPr>
          <w:b w:val="0"/>
        </w:rPr>
        <w:t>Qualitative and Quantitative Measures of Text Complexity</w:t>
      </w:r>
      <w:r w:rsidR="00B01048">
        <w:tab/>
      </w:r>
      <w:r w:rsidR="00B01048">
        <w:tab/>
      </w:r>
      <w:r w:rsidR="3038F764">
        <w:rPr>
          <w:b w:val="0"/>
        </w:rPr>
        <w:t>111</w:t>
      </w:r>
      <w:r w:rsidR="3186F050">
        <w:rPr>
          <w:b w:val="0"/>
        </w:rPr>
        <w:t xml:space="preserve"> </w:t>
      </w:r>
      <w:r w:rsidR="2DFBEB20">
        <w:rPr>
          <w:b w:val="0"/>
        </w:rPr>
        <w:t xml:space="preserve"> </w:t>
      </w:r>
      <w:r w:rsidR="00B01048">
        <w:tab/>
      </w:r>
      <w:r w:rsidR="3038F764">
        <w:rPr>
          <w:b w:val="0"/>
        </w:rPr>
        <w:t>Quantitative Measures of Text Complexity</w:t>
      </w:r>
      <w:r w:rsidR="00B01048">
        <w:tab/>
      </w:r>
      <w:r w:rsidR="00B01048">
        <w:tab/>
      </w:r>
      <w:r w:rsidR="3038F764">
        <w:rPr>
          <w:b w:val="0"/>
        </w:rPr>
        <w:t>117</w:t>
      </w:r>
      <w:r w:rsidR="23D5706A">
        <w:rPr>
          <w:b w:val="0"/>
        </w:rPr>
        <w:t xml:space="preserve"> </w:t>
      </w:r>
      <w:r w:rsidR="00B01048">
        <w:tab/>
      </w:r>
      <w:r w:rsidR="3038F764">
        <w:rPr>
          <w:b w:val="0"/>
        </w:rPr>
        <w:t>Reader and Task Considerations</w:t>
      </w:r>
      <w:r w:rsidR="00B01048">
        <w:tab/>
      </w:r>
      <w:r w:rsidR="00B01048">
        <w:tab/>
      </w:r>
      <w:r w:rsidR="3038F764">
        <w:rPr>
          <w:b w:val="0"/>
        </w:rPr>
        <w:t>119</w:t>
      </w:r>
      <w:r w:rsidR="732AFF29">
        <w:rPr>
          <w:b w:val="0"/>
        </w:rPr>
        <w:t xml:space="preserve"> </w:t>
      </w:r>
      <w:r w:rsidR="00B01048">
        <w:tab/>
      </w:r>
      <w:r w:rsidR="5F4633E7">
        <w:rPr>
          <w:b w:val="0"/>
        </w:rPr>
        <w:t>Representation and Diversity</w:t>
      </w:r>
      <w:r w:rsidR="00B01048">
        <w:tab/>
      </w:r>
      <w:r w:rsidR="00B01048">
        <w:tab/>
      </w:r>
      <w:r w:rsidR="5F4633E7">
        <w:rPr>
          <w:b w:val="0"/>
        </w:rPr>
        <w:t>119</w:t>
      </w:r>
      <w:r w:rsidR="2804CA68">
        <w:rPr>
          <w:b w:val="0"/>
        </w:rPr>
        <w:t xml:space="preserve"> </w:t>
      </w:r>
      <w:r w:rsidR="00B01048">
        <w:tab/>
      </w:r>
      <w:r w:rsidR="5F4633E7">
        <w:rPr>
          <w:b w:val="0"/>
        </w:rPr>
        <w:t>Key Considerations Related to Text Complexity</w:t>
      </w:r>
      <w:r w:rsidR="00B01048">
        <w:tab/>
      </w:r>
      <w:r w:rsidR="00B01048">
        <w:tab/>
      </w:r>
      <w:r w:rsidR="5F4633E7">
        <w:rPr>
          <w:b w:val="0"/>
        </w:rPr>
        <w:t>120</w:t>
      </w:r>
      <w:r w:rsidR="5EBB3136">
        <w:t xml:space="preserve"> </w:t>
      </w:r>
    </w:p>
    <w:p w14:paraId="7AF3CB84" w14:textId="77777777" w:rsidR="00850665" w:rsidRDefault="00850665" w:rsidP="2CB821D2">
      <w:pPr>
        <w:pStyle w:val="STDSTOCchapterhead"/>
        <w:spacing w:before="0"/>
      </w:pPr>
    </w:p>
    <w:p w14:paraId="6CECC327" w14:textId="4AD5A929" w:rsidR="002531C7" w:rsidRDefault="5F4633E7" w:rsidP="2CB821D2">
      <w:pPr>
        <w:pStyle w:val="STDSTOCchapterhead"/>
        <w:spacing w:before="0"/>
      </w:pPr>
      <w:r>
        <w:t>Appendix 4:</w:t>
      </w:r>
      <w:r w:rsidR="002531C7">
        <w:tab/>
      </w:r>
      <w:r>
        <w:t>Writing</w:t>
      </w:r>
      <w:r w:rsidR="002531C7">
        <w:tab/>
      </w:r>
      <w:r w:rsidR="002531C7">
        <w:tab/>
      </w:r>
      <w:r w:rsidRPr="2CB821D2">
        <w:rPr>
          <w:bCs/>
        </w:rPr>
        <w:t>124</w:t>
      </w:r>
      <w:r w:rsidR="5EFD05A9">
        <w:t xml:space="preserve"> </w:t>
      </w:r>
      <w:r w:rsidR="002531C7">
        <w:tab/>
      </w:r>
      <w:r w:rsidR="1E7F5A61">
        <w:rPr>
          <w:b w:val="0"/>
        </w:rPr>
        <w:t>Modes</w:t>
      </w:r>
      <w:r w:rsidR="002531C7">
        <w:tab/>
      </w:r>
      <w:r w:rsidR="002531C7">
        <w:tab/>
      </w:r>
      <w:r w:rsidR="1E7F5A61">
        <w:rPr>
          <w:b w:val="0"/>
        </w:rPr>
        <w:t>125</w:t>
      </w:r>
      <w:r w:rsidR="30432935">
        <w:rPr>
          <w:b w:val="0"/>
        </w:rPr>
        <w:t xml:space="preserve"> </w:t>
      </w:r>
      <w:r w:rsidR="002531C7">
        <w:tab/>
      </w:r>
      <w:r w:rsidR="1E7F5A61">
        <w:rPr>
          <w:b w:val="0"/>
        </w:rPr>
        <w:t>Culturally Sustaining Pedagogy in Writing</w:t>
      </w:r>
      <w:r w:rsidR="002531C7">
        <w:tab/>
      </w:r>
      <w:r w:rsidR="002531C7">
        <w:tab/>
      </w:r>
      <w:r w:rsidR="1E7F5A61">
        <w:rPr>
          <w:b w:val="0"/>
        </w:rPr>
        <w:t>126</w:t>
      </w:r>
      <w:r w:rsidR="00640D6F">
        <w:rPr>
          <w:b w:val="0"/>
        </w:rPr>
        <w:t xml:space="preserve"> </w:t>
      </w:r>
      <w:r w:rsidR="51A24784">
        <w:rPr>
          <w:b w:val="0"/>
        </w:rPr>
        <w:t xml:space="preserve"> </w:t>
      </w:r>
      <w:r w:rsidR="002531C7">
        <w:tab/>
      </w:r>
      <w:r w:rsidR="1E7F5A61">
        <w:rPr>
          <w:b w:val="0"/>
        </w:rPr>
        <w:t>Culturally Sustaining Language</w:t>
      </w:r>
      <w:r w:rsidR="002531C7">
        <w:tab/>
      </w:r>
      <w:r w:rsidR="002531C7">
        <w:tab/>
      </w:r>
      <w:r w:rsidR="1E7F5A61">
        <w:rPr>
          <w:b w:val="0"/>
        </w:rPr>
        <w:t>126</w:t>
      </w:r>
      <w:r w:rsidR="32D8F543">
        <w:rPr>
          <w:b w:val="0"/>
        </w:rPr>
        <w:t xml:space="preserve"> </w:t>
      </w:r>
      <w:r w:rsidR="002531C7">
        <w:tab/>
      </w:r>
      <w:r w:rsidR="1E7F5A61">
        <w:rPr>
          <w:b w:val="0"/>
        </w:rPr>
        <w:t>Discourse</w:t>
      </w:r>
      <w:r w:rsidR="002531C7">
        <w:tab/>
      </w:r>
      <w:r w:rsidR="002531C7">
        <w:tab/>
      </w:r>
      <w:r w:rsidR="1E7F5A61">
        <w:rPr>
          <w:b w:val="0"/>
        </w:rPr>
        <w:t>127</w:t>
      </w:r>
      <w:r w:rsidR="09A0E479">
        <w:t xml:space="preserve"> </w:t>
      </w:r>
      <w:r w:rsidR="002531C7">
        <w:tab/>
      </w:r>
      <w:r w:rsidR="1E7F5A61">
        <w:rPr>
          <w:b w:val="0"/>
        </w:rPr>
        <w:t>Literary Analysis</w:t>
      </w:r>
      <w:r w:rsidR="002531C7">
        <w:tab/>
      </w:r>
      <w:r w:rsidR="002531C7">
        <w:tab/>
      </w:r>
      <w:r w:rsidR="1E7F5A61">
        <w:rPr>
          <w:b w:val="0"/>
        </w:rPr>
        <w:t>127</w:t>
      </w:r>
      <w:r w:rsidR="4C1CFAC9">
        <w:rPr>
          <w:b w:val="0"/>
        </w:rPr>
        <w:t xml:space="preserve"> </w:t>
      </w:r>
      <w:r w:rsidR="002531C7">
        <w:tab/>
      </w:r>
      <w:r w:rsidR="1E7F5A61">
        <w:rPr>
          <w:b w:val="0"/>
        </w:rPr>
        <w:t>Literary Theory</w:t>
      </w:r>
      <w:r w:rsidR="002531C7">
        <w:tab/>
      </w:r>
      <w:r w:rsidR="002531C7">
        <w:tab/>
      </w:r>
      <w:r w:rsidR="1E7F5A61">
        <w:rPr>
          <w:b w:val="0"/>
        </w:rPr>
        <w:t>127</w:t>
      </w:r>
      <w:r w:rsidR="185C52A3">
        <w:rPr>
          <w:b w:val="0"/>
        </w:rPr>
        <w:t xml:space="preserve"> </w:t>
      </w:r>
      <w:r w:rsidR="002531C7">
        <w:tab/>
      </w:r>
      <w:r w:rsidR="1E7F5A61">
        <w:rPr>
          <w:b w:val="0"/>
        </w:rPr>
        <w:t>Rhetorically Authentic</w:t>
      </w:r>
      <w:r w:rsidR="002531C7">
        <w:tab/>
      </w:r>
      <w:r w:rsidR="002531C7">
        <w:tab/>
      </w:r>
      <w:r w:rsidR="1E7F5A61">
        <w:rPr>
          <w:b w:val="0"/>
        </w:rPr>
        <w:t>127</w:t>
      </w:r>
      <w:r w:rsidR="333D60D9">
        <w:rPr>
          <w:b w:val="0"/>
        </w:rPr>
        <w:t xml:space="preserve"> </w:t>
      </w:r>
      <w:r w:rsidR="002531C7">
        <w:tab/>
      </w:r>
      <w:r w:rsidR="514E86F8">
        <w:rPr>
          <w:b w:val="0"/>
        </w:rPr>
        <w:t>Appendix 4 References</w:t>
      </w:r>
      <w:r w:rsidR="002531C7">
        <w:tab/>
      </w:r>
      <w:r w:rsidR="002531C7">
        <w:tab/>
      </w:r>
      <w:r w:rsidR="2B994996">
        <w:rPr>
          <w:b w:val="0"/>
        </w:rPr>
        <w:t xml:space="preserve">  </w:t>
      </w:r>
      <w:r w:rsidR="1E7F5A61">
        <w:rPr>
          <w:b w:val="0"/>
        </w:rPr>
        <w:t>127</w:t>
      </w:r>
      <w:r w:rsidR="141A2A31">
        <w:rPr>
          <w:b w:val="0"/>
        </w:rPr>
        <w:t xml:space="preserve"> </w:t>
      </w:r>
    </w:p>
    <w:p w14:paraId="2077DD26" w14:textId="77777777" w:rsidR="00850665" w:rsidRDefault="00850665" w:rsidP="2CB821D2">
      <w:pPr>
        <w:pStyle w:val="STDSTOCchapterhead"/>
        <w:spacing w:before="0"/>
      </w:pPr>
    </w:p>
    <w:p w14:paraId="57F3E45B" w14:textId="428C6E7F" w:rsidR="00850665" w:rsidRDefault="2DF11CA0" w:rsidP="2CB821D2">
      <w:pPr>
        <w:pStyle w:val="STDSTOCchapterhead"/>
        <w:spacing w:before="0"/>
        <w:rPr>
          <w:b w:val="0"/>
        </w:rPr>
      </w:pPr>
      <w:r>
        <w:t>Appendix 5:</w:t>
      </w:r>
      <w:r w:rsidR="0098094D">
        <w:tab/>
      </w:r>
      <w:r>
        <w:t>Speaking and Listening and Language</w:t>
      </w:r>
      <w:r w:rsidR="0098094D">
        <w:tab/>
      </w:r>
      <w:r w:rsidR="0098094D">
        <w:tab/>
      </w:r>
      <w:r w:rsidRPr="2CB821D2">
        <w:rPr>
          <w:bCs/>
        </w:rPr>
        <w:t>128</w:t>
      </w:r>
      <w:r w:rsidR="3BFD316D">
        <w:rPr>
          <w:b w:val="0"/>
        </w:rPr>
        <w:t xml:space="preserve"> </w:t>
      </w:r>
    </w:p>
    <w:p w14:paraId="0E6BD8CE" w14:textId="316BBA92" w:rsidR="0098094D" w:rsidRDefault="0098094D" w:rsidP="2CB821D2">
      <w:pPr>
        <w:pStyle w:val="STDSTOCchapterhead"/>
        <w:spacing w:before="0"/>
        <w:rPr>
          <w:b w:val="0"/>
        </w:rPr>
      </w:pPr>
      <w:r>
        <w:tab/>
      </w:r>
      <w:r w:rsidR="2DF11CA0">
        <w:rPr>
          <w:b w:val="0"/>
        </w:rPr>
        <w:t>Code-meshing</w:t>
      </w:r>
      <w:r>
        <w:tab/>
      </w:r>
      <w:r>
        <w:tab/>
      </w:r>
      <w:r w:rsidR="2DF11CA0">
        <w:rPr>
          <w:b w:val="0"/>
        </w:rPr>
        <w:t>129</w:t>
      </w:r>
      <w:r w:rsidR="73BCA3B1">
        <w:rPr>
          <w:b w:val="0"/>
        </w:rPr>
        <w:t xml:space="preserve"> </w:t>
      </w:r>
      <w:r>
        <w:tab/>
      </w:r>
      <w:r w:rsidR="2DF11CA0">
        <w:rPr>
          <w:b w:val="0"/>
        </w:rPr>
        <w:t>Communicative Competence</w:t>
      </w:r>
      <w:r>
        <w:tab/>
      </w:r>
      <w:r>
        <w:tab/>
      </w:r>
      <w:r w:rsidR="1D35EFB9">
        <w:rPr>
          <w:b w:val="0"/>
        </w:rPr>
        <w:t xml:space="preserve">  </w:t>
      </w:r>
      <w:r w:rsidR="2DF11CA0">
        <w:rPr>
          <w:b w:val="0"/>
        </w:rPr>
        <w:t>129</w:t>
      </w:r>
      <w:r w:rsidR="7CBFAAF7">
        <w:rPr>
          <w:b w:val="0"/>
        </w:rPr>
        <w:t xml:space="preserve"> </w:t>
      </w:r>
      <w:r>
        <w:tab/>
      </w:r>
      <w:r w:rsidR="2DF11CA0">
        <w:rPr>
          <w:b w:val="0"/>
        </w:rPr>
        <w:t>Standardized English</w:t>
      </w:r>
      <w:r>
        <w:tab/>
      </w:r>
      <w:r>
        <w:tab/>
      </w:r>
      <w:r w:rsidR="2DF11CA0">
        <w:rPr>
          <w:b w:val="0"/>
        </w:rPr>
        <w:t>130</w:t>
      </w:r>
      <w:r w:rsidR="6894EF38">
        <w:t xml:space="preserve"> </w:t>
      </w:r>
      <w:r>
        <w:tab/>
      </w:r>
      <w:r w:rsidR="514E86F8">
        <w:rPr>
          <w:b w:val="0"/>
        </w:rPr>
        <w:t>Appendix 5 References</w:t>
      </w:r>
      <w:r>
        <w:tab/>
      </w:r>
      <w:r>
        <w:tab/>
      </w:r>
      <w:r w:rsidR="29D252F9">
        <w:rPr>
          <w:b w:val="0"/>
        </w:rPr>
        <w:t xml:space="preserve">  </w:t>
      </w:r>
      <w:r w:rsidR="514E86F8">
        <w:rPr>
          <w:b w:val="0"/>
        </w:rPr>
        <w:t>131</w:t>
      </w:r>
      <w:r w:rsidR="3528BA35">
        <w:rPr>
          <w:b w:val="0"/>
        </w:rPr>
        <w:t xml:space="preserve"> </w:t>
      </w:r>
    </w:p>
    <w:p w14:paraId="37DF617A" w14:textId="77777777" w:rsidR="00850665" w:rsidRPr="00850665" w:rsidRDefault="00850665" w:rsidP="00850665">
      <w:pPr>
        <w:pStyle w:val="STDSbodycopy"/>
      </w:pPr>
    </w:p>
    <w:p w14:paraId="78C8AA55" w14:textId="6E87BD9D" w:rsidR="00BE3C80" w:rsidRDefault="2727FB36" w:rsidP="00BE3C80">
      <w:pPr>
        <w:pStyle w:val="STDSTOCchapterhead"/>
        <w:spacing w:before="0"/>
        <w:rPr>
          <w:b w:val="0"/>
        </w:rPr>
      </w:pPr>
      <w:r>
        <w:lastRenderedPageBreak/>
        <w:t>Appendix 6:</w:t>
      </w:r>
      <w:r w:rsidR="0098094D">
        <w:tab/>
      </w:r>
      <w:r w:rsidR="02A81238">
        <w:t xml:space="preserve">Considerations for students who use or are learning to use braille  </w:t>
      </w:r>
      <w:r w:rsidR="0098094D">
        <w:tab/>
      </w:r>
      <w:r w:rsidR="0098094D">
        <w:tab/>
      </w:r>
      <w:r>
        <w:t>1</w:t>
      </w:r>
      <w:r w:rsidR="3F05427D">
        <w:t>3</w:t>
      </w:r>
      <w:r w:rsidR="00DB4073">
        <w:t>2</w:t>
      </w:r>
      <w:r w:rsidR="0098094D">
        <w:tab/>
      </w:r>
      <w:r w:rsidR="40277F03">
        <w:rPr>
          <w:b w:val="0"/>
        </w:rPr>
        <w:t>The Braille Cell</w:t>
      </w:r>
      <w:r w:rsidR="65DB4B15">
        <w:rPr>
          <w:b w:val="0"/>
        </w:rPr>
        <w:t>&amp; Expanded Currirulum</w:t>
      </w:r>
      <w:r w:rsidR="0098094D">
        <w:tab/>
      </w:r>
      <w:r w:rsidR="0098094D">
        <w:tab/>
      </w:r>
      <w:r w:rsidR="444A4EFF">
        <w:rPr>
          <w:b w:val="0"/>
        </w:rPr>
        <w:t xml:space="preserve">  </w:t>
      </w:r>
      <w:r w:rsidR="07E93854">
        <w:rPr>
          <w:b w:val="0"/>
        </w:rPr>
        <w:t>1</w:t>
      </w:r>
      <w:r w:rsidR="00CD18DD">
        <w:rPr>
          <w:b w:val="0"/>
        </w:rPr>
        <w:t>35</w:t>
      </w:r>
      <w:r>
        <w:rPr>
          <w:b w:val="0"/>
        </w:rPr>
        <w:t xml:space="preserve"> </w:t>
      </w:r>
      <w:r w:rsidR="2269AAF0">
        <w:rPr>
          <w:b w:val="0"/>
        </w:rPr>
        <w:t xml:space="preserve"> </w:t>
      </w:r>
      <w:r w:rsidR="0098094D">
        <w:tab/>
      </w:r>
      <w:r w:rsidR="009134A0">
        <w:rPr>
          <w:b w:val="0"/>
        </w:rPr>
        <w:t>Importance of Braille Considerations for English Language Arts</w:t>
      </w:r>
      <w:r w:rsidR="0098094D">
        <w:tab/>
      </w:r>
      <w:r w:rsidR="0098094D">
        <w:tab/>
      </w:r>
      <w:r>
        <w:rPr>
          <w:b w:val="0"/>
        </w:rPr>
        <w:t xml:space="preserve">  </w:t>
      </w:r>
      <w:r w:rsidR="45AFA19B">
        <w:rPr>
          <w:b w:val="0"/>
        </w:rPr>
        <w:t xml:space="preserve"> </w:t>
      </w:r>
      <w:r>
        <w:rPr>
          <w:b w:val="0"/>
        </w:rPr>
        <w:t>1</w:t>
      </w:r>
      <w:r w:rsidR="00CA6AFF">
        <w:rPr>
          <w:b w:val="0"/>
        </w:rPr>
        <w:t>36</w:t>
      </w:r>
      <w:r w:rsidR="0098094D">
        <w:tab/>
      </w:r>
      <w:r w:rsidR="00CA6AFF">
        <w:rPr>
          <w:b w:val="0"/>
        </w:rPr>
        <w:t>Rea</w:t>
      </w:r>
      <w:r w:rsidR="00BE3C80">
        <w:rPr>
          <w:b w:val="0"/>
        </w:rPr>
        <w:t>d</w:t>
      </w:r>
      <w:r w:rsidR="00CA6AFF">
        <w:rPr>
          <w:b w:val="0"/>
        </w:rPr>
        <w:t xml:space="preserve">ing Speed </w:t>
      </w:r>
      <w:r w:rsidR="0098094D">
        <w:tab/>
      </w:r>
      <w:r w:rsidR="0098094D">
        <w:tab/>
      </w:r>
      <w:r w:rsidR="7689A7DF">
        <w:rPr>
          <w:b w:val="0"/>
        </w:rPr>
        <w:t xml:space="preserve">  </w:t>
      </w:r>
      <w:r w:rsidR="54393941">
        <w:rPr>
          <w:b w:val="0"/>
        </w:rPr>
        <w:t xml:space="preserve"> </w:t>
      </w:r>
      <w:r>
        <w:rPr>
          <w:b w:val="0"/>
        </w:rPr>
        <w:t>1</w:t>
      </w:r>
      <w:r w:rsidR="00BE3C80">
        <w:rPr>
          <w:b w:val="0"/>
        </w:rPr>
        <w:t>37</w:t>
      </w:r>
      <w:r w:rsidR="18DF40A1">
        <w:rPr>
          <w:b w:val="0"/>
        </w:rPr>
        <w:t xml:space="preserve"> </w:t>
      </w:r>
    </w:p>
    <w:p w14:paraId="1C5EFB1C" w14:textId="46284AA3" w:rsidR="0098094D" w:rsidRPr="00BE3C80" w:rsidRDefault="00BE3C80" w:rsidP="2CB821D2">
      <w:pPr>
        <w:pStyle w:val="STDSTOCchapterhead"/>
        <w:spacing w:before="0" w:after="240"/>
        <w:rPr>
          <w:b w:val="0"/>
        </w:rPr>
      </w:pPr>
      <w:r>
        <w:rPr>
          <w:b w:val="0"/>
        </w:rPr>
        <w:tab/>
      </w:r>
      <w:r w:rsidR="00321262">
        <w:rPr>
          <w:b w:val="0"/>
        </w:rPr>
        <w:t>Braille Considerations</w:t>
      </w:r>
      <w:r w:rsidR="006010DA">
        <w:rPr>
          <w:b w:val="0"/>
        </w:rPr>
        <w:t xml:space="preserve"> for ELA Standards</w:t>
      </w:r>
      <w:r>
        <w:tab/>
      </w:r>
      <w:r>
        <w:tab/>
      </w:r>
      <w:r>
        <w:rPr>
          <w:b w:val="0"/>
        </w:rPr>
        <w:t xml:space="preserve">  13</w:t>
      </w:r>
      <w:r w:rsidR="006010DA">
        <w:rPr>
          <w:b w:val="0"/>
        </w:rPr>
        <w:t>8</w:t>
      </w:r>
      <w:r>
        <w:rPr>
          <w:b w:val="0"/>
        </w:rPr>
        <w:t xml:space="preserve">  </w:t>
      </w:r>
      <w:r>
        <w:tab/>
      </w:r>
      <w:r w:rsidR="00DA6F63">
        <w:rPr>
          <w:b w:val="0"/>
        </w:rPr>
        <w:t>Glossary of Terms</w:t>
      </w:r>
      <w:r>
        <w:tab/>
      </w:r>
      <w:r>
        <w:tab/>
      </w:r>
      <w:r>
        <w:rPr>
          <w:b w:val="0"/>
        </w:rPr>
        <w:t xml:space="preserve">   1</w:t>
      </w:r>
      <w:r w:rsidR="00AC4A3B">
        <w:rPr>
          <w:b w:val="0"/>
        </w:rPr>
        <w:t>42</w:t>
      </w:r>
      <w:r>
        <w:rPr>
          <w:b w:val="0"/>
        </w:rPr>
        <w:t xml:space="preserve">  </w:t>
      </w:r>
      <w:r w:rsidR="18DF40A1">
        <w:rPr>
          <w:b w:val="0"/>
        </w:rPr>
        <w:t xml:space="preserve"> </w:t>
      </w:r>
      <w:r w:rsidR="0098094D">
        <w:tab/>
      </w:r>
      <w:r w:rsidR="2727FB36">
        <w:rPr>
          <w:b w:val="0"/>
        </w:rPr>
        <w:t xml:space="preserve">Appendix </w:t>
      </w:r>
      <w:r w:rsidR="6C7C2F10">
        <w:rPr>
          <w:b w:val="0"/>
        </w:rPr>
        <w:t xml:space="preserve">6 </w:t>
      </w:r>
      <w:r w:rsidR="2727FB36">
        <w:rPr>
          <w:b w:val="0"/>
        </w:rPr>
        <w:t>References</w:t>
      </w:r>
      <w:r w:rsidR="0098094D">
        <w:tab/>
      </w:r>
      <w:r w:rsidR="0098094D">
        <w:tab/>
      </w:r>
      <w:r w:rsidR="19ED38F9">
        <w:t xml:space="preserve">  </w:t>
      </w:r>
      <w:r w:rsidR="3735AB77">
        <w:t xml:space="preserve"> </w:t>
      </w:r>
      <w:r w:rsidR="2727FB36">
        <w:rPr>
          <w:b w:val="0"/>
        </w:rPr>
        <w:t>1</w:t>
      </w:r>
      <w:r w:rsidR="00645F5B">
        <w:rPr>
          <w:b w:val="0"/>
        </w:rPr>
        <w:t>44</w:t>
      </w:r>
      <w:r w:rsidR="33743336">
        <w:rPr>
          <w:b w:val="0"/>
        </w:rPr>
        <w:t xml:space="preserve"> </w:t>
      </w:r>
      <w:r w:rsidR="33743336">
        <w:t xml:space="preserve"> </w:t>
      </w:r>
    </w:p>
    <w:p w14:paraId="227862EB" w14:textId="77777777" w:rsidR="0098094D" w:rsidRDefault="0098094D" w:rsidP="2CB821D2"/>
    <w:p w14:paraId="02D73EB0" w14:textId="77777777" w:rsidR="0098094D" w:rsidRDefault="0098094D" w:rsidP="2CB821D2"/>
    <w:p w14:paraId="64DE9744" w14:textId="1736F464" w:rsidR="002531C7" w:rsidRDefault="002531C7" w:rsidP="002531C7"/>
    <w:p w14:paraId="12A5AFDB" w14:textId="77777777" w:rsidR="002531C7" w:rsidRDefault="002531C7" w:rsidP="002531C7"/>
    <w:p w14:paraId="0F4C4DA0" w14:textId="77777777" w:rsidR="002531C7" w:rsidRDefault="002531C7" w:rsidP="00C97029"/>
    <w:p w14:paraId="3B4310D1" w14:textId="4A5DFC52" w:rsidR="00C069AF" w:rsidRPr="002531C7" w:rsidRDefault="00C069AF" w:rsidP="00C97029">
      <w:pPr>
        <w:sectPr w:rsidR="00C069AF" w:rsidRPr="002531C7" w:rsidSect="00566DF1">
          <w:headerReference w:type="default" r:id="rId16"/>
          <w:footerReference w:type="default" r:id="rId17"/>
          <w:pgSz w:w="15840" w:h="12240" w:orient="landscape" w:code="1"/>
          <w:pgMar w:top="1440" w:right="1800" w:bottom="1440" w:left="1800" w:header="720" w:footer="720" w:gutter="0"/>
          <w:pgNumType w:fmt="lowerRoman"/>
          <w:cols w:space="720"/>
          <w:docGrid w:linePitch="360"/>
        </w:sectPr>
      </w:pPr>
    </w:p>
    <w:p w14:paraId="0A13C40E" w14:textId="3B0BBD34" w:rsidR="00D87A26" w:rsidRPr="000F2CBC" w:rsidRDefault="00F13BDC" w:rsidP="00D87A26">
      <w:pPr>
        <w:pStyle w:val="STDSLevel1Head"/>
        <w:jc w:val="left"/>
      </w:pPr>
      <w:r>
        <w:rPr>
          <w:bCs w:val="0"/>
          <w:sz w:val="20"/>
          <w:szCs w:val="20"/>
        </w:rPr>
        <w:lastRenderedPageBreak/>
        <w:drawing>
          <wp:anchor distT="0" distB="0" distL="114300" distR="114300" simplePos="0" relativeHeight="251658242" behindDoc="0" locked="0" layoutInCell="1" allowOverlap="1" wp14:anchorId="7F77CC48" wp14:editId="56CD91D6">
            <wp:simplePos x="0" y="0"/>
            <wp:positionH relativeFrom="margin">
              <wp:posOffset>6209775</wp:posOffset>
            </wp:positionH>
            <wp:positionV relativeFrom="paragraph">
              <wp:posOffset>552</wp:posOffset>
            </wp:positionV>
            <wp:extent cx="1463040" cy="1828800"/>
            <wp:effectExtent l="0" t="0" r="3810" b="0"/>
            <wp:wrapSquare wrapText="bothSides"/>
            <wp:docPr id="3" name="Picture 3" descr="picture of State Superintendent Carolyn Stanford Taylor" title="picture of State Superintendent Carolyn Stanford Tay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rolyn2_2.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63040" cy="1828800"/>
                    </a:xfrm>
                    <a:prstGeom prst="rect">
                      <a:avLst/>
                    </a:prstGeom>
                  </pic:spPr>
                </pic:pic>
              </a:graphicData>
            </a:graphic>
            <wp14:sizeRelH relativeFrom="margin">
              <wp14:pctWidth>0</wp14:pctWidth>
            </wp14:sizeRelH>
            <wp14:sizeRelV relativeFrom="margin">
              <wp14:pctHeight>0</wp14:pctHeight>
            </wp14:sizeRelV>
          </wp:anchor>
        </w:drawing>
      </w:r>
      <w:r w:rsidR="00D87A26" w:rsidRPr="000F2CBC">
        <w:t>Foreword</w:t>
      </w:r>
    </w:p>
    <w:p w14:paraId="4022B2C0" w14:textId="3BDD76AD" w:rsidR="006A533A" w:rsidRPr="003916F3" w:rsidRDefault="00D87A26" w:rsidP="00C97029">
      <w:pPr>
        <w:pStyle w:val="STDSbodycopy"/>
      </w:pPr>
      <w:r w:rsidRPr="000E0FFA">
        <w:t xml:space="preserve">On May 27, 2020, I formally adopted the </w:t>
      </w:r>
      <w:r w:rsidRPr="00C97029">
        <w:t>Wisconsin Standards for English Language Arts</w:t>
      </w:r>
      <w:r w:rsidRPr="000E0FFA">
        <w:t>. This revised set of academic standards provides a foundational framework identifying wh</w:t>
      </w:r>
      <w:r w:rsidRPr="00A71229">
        <w:t>at knowledge and skills Wisconsin students in English language arts should learn at different grade levels or bands of grades.</w:t>
      </w:r>
    </w:p>
    <w:p w14:paraId="2CBD3C4B" w14:textId="5BD2A4DE" w:rsidR="00D87A26" w:rsidRPr="00C97029" w:rsidRDefault="00D87A26" w:rsidP="00C97029">
      <w:pPr>
        <w:pStyle w:val="STDSbodycopy"/>
      </w:pPr>
      <w:r w:rsidRPr="003916F3">
        <w:t>The adoption of this revised set of standards was part of a concerted effort led by Wisconsin educators and stakeholders who shared their expertise in English language arts and teaching from kindergarten through higher education. Feedback was provided by the public and the Wisconsin State Legislature for the writing committee to consider as part of Wisconsin’s Academic Standards review and revision process.</w:t>
      </w:r>
    </w:p>
    <w:p w14:paraId="72BEC32A" w14:textId="202B4612" w:rsidR="00D87A26" w:rsidRPr="00C97029" w:rsidRDefault="00D87A26" w:rsidP="00C97029">
      <w:pPr>
        <w:pStyle w:val="STDSbodycopy"/>
      </w:pPr>
      <w:r w:rsidRPr="000E0FFA">
        <w:t>English language arts is an essential part of a comprehensive PK-12 education for all students. Through English language arts, Wisconsin students learn to use literacy to understand and improve themselves and their worlds. The kno</w:t>
      </w:r>
      <w:r w:rsidRPr="003916F3">
        <w:t>wledge, techniques, and citizenry skills gained through English language arts education in Wisconsin schools supports the Wisconsin Department of Public Instruction’s vision of helping all students become college and career ready.</w:t>
      </w:r>
    </w:p>
    <w:p w14:paraId="2FD62229" w14:textId="04B4749A" w:rsidR="006A533A" w:rsidRPr="00A71229" w:rsidRDefault="00D87A26" w:rsidP="000E0FFA">
      <w:pPr>
        <w:pStyle w:val="STDSbodycopy"/>
      </w:pPr>
      <w:r w:rsidRPr="000E0FFA">
        <w:t>Wisconsin’s 2020 standards for English language arts focus on ensuring every student has the ability to comprehend and create text because it is the primary way we share information and ideas. To comprehend and create texts, students need instruction in comprehension, writing, spe</w:t>
      </w:r>
      <w:r w:rsidRPr="00A71229">
        <w:t xml:space="preserve">aking, listening, and reading foundational skills. </w:t>
      </w:r>
    </w:p>
    <w:p w14:paraId="1ED892B9" w14:textId="1F9AF71C" w:rsidR="00A71229" w:rsidRDefault="00D87A26" w:rsidP="00A71229">
      <w:pPr>
        <w:pStyle w:val="STDSbodycopy"/>
      </w:pPr>
      <w:r w:rsidRPr="00A71229">
        <w:t xml:space="preserve">To this end, </w:t>
      </w:r>
      <w:r w:rsidRPr="00C97029">
        <w:t>Wisconsin Standards for English Language Arts</w:t>
      </w:r>
      <w:r w:rsidRPr="000E0FFA">
        <w:t xml:space="preserve"> result in the following:</w:t>
      </w:r>
    </w:p>
    <w:p w14:paraId="078131E6" w14:textId="44E925B6" w:rsidR="00A71229" w:rsidRPr="000E0FFA" w:rsidRDefault="00D87A26" w:rsidP="00C97029">
      <w:pPr>
        <w:pStyle w:val="STDSbodycopybulletlist"/>
      </w:pPr>
      <w:r w:rsidRPr="000E0FFA">
        <w:t>Wisconsin’s youngest students will learn reading foundational skills</w:t>
      </w:r>
      <w:r w:rsidR="00D657FA" w:rsidRPr="000E0FFA">
        <w:t>—</w:t>
      </w:r>
      <w:r w:rsidRPr="00A71229">
        <w:t>including developing an understanding of phonics through explicit, systematic instruction</w:t>
      </w:r>
      <w:r w:rsidR="00D657FA" w:rsidRPr="00A71229">
        <w:t>—</w:t>
      </w:r>
      <w:r w:rsidRPr="00A71229">
        <w:t>in order to comprehend and create text. </w:t>
      </w:r>
      <w:r w:rsidR="006A533A" w:rsidRPr="00A71229">
        <w:t xml:space="preserve"> </w:t>
      </w:r>
    </w:p>
    <w:p w14:paraId="4EBAAEB1" w14:textId="638127E6" w:rsidR="00F13BDC" w:rsidRPr="00F13BDC" w:rsidRDefault="00D87A26" w:rsidP="00F13BDC">
      <w:pPr>
        <w:pStyle w:val="STDSbodycopybulletlist"/>
      </w:pPr>
      <w:r w:rsidRPr="000E0FFA">
        <w:t>Wisconsin students will be flexible writers, composing a variety of formal, creative, and reflective writing.</w:t>
      </w:r>
      <w:r w:rsidR="006A533A" w:rsidRPr="00A71229">
        <w:t xml:space="preserve"> </w:t>
      </w:r>
    </w:p>
    <w:p w14:paraId="46C67F35" w14:textId="2F08D5B1" w:rsidR="00485A3A" w:rsidRDefault="79121C20" w:rsidP="00F13BDC">
      <w:pPr>
        <w:pStyle w:val="Bullets"/>
        <w:ind w:hanging="270"/>
      </w:pPr>
      <w:r>
        <w:t>Wisconsin students will understand how language functions in different contexts and cultures, strategically using English based on audience, task, and purpose</w:t>
      </w:r>
      <w:r w:rsidR="218DE5C0">
        <w:t>.</w:t>
      </w:r>
      <w:r w:rsidR="6673ECAD">
        <w:t xml:space="preserve">    </w:t>
      </w:r>
    </w:p>
    <w:p w14:paraId="08BE9CF4" w14:textId="77777777" w:rsidR="00B74CA6" w:rsidRDefault="00B74CA6" w:rsidP="2CB821D2">
      <w:pPr>
        <w:pStyle w:val="STDSbodycopybulletlist"/>
        <w:numPr>
          <w:ilvl w:val="0"/>
          <w:numId w:val="0"/>
        </w:numPr>
      </w:pPr>
    </w:p>
    <w:p w14:paraId="52D4616E" w14:textId="4EB8205E" w:rsidR="00485A3A" w:rsidRDefault="257DA66D" w:rsidP="2CB821D2">
      <w:pPr>
        <w:pStyle w:val="STDSbodycopybulletlist"/>
        <w:numPr>
          <w:ilvl w:val="0"/>
          <w:numId w:val="0"/>
        </w:numPr>
      </w:pPr>
      <w:r>
        <w:lastRenderedPageBreak/>
        <w:t xml:space="preserve">The knowledge and skills described in these revised set of standards provide a framework with actionable indicators for English language arts classroom experiences. The Wisconsin Department of Public Instruction will continue to build on this work to support implementation of the standards with resources for the field </w:t>
      </w:r>
    </w:p>
    <w:p w14:paraId="16AB6843" w14:textId="77777777" w:rsidR="00485A3A" w:rsidRDefault="257DA66D" w:rsidP="2CB821D2">
      <w:pPr>
        <w:pStyle w:val="STDSbodycopybulletlist"/>
        <w:numPr>
          <w:ilvl w:val="0"/>
          <w:numId w:val="0"/>
        </w:numPr>
      </w:pPr>
      <w:r>
        <w:t>I am excited to share the Wisconsin Standards for English Language Arts, which aim to build skills, knowledge, and engagement opportunities for all Wisconsin students.</w:t>
      </w:r>
    </w:p>
    <w:p w14:paraId="6020AFDF" w14:textId="248D973C" w:rsidR="00485A3A" w:rsidRDefault="257DA66D" w:rsidP="2CB821D2">
      <w:pPr>
        <w:pStyle w:val="STDSbodycopybulletlist"/>
        <w:numPr>
          <w:ilvl w:val="0"/>
          <w:numId w:val="0"/>
        </w:numPr>
      </w:pPr>
      <w:r>
        <w:t>Carolyn Stanford Taylor</w:t>
      </w:r>
      <w:r w:rsidR="00D87A26">
        <w:br/>
      </w:r>
      <w:r>
        <w:t>State Superintendent</w:t>
      </w:r>
    </w:p>
    <w:p w14:paraId="413C2F2B" w14:textId="6F96450A" w:rsidR="2CB821D2" w:rsidRDefault="6673ECAD" w:rsidP="00B74CA6">
      <w:pPr>
        <w:pStyle w:val="STDSbodycopybulletlist"/>
        <w:numPr>
          <w:ilvl w:val="0"/>
          <w:numId w:val="0"/>
        </w:numPr>
        <w:sectPr w:rsidR="2CB821D2" w:rsidSect="00C97029">
          <w:headerReference w:type="default" r:id="rId19"/>
          <w:footerReference w:type="default" r:id="rId20"/>
          <w:pgSz w:w="15840" w:h="12240" w:orient="landscape" w:code="1"/>
          <w:pgMar w:top="1440" w:right="1800" w:bottom="1440" w:left="1800" w:header="720" w:footer="720" w:gutter="0"/>
          <w:pgNumType w:fmt="lowerRoman" w:start="0"/>
          <w:cols w:space="720"/>
          <w:titlePg/>
          <w:docGrid w:linePitch="360"/>
        </w:sectPr>
      </w:pPr>
      <w:r>
        <w:t xml:space="preserve">                       </w:t>
      </w:r>
    </w:p>
    <w:p w14:paraId="0CB6863B" w14:textId="577DC05E" w:rsidR="00063527" w:rsidRPr="000E0FFA" w:rsidRDefault="00063527" w:rsidP="00C97029">
      <w:pPr>
        <w:pStyle w:val="STDSLevel1Head"/>
        <w:jc w:val="left"/>
      </w:pPr>
      <w:r w:rsidRPr="000E0FFA">
        <w:lastRenderedPageBreak/>
        <w:t>Acknowledgements</w:t>
      </w:r>
    </w:p>
    <w:p w14:paraId="51484B6A" w14:textId="70AE799C" w:rsidR="00063527" w:rsidRPr="00225B0D" w:rsidRDefault="00063527" w:rsidP="00063527">
      <w:pPr>
        <w:pStyle w:val="STDSbodycopy"/>
      </w:pPr>
      <w:r w:rsidRPr="00225B0D">
        <w:t xml:space="preserve">The Wisconsin Department of Public Instruction (DPI) wishes to acknowledge the ongoing work, commitment, and various contributions of individuals to </w:t>
      </w:r>
      <w:r>
        <w:t>revise</w:t>
      </w:r>
      <w:r w:rsidRPr="00225B0D">
        <w:t xml:space="preserve"> our state’s academic standards for</w:t>
      </w:r>
      <w:r>
        <w:t xml:space="preserve"> </w:t>
      </w:r>
      <w:r w:rsidR="00F202C0">
        <w:t xml:space="preserve">English </w:t>
      </w:r>
      <w:r w:rsidR="00D657FA">
        <w:t>l</w:t>
      </w:r>
      <w:r w:rsidR="00F202C0">
        <w:t xml:space="preserve">anguage </w:t>
      </w:r>
      <w:r w:rsidR="00D657FA">
        <w:t>a</w:t>
      </w:r>
      <w:r w:rsidR="00F202C0">
        <w:t>rts</w:t>
      </w:r>
      <w:r w:rsidRPr="00225B0D">
        <w:t xml:space="preserve">. Thank you to the State Superintendent’s Standards Review Council for their work and guidance through the standards process. A special thanks to the </w:t>
      </w:r>
      <w:r w:rsidR="00F202C0">
        <w:t>English Language Arts</w:t>
      </w:r>
      <w:r w:rsidR="00F202C0" w:rsidRPr="00225B0D">
        <w:t xml:space="preserve"> </w:t>
      </w:r>
      <w:r w:rsidRPr="00225B0D">
        <w:t>Writing Committee for taking on this important project that will shape the classrooms of today and tomorrow. Thanks to the many staff members across the division and other teams at DPI who have contributed their time and talent to this project. Finally, a special thanks to Wisconsin educators, businesspeople, parents, and citizens who provided comment and feedback to drafts of these standards.</w:t>
      </w:r>
    </w:p>
    <w:p w14:paraId="5D82145F" w14:textId="3D01EB9B" w:rsidR="00063527" w:rsidRPr="00E1314B" w:rsidRDefault="00063527" w:rsidP="00063527">
      <w:pPr>
        <w:pStyle w:val="STDSLevel2Head"/>
      </w:pPr>
      <w:r w:rsidRPr="00E1314B">
        <w:t xml:space="preserve">Wisconsin Standards </w:t>
      </w:r>
      <w:r w:rsidR="00CC2351">
        <w:t>for English Language Arts</w:t>
      </w:r>
      <w:r w:rsidRPr="00E1314B">
        <w:t xml:space="preserve"> Writing Team</w:t>
      </w:r>
    </w:p>
    <w:p w14:paraId="205607D5" w14:textId="6C2CE9DF" w:rsidR="0050523A" w:rsidRDefault="00063527" w:rsidP="0050523A">
      <w:pPr>
        <w:pStyle w:val="STDSbodycopy"/>
        <w:tabs>
          <w:tab w:val="left" w:pos="1440"/>
        </w:tabs>
        <w:spacing w:after="0"/>
        <w:rPr>
          <w:b/>
        </w:rPr>
      </w:pPr>
      <w:r>
        <w:rPr>
          <w:b/>
        </w:rPr>
        <w:t>Co-Chairs:</w:t>
      </w:r>
      <w:r>
        <w:rPr>
          <w:b/>
        </w:rPr>
        <w:tab/>
      </w:r>
      <w:r w:rsidR="0050523A">
        <w:rPr>
          <w:b/>
        </w:rPr>
        <w:t>Norm Andrews,</w:t>
      </w:r>
      <w:r w:rsidR="0050523A" w:rsidRPr="00AB6069">
        <w:rPr>
          <w:b/>
        </w:rPr>
        <w:t xml:space="preserve"> </w:t>
      </w:r>
      <w:r w:rsidR="0050523A">
        <w:t>Elmbrook School District</w:t>
      </w:r>
    </w:p>
    <w:p w14:paraId="39F3A134" w14:textId="0E6A0C95" w:rsidR="0050523A" w:rsidRDefault="0050523A" w:rsidP="0050523A">
      <w:pPr>
        <w:pStyle w:val="STDSbodycopy"/>
        <w:tabs>
          <w:tab w:val="left" w:pos="1440"/>
        </w:tabs>
        <w:spacing w:after="0"/>
        <w:rPr>
          <w:b/>
          <w:noProof/>
        </w:rPr>
      </w:pPr>
      <w:r>
        <w:rPr>
          <w:b/>
        </w:rPr>
        <w:tab/>
        <w:t>Lisa Duxbury,</w:t>
      </w:r>
      <w:r w:rsidRPr="00AB6069">
        <w:rPr>
          <w:b/>
        </w:rPr>
        <w:t xml:space="preserve"> </w:t>
      </w:r>
      <w:r>
        <w:t>Oshkosh Area School District</w:t>
      </w:r>
      <w:r>
        <w:rPr>
          <w:b/>
          <w:noProof/>
        </w:rPr>
        <w:t xml:space="preserve"> </w:t>
      </w:r>
    </w:p>
    <w:p w14:paraId="7AAFE099" w14:textId="707C55DF" w:rsidR="001E1B4D" w:rsidRPr="0050523A" w:rsidRDefault="0050523A" w:rsidP="00063527">
      <w:pPr>
        <w:pStyle w:val="STDSbodycopy"/>
        <w:tabs>
          <w:tab w:val="left" w:pos="1440"/>
        </w:tabs>
        <w:rPr>
          <w:b/>
          <w:noProof/>
        </w:rPr>
      </w:pPr>
      <w:r>
        <w:rPr>
          <w:b/>
          <w:noProof/>
        </w:rPr>
        <w:tab/>
      </w:r>
      <w:r w:rsidR="001E1B4D">
        <w:rPr>
          <w:b/>
          <w:noProof/>
        </w:rPr>
        <w:t xml:space="preserve">Abbie Fishman, </w:t>
      </w:r>
      <w:r w:rsidR="001E1B4D">
        <w:t>Milwaukee Public Schools</w:t>
      </w:r>
      <w:r w:rsidR="00063527">
        <w:rPr>
          <w:b/>
        </w:rPr>
        <w:br/>
      </w:r>
      <w:r w:rsidR="00063527">
        <w:rPr>
          <w:b/>
        </w:rPr>
        <w:tab/>
      </w:r>
      <w:r w:rsidR="001E1B4D">
        <w:rPr>
          <w:b/>
        </w:rPr>
        <w:t>Amy McGovern</w:t>
      </w:r>
      <w:r w:rsidR="00063527">
        <w:rPr>
          <w:b/>
        </w:rPr>
        <w:t>,</w:t>
      </w:r>
      <w:r w:rsidR="00063527" w:rsidRPr="00AB6069">
        <w:rPr>
          <w:b/>
        </w:rPr>
        <w:t xml:space="preserve"> </w:t>
      </w:r>
      <w:r w:rsidR="001E1B4D">
        <w:t>Wausau School District</w:t>
      </w:r>
      <w:r w:rsidR="001E1B4D">
        <w:rPr>
          <w:b/>
        </w:rPr>
        <w:br/>
      </w:r>
      <w:r w:rsidR="001E1B4D">
        <w:rPr>
          <w:b/>
        </w:rPr>
        <w:tab/>
        <w:t>Colleen Pennell,</w:t>
      </w:r>
      <w:r w:rsidR="001E1B4D" w:rsidRPr="00AB6069">
        <w:rPr>
          <w:b/>
        </w:rPr>
        <w:t xml:space="preserve"> </w:t>
      </w:r>
      <w:r w:rsidR="001E1B4D">
        <w:t>Carroll University</w:t>
      </w:r>
      <w:r w:rsidR="001E1B4D">
        <w:br/>
      </w:r>
      <w:r w:rsidR="001E1B4D">
        <w:rPr>
          <w:b/>
        </w:rPr>
        <w:tab/>
        <w:t>David Roloff,</w:t>
      </w:r>
      <w:r w:rsidR="001E1B4D" w:rsidRPr="00AB6069">
        <w:rPr>
          <w:b/>
        </w:rPr>
        <w:t xml:space="preserve"> </w:t>
      </w:r>
      <w:r w:rsidR="001E1B4D">
        <w:t>U</w:t>
      </w:r>
      <w:r w:rsidR="00325F52">
        <w:t>niversity of Wisconsin</w:t>
      </w:r>
      <w:r w:rsidR="00D657FA">
        <w:t>–</w:t>
      </w:r>
      <w:r>
        <w:t>Stevens Point</w:t>
      </w:r>
    </w:p>
    <w:p w14:paraId="556B0C42" w14:textId="77777777" w:rsidR="00680E8B" w:rsidRDefault="00063527" w:rsidP="00680E8B">
      <w:pPr>
        <w:pStyle w:val="STDSbodycopy"/>
        <w:tabs>
          <w:tab w:val="left" w:pos="1440"/>
        </w:tabs>
        <w:spacing w:after="0"/>
        <w:ind w:left="720" w:hanging="720"/>
        <w:rPr>
          <w:b/>
        </w:rPr>
      </w:pPr>
      <w:r w:rsidRPr="00AB6069">
        <w:rPr>
          <w:b/>
        </w:rPr>
        <w:t>DPI Liaisons:</w:t>
      </w:r>
      <w:r w:rsidRPr="00AB6069">
        <w:rPr>
          <w:b/>
        </w:rPr>
        <w:tab/>
      </w:r>
      <w:r w:rsidR="00325F52">
        <w:rPr>
          <w:b/>
        </w:rPr>
        <w:t>Laura Adams</w:t>
      </w:r>
      <w:r>
        <w:rPr>
          <w:b/>
        </w:rPr>
        <w:t>,</w:t>
      </w:r>
      <w:r w:rsidRPr="00AB6069">
        <w:rPr>
          <w:b/>
        </w:rPr>
        <w:t xml:space="preserve"> </w:t>
      </w:r>
      <w:r w:rsidR="00325F52">
        <w:t>Literacy Consultant</w:t>
      </w:r>
      <w:r>
        <w:rPr>
          <w:b/>
        </w:rPr>
        <w:br/>
      </w:r>
      <w:r>
        <w:rPr>
          <w:b/>
        </w:rPr>
        <w:tab/>
      </w:r>
      <w:r w:rsidR="00325F52">
        <w:rPr>
          <w:b/>
        </w:rPr>
        <w:t>Barb Novak,</w:t>
      </w:r>
      <w:r w:rsidR="00325F52" w:rsidRPr="00325F52">
        <w:t xml:space="preserve"> Literacy Consultant</w:t>
      </w:r>
      <w:r w:rsidR="00325F52">
        <w:rPr>
          <w:b/>
        </w:rPr>
        <w:t xml:space="preserve"> </w:t>
      </w:r>
      <w:r>
        <w:rPr>
          <w:b/>
        </w:rPr>
        <w:br/>
      </w:r>
      <w:r>
        <w:rPr>
          <w:b/>
        </w:rPr>
        <w:tab/>
      </w:r>
      <w:r w:rsidR="00325F52">
        <w:rPr>
          <w:b/>
        </w:rPr>
        <w:t>Bianca Williams-Griffin</w:t>
      </w:r>
      <w:r>
        <w:rPr>
          <w:b/>
        </w:rPr>
        <w:t>,</w:t>
      </w:r>
      <w:r w:rsidR="00325F52" w:rsidRPr="00325F52">
        <w:t xml:space="preserve"> English Language Arts Consultant</w:t>
      </w:r>
      <w:r w:rsidR="00325F52">
        <w:rPr>
          <w:b/>
        </w:rPr>
        <w:t xml:space="preserve"> </w:t>
      </w:r>
    </w:p>
    <w:p w14:paraId="108BB977" w14:textId="3BAD2BAA" w:rsidR="001E1B4D" w:rsidRPr="00680E8B" w:rsidRDefault="00680E8B" w:rsidP="00680E8B">
      <w:pPr>
        <w:pStyle w:val="STDSbodycopy"/>
        <w:tabs>
          <w:tab w:val="left" w:pos="1440"/>
        </w:tabs>
        <w:spacing w:after="0"/>
        <w:ind w:left="720" w:hanging="720"/>
        <w:rPr>
          <w:b/>
        </w:rPr>
        <w:sectPr w:rsidR="001E1B4D" w:rsidRPr="00680E8B" w:rsidSect="00272C66">
          <w:headerReference w:type="default" r:id="rId21"/>
          <w:footerReference w:type="default" r:id="rId22"/>
          <w:pgSz w:w="15840" w:h="12240" w:orient="landscape" w:code="1"/>
          <w:pgMar w:top="1440" w:right="1800" w:bottom="1440" w:left="1800" w:header="720" w:footer="720" w:gutter="0"/>
          <w:pgNumType w:fmt="lowerRoman" w:start="7"/>
          <w:cols w:space="720"/>
          <w:docGrid w:linePitch="360"/>
        </w:sectPr>
      </w:pPr>
      <w:r>
        <w:rPr>
          <w:b/>
        </w:rPr>
        <w:tab/>
      </w:r>
      <w:r>
        <w:rPr>
          <w:b/>
        </w:rPr>
        <w:tab/>
      </w:r>
      <w:r w:rsidRPr="00E169D8">
        <w:rPr>
          <w:b/>
        </w:rPr>
        <w:t xml:space="preserve">John W. Johnson, </w:t>
      </w:r>
      <w:r w:rsidRPr="00680E8B">
        <w:t>Director, Literacy and Mathematics</w:t>
      </w:r>
      <w:r w:rsidR="00063527">
        <w:rPr>
          <w:b/>
        </w:rPr>
        <w:br/>
      </w:r>
    </w:p>
    <w:p w14:paraId="5B56C0B4" w14:textId="2DCAEF26" w:rsidR="001E1B4D" w:rsidRPr="00801623" w:rsidRDefault="00325F52" w:rsidP="001E1B4D">
      <w:pPr>
        <w:pStyle w:val="STDSbodycopy"/>
      </w:pPr>
      <w:r w:rsidRPr="00325F52">
        <w:rPr>
          <w:b/>
          <w:noProof/>
        </w:rPr>
        <w:t>Heather Augustine-Arndt,</w:t>
      </w:r>
      <w:r w:rsidR="001E1B4D">
        <w:rPr>
          <w:b/>
          <w:noProof/>
        </w:rPr>
        <w:br/>
      </w:r>
      <w:r>
        <w:t>Freedom Area School District</w:t>
      </w:r>
    </w:p>
    <w:p w14:paraId="2A2B9541" w14:textId="075A2584" w:rsidR="001E1B4D" w:rsidRPr="00801623" w:rsidRDefault="00325F52" w:rsidP="001E1B4D">
      <w:pPr>
        <w:pStyle w:val="STDSbodycopy"/>
        <w:rPr>
          <w:noProof/>
        </w:rPr>
      </w:pPr>
      <w:r>
        <w:rPr>
          <w:b/>
          <w:noProof/>
        </w:rPr>
        <w:t>Robyn Bindrich</w:t>
      </w:r>
      <w:r w:rsidR="001E1B4D">
        <w:rPr>
          <w:b/>
          <w:noProof/>
        </w:rPr>
        <w:br/>
      </w:r>
      <w:r w:rsidR="004941B6">
        <w:rPr>
          <w:noProof/>
        </w:rPr>
        <w:t xml:space="preserve">Kewaskum </w:t>
      </w:r>
      <w:r w:rsidR="001E1B4D">
        <w:rPr>
          <w:noProof/>
        </w:rPr>
        <w:t xml:space="preserve">School District </w:t>
      </w:r>
    </w:p>
    <w:p w14:paraId="6509AC9D" w14:textId="2DFBE965" w:rsidR="001E1B4D" w:rsidRDefault="004941B6" w:rsidP="001E1B4D">
      <w:pPr>
        <w:pStyle w:val="STDSbodycopy"/>
        <w:rPr>
          <w:b/>
          <w:noProof/>
        </w:rPr>
      </w:pPr>
      <w:r w:rsidRPr="004941B6">
        <w:rPr>
          <w:b/>
          <w:noProof/>
        </w:rPr>
        <w:t>Nuntiata Buck</w:t>
      </w:r>
      <w:r w:rsidR="001E1B4D">
        <w:rPr>
          <w:b/>
          <w:noProof/>
        </w:rPr>
        <w:br/>
      </w:r>
      <w:r w:rsidRPr="004941B6">
        <w:rPr>
          <w:noProof/>
        </w:rPr>
        <w:t>Milwaukee Public Schools</w:t>
      </w:r>
    </w:p>
    <w:p w14:paraId="3F2FE03F" w14:textId="457B3A14" w:rsidR="001E1B4D" w:rsidRDefault="004941B6" w:rsidP="001E1B4D">
      <w:pPr>
        <w:pStyle w:val="STDSbodycopy"/>
        <w:rPr>
          <w:noProof/>
        </w:rPr>
      </w:pPr>
      <w:r w:rsidRPr="004941B6">
        <w:rPr>
          <w:b/>
          <w:noProof/>
        </w:rPr>
        <w:t>Margaret Bussan</w:t>
      </w:r>
      <w:r w:rsidR="001E1B4D">
        <w:rPr>
          <w:b/>
          <w:noProof/>
        </w:rPr>
        <w:br/>
      </w:r>
      <w:r w:rsidRPr="004941B6">
        <w:rPr>
          <w:noProof/>
        </w:rPr>
        <w:t>Lancaster Community School</w:t>
      </w:r>
    </w:p>
    <w:p w14:paraId="2ABAA93B" w14:textId="038C941F" w:rsidR="001E1B4D" w:rsidRPr="00801623" w:rsidRDefault="00DA1833" w:rsidP="001E1B4D">
      <w:pPr>
        <w:pStyle w:val="STDSbodycopy"/>
      </w:pPr>
      <w:r w:rsidRPr="00DA1833">
        <w:rPr>
          <w:b/>
          <w:noProof/>
        </w:rPr>
        <w:t>Alyssa Carlson</w:t>
      </w:r>
      <w:r w:rsidR="001E1B4D">
        <w:rPr>
          <w:b/>
          <w:noProof/>
        </w:rPr>
        <w:br/>
      </w:r>
      <w:r w:rsidRPr="00DA1833">
        <w:rPr>
          <w:noProof/>
        </w:rPr>
        <w:t>Elcho School District</w:t>
      </w:r>
    </w:p>
    <w:p w14:paraId="55FAF5D4" w14:textId="4F36843E" w:rsidR="001E1B4D" w:rsidRPr="00801623" w:rsidRDefault="00DA1833" w:rsidP="001E1B4D">
      <w:pPr>
        <w:pStyle w:val="STDSbodycopy"/>
        <w:rPr>
          <w:noProof/>
        </w:rPr>
      </w:pPr>
      <w:r w:rsidRPr="00DA1833">
        <w:rPr>
          <w:b/>
          <w:noProof/>
        </w:rPr>
        <w:t>Sarah Carter</w:t>
      </w:r>
      <w:r w:rsidR="001E1B4D">
        <w:rPr>
          <w:b/>
          <w:noProof/>
        </w:rPr>
        <w:br/>
      </w:r>
      <w:r w:rsidRPr="00DA1833">
        <w:rPr>
          <w:noProof/>
        </w:rPr>
        <w:t>School District of Janesville</w:t>
      </w:r>
    </w:p>
    <w:p w14:paraId="17B5A51A" w14:textId="67724D96" w:rsidR="001E1B4D" w:rsidRDefault="00DA1833" w:rsidP="001E1B4D">
      <w:pPr>
        <w:pStyle w:val="STDSbodycopy"/>
        <w:rPr>
          <w:b/>
          <w:noProof/>
        </w:rPr>
      </w:pPr>
      <w:r w:rsidRPr="00DA1833">
        <w:rPr>
          <w:b/>
          <w:noProof/>
        </w:rPr>
        <w:t>Lenzy Crawford</w:t>
      </w:r>
      <w:r w:rsidR="001E1B4D">
        <w:rPr>
          <w:b/>
          <w:noProof/>
        </w:rPr>
        <w:br/>
      </w:r>
      <w:r w:rsidRPr="00DA1833">
        <w:rPr>
          <w:noProof/>
        </w:rPr>
        <w:t>Milwaukee Public School</w:t>
      </w:r>
      <w:r w:rsidR="0033055D">
        <w:rPr>
          <w:noProof/>
        </w:rPr>
        <w:t>s</w:t>
      </w:r>
    </w:p>
    <w:p w14:paraId="189DCB68" w14:textId="77777777" w:rsidR="00680E8B" w:rsidRDefault="00DA1833" w:rsidP="001E1B4D">
      <w:pPr>
        <w:pStyle w:val="STDSbodycopy"/>
        <w:rPr>
          <w:noProof/>
        </w:rPr>
      </w:pPr>
      <w:r w:rsidRPr="00DA1833">
        <w:rPr>
          <w:b/>
          <w:noProof/>
        </w:rPr>
        <w:t>Darci Demeio</w:t>
      </w:r>
      <w:r w:rsidR="001E1B4D">
        <w:rPr>
          <w:b/>
          <w:noProof/>
        </w:rPr>
        <w:br/>
      </w:r>
      <w:r w:rsidRPr="00DA1833">
        <w:rPr>
          <w:noProof/>
        </w:rPr>
        <w:t>Menasha Joint School District</w:t>
      </w:r>
    </w:p>
    <w:p w14:paraId="3D19B32C" w14:textId="1746EB81" w:rsidR="001E1B4D" w:rsidRPr="00801623" w:rsidRDefault="00DA1833" w:rsidP="001E1B4D">
      <w:pPr>
        <w:pStyle w:val="STDSbodycopy"/>
        <w:rPr>
          <w:noProof/>
        </w:rPr>
      </w:pPr>
      <w:r w:rsidRPr="00DA1833">
        <w:rPr>
          <w:b/>
          <w:noProof/>
        </w:rPr>
        <w:t>Linda Diaz</w:t>
      </w:r>
      <w:r w:rsidR="001E1B4D">
        <w:rPr>
          <w:b/>
          <w:noProof/>
        </w:rPr>
        <w:br/>
      </w:r>
      <w:r w:rsidRPr="00DA1833">
        <w:rPr>
          <w:noProof/>
        </w:rPr>
        <w:t>Racine Unified School Distric</w:t>
      </w:r>
      <w:r w:rsidR="0033055D">
        <w:rPr>
          <w:noProof/>
        </w:rPr>
        <w:t>t</w:t>
      </w:r>
    </w:p>
    <w:p w14:paraId="1DFB6113" w14:textId="576D978A" w:rsidR="001E1B4D" w:rsidRPr="00801623" w:rsidRDefault="00DA1833" w:rsidP="001E1B4D">
      <w:pPr>
        <w:pStyle w:val="STDSbodycopy"/>
        <w:rPr>
          <w:noProof/>
        </w:rPr>
      </w:pPr>
      <w:r w:rsidRPr="00DA1833">
        <w:rPr>
          <w:b/>
          <w:noProof/>
        </w:rPr>
        <w:lastRenderedPageBreak/>
        <w:t>Jennifer Ditzman,</w:t>
      </w:r>
      <w:r w:rsidR="001E1B4D">
        <w:rPr>
          <w:b/>
          <w:noProof/>
        </w:rPr>
        <w:br/>
      </w:r>
      <w:r w:rsidRPr="00DA1833">
        <w:rPr>
          <w:noProof/>
        </w:rPr>
        <w:t>East High School, Green Bay Area School Distric</w:t>
      </w:r>
      <w:r w:rsidR="0033055D">
        <w:rPr>
          <w:noProof/>
        </w:rPr>
        <w:t>t</w:t>
      </w:r>
    </w:p>
    <w:p w14:paraId="4FC7D152" w14:textId="0A962DE0" w:rsidR="001E1B4D" w:rsidRDefault="00DA1833" w:rsidP="001E1B4D">
      <w:pPr>
        <w:pStyle w:val="STDSbodycopy"/>
        <w:rPr>
          <w:b/>
          <w:noProof/>
        </w:rPr>
      </w:pPr>
      <w:r w:rsidRPr="00DA1833">
        <w:rPr>
          <w:b/>
          <w:noProof/>
        </w:rPr>
        <w:t>Megan Dixon</w:t>
      </w:r>
      <w:r w:rsidR="001E1B4D">
        <w:rPr>
          <w:b/>
          <w:noProof/>
        </w:rPr>
        <w:br/>
      </w:r>
      <w:r w:rsidRPr="00DA1833">
        <w:rPr>
          <w:noProof/>
        </w:rPr>
        <w:t>Greenfield</w:t>
      </w:r>
      <w:r w:rsidR="0033055D">
        <w:rPr>
          <w:noProof/>
        </w:rPr>
        <w:t xml:space="preserve"> School District</w:t>
      </w:r>
    </w:p>
    <w:p w14:paraId="3FB61234" w14:textId="6CF7441F" w:rsidR="001E1B4D" w:rsidRDefault="00DA1833" w:rsidP="001E1B4D">
      <w:pPr>
        <w:pStyle w:val="STDSbodycopy"/>
        <w:rPr>
          <w:noProof/>
        </w:rPr>
      </w:pPr>
      <w:r w:rsidRPr="00DA1833">
        <w:rPr>
          <w:b/>
          <w:noProof/>
        </w:rPr>
        <w:t>Mark Dziedzic</w:t>
      </w:r>
      <w:r w:rsidR="001E1B4D">
        <w:rPr>
          <w:b/>
          <w:noProof/>
        </w:rPr>
        <w:br/>
      </w:r>
      <w:r w:rsidRPr="00DA1833">
        <w:rPr>
          <w:noProof/>
        </w:rPr>
        <w:t>University of Wisconsin</w:t>
      </w:r>
      <w:r w:rsidR="0033055D">
        <w:t>–</w:t>
      </w:r>
      <w:r w:rsidRPr="00DA1833">
        <w:rPr>
          <w:noProof/>
        </w:rPr>
        <w:t>Madison</w:t>
      </w:r>
    </w:p>
    <w:p w14:paraId="46E51F72" w14:textId="5BBCB5BF" w:rsidR="001E1B4D" w:rsidRPr="00801623" w:rsidRDefault="00DA1833" w:rsidP="001E1B4D">
      <w:pPr>
        <w:pStyle w:val="STDSbodycopy"/>
      </w:pPr>
      <w:r w:rsidRPr="00DA1833">
        <w:rPr>
          <w:b/>
          <w:noProof/>
        </w:rPr>
        <w:t>Tanya Evans</w:t>
      </w:r>
      <w:r w:rsidR="001E1B4D">
        <w:rPr>
          <w:b/>
          <w:noProof/>
        </w:rPr>
        <w:br/>
      </w:r>
      <w:r w:rsidRPr="00DA1833">
        <w:rPr>
          <w:noProof/>
        </w:rPr>
        <w:t>Milwaukee Public Schools</w:t>
      </w:r>
    </w:p>
    <w:p w14:paraId="5EF427FD" w14:textId="3A2B9089" w:rsidR="001E1B4D" w:rsidRPr="00801623" w:rsidRDefault="00DA1833" w:rsidP="001E1B4D">
      <w:pPr>
        <w:pStyle w:val="STDSbodycopy"/>
        <w:rPr>
          <w:noProof/>
        </w:rPr>
      </w:pPr>
      <w:r w:rsidRPr="00DA1833">
        <w:rPr>
          <w:b/>
          <w:noProof/>
        </w:rPr>
        <w:t>Patrick Grady</w:t>
      </w:r>
      <w:r w:rsidR="001E1B4D">
        <w:rPr>
          <w:b/>
          <w:noProof/>
        </w:rPr>
        <w:br/>
      </w:r>
      <w:r w:rsidR="00232CAC" w:rsidRPr="00232CAC">
        <w:rPr>
          <w:noProof/>
        </w:rPr>
        <w:t>Madison Metropolitan School District</w:t>
      </w:r>
    </w:p>
    <w:p w14:paraId="57AEEB00" w14:textId="5DCF2073" w:rsidR="001E1B4D" w:rsidRDefault="00DA1833" w:rsidP="001E1B4D">
      <w:pPr>
        <w:pStyle w:val="STDSbodycopy"/>
        <w:rPr>
          <w:b/>
          <w:noProof/>
        </w:rPr>
      </w:pPr>
      <w:r w:rsidRPr="00DA1833">
        <w:rPr>
          <w:b/>
          <w:noProof/>
        </w:rPr>
        <w:t>Merry Komar,</w:t>
      </w:r>
      <w:r w:rsidR="001E1B4D">
        <w:rPr>
          <w:b/>
          <w:noProof/>
        </w:rPr>
        <w:br/>
      </w:r>
      <w:r w:rsidR="005D5E00">
        <w:rPr>
          <w:noProof/>
        </w:rPr>
        <w:t>R</w:t>
      </w:r>
      <w:r w:rsidR="005D5E00" w:rsidRPr="005D5E00">
        <w:rPr>
          <w:noProof/>
        </w:rPr>
        <w:t>ose Glen Elementary School</w:t>
      </w:r>
    </w:p>
    <w:p w14:paraId="6C7A53E3" w14:textId="189A66F6" w:rsidR="001E1B4D" w:rsidRDefault="005D5E00" w:rsidP="001E1B4D">
      <w:pPr>
        <w:pStyle w:val="STDSbodycopy"/>
        <w:rPr>
          <w:noProof/>
        </w:rPr>
      </w:pPr>
      <w:r w:rsidRPr="005D5E00">
        <w:rPr>
          <w:b/>
          <w:noProof/>
        </w:rPr>
        <w:t>Linda Kuhaupt</w:t>
      </w:r>
      <w:r w:rsidR="001E1B4D">
        <w:rPr>
          <w:b/>
          <w:noProof/>
        </w:rPr>
        <w:br/>
      </w:r>
      <w:r w:rsidRPr="005D5E00">
        <w:rPr>
          <w:noProof/>
        </w:rPr>
        <w:t>Appleton School District</w:t>
      </w:r>
    </w:p>
    <w:p w14:paraId="2BF11318" w14:textId="129FF5C6" w:rsidR="001E1B4D" w:rsidRPr="00801623" w:rsidRDefault="005D5E00" w:rsidP="001E1B4D">
      <w:pPr>
        <w:pStyle w:val="STDSbodycopy"/>
      </w:pPr>
      <w:r w:rsidRPr="005D5E00">
        <w:rPr>
          <w:b/>
          <w:noProof/>
        </w:rPr>
        <w:t>Mai Lee Lor</w:t>
      </w:r>
      <w:r w:rsidR="001E1B4D">
        <w:rPr>
          <w:b/>
          <w:noProof/>
        </w:rPr>
        <w:br/>
      </w:r>
      <w:r w:rsidRPr="005D5E00">
        <w:rPr>
          <w:noProof/>
        </w:rPr>
        <w:t>Central High</w:t>
      </w:r>
      <w:r w:rsidR="00A90C43">
        <w:rPr>
          <w:noProof/>
        </w:rPr>
        <w:t xml:space="preserve">, La Crosse </w:t>
      </w:r>
    </w:p>
    <w:p w14:paraId="5A763B49" w14:textId="29C4F3E7" w:rsidR="001E1B4D" w:rsidRPr="00801623" w:rsidRDefault="005D5E00" w:rsidP="001E1B4D">
      <w:pPr>
        <w:pStyle w:val="STDSbodycopy"/>
        <w:rPr>
          <w:noProof/>
        </w:rPr>
      </w:pPr>
      <w:r w:rsidRPr="005D5E00">
        <w:rPr>
          <w:b/>
          <w:noProof/>
        </w:rPr>
        <w:t>Bri Lustig</w:t>
      </w:r>
      <w:r w:rsidR="001E1B4D">
        <w:rPr>
          <w:b/>
          <w:noProof/>
        </w:rPr>
        <w:br/>
      </w:r>
      <w:r w:rsidRPr="005D5E00">
        <w:rPr>
          <w:noProof/>
        </w:rPr>
        <w:t xml:space="preserve">Ben Franklin Elementary, </w:t>
      </w:r>
      <w:r w:rsidRPr="005D5E00">
        <w:rPr>
          <w:noProof/>
        </w:rPr>
        <w:t>School District of Menomonee Falls</w:t>
      </w:r>
    </w:p>
    <w:p w14:paraId="04CD48DF" w14:textId="58FDAC4F" w:rsidR="001E1B4D" w:rsidRDefault="005D5E00" w:rsidP="001E1B4D">
      <w:pPr>
        <w:pStyle w:val="STDSbodycopy"/>
        <w:rPr>
          <w:b/>
          <w:noProof/>
        </w:rPr>
      </w:pPr>
      <w:r w:rsidRPr="005D5E00">
        <w:rPr>
          <w:b/>
          <w:noProof/>
        </w:rPr>
        <w:t>Jenny Magee</w:t>
      </w:r>
      <w:r w:rsidR="001E1B4D">
        <w:rPr>
          <w:b/>
          <w:noProof/>
        </w:rPr>
        <w:br/>
      </w:r>
      <w:r w:rsidRPr="005D5E00">
        <w:rPr>
          <w:noProof/>
        </w:rPr>
        <w:t>Northside Elementary School, Middleton-Cross Plains School District</w:t>
      </w:r>
    </w:p>
    <w:p w14:paraId="52715553" w14:textId="2E7DB924" w:rsidR="001E1B4D" w:rsidRDefault="00BA7A7F" w:rsidP="001E1B4D">
      <w:pPr>
        <w:pStyle w:val="STDSbodycopy"/>
        <w:rPr>
          <w:noProof/>
        </w:rPr>
      </w:pPr>
      <w:r w:rsidRPr="00BA7A7F">
        <w:rPr>
          <w:b/>
          <w:noProof/>
        </w:rPr>
        <w:t>Jane McMahon</w:t>
      </w:r>
      <w:r w:rsidR="001E1B4D">
        <w:rPr>
          <w:b/>
          <w:noProof/>
        </w:rPr>
        <w:br/>
      </w:r>
      <w:r w:rsidRPr="00BA7A7F">
        <w:rPr>
          <w:noProof/>
        </w:rPr>
        <w:t>Baraboo School District</w:t>
      </w:r>
    </w:p>
    <w:p w14:paraId="60E32179" w14:textId="0220CE85" w:rsidR="001E1B4D" w:rsidRDefault="00BA7A7F" w:rsidP="001E1B4D">
      <w:pPr>
        <w:pStyle w:val="STDSbodycopy"/>
        <w:rPr>
          <w:noProof/>
        </w:rPr>
      </w:pPr>
      <w:r w:rsidRPr="00BA7A7F">
        <w:rPr>
          <w:b/>
          <w:noProof/>
        </w:rPr>
        <w:t>Teaira McMurtry,</w:t>
      </w:r>
      <w:r w:rsidR="001E1B4D">
        <w:rPr>
          <w:b/>
          <w:noProof/>
        </w:rPr>
        <w:br/>
      </w:r>
      <w:r w:rsidRPr="00BA7A7F">
        <w:rPr>
          <w:noProof/>
        </w:rPr>
        <w:t>Milwaukee Public Schools</w:t>
      </w:r>
    </w:p>
    <w:p w14:paraId="04881460" w14:textId="11C262EB" w:rsidR="001E1B4D" w:rsidRDefault="00BA7A7F" w:rsidP="001E1B4D">
      <w:pPr>
        <w:pStyle w:val="STDSbodycopy"/>
        <w:rPr>
          <w:noProof/>
        </w:rPr>
      </w:pPr>
      <w:r w:rsidRPr="00BA7A7F">
        <w:rPr>
          <w:b/>
          <w:noProof/>
        </w:rPr>
        <w:t>Tami McQuillian</w:t>
      </w:r>
      <w:r w:rsidR="001E1B4D">
        <w:rPr>
          <w:b/>
          <w:noProof/>
        </w:rPr>
        <w:br/>
      </w:r>
      <w:r w:rsidRPr="00BA7A7F">
        <w:rPr>
          <w:noProof/>
        </w:rPr>
        <w:t>Gillett School District</w:t>
      </w:r>
    </w:p>
    <w:p w14:paraId="73824C30" w14:textId="462E6786" w:rsidR="001E1B4D" w:rsidRDefault="00BA7A7F" w:rsidP="001E1B4D">
      <w:pPr>
        <w:pStyle w:val="STDSbodycopy"/>
        <w:rPr>
          <w:noProof/>
        </w:rPr>
      </w:pPr>
      <w:r w:rsidRPr="00BA7A7F">
        <w:rPr>
          <w:b/>
          <w:noProof/>
        </w:rPr>
        <w:t>Paul Moga</w:t>
      </w:r>
      <w:r w:rsidR="001E1B4D">
        <w:rPr>
          <w:b/>
          <w:noProof/>
        </w:rPr>
        <w:br/>
      </w:r>
      <w:r w:rsidRPr="00BA7A7F">
        <w:rPr>
          <w:noProof/>
        </w:rPr>
        <w:t>Milwaukee Public Schools</w:t>
      </w:r>
    </w:p>
    <w:p w14:paraId="68B1B8CF" w14:textId="31BCA7F9" w:rsidR="001E1B4D" w:rsidRDefault="00BA7A7F" w:rsidP="001E1B4D">
      <w:pPr>
        <w:pStyle w:val="STDSbodycopy"/>
        <w:rPr>
          <w:noProof/>
        </w:rPr>
      </w:pPr>
      <w:r w:rsidRPr="00BA7A7F">
        <w:rPr>
          <w:b/>
          <w:noProof/>
        </w:rPr>
        <w:t>Christine Molitor,</w:t>
      </w:r>
      <w:r w:rsidR="001E1B4D">
        <w:rPr>
          <w:b/>
          <w:noProof/>
        </w:rPr>
        <w:br/>
      </w:r>
      <w:r w:rsidRPr="00BA7A7F">
        <w:rPr>
          <w:noProof/>
        </w:rPr>
        <w:t>Racine Unifie</w:t>
      </w:r>
      <w:r>
        <w:rPr>
          <w:noProof/>
        </w:rPr>
        <w:t>d</w:t>
      </w:r>
    </w:p>
    <w:p w14:paraId="050BC248" w14:textId="2F485724" w:rsidR="001E1B4D" w:rsidRDefault="00BA7A7F" w:rsidP="001E1B4D">
      <w:pPr>
        <w:pStyle w:val="STDSbodycopy"/>
        <w:rPr>
          <w:noProof/>
        </w:rPr>
      </w:pPr>
      <w:r w:rsidRPr="00BA7A7F">
        <w:rPr>
          <w:b/>
          <w:noProof/>
        </w:rPr>
        <w:t>Leah Olson</w:t>
      </w:r>
      <w:r w:rsidR="001E1B4D">
        <w:rPr>
          <w:b/>
          <w:noProof/>
        </w:rPr>
        <w:t xml:space="preserve">, </w:t>
      </w:r>
      <w:r w:rsidR="001E1B4D">
        <w:rPr>
          <w:b/>
          <w:noProof/>
        </w:rPr>
        <w:br/>
      </w:r>
      <w:r w:rsidRPr="00BA7A7F">
        <w:rPr>
          <w:noProof/>
        </w:rPr>
        <w:t>Eau Claire Area School</w:t>
      </w:r>
    </w:p>
    <w:p w14:paraId="2F28F8E8" w14:textId="4F74CD63" w:rsidR="001E1B4D" w:rsidRDefault="00AA466A" w:rsidP="001E1B4D">
      <w:pPr>
        <w:pStyle w:val="STDSbodycopy"/>
        <w:rPr>
          <w:noProof/>
        </w:rPr>
      </w:pPr>
      <w:r w:rsidRPr="00AA466A">
        <w:rPr>
          <w:b/>
          <w:noProof/>
        </w:rPr>
        <w:t>Beth Paap</w:t>
      </w:r>
      <w:r w:rsidR="001E1B4D">
        <w:rPr>
          <w:b/>
          <w:noProof/>
        </w:rPr>
        <w:br/>
      </w:r>
      <w:r w:rsidRPr="00AA466A">
        <w:rPr>
          <w:noProof/>
        </w:rPr>
        <w:t>Bayfield School Distric</w:t>
      </w:r>
      <w:r w:rsidR="001F5CD4">
        <w:rPr>
          <w:noProof/>
        </w:rPr>
        <w:t>t</w:t>
      </w:r>
    </w:p>
    <w:p w14:paraId="51E1B153" w14:textId="2D448B1D" w:rsidR="001E1B4D" w:rsidRDefault="00AA466A" w:rsidP="001E1B4D">
      <w:pPr>
        <w:pStyle w:val="STDSbodycopy"/>
        <w:rPr>
          <w:noProof/>
        </w:rPr>
      </w:pPr>
      <w:r w:rsidRPr="00AA466A">
        <w:rPr>
          <w:b/>
          <w:noProof/>
        </w:rPr>
        <w:t>Heather Pauly</w:t>
      </w:r>
      <w:r w:rsidR="001E1B4D">
        <w:rPr>
          <w:b/>
          <w:noProof/>
        </w:rPr>
        <w:br/>
      </w:r>
      <w:r w:rsidRPr="00AA466A">
        <w:rPr>
          <w:noProof/>
        </w:rPr>
        <w:t>Cardinal Stritch University</w:t>
      </w:r>
    </w:p>
    <w:p w14:paraId="399996B3" w14:textId="19F9248A" w:rsidR="00AA466A" w:rsidRDefault="00AA466A" w:rsidP="001E1B4D">
      <w:pPr>
        <w:pStyle w:val="STDSbodycopy"/>
        <w:rPr>
          <w:noProof/>
        </w:rPr>
      </w:pPr>
      <w:r w:rsidRPr="00AA466A">
        <w:rPr>
          <w:b/>
          <w:noProof/>
        </w:rPr>
        <w:t>Christy Talbot Potvin</w:t>
      </w:r>
      <w:r>
        <w:rPr>
          <w:noProof/>
        </w:rPr>
        <w:br/>
        <w:t>UW</w:t>
      </w:r>
      <w:r w:rsidR="0033055D">
        <w:t>–</w:t>
      </w:r>
      <w:r w:rsidRPr="00AA466A">
        <w:rPr>
          <w:noProof/>
        </w:rPr>
        <w:t>Eau Claire</w:t>
      </w:r>
      <w:r w:rsidR="0033055D">
        <w:t xml:space="preserve"> at </w:t>
      </w:r>
      <w:r w:rsidRPr="00AA466A">
        <w:rPr>
          <w:noProof/>
        </w:rPr>
        <w:t>Barron County</w:t>
      </w:r>
    </w:p>
    <w:p w14:paraId="2BB6224F" w14:textId="411F1AB8" w:rsidR="00AA466A" w:rsidRDefault="00AA466A" w:rsidP="001E1B4D">
      <w:pPr>
        <w:pStyle w:val="STDSbodycopy"/>
        <w:rPr>
          <w:noProof/>
        </w:rPr>
      </w:pPr>
      <w:r w:rsidRPr="00AA466A">
        <w:rPr>
          <w:b/>
          <w:noProof/>
        </w:rPr>
        <w:t>Justina Plemon</w:t>
      </w:r>
      <w:r>
        <w:rPr>
          <w:noProof/>
        </w:rPr>
        <w:br/>
      </w:r>
      <w:r w:rsidRPr="00AA466A">
        <w:rPr>
          <w:noProof/>
        </w:rPr>
        <w:t>Formerly New Richmond School District</w:t>
      </w:r>
    </w:p>
    <w:p w14:paraId="6150E50D" w14:textId="555219F6" w:rsidR="00477E2F" w:rsidRDefault="00477E2F" w:rsidP="001E1B4D">
      <w:pPr>
        <w:pStyle w:val="STDSbodycopy"/>
        <w:rPr>
          <w:noProof/>
        </w:rPr>
      </w:pPr>
      <w:r w:rsidRPr="00477E2F">
        <w:rPr>
          <w:b/>
          <w:noProof/>
        </w:rPr>
        <w:t>Holly Prast</w:t>
      </w:r>
      <w:r>
        <w:rPr>
          <w:noProof/>
        </w:rPr>
        <w:br/>
      </w:r>
      <w:r w:rsidRPr="00477E2F">
        <w:rPr>
          <w:noProof/>
        </w:rPr>
        <w:t>Kimberly Area School District</w:t>
      </w:r>
    </w:p>
    <w:p w14:paraId="49BAC59D" w14:textId="6753259B" w:rsidR="00477E2F" w:rsidRDefault="00477E2F" w:rsidP="001E1B4D">
      <w:pPr>
        <w:pStyle w:val="STDSbodycopy"/>
        <w:rPr>
          <w:noProof/>
        </w:rPr>
      </w:pPr>
      <w:r w:rsidRPr="00477E2F">
        <w:rPr>
          <w:b/>
          <w:noProof/>
        </w:rPr>
        <w:t>Andrea Reichenberger</w:t>
      </w:r>
      <w:r>
        <w:rPr>
          <w:noProof/>
        </w:rPr>
        <w:br/>
      </w:r>
      <w:r w:rsidRPr="00477E2F">
        <w:rPr>
          <w:noProof/>
        </w:rPr>
        <w:t>Ashwaubenon School District</w:t>
      </w:r>
    </w:p>
    <w:p w14:paraId="7BD6903C" w14:textId="41F1BFFF" w:rsidR="00477E2F" w:rsidRDefault="00477E2F" w:rsidP="001E1B4D">
      <w:pPr>
        <w:pStyle w:val="STDSbodycopy"/>
        <w:rPr>
          <w:noProof/>
        </w:rPr>
      </w:pPr>
      <w:r w:rsidRPr="00477E2F">
        <w:rPr>
          <w:b/>
          <w:noProof/>
        </w:rPr>
        <w:t>Brian Reindl</w:t>
      </w:r>
      <w:r>
        <w:rPr>
          <w:noProof/>
        </w:rPr>
        <w:br/>
      </w:r>
      <w:r w:rsidRPr="00477E2F">
        <w:rPr>
          <w:noProof/>
        </w:rPr>
        <w:t>Kaukauna Area School District</w:t>
      </w:r>
    </w:p>
    <w:p w14:paraId="725F71E6" w14:textId="4C44A5DD" w:rsidR="00477E2F" w:rsidRDefault="00477E2F" w:rsidP="001E1B4D">
      <w:pPr>
        <w:pStyle w:val="STDSbodycopy"/>
        <w:rPr>
          <w:noProof/>
        </w:rPr>
      </w:pPr>
      <w:r w:rsidRPr="00477E2F">
        <w:rPr>
          <w:b/>
          <w:noProof/>
        </w:rPr>
        <w:t>Matt Renwick</w:t>
      </w:r>
      <w:r>
        <w:rPr>
          <w:noProof/>
        </w:rPr>
        <w:br/>
      </w:r>
      <w:r w:rsidRPr="00477E2F">
        <w:rPr>
          <w:noProof/>
        </w:rPr>
        <w:t>Mineral Point School District</w:t>
      </w:r>
    </w:p>
    <w:p w14:paraId="009BE66E" w14:textId="4A006304" w:rsidR="00477E2F" w:rsidRDefault="00477E2F" w:rsidP="001E1B4D">
      <w:pPr>
        <w:pStyle w:val="STDSbodycopy"/>
        <w:rPr>
          <w:noProof/>
        </w:rPr>
      </w:pPr>
      <w:r w:rsidRPr="000F0173">
        <w:rPr>
          <w:b/>
          <w:noProof/>
        </w:rPr>
        <w:t>Amy Sippert</w:t>
      </w:r>
      <w:r>
        <w:rPr>
          <w:noProof/>
        </w:rPr>
        <w:br/>
      </w:r>
      <w:r w:rsidRPr="00477E2F">
        <w:rPr>
          <w:noProof/>
        </w:rPr>
        <w:t>Merrill Elementary, Oshkosh Area School District</w:t>
      </w:r>
    </w:p>
    <w:p w14:paraId="0BE3771C" w14:textId="56870F1F" w:rsidR="00477E2F" w:rsidRDefault="00477E2F" w:rsidP="001E1B4D">
      <w:pPr>
        <w:pStyle w:val="STDSbodycopy"/>
        <w:rPr>
          <w:noProof/>
        </w:rPr>
      </w:pPr>
      <w:r w:rsidRPr="000F0173">
        <w:rPr>
          <w:b/>
          <w:noProof/>
        </w:rPr>
        <w:t>Megan Stoen</w:t>
      </w:r>
      <w:r>
        <w:rPr>
          <w:noProof/>
        </w:rPr>
        <w:br/>
      </w:r>
      <w:r w:rsidRPr="00477E2F">
        <w:rPr>
          <w:noProof/>
        </w:rPr>
        <w:t>Madison Metropolitan School Distric</w:t>
      </w:r>
      <w:r w:rsidR="00E169D8">
        <w:rPr>
          <w:noProof/>
        </w:rPr>
        <w:t>t</w:t>
      </w:r>
    </w:p>
    <w:p w14:paraId="01F0BA78" w14:textId="1F640D08" w:rsidR="00477E2F" w:rsidRDefault="00477E2F" w:rsidP="001E1B4D">
      <w:pPr>
        <w:pStyle w:val="STDSbodycopy"/>
        <w:rPr>
          <w:noProof/>
        </w:rPr>
      </w:pPr>
      <w:r w:rsidRPr="000F0173">
        <w:rPr>
          <w:b/>
          <w:noProof/>
        </w:rPr>
        <w:t>Joan Tabor</w:t>
      </w:r>
      <w:r>
        <w:rPr>
          <w:noProof/>
        </w:rPr>
        <w:br/>
      </w:r>
      <w:r w:rsidRPr="00477E2F">
        <w:rPr>
          <w:noProof/>
        </w:rPr>
        <w:t>Merrill Area Public Schools</w:t>
      </w:r>
    </w:p>
    <w:p w14:paraId="5C54A60D" w14:textId="44AFE439" w:rsidR="00477E2F" w:rsidRDefault="00477E2F" w:rsidP="001E1B4D">
      <w:pPr>
        <w:pStyle w:val="STDSbodycopy"/>
        <w:rPr>
          <w:noProof/>
        </w:rPr>
      </w:pPr>
      <w:r w:rsidRPr="000F0173">
        <w:rPr>
          <w:b/>
          <w:noProof/>
        </w:rPr>
        <w:t>Abie Vang</w:t>
      </w:r>
      <w:r>
        <w:rPr>
          <w:noProof/>
        </w:rPr>
        <w:br/>
      </w:r>
      <w:r w:rsidRPr="00477E2F">
        <w:rPr>
          <w:noProof/>
        </w:rPr>
        <w:t>Green Bay Area Public Schools</w:t>
      </w:r>
    </w:p>
    <w:p w14:paraId="2AD3351A" w14:textId="05FB86D9" w:rsidR="00477E2F" w:rsidRDefault="000F0173" w:rsidP="001E1B4D">
      <w:pPr>
        <w:pStyle w:val="STDSbodycopy"/>
        <w:rPr>
          <w:noProof/>
        </w:rPr>
      </w:pPr>
      <w:r w:rsidRPr="000F0173">
        <w:rPr>
          <w:b/>
          <w:noProof/>
        </w:rPr>
        <w:t>Kate Vieira</w:t>
      </w:r>
      <w:r>
        <w:rPr>
          <w:noProof/>
        </w:rPr>
        <w:br/>
        <w:t>UW</w:t>
      </w:r>
      <w:r w:rsidR="0033055D">
        <w:t>–</w:t>
      </w:r>
      <w:r w:rsidRPr="000F0173">
        <w:rPr>
          <w:noProof/>
        </w:rPr>
        <w:t>Madison</w:t>
      </w:r>
    </w:p>
    <w:p w14:paraId="31E6F92D" w14:textId="224E4AD0" w:rsidR="000F0173" w:rsidRDefault="000F0173" w:rsidP="001E1B4D">
      <w:pPr>
        <w:pStyle w:val="STDSbodycopy"/>
        <w:rPr>
          <w:noProof/>
        </w:rPr>
      </w:pPr>
      <w:r w:rsidRPr="000F0173">
        <w:rPr>
          <w:b/>
          <w:noProof/>
        </w:rPr>
        <w:t>Molly Vierck</w:t>
      </w:r>
      <w:r>
        <w:rPr>
          <w:noProof/>
        </w:rPr>
        <w:br/>
        <w:t>CESA 2</w:t>
      </w:r>
    </w:p>
    <w:p w14:paraId="569D6D9F" w14:textId="323A8F21" w:rsidR="000F0173" w:rsidRDefault="000F0173" w:rsidP="001E1B4D">
      <w:pPr>
        <w:pStyle w:val="STDSbodycopy"/>
        <w:rPr>
          <w:noProof/>
        </w:rPr>
      </w:pPr>
      <w:r w:rsidRPr="000F0173">
        <w:rPr>
          <w:b/>
          <w:noProof/>
        </w:rPr>
        <w:t>Paul Walter</w:t>
      </w:r>
      <w:r>
        <w:rPr>
          <w:noProof/>
        </w:rPr>
        <w:br/>
        <w:t>Slinger School District</w:t>
      </w:r>
    </w:p>
    <w:p w14:paraId="0B91A0DC" w14:textId="74701268" w:rsidR="000F0173" w:rsidRDefault="000F0173" w:rsidP="001E1B4D">
      <w:pPr>
        <w:pStyle w:val="STDSbodycopy"/>
        <w:rPr>
          <w:noProof/>
        </w:rPr>
      </w:pPr>
      <w:r w:rsidRPr="000F0173">
        <w:rPr>
          <w:b/>
          <w:noProof/>
        </w:rPr>
        <w:t>Amy Wise</w:t>
      </w:r>
      <w:r>
        <w:rPr>
          <w:noProof/>
        </w:rPr>
        <w:br/>
      </w:r>
      <w:r w:rsidRPr="000F0173">
        <w:rPr>
          <w:noProof/>
        </w:rPr>
        <w:t>Hudson School District</w:t>
      </w:r>
    </w:p>
    <w:p w14:paraId="0A7F1233" w14:textId="0E6CEA40" w:rsidR="000F0173" w:rsidRDefault="000F0173" w:rsidP="001E1B4D">
      <w:pPr>
        <w:pStyle w:val="STDSbodycopy"/>
        <w:rPr>
          <w:noProof/>
        </w:rPr>
      </w:pPr>
      <w:r w:rsidRPr="000F0173">
        <w:rPr>
          <w:b/>
          <w:noProof/>
        </w:rPr>
        <w:t>Sae Yang</w:t>
      </w:r>
      <w:r>
        <w:rPr>
          <w:noProof/>
        </w:rPr>
        <w:br/>
      </w:r>
      <w:r w:rsidRPr="000F0173">
        <w:rPr>
          <w:noProof/>
        </w:rPr>
        <w:t>Appleton Area School District</w:t>
      </w:r>
    </w:p>
    <w:p w14:paraId="5A5C9D36" w14:textId="77777777" w:rsidR="001E1B4D" w:rsidRDefault="001E1B4D" w:rsidP="001E1B4D">
      <w:pPr>
        <w:pStyle w:val="STDSbodycopy"/>
        <w:spacing w:after="40"/>
        <w:rPr>
          <w:noProof/>
        </w:rPr>
      </w:pPr>
    </w:p>
    <w:p w14:paraId="2E07F536" w14:textId="77777777" w:rsidR="001E1B4D" w:rsidRDefault="001E1B4D" w:rsidP="00680E8B">
      <w:pPr>
        <w:pStyle w:val="STDSLevel3Head"/>
        <w:sectPr w:rsidR="001E1B4D" w:rsidSect="00272C66">
          <w:headerReference w:type="default" r:id="rId23"/>
          <w:type w:val="continuous"/>
          <w:pgSz w:w="15840" w:h="12240" w:orient="landscape" w:code="1"/>
          <w:pgMar w:top="1440" w:right="1800" w:bottom="1440" w:left="1800" w:header="720" w:footer="720" w:gutter="0"/>
          <w:pgNumType w:fmt="lowerRoman" w:start="0"/>
          <w:cols w:num="4" w:space="720"/>
          <w:docGrid w:linePitch="360"/>
        </w:sectPr>
      </w:pPr>
    </w:p>
    <w:p w14:paraId="2A2C2816" w14:textId="77777777" w:rsidR="00700FC0" w:rsidRDefault="00700FC0" w:rsidP="00680E8B">
      <w:pPr>
        <w:pStyle w:val="STDSLevel3Head"/>
      </w:pPr>
    </w:p>
    <w:p w14:paraId="0256F53C" w14:textId="755071D6" w:rsidR="001E1B4D" w:rsidRPr="006B7951" w:rsidRDefault="001E1B4D" w:rsidP="00680E8B">
      <w:pPr>
        <w:pStyle w:val="STDSLevel3Head"/>
      </w:pPr>
      <w:r w:rsidRPr="006B7951">
        <w:t>Department of Public Instruction, Academic Standards</w:t>
      </w:r>
    </w:p>
    <w:p w14:paraId="221E375E" w14:textId="08A08144" w:rsidR="00063527" w:rsidRPr="002A68DD" w:rsidRDefault="00063527" w:rsidP="00D14F8A">
      <w:pPr>
        <w:pStyle w:val="STDSbodycopybulletlist"/>
        <w:spacing w:before="0"/>
      </w:pPr>
      <w:r w:rsidRPr="00C97029">
        <w:rPr>
          <w:b/>
          <w:bCs/>
        </w:rPr>
        <w:t>John W. Johnson</w:t>
      </w:r>
      <w:r w:rsidRPr="002A68DD">
        <w:t>, Director, Literacy and Mathematics, and Director for Academic Standards</w:t>
      </w:r>
    </w:p>
    <w:p w14:paraId="7C3EE8D0" w14:textId="77777777" w:rsidR="00063527" w:rsidRPr="002A68DD" w:rsidRDefault="00063527" w:rsidP="00D14F8A">
      <w:pPr>
        <w:pStyle w:val="STDSbodycopybulletlist"/>
        <w:spacing w:before="0"/>
        <w:rPr>
          <w:rFonts w:eastAsiaTheme="majorEastAsia"/>
        </w:rPr>
      </w:pPr>
      <w:r w:rsidRPr="00C97029">
        <w:rPr>
          <w:b/>
          <w:bCs/>
        </w:rPr>
        <w:t>Meri Annin</w:t>
      </w:r>
      <w:r w:rsidRPr="002A68DD">
        <w:t>, Lead Visual Communications Designer</w:t>
      </w:r>
    </w:p>
    <w:p w14:paraId="14766156" w14:textId="77777777" w:rsidR="00063527" w:rsidRPr="002A68DD" w:rsidRDefault="00063527" w:rsidP="00D14F8A">
      <w:pPr>
        <w:pStyle w:val="STDSbodycopybulletlist"/>
        <w:spacing w:before="0"/>
      </w:pPr>
      <w:r w:rsidRPr="00C97029">
        <w:rPr>
          <w:b/>
          <w:bCs/>
        </w:rPr>
        <w:t>David McHugh</w:t>
      </w:r>
      <w:r w:rsidRPr="002A68DD">
        <w:t>, Strategic Planning and Professional Learning Consultant</w:t>
      </w:r>
    </w:p>
    <w:p w14:paraId="1C80D7C4" w14:textId="77777777" w:rsidR="00063527" w:rsidRPr="00680E8B" w:rsidRDefault="00063527" w:rsidP="00680E8B">
      <w:pPr>
        <w:pStyle w:val="STDSLevel3Head"/>
      </w:pPr>
      <w:r w:rsidRPr="00680E8B">
        <w:t>Department of Public Instruction Leaders</w:t>
      </w:r>
    </w:p>
    <w:p w14:paraId="15E24489" w14:textId="77777777" w:rsidR="00063527" w:rsidRPr="0077020B" w:rsidRDefault="00063527" w:rsidP="00D14F8A">
      <w:pPr>
        <w:pStyle w:val="STDSbodycopybulletlist10ptafter"/>
        <w:spacing w:after="0"/>
      </w:pPr>
      <w:r w:rsidRPr="00C97029">
        <w:rPr>
          <w:b/>
          <w:bCs/>
        </w:rPr>
        <w:t>Sheila Briggs</w:t>
      </w:r>
      <w:r w:rsidRPr="0077020B">
        <w:t>, Assistant State Superintendent, Division of Academic Excellence</w:t>
      </w:r>
    </w:p>
    <w:p w14:paraId="246BF671" w14:textId="77777777" w:rsidR="00063527" w:rsidRPr="0077020B" w:rsidRDefault="00063527" w:rsidP="00D14F8A">
      <w:pPr>
        <w:pStyle w:val="STDSbodycopybulletlist10ptafter"/>
        <w:spacing w:before="0" w:after="0"/>
      </w:pPr>
      <w:r w:rsidRPr="00C97029">
        <w:rPr>
          <w:b/>
          <w:bCs/>
        </w:rPr>
        <w:t>Scott Jones</w:t>
      </w:r>
      <w:r w:rsidRPr="0077020B">
        <w:t>, Chief of Staff, Office of the State Superintendent</w:t>
      </w:r>
    </w:p>
    <w:p w14:paraId="40147DA3" w14:textId="77777777" w:rsidR="00391D85" w:rsidRDefault="00391D85" w:rsidP="00391D85">
      <w:pPr>
        <w:pStyle w:val="Bullets"/>
        <w:numPr>
          <w:ilvl w:val="0"/>
          <w:numId w:val="0"/>
        </w:numPr>
        <w:spacing w:before="120"/>
        <w:ind w:left="630" w:hanging="360"/>
        <w:sectPr w:rsidR="00391D85" w:rsidSect="00272C66">
          <w:headerReference w:type="default" r:id="rId24"/>
          <w:type w:val="continuous"/>
          <w:pgSz w:w="15840" w:h="12240" w:orient="landscape" w:code="1"/>
          <w:pgMar w:top="1440" w:right="1800" w:bottom="1440" w:left="1800" w:header="720" w:footer="720" w:gutter="0"/>
          <w:pgNumType w:fmt="lowerRoman" w:start="0"/>
          <w:cols w:space="720"/>
          <w:docGrid w:linePitch="360"/>
        </w:sectPr>
      </w:pPr>
    </w:p>
    <w:p w14:paraId="02715481" w14:textId="77777777" w:rsidR="001642DA" w:rsidRDefault="001642DA" w:rsidP="00F202C0">
      <w:pPr>
        <w:pStyle w:val="Bullets"/>
        <w:numPr>
          <w:ilvl w:val="0"/>
          <w:numId w:val="0"/>
        </w:numPr>
        <w:spacing w:before="120"/>
        <w:ind w:left="630" w:hanging="360"/>
        <w:sectPr w:rsidR="001642DA" w:rsidSect="001F6C67">
          <w:headerReference w:type="default" r:id="rId25"/>
          <w:footerReference w:type="first" r:id="rId26"/>
          <w:pgSz w:w="15840" w:h="12240" w:orient="landscape" w:code="1"/>
          <w:pgMar w:top="1440" w:right="1800" w:bottom="1440" w:left="1800" w:header="720" w:footer="720" w:gutter="0"/>
          <w:pgNumType w:fmt="lowerRoman" w:start="5"/>
          <w:cols w:space="720"/>
          <w:titlePg/>
          <w:docGrid w:linePitch="360"/>
        </w:sectPr>
      </w:pPr>
    </w:p>
    <w:p w14:paraId="3565BD8E" w14:textId="77777777" w:rsidR="00063527" w:rsidRPr="002A4ADB" w:rsidRDefault="00063527" w:rsidP="00063527">
      <w:pPr>
        <w:pStyle w:val="STDSSECTIONHEADLine1"/>
      </w:pPr>
      <w:r w:rsidRPr="002A4ADB">
        <w:t>Section I</w:t>
      </w:r>
    </w:p>
    <w:p w14:paraId="1B25CD5A" w14:textId="77777777" w:rsidR="00063527" w:rsidRDefault="00063527" w:rsidP="00063527">
      <w:pPr>
        <w:pStyle w:val="STDSLevel1Head"/>
      </w:pPr>
      <w:r w:rsidRPr="002A4ADB">
        <w:t>Wisconsin’s Approach to Academic Standards</w:t>
      </w:r>
    </w:p>
    <w:p w14:paraId="1443A43B" w14:textId="77777777" w:rsidR="00063527" w:rsidRPr="0034220E" w:rsidRDefault="00063527" w:rsidP="00063527">
      <w:pPr>
        <w:pStyle w:val="STDSbodycopy"/>
      </w:pPr>
    </w:p>
    <w:p w14:paraId="02001732" w14:textId="77777777" w:rsidR="00063527" w:rsidRDefault="00063527" w:rsidP="00063527">
      <w:pPr>
        <w:pStyle w:val="STDSSECTIONHEAD2Line2"/>
        <w:sectPr w:rsidR="00063527" w:rsidSect="001642DA">
          <w:headerReference w:type="default" r:id="rId27"/>
          <w:type w:val="continuous"/>
          <w:pgSz w:w="15840" w:h="12240" w:orient="landscape" w:code="1"/>
          <w:pgMar w:top="1440" w:right="1800" w:bottom="1440" w:left="1800" w:header="720" w:footer="720" w:gutter="0"/>
          <w:pgNumType w:fmt="lowerRoman" w:start="4"/>
          <w:cols w:space="720"/>
          <w:docGrid w:linePitch="360"/>
        </w:sectPr>
      </w:pPr>
    </w:p>
    <w:p w14:paraId="58868FA3" w14:textId="4A14B42D" w:rsidR="00063527" w:rsidRPr="00525581" w:rsidRDefault="00063527" w:rsidP="00063527">
      <w:pPr>
        <w:pStyle w:val="STDSLevel2Head"/>
      </w:pPr>
      <w:r w:rsidRPr="00525581">
        <w:lastRenderedPageBreak/>
        <w:t>Purpose of the Document</w:t>
      </w:r>
    </w:p>
    <w:p w14:paraId="3D413C14" w14:textId="29E83941" w:rsidR="00063527" w:rsidRPr="00CE11BD" w:rsidRDefault="00063527" w:rsidP="00C97029">
      <w:pPr>
        <w:pStyle w:val="STDSbodycopy"/>
      </w:pPr>
      <w:r w:rsidRPr="000E0FFA">
        <w:t xml:space="preserve">The purpose of this guide is to improve </w:t>
      </w:r>
      <w:r w:rsidR="00832F72" w:rsidRPr="000E0FFA">
        <w:t>English Language Arts</w:t>
      </w:r>
      <w:r w:rsidRPr="00CE11BD">
        <w:t xml:space="preserve"> education for students and for communities. The Wisconsin Department of Public Instruction (DPI) has developed standards to assist Wisconsin educators and stakeholders in understanding, developing</w:t>
      </w:r>
      <w:r w:rsidR="003B3096" w:rsidRPr="00CE11BD">
        <w:t>,</w:t>
      </w:r>
      <w:r w:rsidRPr="00CE11BD">
        <w:t xml:space="preserve"> and implementing course offerings and curriculum in school districts across Wisconsin. </w:t>
      </w:r>
    </w:p>
    <w:p w14:paraId="0AAAB046" w14:textId="77777777" w:rsidR="00063527" w:rsidRPr="00CE11BD" w:rsidRDefault="00063527" w:rsidP="00C97029">
      <w:pPr>
        <w:pStyle w:val="STDSbodycopy"/>
      </w:pPr>
      <w:r w:rsidRPr="00CE11BD">
        <w:t xml:space="preserve">This publication provides a vision for student success and follows </w:t>
      </w:r>
      <w:hyperlink r:id="rId28" w:history="1">
        <w:r w:rsidRPr="00C97029">
          <w:rPr>
            <w:rStyle w:val="Hyperlink"/>
            <w:color w:val="auto"/>
            <w:u w:val="none"/>
          </w:rPr>
          <w:t>The Guiding Principles for Teaching and Learning</w:t>
        </w:r>
      </w:hyperlink>
      <w:r w:rsidRPr="00C97029">
        <w:rPr>
          <w:rStyle w:val="Hyperlink"/>
          <w:color w:val="auto"/>
          <w:u w:val="none"/>
        </w:rPr>
        <w:t xml:space="preserve"> (2011)</w:t>
      </w:r>
      <w:r w:rsidRPr="000E0FFA">
        <w:t xml:space="preserve">. In brief, the </w:t>
      </w:r>
      <w:r w:rsidRPr="00CE11BD">
        <w:t>principles are:</w:t>
      </w:r>
    </w:p>
    <w:p w14:paraId="51391B36" w14:textId="24AB6A14" w:rsidR="00063527" w:rsidRPr="00CE11BD" w:rsidRDefault="00063527" w:rsidP="00C97029">
      <w:pPr>
        <w:pStyle w:val="STDSbodycopynumberedlist"/>
      </w:pPr>
      <w:r w:rsidRPr="00CE11BD">
        <w:t>Every student has the right to learn</w:t>
      </w:r>
      <w:r w:rsidR="003B3096" w:rsidRPr="00CE11BD">
        <w:t>.</w:t>
      </w:r>
    </w:p>
    <w:p w14:paraId="16D5BFC9" w14:textId="77777777" w:rsidR="00063527" w:rsidRPr="00CE11BD" w:rsidRDefault="00063527" w:rsidP="00C97029">
      <w:pPr>
        <w:pStyle w:val="STDSbodycopynumberedlist"/>
      </w:pPr>
      <w:r w:rsidRPr="00CE11BD">
        <w:t>Instruction must be rigorous and relevant.</w:t>
      </w:r>
    </w:p>
    <w:p w14:paraId="212B3B58" w14:textId="77777777" w:rsidR="00063527" w:rsidRPr="00CE11BD" w:rsidRDefault="00063527" w:rsidP="00C97029">
      <w:pPr>
        <w:pStyle w:val="STDSbodycopynumberedlist"/>
      </w:pPr>
      <w:r w:rsidRPr="00CE11BD">
        <w:t>Purposeful assessment drives instruction and affects learning.</w:t>
      </w:r>
    </w:p>
    <w:p w14:paraId="129050B9" w14:textId="77777777" w:rsidR="00063527" w:rsidRPr="00CE11BD" w:rsidRDefault="00063527" w:rsidP="00C97029">
      <w:pPr>
        <w:pStyle w:val="STDSbodycopynumberedlist"/>
      </w:pPr>
      <w:r w:rsidRPr="00CE11BD">
        <w:t>Learning is a collaborative responsibility.</w:t>
      </w:r>
    </w:p>
    <w:p w14:paraId="4575940F" w14:textId="77777777" w:rsidR="00063527" w:rsidRPr="00CE11BD" w:rsidRDefault="00063527" w:rsidP="00C97029">
      <w:pPr>
        <w:pStyle w:val="STDSbodycopynumberedlist"/>
      </w:pPr>
      <w:r w:rsidRPr="00CE11BD">
        <w:t>Students bring strengths and experiences to learning.</w:t>
      </w:r>
    </w:p>
    <w:p w14:paraId="4ABDEEE5" w14:textId="77777777" w:rsidR="00063527" w:rsidRDefault="00063527" w:rsidP="00C97029">
      <w:pPr>
        <w:pStyle w:val="STDSbodycopynumberedlist10ptAfter"/>
      </w:pPr>
      <w:r w:rsidRPr="00CE11BD">
        <w:t>Responsive environments engage learners</w:t>
      </w:r>
      <w:r w:rsidRPr="00B7514C">
        <w:t>.</w:t>
      </w:r>
    </w:p>
    <w:p w14:paraId="7382B329" w14:textId="77777777" w:rsidR="00063527" w:rsidRPr="000E0FFA" w:rsidRDefault="00063527" w:rsidP="00C97029">
      <w:pPr>
        <w:pStyle w:val="STDSbodycopy"/>
      </w:pPr>
      <w:r w:rsidRPr="000E0FFA">
        <w:t>Program leaders will find the guide valuable for making decisions about:</w:t>
      </w:r>
    </w:p>
    <w:p w14:paraId="78202247" w14:textId="659790BC" w:rsidR="00063527" w:rsidRPr="00723F88" w:rsidRDefault="00063527" w:rsidP="00C97029">
      <w:pPr>
        <w:pStyle w:val="STDSbodycopybulletlist"/>
        <w:rPr>
          <w:b/>
        </w:rPr>
      </w:pPr>
      <w:r w:rsidRPr="00525581">
        <w:t>Program structure and integration</w:t>
      </w:r>
    </w:p>
    <w:p w14:paraId="03CFFDB3" w14:textId="77777777" w:rsidR="00063527" w:rsidRPr="00976D7F" w:rsidRDefault="00063527" w:rsidP="00C97029">
      <w:pPr>
        <w:pStyle w:val="STDSbodycopybulletlist"/>
      </w:pPr>
      <w:r w:rsidRPr="00525581">
        <w:t>Curriculum</w:t>
      </w:r>
      <w:r w:rsidRPr="00976D7F">
        <w:t xml:space="preserve"> redesign</w:t>
      </w:r>
    </w:p>
    <w:p w14:paraId="5D4471E6" w14:textId="77777777" w:rsidR="00063527" w:rsidRPr="00976D7F" w:rsidRDefault="00063527" w:rsidP="00C97029">
      <w:pPr>
        <w:pStyle w:val="STDSbodycopybulletlist"/>
      </w:pPr>
      <w:r w:rsidRPr="00976D7F">
        <w:t>Staffing and staff development</w:t>
      </w:r>
    </w:p>
    <w:p w14:paraId="25D27566" w14:textId="77777777" w:rsidR="00063527" w:rsidRPr="00976D7F" w:rsidRDefault="00063527" w:rsidP="00C97029">
      <w:pPr>
        <w:pStyle w:val="STDSbodycopybulletlist"/>
      </w:pPr>
      <w:r w:rsidRPr="00976D7F">
        <w:t>Scheduling and student grouping</w:t>
      </w:r>
    </w:p>
    <w:p w14:paraId="15EE92AA" w14:textId="77777777" w:rsidR="00063527" w:rsidRPr="00976D7F" w:rsidRDefault="00063527" w:rsidP="00C97029">
      <w:pPr>
        <w:pStyle w:val="STDSbodycopybulletlist"/>
      </w:pPr>
      <w:r w:rsidRPr="00976D7F">
        <w:t>Facility organization</w:t>
      </w:r>
    </w:p>
    <w:p w14:paraId="7C7D379B" w14:textId="77777777" w:rsidR="00063527" w:rsidRPr="00976D7F" w:rsidRDefault="00063527" w:rsidP="00C97029">
      <w:pPr>
        <w:pStyle w:val="STDSbodycopybulletlist"/>
      </w:pPr>
      <w:r w:rsidRPr="00976D7F">
        <w:t>Learning spaces and materials development</w:t>
      </w:r>
    </w:p>
    <w:p w14:paraId="6ACB29D2" w14:textId="77777777" w:rsidR="00063527" w:rsidRPr="00976D7F" w:rsidRDefault="00063527" w:rsidP="00C97029">
      <w:pPr>
        <w:pStyle w:val="STDSbodycopybulletlist"/>
      </w:pPr>
      <w:r w:rsidRPr="00976D7F">
        <w:t>Resource allocation and accountability</w:t>
      </w:r>
    </w:p>
    <w:p w14:paraId="0F104884" w14:textId="59823676" w:rsidR="00063527" w:rsidRDefault="00063527" w:rsidP="00C97029">
      <w:pPr>
        <w:pStyle w:val="STDSbodycopybulletlist10ptafter"/>
      </w:pPr>
      <w:r w:rsidRPr="00976D7F">
        <w:t>Collabora</w:t>
      </w:r>
      <w:r w:rsidRPr="00525581">
        <w:t>tive work with other units of the school, district</w:t>
      </w:r>
      <w:r w:rsidR="003B3096">
        <w:t>,</w:t>
      </w:r>
      <w:r w:rsidRPr="00525581">
        <w:t xml:space="preserve"> and community</w:t>
      </w:r>
    </w:p>
    <w:p w14:paraId="7EBAA0BA" w14:textId="77777777" w:rsidR="00063527" w:rsidRPr="00976D7F" w:rsidRDefault="00063527" w:rsidP="00063527">
      <w:pPr>
        <w:pStyle w:val="STDSLevel2Head"/>
      </w:pPr>
      <w:r w:rsidRPr="00976D7F">
        <w:lastRenderedPageBreak/>
        <w:t xml:space="preserve">What </w:t>
      </w:r>
      <w:r>
        <w:t>A</w:t>
      </w:r>
      <w:r w:rsidRPr="00976D7F">
        <w:t>re the Academic Standards?</w:t>
      </w:r>
    </w:p>
    <w:p w14:paraId="58B5094A" w14:textId="77777777" w:rsidR="00063527" w:rsidRPr="00525581" w:rsidRDefault="00063527" w:rsidP="00063527">
      <w:pPr>
        <w:pStyle w:val="STDSbodycopy"/>
      </w:pPr>
      <w:r w:rsidRPr="00525581">
        <w:t>Wisconsin Academic Standards specify what students should know and be able to do in the classroom. They serve as goals for teaching and learning. Setting high standards enables students, parents, educators, and citizens to know what students should have learned at a given point in time. In Wisconsin, all state standards serve as a model. Locally elected school boards adopt academic standards in each subject area to best serve their local communities. We must ensure that all children have equal access to high-quality education programs. Clear statements about what students must know and be able to do are essential in making sure our schools offer opportunities to get the knowledge and skills necessary for success beyond the classroom.</w:t>
      </w:r>
    </w:p>
    <w:p w14:paraId="34323054" w14:textId="77777777" w:rsidR="00063527" w:rsidRPr="00525581" w:rsidRDefault="00063527" w:rsidP="00063527">
      <w:pPr>
        <w:pStyle w:val="STDSbodycopy"/>
      </w:pPr>
      <w:r w:rsidRPr="00525581">
        <w:t>Adopting these standards is voluntary.</w:t>
      </w:r>
      <w:r>
        <w:t xml:space="preserve"> </w:t>
      </w:r>
      <w:r w:rsidRPr="00525581">
        <w:t>Districts may use the academic standards as guides for developing local grade-by-grade level curriculum. Implementing standards may require some school districts to upgrade school and district curriculums. This may result in changes in instructional methods and materials, local assessments, and professional development opportunities for the teaching and administrative staff.</w:t>
      </w:r>
    </w:p>
    <w:p w14:paraId="0474D532" w14:textId="1D70D59A" w:rsidR="00063527" w:rsidRPr="007570DD" w:rsidRDefault="00063527" w:rsidP="00680E8B">
      <w:pPr>
        <w:pStyle w:val="STDSLevel3Head"/>
      </w:pPr>
      <w:r w:rsidRPr="007570DD">
        <w:t xml:space="preserve">What </w:t>
      </w:r>
      <w:r>
        <w:t>i</w:t>
      </w:r>
      <w:r w:rsidRPr="007570DD">
        <w:t xml:space="preserve">s the Difference </w:t>
      </w:r>
      <w:r w:rsidR="003B3096">
        <w:t>B</w:t>
      </w:r>
      <w:r w:rsidR="003B3096" w:rsidRPr="007570DD">
        <w:t xml:space="preserve">etween </w:t>
      </w:r>
      <w:r w:rsidRPr="007570DD">
        <w:t>Academic Standards and Curriculum</w:t>
      </w:r>
      <w:r w:rsidR="001A5CC8">
        <w:t>?</w:t>
      </w:r>
    </w:p>
    <w:p w14:paraId="11238801" w14:textId="77777777" w:rsidR="00063527" w:rsidRDefault="00063527" w:rsidP="00063527">
      <w:pPr>
        <w:pStyle w:val="STDSbodycopy"/>
      </w:pPr>
      <w:r w:rsidRPr="00525581">
        <w:t>Standards are statements about what students should know and be able to do, what they might be asked to do to give evidence of learning, and how well they should be expected to know or do it. Curriculum is the program devised by local school districts used to prepare students to meet standards. It consists of activities and lessons at each grade level, instructional materials, and various instructional techniques. In short, standards define what is to be learned at certain points in time, and from a broad perspective, what performances will be accepted as evidence that the learning has occurred. Curriculum specifies the details of the day-to-day schooling at the local level</w:t>
      </w:r>
      <w:r>
        <w:t>.</w:t>
      </w:r>
    </w:p>
    <w:p w14:paraId="1B25419E" w14:textId="77777777" w:rsidR="00063527" w:rsidRPr="00106009" w:rsidRDefault="00063527" w:rsidP="00680E8B">
      <w:pPr>
        <w:pStyle w:val="STDSLevel3Head"/>
      </w:pPr>
      <w:r w:rsidRPr="00106009">
        <w:t>Developing the Academic Standards</w:t>
      </w:r>
    </w:p>
    <w:p w14:paraId="7F530729" w14:textId="77777777" w:rsidR="00063527" w:rsidRDefault="00063527" w:rsidP="00063527">
      <w:pPr>
        <w:pStyle w:val="STDSbodycopy"/>
      </w:pPr>
      <w:r w:rsidRPr="00525581">
        <w:t xml:space="preserve">DPI has a transparent and comprehensive process for reviewing and revising academic standards. The process begins with a notice of intent to review an academic area with a public comment period. The State Superintendent’s Standards Review Council examines those comments and may </w:t>
      </w:r>
      <w:r>
        <w:t>recommend</w:t>
      </w:r>
      <w:r w:rsidRPr="00525581">
        <w:t xml:space="preserve"> revision or development of standards in that academic area. The state superintendent authorizes whether or not to pursue a revision or development process.</w:t>
      </w:r>
      <w:r>
        <w:t xml:space="preserve"> </w:t>
      </w:r>
      <w:r w:rsidRPr="00525581">
        <w:t>Following this, a state writing committee is formed to work on those standards for all grade levels. That draft is then made available for open review to get feedback from the public, key stakeholders, educators, and the Legislature with further review by the State Superintendent’s Standards Review Council. The state superintendent then determines adoption of the standards.</w:t>
      </w:r>
    </w:p>
    <w:p w14:paraId="2F46BC03" w14:textId="77777777" w:rsidR="00063527" w:rsidRDefault="00063527" w:rsidP="00680E8B">
      <w:pPr>
        <w:pStyle w:val="STDSLevel3Head"/>
      </w:pPr>
      <w:r w:rsidRPr="00525581">
        <w:t xml:space="preserve">Aligning for Student Success </w:t>
      </w:r>
    </w:p>
    <w:p w14:paraId="47A78C57" w14:textId="53F888E6" w:rsidR="00063527" w:rsidRDefault="00063527" w:rsidP="00063527">
      <w:pPr>
        <w:pStyle w:val="STDSbodycopy"/>
      </w:pPr>
      <w:r w:rsidRPr="00B7514C">
        <w:t xml:space="preserve">To build and sustain schools that support every student in achieving success, educators must work together with families, community members, and business partners to connect the most promising practices in the most meaningful contexts. The release of the </w:t>
      </w:r>
      <w:r w:rsidRPr="002924AC">
        <w:rPr>
          <w:i/>
        </w:rPr>
        <w:t xml:space="preserve">Wisconsin Standards for </w:t>
      </w:r>
      <w:r w:rsidR="002924AC" w:rsidRPr="002924AC">
        <w:rPr>
          <w:i/>
        </w:rPr>
        <w:t>English Language Arts</w:t>
      </w:r>
      <w:r w:rsidR="002924AC">
        <w:t xml:space="preserve"> </w:t>
      </w:r>
      <w:r w:rsidRPr="00B7514C">
        <w:t>provides a set of important academic standards for school districts to implement. This is connected to a larger vision of every child graduating college and career ready.</w:t>
      </w:r>
      <w:r>
        <w:t xml:space="preserve"> A</w:t>
      </w:r>
      <w:r w:rsidRPr="00B7514C">
        <w:t xml:space="preserve">cademic standards </w:t>
      </w:r>
      <w:r>
        <w:t>work together with</w:t>
      </w:r>
      <w:r w:rsidRPr="00B7514C">
        <w:t xml:space="preserve"> other critical principles and efforts to educate every child to graduate </w:t>
      </w:r>
      <w:r w:rsidRPr="00B7514C">
        <w:lastRenderedPageBreak/>
        <w:t>college and career ready.</w:t>
      </w:r>
      <w:r>
        <w:t xml:space="preserve"> </w:t>
      </w:r>
      <w:r w:rsidRPr="00B7514C">
        <w:t xml:space="preserve">Here, the vision and set of </w:t>
      </w:r>
      <w:r>
        <w:t>G</w:t>
      </w:r>
      <w:r w:rsidRPr="00B7514C">
        <w:t xml:space="preserve">uiding </w:t>
      </w:r>
      <w:r>
        <w:t>P</w:t>
      </w:r>
      <w:r w:rsidRPr="00B7514C">
        <w:t xml:space="preserve">rinciples form the foundation for building a supportive process for teaching and learning rigorous and relevant content. The following sections articulate this integrated approach to increasing student success in Wisconsin schools and communities. </w:t>
      </w:r>
    </w:p>
    <w:p w14:paraId="01BFC9DD" w14:textId="77777777" w:rsidR="00063527" w:rsidRDefault="00063527" w:rsidP="00063527">
      <w:pPr>
        <w:pStyle w:val="STDSLevel2Head"/>
      </w:pPr>
      <w:r w:rsidRPr="00525581">
        <w:t>Relating the Academic Standards to All Students</w:t>
      </w:r>
    </w:p>
    <w:p w14:paraId="35AFD81C" w14:textId="77777777" w:rsidR="00063527" w:rsidRPr="00CE11BD" w:rsidRDefault="00063527" w:rsidP="00C97029">
      <w:pPr>
        <w:pStyle w:val="STDSbodycopy"/>
      </w:pPr>
      <w:r w:rsidRPr="000E0FFA">
        <w:t>Grade-level standards should allow ALL students to engage, access, and be assessed in ways that fit their strengths, needs, and interests. This applies to the achievement of students with IEPs (individualized education plans), English learners, and gifted and talented pupils,</w:t>
      </w:r>
      <w:r w:rsidRPr="00C97029">
        <w:rPr>
          <w:rStyle w:val="CommentReference"/>
          <w:rFonts w:eastAsia="Cambria"/>
          <w:sz w:val="20"/>
          <w:szCs w:val="20"/>
        </w:rPr>
        <w:t xml:space="preserve"> </w:t>
      </w:r>
      <w:r w:rsidRPr="000E0FFA">
        <w:t xml:space="preserve">consistent with all other students. Academic standards serve as the foundation for </w:t>
      </w:r>
      <w:r w:rsidRPr="00CE11BD">
        <w:t xml:space="preserve">individualized programming decisions for all students. </w:t>
      </w:r>
    </w:p>
    <w:p w14:paraId="36028630" w14:textId="77777777" w:rsidR="00063527" w:rsidRPr="00CE11BD" w:rsidRDefault="00063527" w:rsidP="00C97029">
      <w:pPr>
        <w:pStyle w:val="STDSbodycopy"/>
      </w:pPr>
      <w:r w:rsidRPr="00CE11BD">
        <w:t>Academic standards serve as a valuable basis for establishing concrete, meaningful goals as part of each student’s developmental progress and demonstration of proficiency. Students with IEPs must be provided specially designed instruction that meets their individual needs. It is expected that each individual student with an IEP will require unique services and supports matched to their strengths and needs in order to close achievement gaps in grade-level standards. Alternate standards are only available for students with the most significant cognitive disabilities.</w:t>
      </w:r>
    </w:p>
    <w:p w14:paraId="19E2AC04" w14:textId="77777777" w:rsidR="00063527" w:rsidRPr="00CE11BD" w:rsidRDefault="00063527" w:rsidP="00C97029">
      <w:pPr>
        <w:pStyle w:val="STDSbodycopy"/>
      </w:pPr>
      <w:r w:rsidRPr="00CE11BD">
        <w:t>Gifted and talented students may achieve well beyond the academic standards and move into advanced grade levels or into advanced coursework.</w:t>
      </w:r>
    </w:p>
    <w:p w14:paraId="27EDE15B" w14:textId="77777777" w:rsidR="00063527" w:rsidRPr="004B4887" w:rsidRDefault="00063527" w:rsidP="00680E8B">
      <w:pPr>
        <w:pStyle w:val="STDSLevel3Head"/>
      </w:pPr>
      <w:r w:rsidRPr="004B4887">
        <w:t xml:space="preserve">Our Vision: Every Child a Graduate, College and Career Ready </w:t>
      </w:r>
    </w:p>
    <w:p w14:paraId="6BEB39F8" w14:textId="77777777" w:rsidR="00063527" w:rsidRPr="00525581" w:rsidRDefault="00063527" w:rsidP="00063527">
      <w:pPr>
        <w:pStyle w:val="STDSbodycopy"/>
      </w:pPr>
      <w:r>
        <w:t>W</w:t>
      </w:r>
      <w:r w:rsidRPr="00525581">
        <w:t>e are committed to ensuring every child graduate</w:t>
      </w:r>
      <w:r>
        <w:t>s</w:t>
      </w:r>
      <w:r w:rsidRPr="00525581">
        <w:t xml:space="preserve"> from high school academically prepared and socially and emotionally competent. A successful Wisconsin student is proficient in academic content and can apply their knowledge through skills such as critical thinking, communication, collaboration, and creativity.</w:t>
      </w:r>
      <w:r>
        <w:t xml:space="preserve"> </w:t>
      </w:r>
      <w:r w:rsidRPr="00525581">
        <w:t xml:space="preserve">The successful student will also possess critical habits such as perseverance, responsibility, adaptability, and leadership. This vision for every child as a college and career ready graduate guides our beliefs and approaches to education in Wisconsin. </w:t>
      </w:r>
    </w:p>
    <w:p w14:paraId="3A1BDE19" w14:textId="77777777" w:rsidR="00063527" w:rsidRPr="00525581" w:rsidRDefault="00063527" w:rsidP="00680E8B">
      <w:pPr>
        <w:pStyle w:val="STDSLevel3Head"/>
      </w:pPr>
      <w:r w:rsidRPr="00525581">
        <w:t xml:space="preserve">Guided by Principles </w:t>
      </w:r>
    </w:p>
    <w:p w14:paraId="5A243A6D" w14:textId="087FCD14" w:rsidR="00063527" w:rsidRPr="00525581" w:rsidRDefault="00063527" w:rsidP="00063527">
      <w:pPr>
        <w:pStyle w:val="STDSbodycopy"/>
        <w:rPr>
          <w:sz w:val="24"/>
        </w:rPr>
      </w:pPr>
      <w:r w:rsidRPr="00525581">
        <w:t xml:space="preserve">All educational initiatives are guided and impacted by important and often unstated attitudes or principles for teaching and learning. </w:t>
      </w:r>
      <w:hyperlink r:id="rId29" w:history="1">
        <w:r w:rsidRPr="006239CC">
          <w:rPr>
            <w:rStyle w:val="Hyperlink"/>
            <w:i/>
            <w:iCs/>
          </w:rPr>
          <w:t>The Guiding Principles for Teaching and Learning (2011</w:t>
        </w:r>
      </w:hyperlink>
      <w:r>
        <w:rPr>
          <w:rStyle w:val="Hyperlink"/>
          <w:i/>
          <w:iCs/>
        </w:rPr>
        <w:t>)</w:t>
      </w:r>
      <w:r w:rsidRPr="00525581">
        <w:t xml:space="preserve"> emerge from research and provide the touchstone for practices that truly affect the vision of </w:t>
      </w:r>
      <w:hyperlink r:id="rId30" w:history="1">
        <w:r w:rsidRPr="0011182D">
          <w:rPr>
            <w:rStyle w:val="Hyperlink"/>
          </w:rPr>
          <w:t>Every Child a Graduate Prepared for College and Career</w:t>
        </w:r>
      </w:hyperlink>
      <w:r>
        <w:t xml:space="preserve">. </w:t>
      </w:r>
      <w:r w:rsidRPr="00525581">
        <w:t xml:space="preserve">When made transparent, these principles inform what happens in the classroom, direct the implementation and evaluation of programs, and most importantly, remind us of our own beliefs and expectations for students. </w:t>
      </w:r>
    </w:p>
    <w:p w14:paraId="3AE23D2B" w14:textId="29EB24ED" w:rsidR="00063527" w:rsidRPr="009F25C9" w:rsidRDefault="001A5CC8" w:rsidP="00063527">
      <w:pPr>
        <w:pStyle w:val="STDSLevel2Head"/>
      </w:pPr>
      <w:r w:rsidRPr="009F25C9">
        <w:rPr>
          <w:noProof/>
        </w:rPr>
        <w:lastRenderedPageBreak/>
        <w:drawing>
          <wp:anchor distT="0" distB="45720" distL="228600" distR="0" simplePos="0" relativeHeight="251658241" behindDoc="1" locked="0" layoutInCell="1" allowOverlap="1" wp14:anchorId="72339AF9" wp14:editId="569170C2">
            <wp:simplePos x="0" y="0"/>
            <wp:positionH relativeFrom="margin">
              <wp:align>right</wp:align>
            </wp:positionH>
            <wp:positionV relativeFrom="paragraph">
              <wp:posOffset>19685</wp:posOffset>
            </wp:positionV>
            <wp:extent cx="3022600" cy="2952750"/>
            <wp:effectExtent l="0" t="0" r="6350" b="0"/>
            <wp:wrapSquare wrapText="bothSides"/>
            <wp:docPr id="5" name="Picture 5" descr="continuous improvement graphic" title="continuous improvement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ion for rti BW.jpg"/>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3022600" cy="2952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63527" w:rsidRPr="009F25C9">
        <w:t>Ensuring a Process for S</w:t>
      </w:r>
      <w:r w:rsidR="00063527" w:rsidRPr="00106009">
        <w:t>tuden</w:t>
      </w:r>
      <w:r w:rsidR="00063527" w:rsidRPr="009F25C9">
        <w:t xml:space="preserve">t Success </w:t>
      </w:r>
    </w:p>
    <w:p w14:paraId="14515EBC" w14:textId="77777777" w:rsidR="00063527" w:rsidRDefault="00063527" w:rsidP="00063527">
      <w:pPr>
        <w:pStyle w:val="STDSbodycopy"/>
      </w:pPr>
      <w:r w:rsidRPr="00525581">
        <w:t xml:space="preserve">For Wisconsin schools and districts, implementing the </w:t>
      </w:r>
      <w:hyperlink r:id="rId32" w:history="1">
        <w:r w:rsidRPr="00525581">
          <w:rPr>
            <w:rStyle w:val="Hyperlink"/>
            <w:i/>
            <w:szCs w:val="31"/>
          </w:rPr>
          <w:t>Framework for Equitable Multi-Level Systems of Supports</w:t>
        </w:r>
      </w:hyperlink>
      <w:r>
        <w:rPr>
          <w:rStyle w:val="Hyperlink"/>
          <w:i/>
          <w:szCs w:val="31"/>
        </w:rPr>
        <w:t xml:space="preserve"> (2017)</w:t>
      </w:r>
      <w:r w:rsidRPr="00525581">
        <w:t xml:space="preserve"> means providing equitable services, practices, and resources to every learner based upon responsiveness to effective instruction and intervention. In this system, high-quality instruction, strategic use of data, and collaboration interact within a continuum of supports to facilitate learner success. Schools provide varying types of supports with differing levels of intensity to proactively and responsibly adjust to the needs of the whole child. These include the knowledge, skills and habits learners need for success beyond high school, including developmental, academic, behavioral, social, and emotional skills.</w:t>
      </w:r>
      <w:r>
        <w:t xml:space="preserve"> </w:t>
      </w:r>
    </w:p>
    <w:p w14:paraId="10AC0A0C" w14:textId="77777777" w:rsidR="00063527" w:rsidRPr="009F25C9" w:rsidRDefault="00063527" w:rsidP="00680E8B">
      <w:pPr>
        <w:pStyle w:val="STDSLevel3Head"/>
      </w:pPr>
      <w:r w:rsidRPr="009F25C9">
        <w:t>Connecting to Content: Wisconsin Academic Standards</w:t>
      </w:r>
    </w:p>
    <w:p w14:paraId="330A273B" w14:textId="77777777" w:rsidR="00063527" w:rsidRDefault="00063527" w:rsidP="00063527">
      <w:pPr>
        <w:pStyle w:val="STDSbodycopy"/>
      </w:pPr>
      <w:r w:rsidRPr="00525581">
        <w:t>Within this vision for increased student success, rigorous, internationally benchmarked academic standards provide the content for high-quality curriculum and instruction and for a strategic assessment system aligned to those standards.</w:t>
      </w:r>
      <w:r>
        <w:t xml:space="preserve"> </w:t>
      </w:r>
      <w:r w:rsidRPr="00525581">
        <w:t xml:space="preserve">With the adoption of the standards, Wisconsin has the tools to design curriculum, instruction, and assessments to maximize student learning. The standards articulate what we teach so that educators can focus on how instruction can best meet the needs of each student. When implemented within an equitable multi-level system of support, the standards can help to ensure that every child will graduate college and career ready. </w:t>
      </w:r>
    </w:p>
    <w:p w14:paraId="368CA08C" w14:textId="77777777" w:rsidR="00984085" w:rsidRDefault="00984085">
      <w:pPr>
        <w:spacing w:line="276" w:lineRule="auto"/>
        <w:sectPr w:rsidR="00984085" w:rsidSect="00A30741">
          <w:headerReference w:type="default" r:id="rId33"/>
          <w:footerReference w:type="first" r:id="rId34"/>
          <w:pgSz w:w="15840" w:h="12240" w:orient="landscape"/>
          <w:pgMar w:top="1440" w:right="1440" w:bottom="1440" w:left="1440" w:header="720" w:footer="720" w:gutter="0"/>
          <w:pgNumType w:start="2"/>
          <w:cols w:space="720"/>
          <w:titlePg/>
          <w:docGrid w:linePitch="272"/>
        </w:sectPr>
      </w:pPr>
    </w:p>
    <w:p w14:paraId="601FC1C4" w14:textId="77777777" w:rsidR="00063527" w:rsidRPr="00740B59" w:rsidRDefault="00063527" w:rsidP="00063527">
      <w:pPr>
        <w:pStyle w:val="STDSSECTIONHEADLine1"/>
      </w:pPr>
      <w:r w:rsidRPr="00740B59">
        <w:lastRenderedPageBreak/>
        <w:t>Section II</w:t>
      </w:r>
    </w:p>
    <w:p w14:paraId="3D5977D6" w14:textId="2A863E1B" w:rsidR="00063527" w:rsidRPr="00740B59" w:rsidRDefault="00063527" w:rsidP="00063527">
      <w:pPr>
        <w:pStyle w:val="STDSLevel1Head"/>
      </w:pPr>
      <w:r w:rsidRPr="00740B59">
        <w:t xml:space="preserve">Wisconsin Standards for </w:t>
      </w:r>
      <w:r w:rsidR="00ED79E9">
        <w:t>English Language Arts</w:t>
      </w:r>
    </w:p>
    <w:p w14:paraId="2C571B58" w14:textId="77777777" w:rsidR="00063527" w:rsidRPr="00525581" w:rsidRDefault="00063527" w:rsidP="00063527">
      <w:pPr>
        <w:rPr>
          <w:rFonts w:eastAsia="Verdana" w:cstheme="majorHAnsi"/>
          <w:sz w:val="18"/>
          <w:szCs w:val="18"/>
        </w:rPr>
      </w:pPr>
    </w:p>
    <w:p w14:paraId="0B2FF4DE" w14:textId="77777777" w:rsidR="00295774" w:rsidRDefault="00295774" w:rsidP="003343B6">
      <w:pPr>
        <w:pStyle w:val="STDSLevel2Head"/>
        <w:sectPr w:rsidR="00295774" w:rsidSect="00984085">
          <w:footerReference w:type="first" r:id="rId35"/>
          <w:pgSz w:w="15840" w:h="12240" w:orient="landscape"/>
          <w:pgMar w:top="1440" w:right="1440" w:bottom="1440" w:left="1440" w:header="720" w:footer="720" w:gutter="0"/>
          <w:cols w:space="720"/>
          <w:titlePg/>
          <w:docGrid w:linePitch="272"/>
        </w:sectPr>
      </w:pPr>
    </w:p>
    <w:p w14:paraId="0F5EA678" w14:textId="4E41F571" w:rsidR="00885D8B" w:rsidRDefault="003D23BB" w:rsidP="003343B6">
      <w:pPr>
        <w:pStyle w:val="STDSLevel2Head"/>
      </w:pPr>
      <w:r>
        <w:lastRenderedPageBreak/>
        <w:t>What is English Language Arts Education?</w:t>
      </w:r>
    </w:p>
    <w:p w14:paraId="4D6F7FD5" w14:textId="15C24979" w:rsidR="00885D8B" w:rsidRPr="007C6E0F" w:rsidRDefault="003D23BB" w:rsidP="007C6E0F">
      <w:pPr>
        <w:pStyle w:val="STDSbodycopy"/>
        <w:rPr>
          <w:rFonts w:eastAsia="Lato"/>
        </w:rPr>
      </w:pPr>
      <w:r>
        <w:rPr>
          <w:rFonts w:eastAsia="Lato"/>
        </w:rPr>
        <w:t xml:space="preserve">Wisconsin’s </w:t>
      </w:r>
      <w:r w:rsidRPr="00C97029">
        <w:rPr>
          <w:rFonts w:eastAsia="Lato"/>
          <w:i/>
          <w:iCs/>
        </w:rPr>
        <w:t>Guiding Principles for Teaching and Learning</w:t>
      </w:r>
      <w:r>
        <w:rPr>
          <w:rFonts w:eastAsia="Lato"/>
        </w:rPr>
        <w:t xml:space="preserve"> (Wisconsin Department of Public Instruction 2010) provide important guidance for approaching the discipline of English language arts. Within the discipline, each of the six guiding principles has specific implications for equity, pedagogy, instruction, and assessment. English language arts educators should consider how the six guiding principles can influence their approach to the discipline. </w:t>
      </w:r>
    </w:p>
    <w:p w14:paraId="00851FC2" w14:textId="50A55453" w:rsidR="00885D8B" w:rsidRDefault="003D23BB" w:rsidP="00C97029">
      <w:pPr>
        <w:pStyle w:val="STDSbodycopy"/>
        <w:rPr>
          <w:rFonts w:eastAsia="Lato"/>
        </w:rPr>
      </w:pPr>
      <w:r>
        <w:rPr>
          <w:rFonts w:eastAsia="Lato"/>
          <w:i/>
        </w:rPr>
        <w:t>Wisconsin Standards for English Language Arts</w:t>
      </w:r>
      <w:r>
        <w:rPr>
          <w:rFonts w:eastAsia="Lato"/>
        </w:rPr>
        <w:t xml:space="preserve"> include four distinct areas: reading, writing, speaking and listening, and language. However, certain foundations of the discipline connect all standards across these four areas at a more conceptual level. To further connect the standards, and to make explicit the foundational underpinnings of the discipline of English language arts, Wisconsin has developed several broad emphases of English language arts to consider. They are:</w:t>
      </w:r>
    </w:p>
    <w:p w14:paraId="0E200343" w14:textId="77777777" w:rsidR="00885D8B" w:rsidRDefault="003D23BB" w:rsidP="006A0050">
      <w:pPr>
        <w:pStyle w:val="STDSbodycopybulletlist"/>
        <w:rPr>
          <w:rFonts w:eastAsia="Lato"/>
        </w:rPr>
      </w:pPr>
      <w:r>
        <w:rPr>
          <w:rFonts w:eastAsia="Lato"/>
          <w:b/>
        </w:rPr>
        <w:t xml:space="preserve">English language arts is an integrated discipline. </w:t>
      </w:r>
      <w:r>
        <w:rPr>
          <w:rFonts w:eastAsia="Lato"/>
        </w:rPr>
        <w:t xml:space="preserve">Though the standards are separated into sections, the processes of reading, writing, speaking, listening, viewing, and representing happen in a connected way and are intended to be taught as such, in rich and authentic learning contexts. </w:t>
      </w:r>
    </w:p>
    <w:p w14:paraId="7D29D424" w14:textId="77777777" w:rsidR="00885D8B" w:rsidRDefault="003D23BB" w:rsidP="006A0050">
      <w:pPr>
        <w:pStyle w:val="STDSbodycopybulletlist"/>
        <w:rPr>
          <w:rFonts w:eastAsia="Lato"/>
        </w:rPr>
      </w:pPr>
      <w:r>
        <w:rPr>
          <w:rFonts w:eastAsia="Lato"/>
          <w:b/>
        </w:rPr>
        <w:t xml:space="preserve">English language arts instruction builds an understanding of the human experience. </w:t>
      </w:r>
      <w:r>
        <w:rPr>
          <w:rFonts w:eastAsia="Lato"/>
        </w:rPr>
        <w:t>The discipline of English language arts celebrates the richness and complexity of literature, drama, speech, and language while providing a window to the human experience. Through rigorous textual analysis and text creation, students grapple with moral, philosophical, and aesthetic facets of humanity, which inform, persuade, and narrate our lives and help us understand the experiences of others. These understandings ensure students graduate not only ready for college and career but also ready to be thinking and feeling world citizens.</w:t>
      </w:r>
    </w:p>
    <w:p w14:paraId="48BC5443" w14:textId="77777777" w:rsidR="00885D8B" w:rsidRDefault="003D23BB" w:rsidP="006A0050">
      <w:pPr>
        <w:pStyle w:val="STDSbodycopybulletlist"/>
        <w:rPr>
          <w:rFonts w:eastAsia="Lato"/>
        </w:rPr>
      </w:pPr>
      <w:r>
        <w:rPr>
          <w:rFonts w:eastAsia="Lato"/>
          <w:b/>
        </w:rPr>
        <w:t>Literacy is an evolving concept, and becoming literate is a lifelong learning process.</w:t>
      </w:r>
      <w:r>
        <w:rPr>
          <w:rFonts w:eastAsia="Lato"/>
        </w:rPr>
        <w:t xml:space="preserve"> As society and technology change, so does literacy. Literacy evolves as widening perspectives change the way we read, write, speak, listen, view, and represent. Students begin the process of becoming literate long before entering a classroom, and they continue this process in every classroom throughout their formal schooling and long after formal schooling is completed. Literacy attainment, and especially early literacy attainment, is strengthened by responsive learning environments that include research-based core programs, strong intervention systems, and multiple ways of monitoring what learners know and are able to do. Knowing this, all educators must see themselves as both literacy teachers and literacy learners.</w:t>
      </w:r>
    </w:p>
    <w:p w14:paraId="7BF97537" w14:textId="77777777" w:rsidR="00885D8B" w:rsidRDefault="003D23BB" w:rsidP="006A0050">
      <w:pPr>
        <w:pStyle w:val="STDSbodycopybulletlist"/>
        <w:rPr>
          <w:rFonts w:eastAsia="Lato"/>
        </w:rPr>
      </w:pPr>
      <w:r>
        <w:rPr>
          <w:rFonts w:eastAsia="Lato"/>
          <w:b/>
        </w:rPr>
        <w:t xml:space="preserve">Critical thinking and problem solving, communication, collaboration, and creativity are aspects of effective English language arts instruction and attributes desired for Wisconsin graduates. </w:t>
      </w:r>
      <w:r>
        <w:rPr>
          <w:rFonts w:eastAsia="Lato"/>
        </w:rPr>
        <w:t>Wisconsin’s commitment to ensuring 21st century skills are embedded aspects of English language arts is ongoing. This skill development strengthens English language arts instruction, and student mastery of these skills is important to Wisconsin’s conception of college and career readiness and to ensuring students access the discipline of English language arts in rich and meaningful ways.</w:t>
      </w:r>
    </w:p>
    <w:p w14:paraId="2C12A7E2" w14:textId="77777777" w:rsidR="00885D8B" w:rsidRDefault="003D23BB" w:rsidP="00F5608B">
      <w:pPr>
        <w:pStyle w:val="STDSbodycopybulletlist"/>
        <w:spacing w:after="240"/>
        <w:rPr>
          <w:rFonts w:eastAsia="Lato"/>
        </w:rPr>
      </w:pPr>
      <w:r>
        <w:rPr>
          <w:rFonts w:eastAsia="Lato"/>
          <w:b/>
        </w:rPr>
        <w:lastRenderedPageBreak/>
        <w:t xml:space="preserve">Literacy, language, and meaning are socially constructed and are enhanced by multiple perspectives. </w:t>
      </w:r>
      <w:r>
        <w:rPr>
          <w:rFonts w:eastAsia="Lato"/>
        </w:rPr>
        <w:t>A rich diversity of texts, language uses, viewpoints, and critical discussions are important for building knowledge in Wisconsin English language arts classrooms. Exposure to different genres and text types and access to multiple and global perspectives provide a venue to explore and analyze the world.</w:t>
      </w:r>
    </w:p>
    <w:p w14:paraId="62BF47F7" w14:textId="77777777" w:rsidR="00885D8B" w:rsidRDefault="003D23BB" w:rsidP="006A0050">
      <w:pPr>
        <w:pStyle w:val="STDSLevel2Head"/>
      </w:pPr>
      <w:bookmarkStart w:id="2" w:name="_gwrn7enmgp5t" w:colFirst="0" w:colLast="0"/>
      <w:bookmarkEnd w:id="2"/>
      <w:r>
        <w:t>English Language Arts Education in Wisconsin</w:t>
      </w:r>
    </w:p>
    <w:p w14:paraId="1DEF4076" w14:textId="3F3F6FA3" w:rsidR="00885D8B" w:rsidRDefault="003D23BB" w:rsidP="006A0050">
      <w:pPr>
        <w:pStyle w:val="STDSbodycopy"/>
        <w:rPr>
          <w:rFonts w:eastAsia="Lato"/>
        </w:rPr>
      </w:pPr>
      <w:r>
        <w:rPr>
          <w:rFonts w:eastAsia="Lato"/>
          <w:i/>
        </w:rPr>
        <w:t xml:space="preserve">Wisconsin Standards for English Language Arts </w:t>
      </w:r>
      <w:r>
        <w:rPr>
          <w:rFonts w:eastAsia="Lato"/>
        </w:rPr>
        <w:t xml:space="preserve">provide a description, or portrait, of students who have met the standards in reading, writing, speaking, listening, and language. </w:t>
      </w:r>
    </w:p>
    <w:p w14:paraId="5BD42F9D" w14:textId="17BB50C3" w:rsidR="00885D8B" w:rsidRPr="006A0050" w:rsidRDefault="003D23BB" w:rsidP="006A0050">
      <w:pPr>
        <w:pStyle w:val="STDSbodycopy"/>
        <w:rPr>
          <w:rFonts w:eastAsia="Lato"/>
        </w:rPr>
      </w:pPr>
      <w:r w:rsidRPr="1E4337E4">
        <w:rPr>
          <w:rFonts w:eastAsia="Lato"/>
        </w:rPr>
        <w:t>These standards articulate end-of-grade level expectations. Some students</w:t>
      </w:r>
      <w:r w:rsidR="00AE7F83" w:rsidRPr="1E4337E4">
        <w:rPr>
          <w:rFonts w:eastAsia="Lato"/>
        </w:rPr>
        <w:t>—</w:t>
      </w:r>
      <w:r w:rsidRPr="1E4337E4">
        <w:rPr>
          <w:rFonts w:eastAsia="Lato"/>
        </w:rPr>
        <w:t>including students with disabilities, students with gifts and talents, and English language learners</w:t>
      </w:r>
      <w:r w:rsidR="00AE7F83" w:rsidRPr="1E4337E4">
        <w:rPr>
          <w:rFonts w:eastAsia="Lato"/>
        </w:rPr>
        <w:t>—</w:t>
      </w:r>
      <w:r w:rsidRPr="1E4337E4">
        <w:rPr>
          <w:rFonts w:eastAsia="Lato"/>
        </w:rPr>
        <w:t>may benefit from additional supports or challenges. Some barriers to learning and engagement can be minimized through Universal Design for Learning (UDL). In addition, learning can be personalized through collaboration between educators, school staff, families, and students.</w:t>
      </w:r>
    </w:p>
    <w:p w14:paraId="763373DF" w14:textId="77777777" w:rsidR="00885D8B" w:rsidRDefault="003D23BB" w:rsidP="00680E8B">
      <w:pPr>
        <w:pStyle w:val="STDSLevel3Head"/>
        <w:rPr>
          <w:rFonts w:eastAsia="Lato"/>
        </w:rPr>
      </w:pPr>
      <w:r>
        <w:rPr>
          <w:rFonts w:eastAsia="Lato"/>
        </w:rPr>
        <w:t>Students in Wisconsin:</w:t>
      </w:r>
    </w:p>
    <w:p w14:paraId="2EF12A0C" w14:textId="77777777" w:rsidR="00885D8B" w:rsidRDefault="003D23BB" w:rsidP="006A0050">
      <w:pPr>
        <w:pStyle w:val="STDSbodycopybulletlist"/>
        <w:rPr>
          <w:rFonts w:eastAsia="Lato"/>
        </w:rPr>
      </w:pPr>
      <w:r>
        <w:rPr>
          <w:rFonts w:eastAsia="Lato"/>
          <w:b/>
        </w:rPr>
        <w:t xml:space="preserve">Demonstrate independence. </w:t>
      </w:r>
      <w:r>
        <w:rPr>
          <w:rFonts w:eastAsia="Lato"/>
        </w:rPr>
        <w:t>Students can, without significant scaffolding, comprehend and evaluate complex texts across a range of types and disciplines, and they can construct effective arguments and convey intricate or multifaceted information. Likewise, students are independently able to discern a speaker’s key points, request clarification, and ask relevant questions. Students build on others’ ideas, articulate their own ideas, and confirm they have been understood. Without prompting, they demonstrate command of standardized English to meet communicative goals and acquire and use a wide-ranging vocabulary. More broadly, students become self-directed learners, effectively seeking out and using resources to assist them, including teachers, peers, and print and digital reference materials.</w:t>
      </w:r>
    </w:p>
    <w:p w14:paraId="74E6E7E5" w14:textId="1ACA32FB" w:rsidR="00885D8B" w:rsidRDefault="003D23BB" w:rsidP="006A0050">
      <w:pPr>
        <w:pStyle w:val="STDSbodycopybulletlist"/>
        <w:rPr>
          <w:rFonts w:eastAsia="Lato"/>
        </w:rPr>
      </w:pPr>
      <w:r w:rsidRPr="1E4337E4">
        <w:rPr>
          <w:rFonts w:eastAsia="Lato"/>
          <w:b/>
          <w:bCs/>
        </w:rPr>
        <w:t>Build strong content knowledge.</w:t>
      </w:r>
      <w:r w:rsidRPr="1E4337E4">
        <w:rPr>
          <w:rFonts w:eastAsia="Lato"/>
        </w:rPr>
        <w:t xml:space="preserve"> English language arts is its own discipline or content area; as such, it teaches students knowledge, skills, and behaviors unique to the discipline. This includes understanding and creating texts for a variety of audiences, tasks, and purposes. In addition, students learn to notice, appreciate, and use language in ways that exemplify the “art” of English language arts, including reading and creating works of fiction. Students, particularly in the early grades, also learn the mechanics of reading, writing, and language use (such as reading foundational skills, handwriting or typing, and basic grammar and conventions). As students progress through scho</w:t>
      </w:r>
      <w:r w:rsidR="00FA10FE" w:rsidRPr="1E4337E4">
        <w:rPr>
          <w:rFonts w:eastAsia="Lato"/>
        </w:rPr>
        <w:t>ol, students apply these skills</w:t>
      </w:r>
      <w:r w:rsidRPr="1E4337E4">
        <w:rPr>
          <w:rFonts w:eastAsia="Lato"/>
        </w:rPr>
        <w:t xml:space="preserve"> across disciplines to deepen understanding of subject matter (through reading, viewing, and listening) and to share what is learned (through writing and speaking).</w:t>
      </w:r>
    </w:p>
    <w:p w14:paraId="595B3EB7" w14:textId="77777777" w:rsidR="00885D8B" w:rsidRDefault="003D23BB" w:rsidP="006A0050">
      <w:pPr>
        <w:pStyle w:val="STDSbodycopybulletlist"/>
        <w:rPr>
          <w:rFonts w:eastAsia="Lato"/>
        </w:rPr>
      </w:pPr>
      <w:r>
        <w:rPr>
          <w:rFonts w:eastAsia="Lato"/>
          <w:b/>
        </w:rPr>
        <w:t xml:space="preserve">Respond to the varying demands of audience, task, purpose, and discipline. </w:t>
      </w:r>
      <w:r>
        <w:rPr>
          <w:rFonts w:eastAsia="Lato"/>
        </w:rPr>
        <w:t xml:space="preserve">Students adapt their communication in relation to audience, task, purpose, and discipline. They set and adjust purposes for reading, writing, speaking, listening, and language use as warranted by the task. They </w:t>
      </w:r>
      <w:r>
        <w:rPr>
          <w:rFonts w:eastAsia="Lato"/>
        </w:rPr>
        <w:lastRenderedPageBreak/>
        <w:t xml:space="preserve">appreciate nuances, such as how the composition of an audience should affect tone when speaking and how the connotations of words affect meaning. </w:t>
      </w:r>
    </w:p>
    <w:p w14:paraId="1C81DC82" w14:textId="77777777" w:rsidR="00885D8B" w:rsidRDefault="003D23BB" w:rsidP="006A0050">
      <w:pPr>
        <w:pStyle w:val="STDSbodycopybulletlist"/>
        <w:rPr>
          <w:rFonts w:eastAsia="Lato"/>
        </w:rPr>
      </w:pPr>
      <w:r>
        <w:rPr>
          <w:rFonts w:eastAsia="Lato"/>
          <w:b/>
        </w:rPr>
        <w:t xml:space="preserve">Comprehend as well as critique. </w:t>
      </w:r>
      <w:r>
        <w:rPr>
          <w:rFonts w:eastAsia="Lato"/>
        </w:rPr>
        <w:t>Students are engaged and open-minded—but discerning—readers and listeners. They work diligently to understand precisely what an author or speaker is saying, but they also question an author’s or speaker’s assumptions and premises and assess the veracity of claims and the soundness of reasoning</w:t>
      </w:r>
      <w:r>
        <w:rPr>
          <w:rFonts w:eastAsia="Lato"/>
          <w:color w:val="202020"/>
          <w:sz w:val="25"/>
          <w:szCs w:val="25"/>
        </w:rPr>
        <w:t>.</w:t>
      </w:r>
    </w:p>
    <w:p w14:paraId="3CF51B87" w14:textId="77777777" w:rsidR="00885D8B" w:rsidRDefault="003D23BB" w:rsidP="006A0050">
      <w:pPr>
        <w:pStyle w:val="STDSbodycopybulletlist"/>
        <w:rPr>
          <w:rFonts w:eastAsia="Lato"/>
        </w:rPr>
      </w:pPr>
      <w:r>
        <w:rPr>
          <w:rFonts w:eastAsia="Lato"/>
          <w:b/>
        </w:rPr>
        <w:t>Value evidence.</w:t>
      </w:r>
      <w:r>
        <w:rPr>
          <w:rFonts w:eastAsia="Lato"/>
        </w:rPr>
        <w:t xml:space="preserve"> Students cite specific evidence when offering an oral or written interpretation of a text. They use relevant evidence when supporting their own points in writing and speaking, making their reasoning clear to the reader or listener, and they constructively evaluate others’ use of evidence.</w:t>
      </w:r>
    </w:p>
    <w:p w14:paraId="222DDBA4" w14:textId="77777777" w:rsidR="00885D8B" w:rsidRDefault="003D23BB" w:rsidP="006A0050">
      <w:pPr>
        <w:pStyle w:val="STDSbodycopybulletlist"/>
        <w:rPr>
          <w:rFonts w:eastAsia="Lato"/>
        </w:rPr>
      </w:pPr>
      <w:r>
        <w:rPr>
          <w:rFonts w:eastAsia="Lato"/>
          <w:b/>
        </w:rPr>
        <w:t xml:space="preserve">Use technology and digital media strategically and capably. </w:t>
      </w:r>
      <w:r>
        <w:rPr>
          <w:rFonts w:eastAsia="Lato"/>
        </w:rPr>
        <w:t>Students employ technology thoughtfully to enhance their reading, writing, speaking, listening, and language use. They tailor their searches online to acquire useful information efficiently, and they integrate what they learn using technology with what they learn in other ways. Students are familiar with the strengths and limitations of various technological tools and mediums and can select and use those best suited to their communication goals.</w:t>
      </w:r>
    </w:p>
    <w:p w14:paraId="544FF500" w14:textId="6B4C547E" w:rsidR="00885D8B" w:rsidRDefault="003D23BB" w:rsidP="006A0050">
      <w:pPr>
        <w:pStyle w:val="STDSbodycopybulletlist"/>
        <w:rPr>
          <w:rFonts w:eastAsia="Lato"/>
        </w:rPr>
      </w:pPr>
      <w:r>
        <w:rPr>
          <w:rFonts w:eastAsia="Lato"/>
          <w:b/>
        </w:rPr>
        <w:t>Come to understand other perspectives and cultures.</w:t>
      </w:r>
      <w:r>
        <w:rPr>
          <w:rFonts w:eastAsia="Lato"/>
        </w:rPr>
        <w:t xml:space="preserve"> Students appreciate that the 21st century classroom and workplace are settings in which people from often widely divergent cultures representing diverse experiences and perspectives must learn and work together. </w:t>
      </w:r>
      <w:r>
        <w:rPr>
          <w:rFonts w:eastAsia="Lato"/>
          <w:highlight w:val="white"/>
        </w:rPr>
        <w:t>Students actively seek to understand other perspectives and cultures through reading and listening. Students are able to communicate effectively with people of varied backgrounds and are able to explain their intentional language choices to achieve their communicative goals.</w:t>
      </w:r>
      <w:r w:rsidR="007D7D76">
        <w:rPr>
          <w:rFonts w:eastAsia="Lato"/>
        </w:rPr>
        <w:t xml:space="preserve"> </w:t>
      </w:r>
      <w:r>
        <w:rPr>
          <w:rFonts w:eastAsia="Lato"/>
        </w:rPr>
        <w:t>They evaluate other points of view critically and constructively. Through reading great classic and contemporary works of literature representative of a variety of periods, cultures, and worldviews, students can meaningfully inhabit worlds and have experiences much different from their own</w:t>
      </w:r>
      <w:r>
        <w:rPr>
          <w:rFonts w:eastAsia="Lato"/>
          <w:color w:val="202020"/>
          <w:sz w:val="25"/>
          <w:szCs w:val="25"/>
        </w:rPr>
        <w:t>.</w:t>
      </w:r>
    </w:p>
    <w:p w14:paraId="1A76D359" w14:textId="77777777" w:rsidR="00885D8B" w:rsidRDefault="00885D8B">
      <w:pPr>
        <w:rPr>
          <w:rFonts w:eastAsia="Lato" w:cs="Lato"/>
          <w:b/>
        </w:rPr>
      </w:pPr>
    </w:p>
    <w:p w14:paraId="5B96C8B5" w14:textId="77777777" w:rsidR="00885D8B" w:rsidRDefault="003D23BB">
      <w:pPr>
        <w:rPr>
          <w:rFonts w:eastAsia="Lato" w:cs="Lato"/>
          <w:b/>
        </w:rPr>
      </w:pPr>
      <w:r>
        <w:br w:type="page"/>
      </w:r>
    </w:p>
    <w:p w14:paraId="429EBD9E" w14:textId="77777777" w:rsidR="00885D8B" w:rsidRDefault="003D23BB" w:rsidP="003406CE">
      <w:pPr>
        <w:pStyle w:val="STDSLevel2Head"/>
      </w:pPr>
      <w:bookmarkStart w:id="3" w:name="_9xhbrec2ig63" w:colFirst="0" w:colLast="0"/>
      <w:bookmarkEnd w:id="3"/>
      <w:r>
        <w:lastRenderedPageBreak/>
        <w:t>Standards Structure</w:t>
      </w:r>
    </w:p>
    <w:p w14:paraId="5EDD2585" w14:textId="4FED50DC" w:rsidR="00885D8B" w:rsidRDefault="003406CE" w:rsidP="003406CE">
      <w:pPr>
        <w:pStyle w:val="STDSbodycopy"/>
        <w:rPr>
          <w:rFonts w:eastAsia="Lato"/>
        </w:rPr>
      </w:pPr>
      <w:r>
        <w:rPr>
          <w:noProof/>
        </w:rPr>
        <w:drawing>
          <wp:anchor distT="114300" distB="114300" distL="114300" distR="114300" simplePos="0" relativeHeight="251658240" behindDoc="0" locked="0" layoutInCell="1" hidden="0" allowOverlap="1" wp14:anchorId="515FCF1E" wp14:editId="432A3FC1">
            <wp:simplePos x="0" y="0"/>
            <wp:positionH relativeFrom="margin">
              <wp:align>right</wp:align>
            </wp:positionH>
            <wp:positionV relativeFrom="paragraph">
              <wp:posOffset>6018</wp:posOffset>
            </wp:positionV>
            <wp:extent cx="2000250" cy="2257425"/>
            <wp:effectExtent l="0" t="0" r="0" b="9525"/>
            <wp:wrapSquare wrapText="bothSides" distT="114300" distB="114300" distL="114300" distR="114300"/>
            <wp:docPr id="2" name="image2.png" descr="standards structure graphic" title="standards structure graphic"/>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6"/>
                    <a:srcRect/>
                    <a:stretch>
                      <a:fillRect/>
                    </a:stretch>
                  </pic:blipFill>
                  <pic:spPr>
                    <a:xfrm>
                      <a:off x="0" y="0"/>
                      <a:ext cx="2000250" cy="2257425"/>
                    </a:xfrm>
                    <a:prstGeom prst="rect">
                      <a:avLst/>
                    </a:prstGeom>
                    <a:ln/>
                  </pic:spPr>
                </pic:pic>
              </a:graphicData>
            </a:graphic>
          </wp:anchor>
        </w:drawing>
      </w:r>
      <w:r w:rsidR="003D23BB" w:rsidRPr="003406CE">
        <w:rPr>
          <w:rFonts w:eastAsia="Lato"/>
          <w:i/>
        </w:rPr>
        <w:t>Wisconsin Standards for English Language Arts</w:t>
      </w:r>
      <w:r w:rsidR="003D23BB">
        <w:rPr>
          <w:rFonts w:eastAsia="Lato"/>
        </w:rPr>
        <w:t xml:space="preserve"> include the following strands:</w:t>
      </w:r>
    </w:p>
    <w:p w14:paraId="64F55853" w14:textId="14894308" w:rsidR="00885D8B" w:rsidRDefault="003D23BB" w:rsidP="003406CE">
      <w:pPr>
        <w:pStyle w:val="STDSbodycopybulletlist"/>
        <w:rPr>
          <w:rFonts w:eastAsia="Lato"/>
          <w:b/>
        </w:rPr>
      </w:pPr>
      <w:r>
        <w:rPr>
          <w:rFonts w:eastAsia="Lato"/>
        </w:rPr>
        <w:t>Reading (including reading foundational skills, abbreviated “RF”), abbreviated “R”</w:t>
      </w:r>
    </w:p>
    <w:p w14:paraId="334A4F68" w14:textId="102DBA4C" w:rsidR="00885D8B" w:rsidRDefault="003D23BB" w:rsidP="003406CE">
      <w:pPr>
        <w:pStyle w:val="STDSbodycopybulletlist"/>
        <w:rPr>
          <w:rFonts w:eastAsia="Lato"/>
          <w:b/>
        </w:rPr>
      </w:pPr>
      <w:r>
        <w:rPr>
          <w:rFonts w:eastAsia="Lato"/>
        </w:rPr>
        <w:t>Writing, abbreviated “W”</w:t>
      </w:r>
    </w:p>
    <w:p w14:paraId="44D507CC" w14:textId="070C2A0D" w:rsidR="00885D8B" w:rsidRDefault="003D23BB" w:rsidP="003406CE">
      <w:pPr>
        <w:pStyle w:val="STDSbodycopybulletlist"/>
        <w:rPr>
          <w:rFonts w:eastAsia="Lato"/>
        </w:rPr>
      </w:pPr>
      <w:r>
        <w:rPr>
          <w:rFonts w:eastAsia="Lato"/>
        </w:rPr>
        <w:t>Speaking and Listening, abbreviated “SL”</w:t>
      </w:r>
    </w:p>
    <w:p w14:paraId="3B98EDBC" w14:textId="77777777" w:rsidR="00885D8B" w:rsidRDefault="003D23BB" w:rsidP="003406CE">
      <w:pPr>
        <w:pStyle w:val="STDSbodycopybulletlist10ptafter"/>
        <w:rPr>
          <w:rFonts w:eastAsia="Lato"/>
        </w:rPr>
      </w:pPr>
      <w:r>
        <w:rPr>
          <w:rFonts w:eastAsia="Lato"/>
        </w:rPr>
        <w:t>Language, abbreviated “L”</w:t>
      </w:r>
    </w:p>
    <w:p w14:paraId="11B7F81E" w14:textId="67E16051" w:rsidR="00885D8B" w:rsidRDefault="003D23BB" w:rsidP="003406CE">
      <w:pPr>
        <w:pStyle w:val="STDSbodycopy"/>
        <w:rPr>
          <w:rFonts w:eastAsia="Lato"/>
        </w:rPr>
      </w:pPr>
      <w:r>
        <w:rPr>
          <w:rFonts w:eastAsia="Lato"/>
        </w:rPr>
        <w:t>Each strand includes anchor standards, which express what college and career readiness looks like for a particular standard. Grade-level (kindergarten through grade 8) or grade-band (grades 9 - 10 and grades 11 - 12) state end-of-grade expectations and form a staircase to build toward the anchor standard.</w:t>
      </w:r>
    </w:p>
    <w:p w14:paraId="59B65D8E" w14:textId="77777777" w:rsidR="00885D8B" w:rsidRDefault="003D23BB" w:rsidP="003406CE">
      <w:pPr>
        <w:pStyle w:val="STDSbodycopy"/>
        <w:rPr>
          <w:rFonts w:eastAsia="Lato"/>
        </w:rPr>
      </w:pPr>
      <w:r>
        <w:rPr>
          <w:rFonts w:eastAsia="Lato"/>
        </w:rPr>
        <w:t>The standards are coded as follows:</w:t>
      </w:r>
    </w:p>
    <w:p w14:paraId="442FF571" w14:textId="1E1C7649" w:rsidR="00885D8B" w:rsidRDefault="003D23BB" w:rsidP="003406CE">
      <w:pPr>
        <w:pStyle w:val="STDSbodycopy"/>
        <w:rPr>
          <w:rFonts w:eastAsia="Lato"/>
        </w:rPr>
      </w:pPr>
      <w:r>
        <w:rPr>
          <w:rFonts w:eastAsia="Lato"/>
        </w:rPr>
        <w:t>Strand.Grade Level.Standard Number</w:t>
      </w:r>
    </w:p>
    <w:p w14:paraId="1A47E363" w14:textId="44F295ED" w:rsidR="00885D8B" w:rsidRDefault="003D23BB" w:rsidP="00C97029">
      <w:pPr>
        <w:pStyle w:val="STDSbodycopy"/>
        <w:rPr>
          <w:rFonts w:eastAsia="Lato"/>
        </w:rPr>
      </w:pPr>
      <w:r>
        <w:rPr>
          <w:rFonts w:eastAsia="Lato"/>
        </w:rPr>
        <w:tab/>
        <w:t>For example:</w:t>
      </w:r>
      <w:r w:rsidR="00CE11BD">
        <w:rPr>
          <w:rFonts w:eastAsia="Lato"/>
        </w:rPr>
        <w:t xml:space="preserve"> </w:t>
      </w:r>
      <w:r>
        <w:rPr>
          <w:rFonts w:eastAsia="Lato"/>
        </w:rPr>
        <w:t>R.7.9</w:t>
      </w:r>
      <w:r>
        <w:rPr>
          <w:rFonts w:eastAsia="Lato"/>
        </w:rPr>
        <w:tab/>
        <w:t>R = Strand (reading)</w:t>
      </w:r>
      <w:r>
        <w:rPr>
          <w:rFonts w:eastAsia="Lato"/>
        </w:rPr>
        <w:tab/>
        <w:t xml:space="preserve">7 = Grade-level </w:t>
      </w:r>
      <w:r>
        <w:rPr>
          <w:rFonts w:eastAsia="Lato"/>
        </w:rPr>
        <w:tab/>
        <w:t>9 = Standard Number</w:t>
      </w:r>
    </w:p>
    <w:p w14:paraId="52EB0589" w14:textId="77777777" w:rsidR="00885D8B" w:rsidRDefault="003D23BB" w:rsidP="003406CE">
      <w:pPr>
        <w:pStyle w:val="STDSbodycopy"/>
        <w:ind w:left="720"/>
        <w:rPr>
          <w:rFonts w:eastAsia="Lato"/>
        </w:rPr>
      </w:pPr>
      <w:r>
        <w:rPr>
          <w:rFonts w:eastAsia="Lato"/>
        </w:rPr>
        <w:t>Reading, Grade 7, Standard 9</w:t>
      </w:r>
    </w:p>
    <w:p w14:paraId="1D4037EE" w14:textId="77777777" w:rsidR="00885D8B" w:rsidRDefault="00885D8B">
      <w:pPr>
        <w:rPr>
          <w:rFonts w:eastAsia="Lato" w:cs="Lato"/>
        </w:rPr>
      </w:pPr>
    </w:p>
    <w:p w14:paraId="0EDA2600" w14:textId="5768779D" w:rsidR="00801FDF" w:rsidRDefault="00801FDF" w:rsidP="00F523DD">
      <w:pPr>
        <w:pStyle w:val="STDSReferences"/>
        <w:rPr>
          <w:i/>
        </w:rPr>
      </w:pPr>
      <w:bookmarkStart w:id="4" w:name="_e9qv0fcw4byw" w:colFirst="0" w:colLast="0"/>
      <w:bookmarkStart w:id="5" w:name="_6keeg5eb9lq6" w:colFirst="0" w:colLast="0"/>
      <w:bookmarkEnd w:id="4"/>
      <w:bookmarkEnd w:id="5"/>
    </w:p>
    <w:p w14:paraId="31B446C8" w14:textId="77777777" w:rsidR="00984085" w:rsidRDefault="00984085">
      <w:pPr>
        <w:spacing w:line="276" w:lineRule="auto"/>
        <w:rPr>
          <w:rFonts w:eastAsia="Verdana"/>
        </w:rPr>
        <w:sectPr w:rsidR="00984085" w:rsidSect="00984085">
          <w:footerReference w:type="first" r:id="rId37"/>
          <w:pgSz w:w="15840" w:h="12240" w:orient="landscape"/>
          <w:pgMar w:top="1440" w:right="1440" w:bottom="1440" w:left="1440" w:header="720" w:footer="720" w:gutter="0"/>
          <w:cols w:space="720"/>
          <w:titlePg/>
          <w:docGrid w:linePitch="272"/>
        </w:sectPr>
      </w:pPr>
    </w:p>
    <w:p w14:paraId="31BD50E4" w14:textId="77777777" w:rsidR="00801FDF" w:rsidRPr="00740B59" w:rsidRDefault="00801FDF" w:rsidP="00801FDF">
      <w:pPr>
        <w:pStyle w:val="STDSSECTIONHEADLine1"/>
      </w:pPr>
      <w:bookmarkStart w:id="6" w:name="_y5c78qukn4pu" w:colFirst="0" w:colLast="0"/>
      <w:bookmarkEnd w:id="6"/>
      <w:r w:rsidRPr="00740B59">
        <w:lastRenderedPageBreak/>
        <w:t>Section III</w:t>
      </w:r>
    </w:p>
    <w:p w14:paraId="0B72BE06" w14:textId="299C1A65" w:rsidR="00647BEB" w:rsidRPr="00740B59" w:rsidRDefault="00DB25EE" w:rsidP="00647BEB">
      <w:pPr>
        <w:pStyle w:val="STDSLevel1Head"/>
      </w:pPr>
      <w:r w:rsidRPr="005F4F31">
        <w:rPr>
          <w:lang w:val="fr-FR"/>
        </w:rPr>
        <w:t xml:space="preserve">Discipline: </w:t>
      </w:r>
      <w:r w:rsidR="00647BEB">
        <w:t>English Language Arts</w:t>
      </w:r>
    </w:p>
    <w:p w14:paraId="76F13C84" w14:textId="77777777" w:rsidR="00801FDF" w:rsidRPr="00740B59" w:rsidRDefault="00801FDF" w:rsidP="00801FDF">
      <w:pPr>
        <w:rPr>
          <w:rFonts w:eastAsia="Verdana"/>
        </w:rPr>
      </w:pPr>
    </w:p>
    <w:p w14:paraId="3718DB56" w14:textId="36637CB6" w:rsidR="00801FDF" w:rsidRDefault="00801FDF">
      <w:pPr>
        <w:spacing w:line="276" w:lineRule="auto"/>
      </w:pPr>
    </w:p>
    <w:p w14:paraId="21B42331" w14:textId="77777777" w:rsidR="00FC4406" w:rsidRDefault="00FC4406">
      <w:pPr>
        <w:spacing w:line="276" w:lineRule="auto"/>
        <w:rPr>
          <w:rFonts w:asciiTheme="majorHAnsi" w:eastAsiaTheme="majorEastAsia" w:hAnsiTheme="majorHAnsi" w:cstheme="majorBidi"/>
          <w:color w:val="365F91" w:themeColor="accent1" w:themeShade="BF"/>
          <w:sz w:val="26"/>
          <w:szCs w:val="26"/>
        </w:rPr>
      </w:pPr>
    </w:p>
    <w:p w14:paraId="55C8A898" w14:textId="77777777" w:rsidR="004D1E3F" w:rsidRDefault="004D1E3F" w:rsidP="004D15BC">
      <w:pPr>
        <w:spacing w:line="276" w:lineRule="auto"/>
        <w:sectPr w:rsidR="004D1E3F" w:rsidSect="00E52E86">
          <w:footerReference w:type="default" r:id="rId38"/>
          <w:footerReference w:type="first" r:id="rId39"/>
          <w:pgSz w:w="15840" w:h="12240" w:orient="landscape"/>
          <w:pgMar w:top="1440" w:right="1440" w:bottom="1440" w:left="1440" w:header="720" w:footer="720" w:gutter="0"/>
          <w:cols w:space="720"/>
          <w:titlePg/>
          <w:docGrid w:linePitch="272"/>
        </w:sectPr>
      </w:pPr>
    </w:p>
    <w:p w14:paraId="393C5C93" w14:textId="1B4927E4" w:rsidR="00885D8B" w:rsidRPr="00FC4406" w:rsidRDefault="003D23BB" w:rsidP="00E52E86">
      <w:pPr>
        <w:pStyle w:val="STDSLevel2Head"/>
      </w:pPr>
      <w:r w:rsidRPr="00FC4406">
        <w:lastRenderedPageBreak/>
        <w:t>Standards</w:t>
      </w:r>
    </w:p>
    <w:p w14:paraId="48BA3238" w14:textId="1BFDF20B" w:rsidR="00885D8B" w:rsidRDefault="003B2374" w:rsidP="00FC4406">
      <w:pPr>
        <w:pStyle w:val="STDSbodycopy"/>
        <w:rPr>
          <w:rFonts w:eastAsia="Lato"/>
        </w:rPr>
      </w:pPr>
      <w:r>
        <w:rPr>
          <w:rFonts w:eastAsia="Lato"/>
        </w:rPr>
        <w:t xml:space="preserve">These revised </w:t>
      </w:r>
      <w:r w:rsidR="00FB6C4C">
        <w:rPr>
          <w:rFonts w:eastAsia="Lato"/>
        </w:rPr>
        <w:t xml:space="preserve">state </w:t>
      </w:r>
      <w:r>
        <w:rPr>
          <w:rFonts w:eastAsia="Lato"/>
        </w:rPr>
        <w:t>standards</w:t>
      </w:r>
      <w:r w:rsidR="00FB6C4C">
        <w:rPr>
          <w:rFonts w:eastAsia="Lato"/>
        </w:rPr>
        <w:t xml:space="preserve"> (2020)</w:t>
      </w:r>
      <w:r>
        <w:rPr>
          <w:rFonts w:eastAsia="Lato"/>
        </w:rPr>
        <w:t xml:space="preserve">, Wisconsin’s </w:t>
      </w:r>
      <w:r w:rsidR="00FB6C4C">
        <w:rPr>
          <w:rFonts w:eastAsia="Lato"/>
        </w:rPr>
        <w:t xml:space="preserve">previous </w:t>
      </w:r>
      <w:r>
        <w:rPr>
          <w:rFonts w:eastAsia="Lato"/>
        </w:rPr>
        <w:t>standards</w:t>
      </w:r>
      <w:r w:rsidR="00FB6C4C">
        <w:rPr>
          <w:rFonts w:eastAsia="Lato"/>
        </w:rPr>
        <w:t xml:space="preserve"> (2010)</w:t>
      </w:r>
      <w:r>
        <w:rPr>
          <w:rFonts w:eastAsia="Lato"/>
        </w:rPr>
        <w:t xml:space="preserve">, and research </w:t>
      </w:r>
      <w:r w:rsidR="003D23BB">
        <w:rPr>
          <w:rFonts w:eastAsia="Lato"/>
        </w:rPr>
        <w:t xml:space="preserve">recognize that every student needs to comprehend text. To achieve this, all students need instruction in comprehension, writing, speaking, listening, and reading foundational skills, including explicit and systematic phonics instruction. The following chart provides Wisconsin educators with a broad understanding of the major emphases in each strand of </w:t>
      </w:r>
      <w:r w:rsidR="00AD486E">
        <w:rPr>
          <w:rFonts w:eastAsia="Lato"/>
          <w:i/>
        </w:rPr>
        <w:t xml:space="preserve">Wisconsin </w:t>
      </w:r>
      <w:r w:rsidR="00A22421">
        <w:rPr>
          <w:rFonts w:eastAsia="Lato"/>
          <w:i/>
        </w:rPr>
        <w:t xml:space="preserve">Standards </w:t>
      </w:r>
      <w:r w:rsidR="003D23BB">
        <w:rPr>
          <w:rFonts w:eastAsia="Lato"/>
          <w:i/>
        </w:rPr>
        <w:t>for English Language Arts</w:t>
      </w:r>
      <w:r w:rsidR="003D23BB">
        <w:rPr>
          <w:rFonts w:eastAsia="Lato"/>
        </w:rPr>
        <w:t xml:space="preserve">. </w:t>
      </w:r>
    </w:p>
    <w:p w14:paraId="7B146279" w14:textId="149E0A60" w:rsidR="00885D8B" w:rsidRDefault="003D23BB" w:rsidP="00FC4406">
      <w:pPr>
        <w:pStyle w:val="STDSbodycopy"/>
        <w:rPr>
          <w:rFonts w:eastAsia="Lato"/>
        </w:rPr>
      </w:pPr>
      <w:r>
        <w:rPr>
          <w:rFonts w:eastAsia="Lato"/>
        </w:rPr>
        <w:t xml:space="preserve">These general emphases provide educators with a beginning point for critical conversations about the impact of </w:t>
      </w:r>
      <w:r w:rsidR="00AD486E">
        <w:rPr>
          <w:rFonts w:eastAsia="Lato"/>
          <w:i/>
        </w:rPr>
        <w:t xml:space="preserve">Wisconsin </w:t>
      </w:r>
      <w:r w:rsidR="00A22421">
        <w:rPr>
          <w:rFonts w:eastAsia="Lato"/>
          <w:i/>
        </w:rPr>
        <w:t xml:space="preserve">Standards </w:t>
      </w:r>
      <w:r>
        <w:rPr>
          <w:rFonts w:eastAsia="Lato"/>
          <w:i/>
        </w:rPr>
        <w:t xml:space="preserve">for English Language Arts </w:t>
      </w:r>
      <w:r>
        <w:rPr>
          <w:rFonts w:eastAsia="Lato"/>
        </w:rPr>
        <w:t>on curriculum, instruction, and assessment. The general emphases are intended to be used alongside the standards.</w:t>
      </w:r>
    </w:p>
    <w:p w14:paraId="58C1F812" w14:textId="31BDC239" w:rsidR="006472EF" w:rsidRDefault="00AD486E" w:rsidP="00ED79E9">
      <w:pPr>
        <w:pStyle w:val="STDSbodycopy"/>
        <w:rPr>
          <w:rFonts w:cs="Arial"/>
          <w:b/>
          <w:sz w:val="23"/>
          <w:szCs w:val="23"/>
        </w:rPr>
      </w:pPr>
      <w:r>
        <w:rPr>
          <w:rFonts w:eastAsia="Lato"/>
          <w:i/>
          <w:iCs/>
        </w:rPr>
        <w:t xml:space="preserve">Wisconsin </w:t>
      </w:r>
      <w:r w:rsidR="00A22421">
        <w:rPr>
          <w:rFonts w:eastAsia="Lato"/>
          <w:i/>
          <w:iCs/>
        </w:rPr>
        <w:t>Standards</w:t>
      </w:r>
      <w:r w:rsidR="00A22421" w:rsidRPr="1E4337E4">
        <w:rPr>
          <w:rFonts w:eastAsia="Lato"/>
          <w:i/>
          <w:iCs/>
        </w:rPr>
        <w:t xml:space="preserve"> </w:t>
      </w:r>
      <w:r w:rsidR="003D23BB" w:rsidRPr="1E4337E4">
        <w:rPr>
          <w:rFonts w:eastAsia="Lato"/>
          <w:i/>
          <w:iCs/>
        </w:rPr>
        <w:t>for English Language Arts</w:t>
      </w:r>
      <w:r w:rsidR="003D23BB" w:rsidRPr="1E4337E4">
        <w:rPr>
          <w:rFonts w:eastAsia="Lato"/>
        </w:rPr>
        <w:t xml:space="preserve"> provide schools</w:t>
      </w:r>
      <w:r w:rsidR="00A22421">
        <w:rPr>
          <w:rFonts w:eastAsia="Lato"/>
        </w:rPr>
        <w:t xml:space="preserve"> and </w:t>
      </w:r>
      <w:r w:rsidR="003D23BB" w:rsidRPr="1E4337E4">
        <w:rPr>
          <w:rFonts w:eastAsia="Lato"/>
        </w:rPr>
        <w:t>districts with opportunities to make local decisions about curriculum, materials, and assessment, including genres to read and write and specific texts to study. When examples are included, they are intended to be a brief list</w:t>
      </w:r>
      <w:r w:rsidR="00587FE7" w:rsidRPr="1E4337E4">
        <w:rPr>
          <w:rFonts w:eastAsia="Lato"/>
        </w:rPr>
        <w:t>—</w:t>
      </w:r>
      <w:r w:rsidR="003D23BB" w:rsidRPr="1E4337E4">
        <w:rPr>
          <w:rFonts w:eastAsia="Lato"/>
        </w:rPr>
        <w:t>not inclusive of all that could be learned.</w:t>
      </w:r>
    </w:p>
    <w:p w14:paraId="7650388C" w14:textId="44F727E3" w:rsidR="00FC4406" w:rsidRPr="001F1AB6" w:rsidRDefault="00FC4406" w:rsidP="00680E8B">
      <w:pPr>
        <w:pStyle w:val="STDSLevel3Head"/>
      </w:pPr>
      <w:r w:rsidRPr="001F1AB6">
        <w:t>Overall Structure of the Document:</w:t>
      </w:r>
    </w:p>
    <w:p w14:paraId="695EEEBA" w14:textId="7F9AE43C" w:rsidR="00FC4406" w:rsidRPr="00FC4406" w:rsidRDefault="00FC4406" w:rsidP="00FC4406">
      <w:pPr>
        <w:pStyle w:val="STDSbodycopy"/>
        <w:rPr>
          <w:rFonts w:eastAsia="Lato"/>
        </w:rPr>
      </w:pPr>
      <w:r>
        <w:rPr>
          <w:rFonts w:eastAsia="Lato"/>
        </w:rPr>
        <w:t>Literate individuals adapt their communication in relation to audience, task, and purpose, making intentional choices about reading, writing, speaking, listening, and language based on audience and purpose. Learning experiences should be rigorous and varied in order to ensure students can apply all standards to a variety of texts, tasks, and contexts.</w:t>
      </w:r>
    </w:p>
    <w:p w14:paraId="79F934CD" w14:textId="77777777" w:rsidR="00FC4406" w:rsidRDefault="00FC4406" w:rsidP="006472EF">
      <w:pPr>
        <w:pStyle w:val="STDSbodycopy0ptAfter"/>
        <w:rPr>
          <w:rFonts w:eastAsia="Lato"/>
        </w:rPr>
      </w:pPr>
      <w:r>
        <w:rPr>
          <w:rFonts w:eastAsia="Lato"/>
        </w:rPr>
        <w:t>Efforts have been made in all strands of the standards to ensure the standards promote educational equity. Examples include:</w:t>
      </w:r>
    </w:p>
    <w:p w14:paraId="686B9781" w14:textId="4CC8C336" w:rsidR="00FC4406" w:rsidRDefault="00FC4406" w:rsidP="00640D6F">
      <w:pPr>
        <w:pStyle w:val="STDSbodycopybulletlist"/>
        <w:numPr>
          <w:ilvl w:val="0"/>
          <w:numId w:val="8"/>
        </w:numPr>
        <w:spacing w:before="0"/>
        <w:rPr>
          <w:rFonts w:eastAsia="Lato"/>
        </w:rPr>
      </w:pPr>
      <w:r>
        <w:rPr>
          <w:rFonts w:eastAsia="Lato"/>
        </w:rPr>
        <w:t>Use of the term “standardized English” as opposed to “standard English.” Different situations, audiences, and contexts call for different forms of language. What is considered “correct” or “standard” in a particular situation changes over time (</w:t>
      </w:r>
      <w:r w:rsidR="00A22421">
        <w:rPr>
          <w:rFonts w:eastAsia="Lato"/>
        </w:rPr>
        <w:t xml:space="preserve">Charity </w:t>
      </w:r>
      <w:r>
        <w:rPr>
          <w:rFonts w:eastAsia="Lato"/>
        </w:rPr>
        <w:t>Hudley</w:t>
      </w:r>
      <w:r w:rsidR="00A22421">
        <w:rPr>
          <w:rFonts w:eastAsia="Lato"/>
        </w:rPr>
        <w:t xml:space="preserve"> </w:t>
      </w:r>
      <w:r>
        <w:rPr>
          <w:rFonts w:eastAsia="Lato"/>
        </w:rPr>
        <w:t>and Mallinson 2011).</w:t>
      </w:r>
    </w:p>
    <w:p w14:paraId="0001913B" w14:textId="4CF5C097" w:rsidR="00FC4406" w:rsidRPr="006472EF" w:rsidRDefault="00FC4406" w:rsidP="00640D6F">
      <w:pPr>
        <w:pStyle w:val="STDSbodycopybulletlist"/>
        <w:numPr>
          <w:ilvl w:val="0"/>
          <w:numId w:val="8"/>
        </w:numPr>
        <w:rPr>
          <w:rFonts w:eastAsia="Lato"/>
        </w:rPr>
      </w:pPr>
      <w:r>
        <w:rPr>
          <w:rFonts w:eastAsia="Lato"/>
        </w:rPr>
        <w:t>Inclusion of the term “code-meshing” as opposed to “code switching.” Code-meshing involves the intentional incorporation of more than one language within writing or speaking to exploit and blend language differences for effect or to reach communicative goals (Young 2014).</w:t>
      </w:r>
    </w:p>
    <w:p w14:paraId="76A7399A" w14:textId="5536E337" w:rsidR="001617C6" w:rsidRDefault="00FC4406" w:rsidP="00C97029">
      <w:pPr>
        <w:pStyle w:val="STDSbodycopybulletlist10ptafter"/>
        <w:rPr>
          <w:rFonts w:eastAsia="Lato"/>
          <w:bCs/>
        </w:rPr>
        <w:sectPr w:rsidR="001617C6" w:rsidSect="00E52E86">
          <w:footerReference w:type="first" r:id="rId40"/>
          <w:pgSz w:w="15840" w:h="12240" w:orient="landscape"/>
          <w:pgMar w:top="1440" w:right="1440" w:bottom="1440" w:left="1440" w:header="720" w:footer="720" w:gutter="0"/>
          <w:cols w:space="720"/>
          <w:titlePg/>
          <w:docGrid w:linePitch="272"/>
        </w:sectPr>
      </w:pPr>
      <w:r w:rsidRPr="008C1699">
        <w:rPr>
          <w:rFonts w:eastAsia="Lato"/>
        </w:rPr>
        <w:t>Inclusion of the term “communicative competence,” which broadly refers to the knowledge of how to adjust one’s writing or speech to the specific audience, task, and purpose, and which requires knowledge of more than just one single version of English (Smagorinksy 2015).</w:t>
      </w:r>
      <w:r w:rsidR="003540FC" w:rsidRPr="008C1699" w:rsidDel="003540FC">
        <w:rPr>
          <w:rFonts w:eastAsia="Lato"/>
        </w:rPr>
        <w:t xml:space="preserve"> </w:t>
      </w:r>
    </w:p>
    <w:p w14:paraId="15EF80D2" w14:textId="77777777" w:rsidR="00885D8B" w:rsidRDefault="003D23BB" w:rsidP="001617C6">
      <w:pPr>
        <w:pStyle w:val="STDSLevel2Head"/>
      </w:pPr>
      <w:bookmarkStart w:id="7" w:name="_9uzmemexqk9v" w:colFirst="0" w:colLast="0"/>
      <w:bookmarkStart w:id="8" w:name="_pdsr38dzet22" w:colFirst="0" w:colLast="0"/>
      <w:bookmarkEnd w:id="7"/>
      <w:bookmarkEnd w:id="8"/>
      <w:r>
        <w:lastRenderedPageBreak/>
        <w:t>Disciplinary Literacy</w:t>
      </w:r>
    </w:p>
    <w:p w14:paraId="16FD4385" w14:textId="4B51373A" w:rsidR="00885D8B" w:rsidRDefault="003D23BB" w:rsidP="005748A1">
      <w:pPr>
        <w:pStyle w:val="STDSbodycopy"/>
        <w:rPr>
          <w:rFonts w:eastAsia="Lato"/>
        </w:rPr>
      </w:pPr>
      <w:r>
        <w:rPr>
          <w:rFonts w:eastAsia="Lato"/>
        </w:rPr>
        <w:t xml:space="preserve">In Wisconsin, disciplinary literacy is defined as the confluence of content knowledge, experiences, and skills merged with the ability to read, write, listen, speak, think critically, and perform in a way that is meaningful within the context of a given field. </w:t>
      </w:r>
    </w:p>
    <w:p w14:paraId="530E2BFA" w14:textId="74018D14" w:rsidR="00885D8B" w:rsidRDefault="003D23BB" w:rsidP="005748A1">
      <w:pPr>
        <w:pStyle w:val="STDSbodycopy"/>
        <w:rPr>
          <w:rFonts w:eastAsia="Lato"/>
        </w:rPr>
      </w:pPr>
      <w:r>
        <w:rPr>
          <w:rFonts w:eastAsia="Lato"/>
        </w:rPr>
        <w:t>As a discipline, there are many contexts within English language arts requiring unique understanding and application of knowledge, skills, and experiences. Text is defined broadly as any communication involving language. Texts can be spoken, written, or visual (listened to, read, or viewed), highlighting the integrated nature of the discipline, often merging the ability to read, write, listen, speak, think critically, and perform in meaningful ways. With the help of English language arts educators, students must navigate the language and text practices in order to communicate effectively within the language arts.</w:t>
      </w:r>
    </w:p>
    <w:p w14:paraId="61B9F547" w14:textId="60DF9AA1" w:rsidR="00885D8B" w:rsidRDefault="003D23BB" w:rsidP="005748A1">
      <w:pPr>
        <w:pStyle w:val="STDSbodycopy"/>
        <w:rPr>
          <w:rFonts w:eastAsia="Lato"/>
        </w:rPr>
      </w:pPr>
      <w:r>
        <w:rPr>
          <w:rFonts w:eastAsia="Lato"/>
        </w:rPr>
        <w:t xml:space="preserve">Visit </w:t>
      </w:r>
      <w:hyperlink r:id="rId41">
        <w:r>
          <w:rPr>
            <w:rFonts w:eastAsia="Lato"/>
            <w:color w:val="1155CC"/>
            <w:u w:val="single"/>
          </w:rPr>
          <w:t>https://dpi.wi.gov/ela/disciplinary-literacy</w:t>
        </w:r>
      </w:hyperlink>
      <w:r>
        <w:rPr>
          <w:rFonts w:eastAsia="Lato"/>
        </w:rPr>
        <w:t xml:space="preserve"> for more information on disciplinary literacy in English language arts.</w:t>
      </w:r>
    </w:p>
    <w:tbl>
      <w:tblPr>
        <w:tblW w:w="12096"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20" w:firstRow="1" w:lastRow="0" w:firstColumn="0" w:lastColumn="0" w:noHBand="1" w:noVBand="1"/>
      </w:tblPr>
      <w:tblGrid>
        <w:gridCol w:w="6048"/>
        <w:gridCol w:w="6048"/>
      </w:tblGrid>
      <w:tr w:rsidR="009F1958" w14:paraId="4AB7D6C8" w14:textId="77777777" w:rsidTr="00C069AF">
        <w:trPr>
          <w:jc w:val="center"/>
        </w:trPr>
        <w:tc>
          <w:tcPr>
            <w:tcW w:w="6048" w:type="dxa"/>
            <w:tcMar>
              <w:top w:w="100" w:type="dxa"/>
              <w:left w:w="100" w:type="dxa"/>
              <w:bottom w:w="100" w:type="dxa"/>
              <w:right w:w="100" w:type="dxa"/>
            </w:tcMar>
          </w:tcPr>
          <w:p w14:paraId="6338B112" w14:textId="77777777" w:rsidR="009F1958" w:rsidRPr="00C97029" w:rsidRDefault="009F1958" w:rsidP="00C97029">
            <w:pPr>
              <w:pStyle w:val="STDStabletextstyle"/>
              <w:rPr>
                <w:rFonts w:eastAsia="Lato"/>
                <w:bCs/>
              </w:rPr>
            </w:pPr>
            <w:r w:rsidRPr="00C97029">
              <w:rPr>
                <w:rFonts w:eastAsia="Lato"/>
                <w:b/>
                <w:bCs/>
              </w:rPr>
              <w:t>Reading</w:t>
            </w:r>
          </w:p>
          <w:p w14:paraId="10EDF03C" w14:textId="77777777" w:rsidR="009F1958" w:rsidRPr="00713E67" w:rsidRDefault="009F1958" w:rsidP="00C97029">
            <w:pPr>
              <w:pStyle w:val="STDStabletextstyle"/>
              <w:rPr>
                <w:rFonts w:eastAsia="Lato"/>
              </w:rPr>
            </w:pPr>
            <w:r w:rsidRPr="00713E67">
              <w:rPr>
                <w:rFonts w:eastAsia="Lato"/>
              </w:rPr>
              <w:t>There are nine reading standards; the majority apply to both literary and informational text (rather than separate standards for literary and informational text).</w:t>
            </w:r>
          </w:p>
          <w:p w14:paraId="1325E878" w14:textId="77777777" w:rsidR="009F1958" w:rsidRPr="00713E67" w:rsidRDefault="009F1958" w:rsidP="00C97029">
            <w:pPr>
              <w:pStyle w:val="STDStabletextstyle"/>
              <w:rPr>
                <w:rFonts w:eastAsia="Lato"/>
              </w:rPr>
            </w:pPr>
            <w:r w:rsidRPr="00713E67">
              <w:rPr>
                <w:rFonts w:eastAsia="Lato"/>
              </w:rPr>
              <w:t>Foundational reading skills are specifically defined (K - 5).</w:t>
            </w:r>
          </w:p>
          <w:p w14:paraId="3053FFB0" w14:textId="77777777" w:rsidR="009F1958" w:rsidRPr="00713E67" w:rsidRDefault="009F1958" w:rsidP="00C97029">
            <w:pPr>
              <w:pStyle w:val="STDStabletextstyle"/>
              <w:rPr>
                <w:rFonts w:eastAsia="Lato"/>
              </w:rPr>
            </w:pPr>
            <w:r w:rsidRPr="00713E67">
              <w:rPr>
                <w:rFonts w:eastAsia="Lato"/>
              </w:rPr>
              <w:t>Text complexity includes quantitative (numeric), qualitative, and reader and task considerations. Students develop independence in reading increasingly complex texts.</w:t>
            </w:r>
          </w:p>
        </w:tc>
        <w:tc>
          <w:tcPr>
            <w:tcW w:w="6048" w:type="dxa"/>
            <w:tcMar>
              <w:top w:w="100" w:type="dxa"/>
              <w:left w:w="100" w:type="dxa"/>
              <w:bottom w:w="100" w:type="dxa"/>
              <w:right w:w="100" w:type="dxa"/>
            </w:tcMar>
          </w:tcPr>
          <w:p w14:paraId="2184D057" w14:textId="77777777" w:rsidR="009F1958" w:rsidRPr="00C97029" w:rsidRDefault="009F1958" w:rsidP="00C97029">
            <w:pPr>
              <w:pStyle w:val="STDStabletextstyle"/>
              <w:rPr>
                <w:rFonts w:eastAsia="Lato"/>
                <w:bCs/>
              </w:rPr>
            </w:pPr>
            <w:r w:rsidRPr="00C97029">
              <w:rPr>
                <w:rFonts w:eastAsia="Lato"/>
                <w:b/>
                <w:bCs/>
              </w:rPr>
              <w:t>Writing</w:t>
            </w:r>
          </w:p>
          <w:p w14:paraId="7F39656E" w14:textId="77777777" w:rsidR="009F1958" w:rsidRPr="00C97029" w:rsidRDefault="009F1958" w:rsidP="00C97029">
            <w:pPr>
              <w:pStyle w:val="STDStabletextstyle"/>
              <w:rPr>
                <w:rFonts w:eastAsia="Lato"/>
              </w:rPr>
            </w:pPr>
            <w:r w:rsidRPr="00C97029">
              <w:rPr>
                <w:rFonts w:eastAsia="Lato"/>
              </w:rPr>
              <w:t xml:space="preserve">There are nine writing standards; the first three standards focus on text types and purposes and emphasize writing for a broader audience. </w:t>
            </w:r>
          </w:p>
          <w:p w14:paraId="57F52645" w14:textId="77777777" w:rsidR="009F1958" w:rsidRPr="00C97029" w:rsidRDefault="009F1958" w:rsidP="00C97029">
            <w:pPr>
              <w:pStyle w:val="STDStabletextstyle"/>
              <w:rPr>
                <w:rFonts w:eastAsia="Lato"/>
              </w:rPr>
            </w:pPr>
            <w:r w:rsidRPr="00C97029">
              <w:rPr>
                <w:rFonts w:eastAsia="Lato"/>
              </w:rPr>
              <w:t>The production and distribution of writing strand focuses on the production of clear and coherent writing.</w:t>
            </w:r>
          </w:p>
          <w:p w14:paraId="72CA01E6" w14:textId="648EBB48" w:rsidR="009F1958" w:rsidRPr="00713E67" w:rsidRDefault="009F1958" w:rsidP="00C97029">
            <w:pPr>
              <w:pStyle w:val="STDStabletextstyle"/>
              <w:rPr>
                <w:rFonts w:eastAsia="Lato"/>
              </w:rPr>
            </w:pPr>
            <w:r w:rsidRPr="00C97029">
              <w:rPr>
                <w:rFonts w:eastAsia="Lato"/>
              </w:rPr>
              <w:t>The inquiry to build and present knowledge strand focuses on a more student driven inquiry process that supports analysis, reflection</w:t>
            </w:r>
            <w:r w:rsidR="00A22421" w:rsidRPr="00C97029">
              <w:rPr>
                <w:rFonts w:eastAsia="Lato"/>
              </w:rPr>
              <w:t>,</w:t>
            </w:r>
            <w:r w:rsidRPr="00C97029">
              <w:rPr>
                <w:rFonts w:eastAsia="Lato"/>
              </w:rPr>
              <w:t xml:space="preserve"> and inquiry.</w:t>
            </w:r>
            <w:r w:rsidRPr="00713E67">
              <w:rPr>
                <w:rFonts w:eastAsia="Lato"/>
              </w:rPr>
              <w:t xml:space="preserve"> </w:t>
            </w:r>
          </w:p>
        </w:tc>
      </w:tr>
      <w:tr w:rsidR="009F1958" w14:paraId="09801C6D" w14:textId="77777777" w:rsidTr="00C069AF">
        <w:trPr>
          <w:jc w:val="center"/>
        </w:trPr>
        <w:tc>
          <w:tcPr>
            <w:tcW w:w="6048" w:type="dxa"/>
            <w:shd w:val="clear" w:color="auto" w:fill="F2F2F2" w:themeFill="background1" w:themeFillShade="F2"/>
            <w:tcMar>
              <w:top w:w="100" w:type="dxa"/>
              <w:left w:w="100" w:type="dxa"/>
              <w:bottom w:w="100" w:type="dxa"/>
              <w:right w:w="100" w:type="dxa"/>
            </w:tcMar>
          </w:tcPr>
          <w:p w14:paraId="09B784CF" w14:textId="77777777" w:rsidR="009F1958" w:rsidRPr="00C97029" w:rsidRDefault="009F1958" w:rsidP="00C97029">
            <w:pPr>
              <w:pStyle w:val="STDStabletextstyle"/>
              <w:rPr>
                <w:rFonts w:eastAsia="Lato"/>
                <w:bCs/>
              </w:rPr>
            </w:pPr>
            <w:r w:rsidRPr="00C97029">
              <w:rPr>
                <w:rFonts w:eastAsia="Lato"/>
                <w:b/>
                <w:bCs/>
              </w:rPr>
              <w:t>Speaking and Listening</w:t>
            </w:r>
          </w:p>
          <w:p w14:paraId="606EBDFB" w14:textId="77777777" w:rsidR="009F1958" w:rsidRPr="00713E67" w:rsidRDefault="009F1958" w:rsidP="00C97029">
            <w:pPr>
              <w:pStyle w:val="STDStabletextstyle"/>
              <w:rPr>
                <w:rFonts w:eastAsia="Lato"/>
              </w:rPr>
            </w:pPr>
            <w:r w:rsidRPr="00713E67">
              <w:rPr>
                <w:rFonts w:eastAsia="Lato"/>
              </w:rPr>
              <w:t>There are five speaking and listening standards; three standards focus on listening and two focus on speaking.</w:t>
            </w:r>
          </w:p>
          <w:p w14:paraId="137B3CA6" w14:textId="77777777" w:rsidR="009F1958" w:rsidRPr="00713E67" w:rsidRDefault="009F1958" w:rsidP="00C97029">
            <w:pPr>
              <w:pStyle w:val="STDStabletextstyle"/>
              <w:rPr>
                <w:rFonts w:eastAsia="Lato"/>
              </w:rPr>
            </w:pPr>
            <w:r w:rsidRPr="00713E67">
              <w:rPr>
                <w:rFonts w:eastAsia="Lato"/>
              </w:rPr>
              <w:t>Emphasis is on communication appropriate to task, purpose, and situation, while being able to explain intentional language choices.</w:t>
            </w:r>
          </w:p>
        </w:tc>
        <w:tc>
          <w:tcPr>
            <w:tcW w:w="6048" w:type="dxa"/>
            <w:shd w:val="clear" w:color="auto" w:fill="F2F2F2" w:themeFill="background1" w:themeFillShade="F2"/>
            <w:tcMar>
              <w:top w:w="100" w:type="dxa"/>
              <w:left w:w="100" w:type="dxa"/>
              <w:bottom w:w="100" w:type="dxa"/>
              <w:right w:w="100" w:type="dxa"/>
            </w:tcMar>
          </w:tcPr>
          <w:p w14:paraId="79D26672" w14:textId="77777777" w:rsidR="009F1958" w:rsidRPr="00C97029" w:rsidRDefault="009F1958" w:rsidP="00C97029">
            <w:pPr>
              <w:pStyle w:val="STDStabletextstyle"/>
              <w:rPr>
                <w:rFonts w:eastAsia="Lato"/>
                <w:bCs/>
              </w:rPr>
            </w:pPr>
            <w:r w:rsidRPr="00C97029">
              <w:rPr>
                <w:rFonts w:eastAsia="Lato"/>
                <w:b/>
                <w:bCs/>
              </w:rPr>
              <w:t>Language</w:t>
            </w:r>
          </w:p>
          <w:p w14:paraId="17B121D2" w14:textId="77777777" w:rsidR="009F1958" w:rsidRPr="00C97029" w:rsidRDefault="009F1958" w:rsidP="00C97029">
            <w:pPr>
              <w:pStyle w:val="STDStabletextstyle"/>
              <w:rPr>
                <w:rFonts w:eastAsia="Lato"/>
              </w:rPr>
            </w:pPr>
            <w:r w:rsidRPr="00C97029">
              <w:rPr>
                <w:rFonts w:eastAsia="Lato"/>
              </w:rPr>
              <w:t>There are six language standards; one standard focuses on developing knowledge of language and how language functions differently depending on context; three standards focus on vocabulary acquisition and use; two standards focus on developing understanding of conventions of standardized English for contextually appropriate use.</w:t>
            </w:r>
          </w:p>
          <w:p w14:paraId="016B3941" w14:textId="77777777" w:rsidR="009F1958" w:rsidRPr="00713E67" w:rsidRDefault="009F1958" w:rsidP="00C97029">
            <w:pPr>
              <w:pStyle w:val="STDStabletextstyle"/>
              <w:rPr>
                <w:rFonts w:eastAsia="Lato"/>
              </w:rPr>
            </w:pPr>
            <w:r w:rsidRPr="00C97029">
              <w:rPr>
                <w:rFonts w:eastAsia="Lato"/>
              </w:rPr>
              <w:t>Emphasis is on understanding how language functions differently depending on culture, context, and intended impact, and being able to explain language choices.</w:t>
            </w:r>
            <w:r w:rsidRPr="00713E67">
              <w:rPr>
                <w:rFonts w:eastAsia="Lato"/>
              </w:rPr>
              <w:t xml:space="preserve"> </w:t>
            </w:r>
          </w:p>
        </w:tc>
      </w:tr>
    </w:tbl>
    <w:p w14:paraId="4179835D" w14:textId="61CBB379" w:rsidR="00885D8B" w:rsidRDefault="003D23BB" w:rsidP="00680E8B">
      <w:pPr>
        <w:pStyle w:val="STDSLevel3Head"/>
      </w:pPr>
      <w:bookmarkStart w:id="9" w:name="_31bd6h36xp8f" w:colFirst="0" w:colLast="0"/>
      <w:bookmarkEnd w:id="9"/>
      <w:r>
        <w:lastRenderedPageBreak/>
        <w:t xml:space="preserve">Overarching Statements: Variety and </w:t>
      </w:r>
      <w:r w:rsidR="00A22421">
        <w:t xml:space="preserve">Flexibility </w:t>
      </w:r>
      <w:r>
        <w:t xml:space="preserve">in </w:t>
      </w:r>
      <w:r w:rsidR="00A22421">
        <w:t>L</w:t>
      </w:r>
      <w:r>
        <w:t>iteracy</w:t>
      </w:r>
    </w:p>
    <w:p w14:paraId="6DB1711B" w14:textId="77777777" w:rsidR="00885D8B" w:rsidRDefault="003D23BB" w:rsidP="005748A1">
      <w:pPr>
        <w:pStyle w:val="STDSbodycopy"/>
        <w:rPr>
          <w:rFonts w:eastAsia="Lato"/>
        </w:rPr>
      </w:pPr>
      <w:r>
        <w:rPr>
          <w:rFonts w:eastAsia="Lato"/>
        </w:rPr>
        <w:t>Wisconsin’s 2010 standards for English language arts included a reading standard and a writing standard focused on range of reading and writing. Wisconsin’s current standards for English language arts continue to emphasize the importance of variety and complexity of language experiences by including statements applicable to each strand of the standards focused on complexity but also the varying demands of audience, task, purpose, and discipline.</w:t>
      </w:r>
    </w:p>
    <w:p w14:paraId="4B4D0F58" w14:textId="5EB10425" w:rsidR="00885D8B" w:rsidRDefault="003D23BB" w:rsidP="00680E8B">
      <w:pPr>
        <w:pStyle w:val="STDSLevel3Head"/>
      </w:pPr>
      <w:bookmarkStart w:id="10" w:name="_tyfdy1lnlbno" w:colFirst="0" w:colLast="0"/>
      <w:bookmarkEnd w:id="10"/>
      <w:r>
        <w:t>Overarching Statements</w:t>
      </w:r>
    </w:p>
    <w:p w14:paraId="66528A98" w14:textId="77777777" w:rsidR="00885D8B" w:rsidRDefault="003D23BB" w:rsidP="005748A1">
      <w:pPr>
        <w:spacing w:before="240"/>
        <w:rPr>
          <w:rFonts w:eastAsia="Lato" w:cs="Lato"/>
          <w:b/>
        </w:rPr>
      </w:pPr>
      <w:r>
        <w:rPr>
          <w:rFonts w:eastAsia="Lato" w:cs="Lato"/>
          <w:b/>
        </w:rPr>
        <w:t xml:space="preserve">Literate individuals are flexible; they respond to the varying demands of audience, task, purpose, and discipline. </w:t>
      </w:r>
    </w:p>
    <w:p w14:paraId="079BCB14" w14:textId="77777777" w:rsidR="00885D8B" w:rsidRDefault="00885D8B">
      <w:pPr>
        <w:rPr>
          <w:rFonts w:eastAsia="Lato" w:cs="Lato"/>
        </w:rPr>
      </w:pPr>
    </w:p>
    <w:p w14:paraId="7ECA7A48" w14:textId="77777777" w:rsidR="00885D8B" w:rsidRDefault="003D23BB" w:rsidP="005748A1">
      <w:pPr>
        <w:pStyle w:val="STDSbodycopy"/>
        <w:rPr>
          <w:rFonts w:eastAsia="Lato"/>
        </w:rPr>
      </w:pPr>
      <w:r>
        <w:rPr>
          <w:rFonts w:eastAsia="Lato"/>
        </w:rPr>
        <w:t>Literate individuals adapt their communication in relation to audience, task, and purpose, making intentional choices about reading, writing, speaking, listening, and language. In addition, literate individuals read, write, speak, listen, and use language for enjoyment and self-exploration. The knowledge and skills developed through grade-level standards lead toward lifelong literacy, including the ability to meet the changing literacy demands of a contemporary, democratic society.</w:t>
      </w:r>
    </w:p>
    <w:tbl>
      <w:tblPr>
        <w:tblW w:w="120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6048"/>
        <w:gridCol w:w="6048"/>
      </w:tblGrid>
      <w:tr w:rsidR="00885D8B" w14:paraId="73A02539" w14:textId="77777777" w:rsidTr="00C069AF">
        <w:tc>
          <w:tcPr>
            <w:tcW w:w="6048" w:type="dxa"/>
            <w:tcMar>
              <w:top w:w="100" w:type="dxa"/>
              <w:left w:w="100" w:type="dxa"/>
              <w:bottom w:w="100" w:type="dxa"/>
              <w:right w:w="100" w:type="dxa"/>
            </w:tcMar>
          </w:tcPr>
          <w:p w14:paraId="06DE4898" w14:textId="77777777" w:rsidR="00885D8B" w:rsidRPr="00C97029" w:rsidRDefault="003D23BB" w:rsidP="00C97029">
            <w:pPr>
              <w:pStyle w:val="STDStabletextstyle"/>
              <w:rPr>
                <w:rFonts w:eastAsia="Lato"/>
                <w:b/>
                <w:bCs/>
              </w:rPr>
            </w:pPr>
            <w:r w:rsidRPr="00C97029">
              <w:rPr>
                <w:rFonts w:eastAsia="Lato"/>
                <w:b/>
                <w:bCs/>
              </w:rPr>
              <w:t>Reading</w:t>
            </w:r>
          </w:p>
          <w:p w14:paraId="18939B6E" w14:textId="77777777" w:rsidR="00885D8B" w:rsidRDefault="003D23BB" w:rsidP="00C97029">
            <w:pPr>
              <w:pStyle w:val="STDStabletextstyle"/>
              <w:rPr>
                <w:rFonts w:eastAsia="Lato"/>
              </w:rPr>
            </w:pPr>
            <w:r>
              <w:rPr>
                <w:rFonts w:eastAsia="Lato"/>
              </w:rPr>
              <w:t>Read and comprehend a variety of complex literary and informational texts for many purposes (including enjoyment), including texts that reflect one’s experiences and experiences of others. This includes independently and proficiently understanding grade-level text.</w:t>
            </w:r>
          </w:p>
        </w:tc>
        <w:tc>
          <w:tcPr>
            <w:tcW w:w="6048" w:type="dxa"/>
            <w:tcMar>
              <w:top w:w="100" w:type="dxa"/>
              <w:left w:w="100" w:type="dxa"/>
              <w:bottom w:w="100" w:type="dxa"/>
              <w:right w:w="100" w:type="dxa"/>
            </w:tcMar>
          </w:tcPr>
          <w:p w14:paraId="71BE84E1" w14:textId="77777777" w:rsidR="00885D8B" w:rsidRPr="00C97029" w:rsidRDefault="003D23BB" w:rsidP="00C97029">
            <w:pPr>
              <w:pStyle w:val="STDStabletextstyle"/>
              <w:rPr>
                <w:rFonts w:eastAsia="Lato"/>
                <w:b/>
                <w:bCs/>
              </w:rPr>
            </w:pPr>
            <w:r w:rsidRPr="00C97029">
              <w:rPr>
                <w:rFonts w:eastAsia="Lato"/>
                <w:b/>
                <w:bCs/>
              </w:rPr>
              <w:t>Writing</w:t>
            </w:r>
          </w:p>
          <w:p w14:paraId="58F61568" w14:textId="47F8DB74" w:rsidR="00885D8B" w:rsidRDefault="003D23BB" w:rsidP="00C97029">
            <w:pPr>
              <w:pStyle w:val="STDStabletextstyle"/>
              <w:rPr>
                <w:rFonts w:eastAsia="Lato" w:cs="Lato"/>
              </w:rPr>
            </w:pPr>
            <w:r>
              <w:rPr>
                <w:rFonts w:eastAsia="Lato"/>
              </w:rPr>
              <w:t>Write routinely for a range of culturally-sustaining and rhetorically authentic tasks, purposes, and audiences over extended time frames (time for inquiry, reflection, and revision) and shorter time frames.</w:t>
            </w:r>
          </w:p>
        </w:tc>
      </w:tr>
      <w:tr w:rsidR="00885D8B" w14:paraId="6BEFA035" w14:textId="77777777" w:rsidTr="00C069AF">
        <w:tc>
          <w:tcPr>
            <w:tcW w:w="6048" w:type="dxa"/>
            <w:shd w:val="clear" w:color="auto" w:fill="F2F2F2" w:themeFill="background1" w:themeFillShade="F2"/>
            <w:tcMar>
              <w:top w:w="100" w:type="dxa"/>
              <w:left w:w="100" w:type="dxa"/>
              <w:bottom w:w="100" w:type="dxa"/>
              <w:right w:w="100" w:type="dxa"/>
            </w:tcMar>
          </w:tcPr>
          <w:p w14:paraId="61C0F1DE" w14:textId="77777777" w:rsidR="00885D8B" w:rsidRPr="00C97029" w:rsidRDefault="003D23BB" w:rsidP="00C97029">
            <w:pPr>
              <w:pStyle w:val="STDStabletextstyle"/>
              <w:rPr>
                <w:rFonts w:eastAsia="Lato"/>
                <w:b/>
                <w:bCs/>
              </w:rPr>
            </w:pPr>
            <w:r w:rsidRPr="00C97029">
              <w:rPr>
                <w:rFonts w:eastAsia="Lato"/>
                <w:b/>
                <w:bCs/>
              </w:rPr>
              <w:t>Speaking and Listening</w:t>
            </w:r>
          </w:p>
          <w:p w14:paraId="420BBCB9" w14:textId="77777777" w:rsidR="00885D8B" w:rsidRPr="00C97029" w:rsidRDefault="003D23BB" w:rsidP="00C97029">
            <w:pPr>
              <w:pStyle w:val="STDStabletextstyle"/>
              <w:rPr>
                <w:rFonts w:eastAsia="Lato"/>
              </w:rPr>
            </w:pPr>
            <w:r w:rsidRPr="00C97029">
              <w:rPr>
                <w:rFonts w:eastAsia="Lato"/>
              </w:rPr>
              <w:t xml:space="preserve">Listen to understand and adapt speech to a variety of purposes, audiences, and situations in order to meet </w:t>
            </w:r>
            <w:r w:rsidR="00854991" w:rsidRPr="00C97029">
              <w:rPr>
                <w:rFonts w:eastAsia="Lato"/>
              </w:rPr>
              <w:t>communicative goals. Be able to</w:t>
            </w:r>
            <w:r w:rsidRPr="00C97029">
              <w:rPr>
                <w:rFonts w:eastAsia="Lato"/>
              </w:rPr>
              <w:t xml:space="preserve"> justify intentional language choices and how those choices differ for culture and context. </w:t>
            </w:r>
          </w:p>
          <w:p w14:paraId="451F9DDF" w14:textId="77777777" w:rsidR="00885D8B" w:rsidRDefault="00885D8B" w:rsidP="00C97029">
            <w:pPr>
              <w:pStyle w:val="STDStabletextstyle"/>
              <w:rPr>
                <w:rFonts w:eastAsia="Lato" w:cs="Lato"/>
              </w:rPr>
            </w:pPr>
          </w:p>
        </w:tc>
        <w:tc>
          <w:tcPr>
            <w:tcW w:w="6048" w:type="dxa"/>
            <w:shd w:val="clear" w:color="auto" w:fill="F2F2F2" w:themeFill="background1" w:themeFillShade="F2"/>
            <w:tcMar>
              <w:top w:w="100" w:type="dxa"/>
              <w:left w:w="100" w:type="dxa"/>
              <w:bottom w:w="100" w:type="dxa"/>
              <w:right w:w="100" w:type="dxa"/>
            </w:tcMar>
          </w:tcPr>
          <w:p w14:paraId="68F84BAD" w14:textId="77777777" w:rsidR="00885D8B" w:rsidRPr="00C97029" w:rsidRDefault="003D23BB" w:rsidP="00C97029">
            <w:pPr>
              <w:pStyle w:val="STDStabletextstyle"/>
              <w:rPr>
                <w:b/>
                <w:bCs/>
              </w:rPr>
            </w:pPr>
            <w:r w:rsidRPr="00C97029">
              <w:rPr>
                <w:b/>
                <w:bCs/>
              </w:rPr>
              <w:t>Language</w:t>
            </w:r>
          </w:p>
          <w:p w14:paraId="187C199F" w14:textId="77777777" w:rsidR="00885D8B" w:rsidRDefault="003D23BB" w:rsidP="00C97029">
            <w:pPr>
              <w:pStyle w:val="STDStabletextstyle"/>
            </w:pPr>
            <w:r>
              <w:t xml:space="preserve">Demonstrate an understanding of how language functions in different cultures and contexts. Apply this knowledge to meet communicative goals when composing, creating, and speaking, and to comprehend more fully when reading and listening. Be able to justify intentional language and convention choices and explain how those choices differ for culture and context. </w:t>
            </w:r>
          </w:p>
        </w:tc>
      </w:tr>
    </w:tbl>
    <w:p w14:paraId="62E1FAFA" w14:textId="77777777" w:rsidR="00885D8B" w:rsidRDefault="00885D8B">
      <w:pPr>
        <w:rPr>
          <w:rFonts w:eastAsia="Lato" w:cs="Lato"/>
        </w:rPr>
      </w:pPr>
    </w:p>
    <w:p w14:paraId="12662E0D" w14:textId="392DCF15" w:rsidR="00885D8B" w:rsidRDefault="003D23BB" w:rsidP="005748A1">
      <w:pPr>
        <w:pStyle w:val="STDSbodycopy"/>
        <w:rPr>
          <w:rFonts w:eastAsia="Lato"/>
        </w:rPr>
      </w:pPr>
      <w:r>
        <w:rPr>
          <w:rFonts w:eastAsia="Lato"/>
        </w:rPr>
        <w:t xml:space="preserve">The statements appearing above require learners to engage with and create a wide variety of texts. Their experiences as readers, writers, speakers, listeners, and users of language should be wide and varied. In addition, consideration should be given to the complexity of texts and topics. Texts and topics are intentionally selected to develop content knowledge and provide challenges but also to serve as windows and mirrors (Johnson, Koss, </w:t>
      </w:r>
      <w:r w:rsidR="00231623">
        <w:rPr>
          <w:rFonts w:eastAsia="Lato"/>
        </w:rPr>
        <w:t>and Martinex 2017; Sim</w:t>
      </w:r>
      <w:r>
        <w:rPr>
          <w:rFonts w:eastAsia="Lato"/>
        </w:rPr>
        <w:t xml:space="preserve">s </w:t>
      </w:r>
      <w:r w:rsidR="006F6DAD">
        <w:rPr>
          <w:rFonts w:eastAsia="Lato"/>
        </w:rPr>
        <w:t xml:space="preserve">Bishop </w:t>
      </w:r>
      <w:r>
        <w:rPr>
          <w:rFonts w:eastAsia="Lato"/>
        </w:rPr>
        <w:t xml:space="preserve">1990) and engage all learners. </w:t>
      </w:r>
    </w:p>
    <w:p w14:paraId="2ECB59A1" w14:textId="2D6E32D8" w:rsidR="00885D8B" w:rsidRPr="00854991" w:rsidRDefault="003D23BB" w:rsidP="005748A1">
      <w:pPr>
        <w:pStyle w:val="STDSLevel2Head"/>
      </w:pPr>
      <w:bookmarkStart w:id="11" w:name="_htexowom0k68" w:colFirst="0" w:colLast="0"/>
      <w:bookmarkEnd w:id="11"/>
      <w:r w:rsidRPr="00854991">
        <w:lastRenderedPageBreak/>
        <w:t>Reading Foundational Skills Standards</w:t>
      </w:r>
      <w:r w:rsidR="001A3607">
        <w:t>—</w:t>
      </w:r>
      <w:r w:rsidRPr="00854991">
        <w:t>Introduction</w:t>
      </w:r>
    </w:p>
    <w:p w14:paraId="4A3A4B22" w14:textId="0384D68D" w:rsidR="00885D8B" w:rsidRDefault="003D23BB" w:rsidP="005748A1">
      <w:pPr>
        <w:pStyle w:val="STDSbodycopy"/>
        <w:rPr>
          <w:rFonts w:eastAsia="Lato"/>
        </w:rPr>
      </w:pPr>
      <w:r>
        <w:rPr>
          <w:rFonts w:eastAsia="Lato"/>
        </w:rPr>
        <w:t xml:space="preserve">These standards are directed toward fostering students’ understanding and working knowledge of concepts of print, the alphabetic principle, and other basic conventions of the English writing system. These foundational skills are not an end in and of themselves; rather, they are necessary and important components of an effective, comprehensive reading program designed to develop proficient readers with the capacity to comprehend texts across a range of types and disciplines. Instruction should be differentiated: </w:t>
      </w:r>
      <w:r w:rsidR="001A3607">
        <w:rPr>
          <w:rFonts w:eastAsia="Lato"/>
        </w:rPr>
        <w:t xml:space="preserve">Typically </w:t>
      </w:r>
      <w:r>
        <w:rPr>
          <w:rFonts w:eastAsia="Lato"/>
        </w:rPr>
        <w:t>developing readers will need much less practice with these concepts than readers who struggle to learn to read and/or English learners. The point is to teach students what they need to learn and not what they already know</w:t>
      </w:r>
      <w:r w:rsidR="001A3607">
        <w:rPr>
          <w:rFonts w:eastAsia="Lato"/>
        </w:rPr>
        <w:t>—</w:t>
      </w:r>
      <w:r>
        <w:rPr>
          <w:rFonts w:eastAsia="Lato"/>
        </w:rPr>
        <w:t xml:space="preserve">to discern when particular children or activities warrant more or less attention. </w:t>
      </w:r>
    </w:p>
    <w:p w14:paraId="3961226E" w14:textId="77777777" w:rsidR="00885D8B" w:rsidRDefault="003D23BB" w:rsidP="005748A1">
      <w:pPr>
        <w:pStyle w:val="STDSbodycopy"/>
        <w:rPr>
          <w:rFonts w:eastAsia="Lato"/>
        </w:rPr>
      </w:pPr>
      <w:r>
        <w:rPr>
          <w:rFonts w:eastAsia="Lato"/>
          <w:i/>
        </w:rPr>
        <w:t>Note: In kindergarten, children are expected to demonstrate increasing awareness and competence in the areas that follow.</w:t>
      </w:r>
    </w:p>
    <w:p w14:paraId="5E72AFF3" w14:textId="79C3BF40" w:rsidR="00885D8B" w:rsidRDefault="00231623" w:rsidP="005748A1">
      <w:pPr>
        <w:pStyle w:val="STDSbodycopy"/>
        <w:rPr>
          <w:rFonts w:eastAsia="Lato"/>
        </w:rPr>
      </w:pPr>
      <w:r>
        <w:rPr>
          <w:rFonts w:eastAsia="Lato"/>
        </w:rPr>
        <w:t>Please reference Appendix 2</w:t>
      </w:r>
      <w:r w:rsidR="001A3607">
        <w:rPr>
          <w:rFonts w:eastAsia="Lato"/>
        </w:rPr>
        <w:t>—</w:t>
      </w:r>
      <w:r w:rsidR="003D23BB">
        <w:rPr>
          <w:rFonts w:eastAsia="Lato"/>
        </w:rPr>
        <w:t>Foundational Skills for definitions, explanations, and further examples of decoding, encoding, fluency, phonological awareness, phonemic awareness, the progression of skills, consonants, vowels, syllables and syllable patterns, and morphemes.</w:t>
      </w:r>
      <w:r w:rsidR="003D23BB">
        <w:br w:type="page"/>
      </w:r>
    </w:p>
    <w:p w14:paraId="70D4DCE2" w14:textId="77777777" w:rsidR="00885D8B" w:rsidRDefault="003D23BB" w:rsidP="00BC3C68">
      <w:pPr>
        <w:pStyle w:val="STDSContentArea"/>
      </w:pPr>
      <w:bookmarkStart w:id="12" w:name="_5lxng2rpoo8r" w:colFirst="0" w:colLast="0"/>
      <w:bookmarkEnd w:id="12"/>
      <w:r w:rsidRPr="005B6DEB">
        <w:lastRenderedPageBreak/>
        <w:t>Strand: Reading</w:t>
      </w:r>
      <w:r>
        <w:t xml:space="preserve"> Foundational Skills</w:t>
      </w:r>
    </w:p>
    <w:tbl>
      <w:tblPr>
        <w:tblW w:w="12096"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Look w:val="0420" w:firstRow="1" w:lastRow="0" w:firstColumn="0" w:lastColumn="0" w:noHBand="0" w:noVBand="1"/>
      </w:tblPr>
      <w:tblGrid>
        <w:gridCol w:w="4032"/>
        <w:gridCol w:w="4032"/>
        <w:gridCol w:w="4032"/>
      </w:tblGrid>
      <w:tr w:rsidR="006835A9" w14:paraId="100C317F" w14:textId="77777777" w:rsidTr="00F22213">
        <w:trPr>
          <w:trHeight w:hRule="exact" w:val="360"/>
        </w:trPr>
        <w:tc>
          <w:tcPr>
            <w:tcW w:w="4032" w:type="dxa"/>
            <w:shd w:val="clear" w:color="auto" w:fill="333399"/>
            <w:tcMar>
              <w:top w:w="26" w:type="dxa"/>
              <w:left w:w="73" w:type="dxa"/>
              <w:bottom w:w="29" w:type="dxa"/>
              <w:right w:w="73" w:type="dxa"/>
            </w:tcMar>
            <w:vAlign w:val="center"/>
          </w:tcPr>
          <w:p w14:paraId="312AC19D" w14:textId="77777777" w:rsidR="00885D8B" w:rsidRPr="00F22213" w:rsidRDefault="003D23BB" w:rsidP="000E0FFA">
            <w:pPr>
              <w:pStyle w:val="STDSLearningPriorityRowColumn"/>
              <w:rPr>
                <w:rFonts w:eastAsia="Lato Black"/>
                <w:color w:val="FFFFFF" w:themeColor="background1"/>
              </w:rPr>
            </w:pPr>
            <w:r w:rsidRPr="00F22213">
              <w:rPr>
                <w:rFonts w:eastAsia="Lato Black"/>
                <w:color w:val="FFFFFF" w:themeColor="background1"/>
              </w:rPr>
              <w:t>Print Concepts - Kindergarten</w:t>
            </w:r>
          </w:p>
        </w:tc>
        <w:tc>
          <w:tcPr>
            <w:tcW w:w="4032" w:type="dxa"/>
            <w:shd w:val="clear" w:color="auto" w:fill="333399"/>
            <w:tcMar>
              <w:top w:w="26" w:type="dxa"/>
              <w:left w:w="73" w:type="dxa"/>
              <w:bottom w:w="29" w:type="dxa"/>
              <w:right w:w="73" w:type="dxa"/>
            </w:tcMar>
            <w:vAlign w:val="center"/>
          </w:tcPr>
          <w:p w14:paraId="50527315" w14:textId="77777777" w:rsidR="00885D8B" w:rsidRPr="00F22213" w:rsidRDefault="003D23BB">
            <w:pPr>
              <w:pStyle w:val="STDSLearningPriorityRowColumn"/>
              <w:rPr>
                <w:rFonts w:eastAsia="Lato Black"/>
                <w:color w:val="FFFFFF" w:themeColor="background1"/>
              </w:rPr>
            </w:pPr>
            <w:r w:rsidRPr="00F22213">
              <w:rPr>
                <w:rFonts w:eastAsia="Lato Black"/>
                <w:color w:val="FFFFFF" w:themeColor="background1"/>
              </w:rPr>
              <w:t>Print Concepts - Grade 1</w:t>
            </w:r>
          </w:p>
        </w:tc>
        <w:tc>
          <w:tcPr>
            <w:tcW w:w="4032" w:type="dxa"/>
            <w:shd w:val="clear" w:color="auto" w:fill="333399"/>
            <w:tcMar>
              <w:top w:w="26" w:type="dxa"/>
              <w:left w:w="73" w:type="dxa"/>
              <w:bottom w:w="29" w:type="dxa"/>
              <w:right w:w="73" w:type="dxa"/>
            </w:tcMar>
            <w:vAlign w:val="center"/>
          </w:tcPr>
          <w:p w14:paraId="0615DEAC" w14:textId="5ADF6811" w:rsidR="00885D8B" w:rsidRPr="00F22213" w:rsidRDefault="006835A9" w:rsidP="00C97029">
            <w:pPr>
              <w:pStyle w:val="STDSLearningPriorityRowColumn"/>
              <w:rPr>
                <w:rFonts w:eastAsia="Lato Black" w:cs="Lato Black"/>
                <w:color w:val="FFFFFF" w:themeColor="background1"/>
              </w:rPr>
            </w:pPr>
            <w:r w:rsidRPr="00F22213">
              <w:rPr>
                <w:rFonts w:eastAsia="Lato Black"/>
                <w:color w:val="FFFFFF" w:themeColor="background1"/>
              </w:rPr>
              <w:t>Print Concepts - Grade 2</w:t>
            </w:r>
          </w:p>
        </w:tc>
      </w:tr>
      <w:tr w:rsidR="006835A9" w14:paraId="166D2ADD" w14:textId="77777777" w:rsidTr="004A6221">
        <w:trPr>
          <w:trHeight w:val="360"/>
        </w:trPr>
        <w:tc>
          <w:tcPr>
            <w:tcW w:w="4032" w:type="dxa"/>
            <w:shd w:val="clear" w:color="auto" w:fill="FFFFFF" w:themeFill="background1"/>
            <w:tcMar>
              <w:top w:w="72" w:type="dxa"/>
              <w:left w:w="73" w:type="dxa"/>
              <w:bottom w:w="72" w:type="dxa"/>
              <w:right w:w="73" w:type="dxa"/>
            </w:tcMar>
          </w:tcPr>
          <w:p w14:paraId="3ED393C7" w14:textId="77777777" w:rsidR="00885D8B" w:rsidRDefault="003D23BB" w:rsidP="00C97029">
            <w:pPr>
              <w:pStyle w:val="STDStabletextstyle"/>
              <w:rPr>
                <w:rFonts w:eastAsia="Lato"/>
              </w:rPr>
            </w:pPr>
            <w:r>
              <w:rPr>
                <w:rFonts w:eastAsia="Lato"/>
              </w:rPr>
              <w:t>RF.K.1</w:t>
            </w:r>
            <w:r>
              <w:rPr>
                <w:rFonts w:eastAsia="Lato"/>
                <w:color w:val="FF0000"/>
              </w:rPr>
              <w:t xml:space="preserve"> </w:t>
            </w:r>
            <w:r w:rsidR="00854991">
              <w:rPr>
                <w:rFonts w:eastAsia="Lato"/>
                <w:color w:val="FF0000"/>
              </w:rPr>
              <w:tab/>
            </w:r>
            <w:r>
              <w:rPr>
                <w:rFonts w:eastAsia="Lato"/>
              </w:rPr>
              <w:t>Demonstrate understanding of the organization and basic features of print.</w:t>
            </w:r>
          </w:p>
          <w:p w14:paraId="55D90D70" w14:textId="77777777" w:rsidR="00885D8B" w:rsidRDefault="003D23BB" w:rsidP="00640D6F">
            <w:pPr>
              <w:pStyle w:val="STDStabletextstyle"/>
              <w:numPr>
                <w:ilvl w:val="0"/>
                <w:numId w:val="16"/>
              </w:numPr>
              <w:rPr>
                <w:rFonts w:eastAsia="Lato"/>
              </w:rPr>
            </w:pPr>
            <w:r>
              <w:rPr>
                <w:rFonts w:eastAsia="Lato"/>
              </w:rPr>
              <w:t>Follow words from left to right, top to bottom, and page by page.</w:t>
            </w:r>
          </w:p>
          <w:p w14:paraId="02E55ADB" w14:textId="77777777" w:rsidR="00885D8B" w:rsidRDefault="004E3BEE" w:rsidP="00640D6F">
            <w:pPr>
              <w:pStyle w:val="STDStabletextstyle"/>
              <w:numPr>
                <w:ilvl w:val="0"/>
                <w:numId w:val="16"/>
              </w:numPr>
              <w:rPr>
                <w:rFonts w:eastAsia="Lato"/>
              </w:rPr>
            </w:pPr>
            <w:r>
              <w:rPr>
                <w:rFonts w:eastAsia="Lato"/>
              </w:rPr>
              <w:t>Recognize spoken</w:t>
            </w:r>
            <w:r w:rsidR="003D23BB">
              <w:rPr>
                <w:rFonts w:eastAsia="Lato"/>
              </w:rPr>
              <w:t xml:space="preserve"> words are represented in written language by specific sequences of letters.</w:t>
            </w:r>
          </w:p>
          <w:p w14:paraId="33DB3CE1" w14:textId="77777777" w:rsidR="00885D8B" w:rsidRDefault="003D23BB" w:rsidP="00640D6F">
            <w:pPr>
              <w:pStyle w:val="STDStabletextstyle"/>
              <w:numPr>
                <w:ilvl w:val="0"/>
                <w:numId w:val="16"/>
              </w:numPr>
              <w:rPr>
                <w:rFonts w:eastAsia="Lato"/>
              </w:rPr>
            </w:pPr>
            <w:r>
              <w:rPr>
                <w:rFonts w:eastAsia="Lato"/>
              </w:rPr>
              <w:t>Understand words are separated by spaces in print.</w:t>
            </w:r>
          </w:p>
          <w:p w14:paraId="7CBB5BDA" w14:textId="77777777" w:rsidR="00885D8B" w:rsidRPr="00823542" w:rsidRDefault="003D23BB" w:rsidP="00640D6F">
            <w:pPr>
              <w:pStyle w:val="STDStabletextstyle"/>
              <w:numPr>
                <w:ilvl w:val="0"/>
                <w:numId w:val="16"/>
              </w:numPr>
              <w:rPr>
                <w:rFonts w:eastAsia="Lato"/>
              </w:rPr>
            </w:pPr>
            <w:r>
              <w:rPr>
                <w:rFonts w:eastAsia="Lato"/>
              </w:rPr>
              <w:t>Recognize and name</w:t>
            </w:r>
            <w:r>
              <w:rPr>
                <w:rFonts w:eastAsia="Lato"/>
                <w:color w:val="FF0000"/>
              </w:rPr>
              <w:t xml:space="preserve"> </w:t>
            </w:r>
            <w:r>
              <w:rPr>
                <w:rFonts w:eastAsia="Lato"/>
              </w:rPr>
              <w:t>all upper- and lowercase letters of the alphabet.</w:t>
            </w:r>
          </w:p>
        </w:tc>
        <w:tc>
          <w:tcPr>
            <w:tcW w:w="4032" w:type="dxa"/>
            <w:shd w:val="clear" w:color="auto" w:fill="FFFFFF" w:themeFill="background1"/>
            <w:tcMar>
              <w:top w:w="72" w:type="dxa"/>
              <w:left w:w="73" w:type="dxa"/>
              <w:bottom w:w="72" w:type="dxa"/>
              <w:right w:w="73" w:type="dxa"/>
            </w:tcMar>
          </w:tcPr>
          <w:p w14:paraId="3ABFC26A" w14:textId="77777777" w:rsidR="00885D8B" w:rsidRDefault="003D23BB" w:rsidP="00C97029">
            <w:pPr>
              <w:pStyle w:val="STDStabletextstyle"/>
              <w:rPr>
                <w:rFonts w:eastAsia="Lato"/>
              </w:rPr>
            </w:pPr>
            <w:r>
              <w:rPr>
                <w:rFonts w:eastAsia="Lato"/>
              </w:rPr>
              <w:t xml:space="preserve">RF.1.1 </w:t>
            </w:r>
            <w:r w:rsidR="00854991">
              <w:rPr>
                <w:rFonts w:eastAsia="Lato"/>
              </w:rPr>
              <w:tab/>
            </w:r>
            <w:r>
              <w:rPr>
                <w:rFonts w:eastAsia="Lato"/>
              </w:rPr>
              <w:t>Demonstrate understanding of the organization and basic features of print.</w:t>
            </w:r>
          </w:p>
          <w:p w14:paraId="69923F09" w14:textId="658CF069" w:rsidR="00885D8B" w:rsidRDefault="00831033" w:rsidP="00640D6F">
            <w:pPr>
              <w:pStyle w:val="STDStabletextstyle"/>
              <w:numPr>
                <w:ilvl w:val="0"/>
                <w:numId w:val="17"/>
              </w:numPr>
              <w:rPr>
                <w:rFonts w:eastAsia="Lato"/>
              </w:rPr>
            </w:pPr>
            <w:r>
              <w:rPr>
                <w:rFonts w:eastAsia="Lato"/>
              </w:rPr>
              <w:t>R</w:t>
            </w:r>
            <w:r w:rsidR="003D23BB">
              <w:rPr>
                <w:rFonts w:eastAsia="Lato"/>
              </w:rPr>
              <w:t>ecognize the distinguishing features of a sentence (e.g., first word, capitalization, ending punctuation).</w:t>
            </w:r>
          </w:p>
          <w:p w14:paraId="2A893701" w14:textId="77777777" w:rsidR="00885D8B" w:rsidRDefault="00885D8B" w:rsidP="00C97029">
            <w:pPr>
              <w:pStyle w:val="STDStabletextstyle"/>
              <w:rPr>
                <w:rFonts w:eastAsia="Lato"/>
              </w:rPr>
            </w:pPr>
          </w:p>
        </w:tc>
        <w:tc>
          <w:tcPr>
            <w:tcW w:w="4032" w:type="dxa"/>
            <w:shd w:val="clear" w:color="auto" w:fill="FFFFFF" w:themeFill="background1"/>
            <w:tcMar>
              <w:top w:w="72" w:type="dxa"/>
              <w:left w:w="73" w:type="dxa"/>
              <w:bottom w:w="72" w:type="dxa"/>
              <w:right w:w="73" w:type="dxa"/>
            </w:tcMar>
          </w:tcPr>
          <w:p w14:paraId="3C2AF8D0" w14:textId="6AEFD737" w:rsidR="00494E46" w:rsidRPr="00494E46" w:rsidRDefault="00494E46" w:rsidP="00C97029">
            <w:pPr>
              <w:pStyle w:val="STDStabletextstyle"/>
              <w:rPr>
                <w:rFonts w:eastAsia="Lato"/>
              </w:rPr>
            </w:pPr>
            <w:r w:rsidRPr="00494E46">
              <w:rPr>
                <w:rFonts w:eastAsia="Lato"/>
              </w:rPr>
              <w:t>Not applicable in grade 2.</w:t>
            </w:r>
          </w:p>
          <w:p w14:paraId="6D0FE911" w14:textId="77777777" w:rsidR="00885D8B" w:rsidRDefault="00885D8B" w:rsidP="00C97029">
            <w:pPr>
              <w:pStyle w:val="STDStabletextstyle"/>
              <w:rPr>
                <w:rFonts w:eastAsia="Lato"/>
              </w:rPr>
            </w:pPr>
          </w:p>
        </w:tc>
      </w:tr>
      <w:tr w:rsidR="006835A9" w:rsidRPr="009E7F6D" w14:paraId="12543488" w14:textId="77777777" w:rsidTr="00F22213">
        <w:trPr>
          <w:trHeight w:hRule="exact" w:val="634"/>
        </w:trPr>
        <w:tc>
          <w:tcPr>
            <w:tcW w:w="4032" w:type="dxa"/>
            <w:shd w:val="clear" w:color="auto" w:fill="333399"/>
            <w:tcMar>
              <w:top w:w="26" w:type="dxa"/>
              <w:left w:w="73" w:type="dxa"/>
              <w:bottom w:w="29" w:type="dxa"/>
              <w:right w:w="73" w:type="dxa"/>
            </w:tcMar>
            <w:vAlign w:val="center"/>
          </w:tcPr>
          <w:p w14:paraId="75121329" w14:textId="77777777" w:rsidR="00885D8B" w:rsidRPr="00F22213" w:rsidRDefault="003D23BB" w:rsidP="000E0FFA">
            <w:pPr>
              <w:pStyle w:val="STDSLearningPriorityRowColumn"/>
              <w:rPr>
                <w:rFonts w:eastAsia="Lato Black"/>
                <w:color w:val="FFFFFF" w:themeColor="background1"/>
              </w:rPr>
            </w:pPr>
            <w:r w:rsidRPr="00F22213">
              <w:rPr>
                <w:rFonts w:eastAsia="Lato Black"/>
                <w:color w:val="FFFFFF" w:themeColor="background1"/>
              </w:rPr>
              <w:t>Phonological Awareness - Kindergarten</w:t>
            </w:r>
          </w:p>
        </w:tc>
        <w:tc>
          <w:tcPr>
            <w:tcW w:w="4032" w:type="dxa"/>
            <w:shd w:val="clear" w:color="auto" w:fill="333399"/>
            <w:tcMar>
              <w:top w:w="26" w:type="dxa"/>
              <w:left w:w="73" w:type="dxa"/>
              <w:bottom w:w="29" w:type="dxa"/>
              <w:right w:w="73" w:type="dxa"/>
            </w:tcMar>
            <w:vAlign w:val="center"/>
          </w:tcPr>
          <w:p w14:paraId="5175F28C" w14:textId="77777777" w:rsidR="00885D8B" w:rsidRPr="00F22213" w:rsidRDefault="003D23BB">
            <w:pPr>
              <w:pStyle w:val="STDSLearningPriorityRowColumn"/>
              <w:rPr>
                <w:rFonts w:eastAsia="Lato Black"/>
                <w:color w:val="FFFFFF" w:themeColor="background1"/>
              </w:rPr>
            </w:pPr>
            <w:r w:rsidRPr="00F22213">
              <w:rPr>
                <w:rFonts w:eastAsia="Lato Black"/>
                <w:color w:val="FFFFFF" w:themeColor="background1"/>
              </w:rPr>
              <w:t>Phonological Awareness - Grade 1</w:t>
            </w:r>
          </w:p>
        </w:tc>
        <w:tc>
          <w:tcPr>
            <w:tcW w:w="4032" w:type="dxa"/>
            <w:shd w:val="clear" w:color="auto" w:fill="333399"/>
            <w:tcMar>
              <w:top w:w="26" w:type="dxa"/>
              <w:left w:w="73" w:type="dxa"/>
              <w:bottom w:w="29" w:type="dxa"/>
              <w:right w:w="73" w:type="dxa"/>
            </w:tcMar>
            <w:vAlign w:val="center"/>
          </w:tcPr>
          <w:p w14:paraId="34E6B901" w14:textId="77777777" w:rsidR="00885D8B" w:rsidRPr="00F22213" w:rsidRDefault="003D23BB">
            <w:pPr>
              <w:pStyle w:val="STDSLearningPriorityRowColumn"/>
              <w:rPr>
                <w:rFonts w:eastAsia="Lato Black"/>
                <w:color w:val="FFFFFF" w:themeColor="background1"/>
              </w:rPr>
            </w:pPr>
            <w:r w:rsidRPr="00F22213">
              <w:rPr>
                <w:rFonts w:eastAsia="Lato Black"/>
                <w:color w:val="FFFFFF" w:themeColor="background1"/>
              </w:rPr>
              <w:t>Phonological Awareness - Grade 2</w:t>
            </w:r>
          </w:p>
        </w:tc>
      </w:tr>
      <w:tr w:rsidR="006835A9" w14:paraId="64449FEF" w14:textId="77777777" w:rsidTr="00CC642C">
        <w:trPr>
          <w:trHeight w:val="360"/>
        </w:trPr>
        <w:tc>
          <w:tcPr>
            <w:tcW w:w="4032" w:type="dxa"/>
            <w:shd w:val="clear" w:color="auto" w:fill="F2F2F2" w:themeFill="background1" w:themeFillShade="F2"/>
            <w:tcMar>
              <w:top w:w="72" w:type="dxa"/>
              <w:left w:w="73" w:type="dxa"/>
              <w:bottom w:w="72" w:type="dxa"/>
              <w:right w:w="73" w:type="dxa"/>
            </w:tcMar>
          </w:tcPr>
          <w:p w14:paraId="436FFEBA" w14:textId="77777777" w:rsidR="00885D8B" w:rsidRDefault="003D23BB" w:rsidP="00C97029">
            <w:pPr>
              <w:pStyle w:val="STDStabletextstyle"/>
              <w:rPr>
                <w:rFonts w:eastAsia="Lato"/>
              </w:rPr>
            </w:pPr>
            <w:r>
              <w:rPr>
                <w:rFonts w:eastAsia="Lato"/>
              </w:rPr>
              <w:t xml:space="preserve">RF.K.2 </w:t>
            </w:r>
            <w:r w:rsidR="00854991">
              <w:rPr>
                <w:rFonts w:eastAsia="Lato"/>
              </w:rPr>
              <w:tab/>
            </w:r>
            <w:r>
              <w:rPr>
                <w:rFonts w:eastAsia="Lato"/>
              </w:rPr>
              <w:t>Demonstrate understanding of spoken words, syllables, and sounds (phonemes).</w:t>
            </w:r>
          </w:p>
          <w:p w14:paraId="3A8BFDB0" w14:textId="77777777" w:rsidR="00885D8B" w:rsidRDefault="003D23BB" w:rsidP="00640D6F">
            <w:pPr>
              <w:pStyle w:val="STDStabletextstyle"/>
              <w:numPr>
                <w:ilvl w:val="0"/>
                <w:numId w:val="18"/>
              </w:numPr>
              <w:rPr>
                <w:rFonts w:eastAsia="Lato"/>
              </w:rPr>
            </w:pPr>
            <w:r>
              <w:rPr>
                <w:rFonts w:eastAsia="Lato"/>
              </w:rPr>
              <w:t>Recognize and produce rhyming words.</w:t>
            </w:r>
          </w:p>
          <w:p w14:paraId="279013CB" w14:textId="77777777" w:rsidR="00885D8B" w:rsidRDefault="003D23BB" w:rsidP="00640D6F">
            <w:pPr>
              <w:pStyle w:val="STDStabletextstyle"/>
              <w:numPr>
                <w:ilvl w:val="0"/>
                <w:numId w:val="18"/>
              </w:numPr>
            </w:pPr>
            <w:r>
              <w:rPr>
                <w:rFonts w:eastAsia="Lato"/>
              </w:rPr>
              <w:t>Count, pronounce, blend, and segment syllables in spoken words.</w:t>
            </w:r>
          </w:p>
          <w:p w14:paraId="5D5417D4" w14:textId="77777777" w:rsidR="00885D8B" w:rsidRDefault="003D23BB" w:rsidP="00640D6F">
            <w:pPr>
              <w:pStyle w:val="STDStabletextstyle"/>
              <w:numPr>
                <w:ilvl w:val="0"/>
                <w:numId w:val="18"/>
              </w:numPr>
            </w:pPr>
            <w:r>
              <w:rPr>
                <w:rFonts w:eastAsia="Lato"/>
              </w:rPr>
              <w:t>Blend and segment onsets and rimes of single-syllable spoken words.</w:t>
            </w:r>
          </w:p>
          <w:p w14:paraId="7E230BFC" w14:textId="77777777" w:rsidR="00885D8B" w:rsidRDefault="003D23BB" w:rsidP="00640D6F">
            <w:pPr>
              <w:pStyle w:val="STDStabletextstyle"/>
              <w:numPr>
                <w:ilvl w:val="0"/>
                <w:numId w:val="18"/>
              </w:numPr>
            </w:pPr>
            <w:r>
              <w:rPr>
                <w:rFonts w:eastAsia="Lato"/>
              </w:rPr>
              <w:t>Isolate and pronounce the initial, medial vowel, and final sounds (phonemes) in three-phoneme (consonant-vowel-consonant, or CVC) words. (This does not include CVCs ending with /l/, /r/, or /x/.)</w:t>
            </w:r>
          </w:p>
          <w:p w14:paraId="218FB8F0" w14:textId="77777777" w:rsidR="00885D8B" w:rsidRDefault="003D23BB" w:rsidP="00640D6F">
            <w:pPr>
              <w:pStyle w:val="STDStabletextstyle"/>
              <w:numPr>
                <w:ilvl w:val="0"/>
                <w:numId w:val="18"/>
              </w:numPr>
            </w:pPr>
            <w:r>
              <w:rPr>
                <w:rFonts w:eastAsia="Lato"/>
              </w:rPr>
              <w:t>Add, delete, or substitute individual sounds (phonemes) in simple, one-syllable words to make new words.</w:t>
            </w:r>
          </w:p>
        </w:tc>
        <w:tc>
          <w:tcPr>
            <w:tcW w:w="4032" w:type="dxa"/>
            <w:shd w:val="clear" w:color="auto" w:fill="F2F2F2" w:themeFill="background1" w:themeFillShade="F2"/>
            <w:tcMar>
              <w:top w:w="72" w:type="dxa"/>
              <w:left w:w="73" w:type="dxa"/>
              <w:bottom w:w="72" w:type="dxa"/>
              <w:right w:w="73" w:type="dxa"/>
            </w:tcMar>
          </w:tcPr>
          <w:p w14:paraId="21B6825E" w14:textId="77777777" w:rsidR="00885D8B" w:rsidRDefault="003D23BB" w:rsidP="00C97029">
            <w:pPr>
              <w:pStyle w:val="STDStabletextstyle"/>
              <w:rPr>
                <w:rFonts w:eastAsia="Lato"/>
              </w:rPr>
            </w:pPr>
            <w:r>
              <w:rPr>
                <w:rFonts w:eastAsia="Lato"/>
              </w:rPr>
              <w:t xml:space="preserve">RF.1.2 </w:t>
            </w:r>
            <w:r w:rsidR="00831033">
              <w:rPr>
                <w:rFonts w:eastAsia="Lato"/>
              </w:rPr>
              <w:tab/>
            </w:r>
            <w:r>
              <w:rPr>
                <w:rFonts w:eastAsia="Lato"/>
              </w:rPr>
              <w:t>Demonstrate understanding of spoken words, syllables, and sounds (phonemes).</w:t>
            </w:r>
          </w:p>
          <w:p w14:paraId="71B405F2" w14:textId="77777777" w:rsidR="00885D8B" w:rsidRDefault="003D23BB" w:rsidP="00640D6F">
            <w:pPr>
              <w:pStyle w:val="STDStabletextstyle"/>
              <w:numPr>
                <w:ilvl w:val="0"/>
                <w:numId w:val="19"/>
              </w:numPr>
            </w:pPr>
            <w:r>
              <w:rPr>
                <w:rFonts w:eastAsia="Lato"/>
              </w:rPr>
              <w:t>Distinguish long from short vowel sounds in spoken single-syllable words.</w:t>
            </w:r>
          </w:p>
          <w:p w14:paraId="2254FECA" w14:textId="77777777" w:rsidR="00885D8B" w:rsidRDefault="003D23BB" w:rsidP="00640D6F">
            <w:pPr>
              <w:pStyle w:val="STDStabletextstyle"/>
              <w:numPr>
                <w:ilvl w:val="0"/>
                <w:numId w:val="19"/>
              </w:numPr>
            </w:pPr>
            <w:r>
              <w:rPr>
                <w:rFonts w:eastAsia="Lato"/>
              </w:rPr>
              <w:t>Orally produce single-syllable words by blending sounds (phonemes), including consonant blends.</w:t>
            </w:r>
          </w:p>
          <w:p w14:paraId="31BF582F" w14:textId="77777777" w:rsidR="00885D8B" w:rsidRDefault="003D23BB" w:rsidP="00640D6F">
            <w:pPr>
              <w:pStyle w:val="STDStabletextstyle"/>
              <w:numPr>
                <w:ilvl w:val="0"/>
                <w:numId w:val="19"/>
              </w:numPr>
            </w:pPr>
            <w:r>
              <w:rPr>
                <w:rFonts w:eastAsia="Lato"/>
              </w:rPr>
              <w:t>Isolate and pronounce initial, medial vowel, and final sounds (phonemes) in spoken single-syllable words.</w:t>
            </w:r>
          </w:p>
          <w:p w14:paraId="14A6E3E2" w14:textId="77777777" w:rsidR="00885D8B" w:rsidRDefault="003D23BB" w:rsidP="00640D6F">
            <w:pPr>
              <w:pStyle w:val="STDStabletextstyle"/>
              <w:numPr>
                <w:ilvl w:val="0"/>
                <w:numId w:val="19"/>
              </w:numPr>
            </w:pPr>
            <w:r>
              <w:rPr>
                <w:rFonts w:eastAsia="Lato"/>
              </w:rPr>
              <w:t>Segment spoken single-syllable words into their complete sequence of individual sounds (phonemes).</w:t>
            </w:r>
          </w:p>
          <w:p w14:paraId="618122A7" w14:textId="77777777" w:rsidR="00885D8B" w:rsidRDefault="003D23BB" w:rsidP="00640D6F">
            <w:pPr>
              <w:pStyle w:val="STDStabletextstyle"/>
              <w:numPr>
                <w:ilvl w:val="0"/>
                <w:numId w:val="19"/>
              </w:numPr>
            </w:pPr>
            <w:r>
              <w:rPr>
                <w:rFonts w:eastAsia="Lato"/>
              </w:rPr>
              <w:t>Add, delete, or substitute individual sounds (phonemes) in simple one-syllable words to make new words.</w:t>
            </w:r>
          </w:p>
        </w:tc>
        <w:tc>
          <w:tcPr>
            <w:tcW w:w="4032" w:type="dxa"/>
            <w:shd w:val="clear" w:color="auto" w:fill="F2F2F2" w:themeFill="background1" w:themeFillShade="F2"/>
            <w:tcMar>
              <w:top w:w="72" w:type="dxa"/>
              <w:left w:w="73" w:type="dxa"/>
              <w:bottom w:w="72" w:type="dxa"/>
              <w:right w:w="73" w:type="dxa"/>
            </w:tcMar>
          </w:tcPr>
          <w:p w14:paraId="321B3A6F" w14:textId="77777777" w:rsidR="00885D8B" w:rsidRDefault="003D23BB" w:rsidP="00C97029">
            <w:pPr>
              <w:pStyle w:val="STDStabletextstyle"/>
              <w:rPr>
                <w:rFonts w:eastAsia="Lato"/>
              </w:rPr>
            </w:pPr>
            <w:r>
              <w:rPr>
                <w:rFonts w:eastAsia="Lato"/>
              </w:rPr>
              <w:t xml:space="preserve">RF.2.2 </w:t>
            </w:r>
            <w:r w:rsidR="00854991">
              <w:rPr>
                <w:rFonts w:eastAsia="Lato"/>
              </w:rPr>
              <w:tab/>
            </w:r>
            <w:r>
              <w:rPr>
                <w:rFonts w:eastAsia="Lato"/>
              </w:rPr>
              <w:t>Demonstrate understanding of spoken words, syllables, and sounds (phonemes).</w:t>
            </w:r>
          </w:p>
          <w:p w14:paraId="599D7F07" w14:textId="77777777" w:rsidR="00885D8B" w:rsidRDefault="003D23BB" w:rsidP="00640D6F">
            <w:pPr>
              <w:pStyle w:val="STDStabletextstyle"/>
              <w:numPr>
                <w:ilvl w:val="0"/>
                <w:numId w:val="20"/>
              </w:numPr>
            </w:pPr>
            <w:r>
              <w:rPr>
                <w:rFonts w:eastAsia="Lato"/>
              </w:rPr>
              <w:t xml:space="preserve">Add, delete, and substitute individual sounds (phonemes) in simple one-syllable words to make new words, including initial, final, medial, consonant blends, short vowel sounds, and long vowel sounds. </w:t>
            </w:r>
          </w:p>
          <w:p w14:paraId="0A1F0D0F" w14:textId="77777777" w:rsidR="00885D8B" w:rsidRDefault="00885D8B" w:rsidP="00C97029">
            <w:pPr>
              <w:pStyle w:val="STDStabletextstyle"/>
              <w:rPr>
                <w:rFonts w:eastAsia="Lato"/>
              </w:rPr>
            </w:pPr>
          </w:p>
        </w:tc>
      </w:tr>
    </w:tbl>
    <w:p w14:paraId="327A9ECA" w14:textId="77777777" w:rsidR="00885D8B" w:rsidRPr="00CA031A" w:rsidRDefault="003D23BB" w:rsidP="002F5D5F">
      <w:pPr>
        <w:pStyle w:val="STDSContentArea"/>
      </w:pPr>
      <w:bookmarkStart w:id="13" w:name="_3bs6onuvbc63" w:colFirst="0" w:colLast="0"/>
      <w:bookmarkStart w:id="14" w:name="_s4xwuxe4ugrd" w:colFirst="0" w:colLast="0"/>
      <w:bookmarkEnd w:id="13"/>
      <w:bookmarkEnd w:id="14"/>
      <w:r w:rsidRPr="00CA031A">
        <w:lastRenderedPageBreak/>
        <w:t>Strand: Reading Foundational Skills</w:t>
      </w:r>
    </w:p>
    <w:tbl>
      <w:tblPr>
        <w:tblW w:w="12957" w:type="dxa"/>
        <w:tblInd w:w="-9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72" w:type="dxa"/>
          <w:left w:w="15" w:type="dxa"/>
          <w:bottom w:w="72" w:type="dxa"/>
          <w:right w:w="15" w:type="dxa"/>
        </w:tblCellMar>
        <w:tblLook w:val="0420" w:firstRow="1" w:lastRow="0" w:firstColumn="0" w:lastColumn="0" w:noHBand="0" w:noVBand="1"/>
      </w:tblPr>
      <w:tblGrid>
        <w:gridCol w:w="4032"/>
        <w:gridCol w:w="4425"/>
        <w:gridCol w:w="4500"/>
      </w:tblGrid>
      <w:tr w:rsidR="00885D8B" w:rsidRPr="009E7F6D" w14:paraId="46545727" w14:textId="77777777" w:rsidTr="00C069AF">
        <w:trPr>
          <w:trHeight w:val="806"/>
        </w:trPr>
        <w:tc>
          <w:tcPr>
            <w:tcW w:w="4032" w:type="dxa"/>
            <w:shd w:val="clear" w:color="auto" w:fill="333399"/>
            <w:tcMar>
              <w:top w:w="26" w:type="dxa"/>
              <w:left w:w="73" w:type="dxa"/>
              <w:bottom w:w="29" w:type="dxa"/>
              <w:right w:w="73" w:type="dxa"/>
            </w:tcMar>
            <w:vAlign w:val="center"/>
          </w:tcPr>
          <w:p w14:paraId="252A6B26" w14:textId="07892E97" w:rsidR="00885D8B" w:rsidRPr="00F22213" w:rsidRDefault="003D23BB" w:rsidP="000E0FFA">
            <w:pPr>
              <w:pStyle w:val="STDSLearningPriorityRowColumn"/>
              <w:rPr>
                <w:rFonts w:eastAsia="Lato Black"/>
                <w:color w:val="FFFFFF" w:themeColor="background1"/>
              </w:rPr>
            </w:pPr>
            <w:r w:rsidRPr="00F22213">
              <w:rPr>
                <w:rFonts w:eastAsia="Lato Black"/>
                <w:color w:val="FFFFFF" w:themeColor="background1"/>
              </w:rPr>
              <w:t xml:space="preserve">Phonics </w:t>
            </w:r>
            <w:r w:rsidR="005438A3" w:rsidRPr="00F22213">
              <w:rPr>
                <w:rFonts w:eastAsia="Lato Black"/>
                <w:color w:val="FFFFFF" w:themeColor="background1"/>
              </w:rPr>
              <w:t xml:space="preserve">&amp; </w:t>
            </w:r>
            <w:r w:rsidRPr="00F22213">
              <w:rPr>
                <w:rFonts w:eastAsia="Lato Black"/>
                <w:color w:val="FFFFFF" w:themeColor="background1"/>
              </w:rPr>
              <w:t>Word Recognition - Kindergarten</w:t>
            </w:r>
          </w:p>
        </w:tc>
        <w:tc>
          <w:tcPr>
            <w:tcW w:w="4425" w:type="dxa"/>
            <w:shd w:val="clear" w:color="auto" w:fill="333399"/>
            <w:tcMar>
              <w:top w:w="26" w:type="dxa"/>
              <w:left w:w="73" w:type="dxa"/>
              <w:bottom w:w="29" w:type="dxa"/>
              <w:right w:w="73" w:type="dxa"/>
            </w:tcMar>
            <w:vAlign w:val="center"/>
          </w:tcPr>
          <w:p w14:paraId="675D5A62" w14:textId="34CD0829" w:rsidR="00885D8B" w:rsidRPr="00F22213" w:rsidRDefault="003D23BB" w:rsidP="000E0FFA">
            <w:pPr>
              <w:pStyle w:val="STDSLearningPriorityRowColumn"/>
              <w:rPr>
                <w:rFonts w:eastAsia="Lato Black"/>
                <w:color w:val="FFFFFF" w:themeColor="background1"/>
              </w:rPr>
            </w:pPr>
            <w:r w:rsidRPr="00F22213">
              <w:rPr>
                <w:rFonts w:eastAsia="Lato Black"/>
                <w:color w:val="FFFFFF" w:themeColor="background1"/>
              </w:rPr>
              <w:t xml:space="preserve">Phonics </w:t>
            </w:r>
            <w:r w:rsidR="005438A3" w:rsidRPr="00F22213">
              <w:rPr>
                <w:rFonts w:eastAsia="Lato Black"/>
                <w:color w:val="FFFFFF" w:themeColor="background1"/>
              </w:rPr>
              <w:t xml:space="preserve">&amp; </w:t>
            </w:r>
            <w:r w:rsidRPr="00F22213">
              <w:rPr>
                <w:rFonts w:eastAsia="Lato Black"/>
                <w:color w:val="FFFFFF" w:themeColor="background1"/>
              </w:rPr>
              <w:t>Word Recognition - Grade 1</w:t>
            </w:r>
          </w:p>
        </w:tc>
        <w:tc>
          <w:tcPr>
            <w:tcW w:w="4500" w:type="dxa"/>
            <w:shd w:val="clear" w:color="auto" w:fill="333399"/>
            <w:tcMar>
              <w:top w:w="26" w:type="dxa"/>
              <w:left w:w="73" w:type="dxa"/>
              <w:bottom w:w="29" w:type="dxa"/>
              <w:right w:w="73" w:type="dxa"/>
            </w:tcMar>
            <w:vAlign w:val="center"/>
          </w:tcPr>
          <w:p w14:paraId="036149AE" w14:textId="38BED44D" w:rsidR="00885D8B" w:rsidRPr="00F22213" w:rsidRDefault="003D23BB">
            <w:pPr>
              <w:pStyle w:val="STDSLearningPriorityRowColumn"/>
              <w:rPr>
                <w:rFonts w:eastAsia="Lato Black"/>
                <w:color w:val="FFFFFF" w:themeColor="background1"/>
              </w:rPr>
            </w:pPr>
            <w:r w:rsidRPr="00F22213">
              <w:rPr>
                <w:rFonts w:eastAsia="Lato Black"/>
                <w:color w:val="FFFFFF" w:themeColor="background1"/>
              </w:rPr>
              <w:t xml:space="preserve">Phonics </w:t>
            </w:r>
            <w:r w:rsidR="005438A3" w:rsidRPr="00F22213">
              <w:rPr>
                <w:rFonts w:eastAsia="Lato Black"/>
                <w:color w:val="FFFFFF" w:themeColor="background1"/>
              </w:rPr>
              <w:t xml:space="preserve">&amp; </w:t>
            </w:r>
            <w:r w:rsidRPr="00F22213">
              <w:rPr>
                <w:rFonts w:eastAsia="Lato Black"/>
                <w:color w:val="FFFFFF" w:themeColor="background1"/>
              </w:rPr>
              <w:t>Word Recognition - Grade 2</w:t>
            </w:r>
          </w:p>
        </w:tc>
      </w:tr>
      <w:tr w:rsidR="00885D8B" w14:paraId="4DC2134B" w14:textId="77777777" w:rsidTr="00C069AF">
        <w:trPr>
          <w:trHeight w:val="360"/>
        </w:trPr>
        <w:tc>
          <w:tcPr>
            <w:tcW w:w="4032" w:type="dxa"/>
            <w:shd w:val="clear" w:color="auto" w:fill="FFFFFF"/>
            <w:tcMar>
              <w:top w:w="26" w:type="dxa"/>
              <w:left w:w="73" w:type="dxa"/>
              <w:bottom w:w="29" w:type="dxa"/>
              <w:right w:w="73" w:type="dxa"/>
            </w:tcMar>
          </w:tcPr>
          <w:p w14:paraId="2CA03CD3" w14:textId="77777777" w:rsidR="00885D8B" w:rsidRDefault="00FA10FE" w:rsidP="00C97029">
            <w:pPr>
              <w:pStyle w:val="STDStabletextstyle"/>
              <w:rPr>
                <w:rFonts w:eastAsia="Lato"/>
              </w:rPr>
            </w:pPr>
            <w:r>
              <w:rPr>
                <w:rFonts w:eastAsia="Lato"/>
              </w:rPr>
              <w:t>RF.K.3</w:t>
            </w:r>
            <w:r w:rsidR="00831033">
              <w:rPr>
                <w:rFonts w:eastAsia="Lato"/>
              </w:rPr>
              <w:tab/>
            </w:r>
            <w:r w:rsidR="003D23BB">
              <w:rPr>
                <w:rFonts w:eastAsia="Lato"/>
              </w:rPr>
              <w:t>Know and apply grade-level phonics and word analysis skills in decoding words.</w:t>
            </w:r>
          </w:p>
          <w:p w14:paraId="1A4A3356" w14:textId="77777777" w:rsidR="00885D8B" w:rsidRDefault="003D23BB" w:rsidP="00640D6F">
            <w:pPr>
              <w:pStyle w:val="STDStabletextstyle"/>
              <w:numPr>
                <w:ilvl w:val="0"/>
                <w:numId w:val="10"/>
              </w:numPr>
            </w:pPr>
            <w:r>
              <w:rPr>
                <w:rFonts w:eastAsia="Lato"/>
              </w:rPr>
              <w:t>Demonstrate basic knowledge of one-to-one letter-sound correspondences by producing the primary or many of the most frequent sounds for each consonant.</w:t>
            </w:r>
          </w:p>
          <w:p w14:paraId="2BA02510" w14:textId="77777777" w:rsidR="00885D8B" w:rsidRDefault="003D23BB" w:rsidP="00640D6F">
            <w:pPr>
              <w:pStyle w:val="STDStabletextstyle"/>
              <w:numPr>
                <w:ilvl w:val="0"/>
                <w:numId w:val="10"/>
              </w:numPr>
            </w:pPr>
            <w:r>
              <w:rPr>
                <w:rFonts w:eastAsia="Lato"/>
              </w:rPr>
              <w:t>Associate the long and short sounds with common spellings (graphemes) for the five major vowels.</w:t>
            </w:r>
          </w:p>
          <w:p w14:paraId="39BAA0D8" w14:textId="77777777" w:rsidR="00885D8B" w:rsidRDefault="003D23BB" w:rsidP="00640D6F">
            <w:pPr>
              <w:pStyle w:val="STDStabletextstyle"/>
              <w:numPr>
                <w:ilvl w:val="0"/>
                <w:numId w:val="10"/>
              </w:numPr>
            </w:pPr>
            <w:r>
              <w:rPr>
                <w:rFonts w:eastAsia="Lato"/>
              </w:rPr>
              <w:t>Read common high-frequency words by sight (e.g., the, of, to, you, she, my, is, are, do, does).</w:t>
            </w:r>
          </w:p>
          <w:p w14:paraId="29644411" w14:textId="0BE36BC9" w:rsidR="00885D8B" w:rsidRPr="00C97029" w:rsidRDefault="003D23BB" w:rsidP="00640D6F">
            <w:pPr>
              <w:pStyle w:val="STDStabletextstyle"/>
              <w:numPr>
                <w:ilvl w:val="0"/>
                <w:numId w:val="10"/>
              </w:numPr>
              <w:rPr>
                <w:rFonts w:eastAsia="Lato"/>
              </w:rPr>
            </w:pPr>
            <w:r>
              <w:rPr>
                <w:rFonts w:eastAsia="Lato"/>
              </w:rPr>
              <w:t>Distinguish between similarly spelled words by identifying the sounds of the letters that differ.</w:t>
            </w:r>
          </w:p>
          <w:p w14:paraId="06940C15" w14:textId="77777777" w:rsidR="00885D8B" w:rsidRDefault="003D23BB" w:rsidP="00C97029">
            <w:pPr>
              <w:pStyle w:val="STDStabletextstyle"/>
              <w:rPr>
                <w:rFonts w:eastAsia="Lato"/>
              </w:rPr>
            </w:pPr>
            <w:r>
              <w:rPr>
                <w:rFonts w:eastAsia="Lato"/>
              </w:rPr>
              <w:t>Related to language standards:</w:t>
            </w:r>
          </w:p>
          <w:p w14:paraId="7961B832" w14:textId="2C4E3E28" w:rsidR="000D7DEC" w:rsidRDefault="003D23BB" w:rsidP="00C97029">
            <w:pPr>
              <w:pStyle w:val="STDStabletextstyle"/>
              <w:rPr>
                <w:rFonts w:eastAsia="Lato"/>
              </w:rPr>
            </w:pPr>
            <w:r>
              <w:rPr>
                <w:rFonts w:eastAsia="Lato"/>
              </w:rPr>
              <w:t xml:space="preserve">L.K.6c Phonetically spell simple words drawing on knowledge of letter-sound relationships. </w:t>
            </w:r>
          </w:p>
          <w:p w14:paraId="50B348F1" w14:textId="77777777" w:rsidR="000D7DEC" w:rsidRDefault="000D7DEC" w:rsidP="00C97029">
            <w:pPr>
              <w:pStyle w:val="STDStabletextstyle"/>
              <w:rPr>
                <w:rFonts w:eastAsia="Lato"/>
              </w:rPr>
            </w:pPr>
          </w:p>
          <w:p w14:paraId="78A0352D" w14:textId="2EAAC162" w:rsidR="00885D8B" w:rsidRDefault="003D23BB" w:rsidP="00C97029">
            <w:pPr>
              <w:pStyle w:val="STDStabletextstyle"/>
              <w:rPr>
                <w:rFonts w:eastAsia="Lato"/>
              </w:rPr>
            </w:pPr>
            <w:r>
              <w:rPr>
                <w:rFonts w:eastAsia="Lato"/>
              </w:rPr>
              <w:t>Related to Reading Foundational standards</w:t>
            </w:r>
            <w:r w:rsidR="000D7DEC">
              <w:rPr>
                <w:rFonts w:eastAsia="Lato"/>
              </w:rPr>
              <w:t>:</w:t>
            </w:r>
          </w:p>
          <w:p w14:paraId="3524FE5A" w14:textId="77777777" w:rsidR="00885D8B" w:rsidRDefault="003D23BB" w:rsidP="00C97029">
            <w:pPr>
              <w:pStyle w:val="STDStabletextstyle"/>
              <w:rPr>
                <w:rFonts w:eastAsia="Lato"/>
              </w:rPr>
            </w:pPr>
            <w:r>
              <w:rPr>
                <w:rFonts w:eastAsia="Lato"/>
              </w:rPr>
              <w:t>L.K.6d Writes letters for most consonant and short vowel sounds (phonemes).</w:t>
            </w:r>
          </w:p>
        </w:tc>
        <w:tc>
          <w:tcPr>
            <w:tcW w:w="4425" w:type="dxa"/>
            <w:shd w:val="clear" w:color="auto" w:fill="FFFFFF"/>
            <w:tcMar>
              <w:top w:w="26" w:type="dxa"/>
              <w:left w:w="73" w:type="dxa"/>
              <w:bottom w:w="29" w:type="dxa"/>
              <w:right w:w="73" w:type="dxa"/>
            </w:tcMar>
          </w:tcPr>
          <w:p w14:paraId="673E9809" w14:textId="77777777" w:rsidR="00885D8B" w:rsidRDefault="00FA10FE" w:rsidP="00C97029">
            <w:pPr>
              <w:pStyle w:val="STDStabletextstyle"/>
              <w:rPr>
                <w:rFonts w:eastAsia="Lato"/>
              </w:rPr>
            </w:pPr>
            <w:r>
              <w:rPr>
                <w:rFonts w:eastAsia="Lato"/>
              </w:rPr>
              <w:t>RF.1.3</w:t>
            </w:r>
            <w:r w:rsidR="00831033">
              <w:rPr>
                <w:rFonts w:eastAsia="Lato"/>
              </w:rPr>
              <w:tab/>
            </w:r>
            <w:r w:rsidR="003D23BB">
              <w:rPr>
                <w:rFonts w:eastAsia="Lato"/>
              </w:rPr>
              <w:t>Know and apply grade-level phonics and word analysis skills in decoding words.</w:t>
            </w:r>
          </w:p>
          <w:p w14:paraId="675B8D33" w14:textId="77777777" w:rsidR="00885D8B" w:rsidRDefault="003D23BB" w:rsidP="00640D6F">
            <w:pPr>
              <w:pStyle w:val="STDStabletextstyle"/>
              <w:numPr>
                <w:ilvl w:val="0"/>
                <w:numId w:val="11"/>
              </w:numPr>
            </w:pPr>
            <w:r>
              <w:rPr>
                <w:rFonts w:eastAsia="Lato"/>
              </w:rPr>
              <w:t>Know the spelling-sound correspondences for common consonant digraphs.</w:t>
            </w:r>
          </w:p>
          <w:p w14:paraId="3E44C800" w14:textId="77777777" w:rsidR="00885D8B" w:rsidRDefault="003D23BB" w:rsidP="00640D6F">
            <w:pPr>
              <w:pStyle w:val="STDStabletextstyle"/>
              <w:numPr>
                <w:ilvl w:val="0"/>
                <w:numId w:val="11"/>
              </w:numPr>
            </w:pPr>
            <w:r>
              <w:rPr>
                <w:rFonts w:eastAsia="Lato"/>
              </w:rPr>
              <w:t>Decode and encode</w:t>
            </w:r>
            <w:hyperlink r:id="rId42">
              <w:r>
                <w:rPr>
                  <w:rFonts w:eastAsia="Lato"/>
                  <w:color w:val="1155CC"/>
                  <w:u w:val="single"/>
                </w:rPr>
                <w:t xml:space="preserve"> </w:t>
              </w:r>
            </w:hyperlink>
            <w:r>
              <w:rPr>
                <w:rFonts w:eastAsia="Lato"/>
              </w:rPr>
              <w:t>regularly spelled one-syllable words (e.g., cat, fox, bet, cup, fit, etc.).</w:t>
            </w:r>
          </w:p>
          <w:p w14:paraId="6FB9861B" w14:textId="77777777" w:rsidR="00885D8B" w:rsidRDefault="003D23BB" w:rsidP="00640D6F">
            <w:pPr>
              <w:pStyle w:val="STDStabletextstyle"/>
              <w:numPr>
                <w:ilvl w:val="0"/>
                <w:numId w:val="11"/>
              </w:numPr>
            </w:pPr>
            <w:r>
              <w:rPr>
                <w:rFonts w:eastAsia="Lato"/>
              </w:rPr>
              <w:t>Know final -e and common vowel team conventions for representing long vowel sounds (Examples include but are not limited to: ai, ay, oa, ea, ee, ie, ue, ow).</w:t>
            </w:r>
          </w:p>
          <w:p w14:paraId="3B5ABF68" w14:textId="77777777" w:rsidR="00885D8B" w:rsidRDefault="003D23BB" w:rsidP="00640D6F">
            <w:pPr>
              <w:pStyle w:val="STDStabletextstyle"/>
              <w:numPr>
                <w:ilvl w:val="0"/>
                <w:numId w:val="11"/>
              </w:numPr>
            </w:pPr>
            <w:r>
              <w:rPr>
                <w:rFonts w:eastAsia="Lato"/>
              </w:rPr>
              <w:t>Use knowledge that every syllable must have a vowel sound to determine the number of syllables in a printed word.</w:t>
            </w:r>
          </w:p>
          <w:p w14:paraId="236DCD87" w14:textId="77777777" w:rsidR="00885D8B" w:rsidRDefault="003D23BB" w:rsidP="00640D6F">
            <w:pPr>
              <w:pStyle w:val="STDStabletextstyle"/>
              <w:numPr>
                <w:ilvl w:val="0"/>
                <w:numId w:val="11"/>
              </w:numPr>
            </w:pPr>
            <w:r>
              <w:rPr>
                <w:rFonts w:eastAsia="Lato"/>
              </w:rPr>
              <w:t>Decode two-syllable words following basic (known) patterns by breaking the words into syllables.</w:t>
            </w:r>
          </w:p>
          <w:p w14:paraId="2E2610A9" w14:textId="67C98B64" w:rsidR="002B0829" w:rsidRDefault="003D23BB" w:rsidP="00640D6F">
            <w:pPr>
              <w:pStyle w:val="STDStabletextstyle"/>
              <w:numPr>
                <w:ilvl w:val="0"/>
                <w:numId w:val="11"/>
              </w:numPr>
            </w:pPr>
            <w:r>
              <w:rPr>
                <w:rFonts w:eastAsia="Lato"/>
              </w:rPr>
              <w:t>Read words with inflectional endings (i.e., -s, -ed, -ing).</w:t>
            </w:r>
          </w:p>
          <w:p w14:paraId="00A642EC" w14:textId="39F55D69" w:rsidR="00885D8B" w:rsidRDefault="003D23BB" w:rsidP="00640D6F">
            <w:pPr>
              <w:pStyle w:val="STDStabletextstyle"/>
              <w:numPr>
                <w:ilvl w:val="0"/>
                <w:numId w:val="11"/>
              </w:numPr>
              <w:rPr>
                <w:rFonts w:eastAsia="Lato"/>
              </w:rPr>
            </w:pPr>
            <w:r>
              <w:rPr>
                <w:rFonts w:eastAsia="Lato"/>
              </w:rPr>
              <w:t>Recognize and read grade-appropriate irregularly spelled words.</w:t>
            </w:r>
          </w:p>
          <w:p w14:paraId="0562066B" w14:textId="77777777" w:rsidR="00885D8B" w:rsidRDefault="003D23BB" w:rsidP="00C97029">
            <w:pPr>
              <w:pStyle w:val="STDStabletextstyle"/>
              <w:rPr>
                <w:rFonts w:eastAsia="Lato"/>
              </w:rPr>
            </w:pPr>
            <w:r>
              <w:rPr>
                <w:rFonts w:eastAsia="Lato"/>
              </w:rPr>
              <w:t>Related to language standards:</w:t>
            </w:r>
          </w:p>
          <w:p w14:paraId="1C9CF092" w14:textId="77777777" w:rsidR="00885D8B" w:rsidRDefault="003D23BB" w:rsidP="00C97029">
            <w:pPr>
              <w:pStyle w:val="STDStabletextstyle"/>
              <w:rPr>
                <w:rFonts w:eastAsia="Lato"/>
              </w:rPr>
            </w:pPr>
            <w:r>
              <w:rPr>
                <w:rFonts w:eastAsia="Lato"/>
              </w:rPr>
              <w:t xml:space="preserve">L.1.6d Use conventional spelling for words with common spelling patterns and draw on phonemic awareness and spelling conventions to spell other words phonetically. </w:t>
            </w:r>
          </w:p>
        </w:tc>
        <w:tc>
          <w:tcPr>
            <w:tcW w:w="4500" w:type="dxa"/>
            <w:shd w:val="clear" w:color="auto" w:fill="FFFFFF"/>
            <w:tcMar>
              <w:top w:w="26" w:type="dxa"/>
              <w:left w:w="73" w:type="dxa"/>
              <w:bottom w:w="29" w:type="dxa"/>
              <w:right w:w="73" w:type="dxa"/>
            </w:tcMar>
          </w:tcPr>
          <w:p w14:paraId="4BC5CAC4" w14:textId="77777777" w:rsidR="00885D8B" w:rsidRDefault="00FA10FE" w:rsidP="00C97029">
            <w:pPr>
              <w:pStyle w:val="STDStabletextstyle"/>
              <w:rPr>
                <w:rFonts w:eastAsia="Lato"/>
              </w:rPr>
            </w:pPr>
            <w:r>
              <w:rPr>
                <w:rFonts w:eastAsia="Lato"/>
              </w:rPr>
              <w:t>RF.2.3</w:t>
            </w:r>
            <w:r w:rsidR="00831033">
              <w:rPr>
                <w:rFonts w:eastAsia="Lato"/>
              </w:rPr>
              <w:tab/>
            </w:r>
            <w:r w:rsidR="003D23BB">
              <w:rPr>
                <w:rFonts w:eastAsia="Lato"/>
              </w:rPr>
              <w:t>Know and apply grade-level phonics and word analysis skills in decoding words.</w:t>
            </w:r>
          </w:p>
          <w:p w14:paraId="7E00A4D1" w14:textId="77777777" w:rsidR="00885D8B" w:rsidRDefault="003D23BB" w:rsidP="00640D6F">
            <w:pPr>
              <w:pStyle w:val="STDStabletextstyle"/>
              <w:numPr>
                <w:ilvl w:val="0"/>
                <w:numId w:val="14"/>
              </w:numPr>
            </w:pPr>
            <w:r>
              <w:rPr>
                <w:rFonts w:eastAsia="Lato"/>
              </w:rPr>
              <w:t>Distinguish long and short vowels when reading regularly spelled one-syllable words.</w:t>
            </w:r>
          </w:p>
          <w:p w14:paraId="79BFE5C0" w14:textId="77777777" w:rsidR="00885D8B" w:rsidRDefault="003D23BB" w:rsidP="00640D6F">
            <w:pPr>
              <w:pStyle w:val="STDStabletextstyle"/>
              <w:numPr>
                <w:ilvl w:val="0"/>
                <w:numId w:val="14"/>
              </w:numPr>
            </w:pPr>
            <w:r>
              <w:rPr>
                <w:rFonts w:eastAsia="Lato"/>
              </w:rPr>
              <w:t>Know spelling-sound correspondences for additional common vowel teams.</w:t>
            </w:r>
          </w:p>
          <w:p w14:paraId="51DDF275" w14:textId="77777777" w:rsidR="00885D8B" w:rsidRDefault="003D23BB" w:rsidP="00640D6F">
            <w:pPr>
              <w:pStyle w:val="STDStabletextstyle"/>
              <w:numPr>
                <w:ilvl w:val="0"/>
                <w:numId w:val="14"/>
              </w:numPr>
            </w:pPr>
            <w:r>
              <w:rPr>
                <w:rFonts w:eastAsia="Lato"/>
              </w:rPr>
              <w:t>Decode a</w:t>
            </w:r>
            <w:r w:rsidR="00C66483">
              <w:rPr>
                <w:rFonts w:eastAsia="Lato"/>
              </w:rPr>
              <w:t>nd encode regularly spelled one</w:t>
            </w:r>
            <w:r>
              <w:rPr>
                <w:rFonts w:eastAsia="Lato"/>
              </w:rPr>
              <w:t>, two, and some three syllable CVC pattern words (e.g., 1 sylla</w:t>
            </w:r>
            <w:r w:rsidR="00C66483">
              <w:rPr>
                <w:rFonts w:eastAsia="Lato"/>
              </w:rPr>
              <w:t xml:space="preserve">ble: mat, </w:t>
            </w:r>
            <w:r w:rsidR="00FA10FE">
              <w:rPr>
                <w:rFonts w:eastAsia="Lato"/>
              </w:rPr>
              <w:t xml:space="preserve">2 syllable: picnic, </w:t>
            </w:r>
            <w:r>
              <w:rPr>
                <w:rFonts w:eastAsia="Lato"/>
              </w:rPr>
              <w:t>3 syllabl</w:t>
            </w:r>
            <w:r w:rsidR="00C66483">
              <w:rPr>
                <w:rFonts w:eastAsia="Lato"/>
              </w:rPr>
              <w:t xml:space="preserve">e: fantastic, </w:t>
            </w:r>
            <w:r>
              <w:rPr>
                <w:rFonts w:eastAsia="Lato"/>
              </w:rPr>
              <w:t>etc.).</w:t>
            </w:r>
          </w:p>
          <w:p w14:paraId="4AAB4826" w14:textId="77777777" w:rsidR="00885D8B" w:rsidRDefault="003D23BB" w:rsidP="00640D6F">
            <w:pPr>
              <w:pStyle w:val="STDStabletextstyle"/>
              <w:numPr>
                <w:ilvl w:val="0"/>
                <w:numId w:val="14"/>
              </w:numPr>
            </w:pPr>
            <w:r>
              <w:rPr>
                <w:rFonts w:eastAsia="Lato"/>
              </w:rPr>
              <w:t>Decode words with common prefixes and suffixes</w:t>
            </w:r>
            <w:r>
              <w:rPr>
                <w:rFonts w:eastAsia="Lato"/>
                <w:color w:val="9900FF"/>
              </w:rPr>
              <w:t>.</w:t>
            </w:r>
          </w:p>
          <w:p w14:paraId="27FBA4E2" w14:textId="77777777" w:rsidR="00885D8B" w:rsidRDefault="003D23BB" w:rsidP="00640D6F">
            <w:pPr>
              <w:pStyle w:val="STDStabletextstyle"/>
              <w:numPr>
                <w:ilvl w:val="0"/>
                <w:numId w:val="14"/>
              </w:numPr>
            </w:pPr>
            <w:r>
              <w:rPr>
                <w:rFonts w:eastAsia="Lato"/>
              </w:rPr>
              <w:t>Decode regularly spelled two-syllable words with long vowels. Encode some of these words.</w:t>
            </w:r>
          </w:p>
          <w:p w14:paraId="7BF14C16" w14:textId="77777777" w:rsidR="00885D8B" w:rsidRDefault="003D23BB" w:rsidP="00640D6F">
            <w:pPr>
              <w:pStyle w:val="STDStabletextstyle"/>
              <w:numPr>
                <w:ilvl w:val="1"/>
                <w:numId w:val="14"/>
              </w:numPr>
              <w:ind w:left="948"/>
              <w:rPr>
                <w:rFonts w:eastAsia="Lato"/>
              </w:rPr>
            </w:pPr>
            <w:r>
              <w:rPr>
                <w:rFonts w:eastAsia="Lato"/>
              </w:rPr>
              <w:t xml:space="preserve">Know when to drop the final e when adding an -ing, -ed endings. (Silent-e vowel pattern base word). </w:t>
            </w:r>
          </w:p>
          <w:p w14:paraId="7300EDF6" w14:textId="77777777" w:rsidR="00885D8B" w:rsidRDefault="003D23BB" w:rsidP="00640D6F">
            <w:pPr>
              <w:pStyle w:val="STDStabletextstyle"/>
              <w:numPr>
                <w:ilvl w:val="1"/>
                <w:numId w:val="14"/>
              </w:numPr>
              <w:ind w:left="948"/>
              <w:rPr>
                <w:rFonts w:eastAsia="Lato"/>
              </w:rPr>
            </w:pPr>
            <w:r>
              <w:rPr>
                <w:rFonts w:eastAsia="Lato"/>
              </w:rPr>
              <w:t>Know when to double the final consonant when adding a suffix. -ing, -ed.</w:t>
            </w:r>
          </w:p>
          <w:p w14:paraId="2F739FCA" w14:textId="150D5612" w:rsidR="00885D8B" w:rsidRPr="00C97029" w:rsidRDefault="003D23BB" w:rsidP="00640D6F">
            <w:pPr>
              <w:pStyle w:val="STDStabletextstyle"/>
              <w:numPr>
                <w:ilvl w:val="0"/>
                <w:numId w:val="14"/>
              </w:numPr>
              <w:rPr>
                <w:rFonts w:eastAsia="Lato"/>
              </w:rPr>
            </w:pPr>
            <w:r>
              <w:rPr>
                <w:rFonts w:eastAsia="Lato"/>
              </w:rPr>
              <w:t>Recognize and read grade-appropriate irregularly spelled words.</w:t>
            </w:r>
          </w:p>
          <w:p w14:paraId="01C5D411" w14:textId="77777777" w:rsidR="00885D8B" w:rsidRDefault="003D23BB" w:rsidP="00C97029">
            <w:pPr>
              <w:pStyle w:val="STDStabletextstyle"/>
              <w:rPr>
                <w:rFonts w:eastAsia="Lato"/>
              </w:rPr>
            </w:pPr>
            <w:r>
              <w:rPr>
                <w:rFonts w:eastAsia="Lato"/>
              </w:rPr>
              <w:t>Related to language standards:</w:t>
            </w:r>
          </w:p>
          <w:p w14:paraId="1D652ED3" w14:textId="77777777" w:rsidR="00885D8B" w:rsidRDefault="003D23BB" w:rsidP="00C97029">
            <w:pPr>
              <w:pStyle w:val="STDStabletextstyle"/>
              <w:rPr>
                <w:rFonts w:eastAsia="Lato"/>
              </w:rPr>
            </w:pPr>
            <w:r>
              <w:rPr>
                <w:rFonts w:eastAsia="Lato"/>
              </w:rPr>
              <w:t xml:space="preserve"> See L.2.6 for additional spelling/encoding/word analysis guidance.</w:t>
            </w:r>
          </w:p>
        </w:tc>
      </w:tr>
    </w:tbl>
    <w:p w14:paraId="564A059E" w14:textId="3F58B03D" w:rsidR="007E27EF" w:rsidRDefault="007E27EF" w:rsidP="00C97029">
      <w:pPr>
        <w:pStyle w:val="STDSbodycopy"/>
        <w:rPr>
          <w:rFonts w:eastAsia="Lato Black"/>
        </w:rPr>
      </w:pPr>
      <w:bookmarkStart w:id="15" w:name="_tlplvsm58w2q" w:colFirst="0" w:colLast="0"/>
      <w:bookmarkEnd w:id="15"/>
    </w:p>
    <w:p w14:paraId="5DF9F954" w14:textId="2C5F08B4" w:rsidR="002B0829" w:rsidRPr="00C97029" w:rsidRDefault="002B0829" w:rsidP="00C97029">
      <w:pPr>
        <w:pStyle w:val="STDSContentArea"/>
        <w:spacing w:line="240" w:lineRule="auto"/>
      </w:pPr>
      <w:r w:rsidRPr="00CA031A">
        <w:lastRenderedPageBreak/>
        <w:t>Strand: Reading Foundational Skills</w:t>
      </w:r>
    </w:p>
    <w:tbl>
      <w:tblPr>
        <w:tblW w:w="12096" w:type="dxa"/>
        <w:tblInd w:w="-9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72" w:type="dxa"/>
          <w:left w:w="15" w:type="dxa"/>
          <w:bottom w:w="72" w:type="dxa"/>
          <w:right w:w="15" w:type="dxa"/>
        </w:tblCellMar>
        <w:tblLook w:val="0420" w:firstRow="1" w:lastRow="0" w:firstColumn="0" w:lastColumn="0" w:noHBand="0" w:noVBand="1"/>
      </w:tblPr>
      <w:tblGrid>
        <w:gridCol w:w="4032"/>
        <w:gridCol w:w="4032"/>
        <w:gridCol w:w="4032"/>
      </w:tblGrid>
      <w:tr w:rsidR="002B0829" w:rsidRPr="00100604" w14:paraId="606FD6C9" w14:textId="77777777" w:rsidTr="00F22213">
        <w:trPr>
          <w:trHeight w:val="360"/>
        </w:trPr>
        <w:tc>
          <w:tcPr>
            <w:tcW w:w="4032" w:type="dxa"/>
            <w:shd w:val="clear" w:color="auto" w:fill="333399"/>
            <w:tcMar>
              <w:top w:w="26" w:type="dxa"/>
              <w:left w:w="73" w:type="dxa"/>
              <w:bottom w:w="29" w:type="dxa"/>
              <w:right w:w="73" w:type="dxa"/>
            </w:tcMar>
            <w:vAlign w:val="center"/>
          </w:tcPr>
          <w:p w14:paraId="47C8EBBC" w14:textId="77777777" w:rsidR="002B0829" w:rsidRPr="0077106C" w:rsidRDefault="002B0829" w:rsidP="00C069AF">
            <w:pPr>
              <w:pStyle w:val="STDSLearningPriorityRowColumn"/>
              <w:rPr>
                <w:rFonts w:eastAsia="Lato Black"/>
                <w:color w:val="FFFFFF" w:themeColor="background1"/>
              </w:rPr>
            </w:pPr>
            <w:r w:rsidRPr="0077106C">
              <w:rPr>
                <w:rFonts w:eastAsia="Lato Black"/>
                <w:color w:val="FFFFFF" w:themeColor="background1"/>
              </w:rPr>
              <w:t>Fluency - Kindergarten</w:t>
            </w:r>
          </w:p>
        </w:tc>
        <w:tc>
          <w:tcPr>
            <w:tcW w:w="4032" w:type="dxa"/>
            <w:shd w:val="clear" w:color="auto" w:fill="333399"/>
            <w:tcMar>
              <w:top w:w="26" w:type="dxa"/>
              <w:left w:w="73" w:type="dxa"/>
              <w:bottom w:w="29" w:type="dxa"/>
              <w:right w:w="73" w:type="dxa"/>
            </w:tcMar>
            <w:vAlign w:val="center"/>
          </w:tcPr>
          <w:p w14:paraId="0208728D" w14:textId="77777777" w:rsidR="002B0829" w:rsidRPr="0077106C" w:rsidRDefault="002B0829" w:rsidP="00C069AF">
            <w:pPr>
              <w:pStyle w:val="STDSLearningPriorityRowColumn"/>
              <w:rPr>
                <w:rFonts w:eastAsia="Lato Black"/>
                <w:color w:val="FFFFFF" w:themeColor="background1"/>
              </w:rPr>
            </w:pPr>
            <w:r w:rsidRPr="0077106C">
              <w:rPr>
                <w:rFonts w:eastAsia="Lato Black"/>
                <w:color w:val="FFFFFF" w:themeColor="background1"/>
              </w:rPr>
              <w:t>Fluency - Grade 1</w:t>
            </w:r>
          </w:p>
        </w:tc>
        <w:tc>
          <w:tcPr>
            <w:tcW w:w="4032" w:type="dxa"/>
            <w:shd w:val="clear" w:color="auto" w:fill="333399"/>
            <w:tcMar>
              <w:top w:w="26" w:type="dxa"/>
              <w:left w:w="73" w:type="dxa"/>
              <w:bottom w:w="29" w:type="dxa"/>
              <w:right w:w="73" w:type="dxa"/>
            </w:tcMar>
            <w:vAlign w:val="center"/>
          </w:tcPr>
          <w:p w14:paraId="191F4A3D" w14:textId="77777777" w:rsidR="002B0829" w:rsidRPr="0077106C" w:rsidRDefault="002B0829" w:rsidP="00C069AF">
            <w:pPr>
              <w:pStyle w:val="STDSLearningPriorityRowColumn"/>
              <w:rPr>
                <w:rFonts w:eastAsia="Lato Black"/>
                <w:color w:val="FFFFFF" w:themeColor="background1"/>
              </w:rPr>
            </w:pPr>
            <w:r w:rsidRPr="0077106C">
              <w:rPr>
                <w:rFonts w:eastAsia="Lato Black"/>
                <w:color w:val="FFFFFF" w:themeColor="background1"/>
              </w:rPr>
              <w:t>Fluency - Grade 2</w:t>
            </w:r>
          </w:p>
        </w:tc>
      </w:tr>
      <w:tr w:rsidR="002B0829" w14:paraId="47109D08" w14:textId="77777777" w:rsidTr="00C069AF">
        <w:trPr>
          <w:trHeight w:val="360"/>
        </w:trPr>
        <w:tc>
          <w:tcPr>
            <w:tcW w:w="4032" w:type="dxa"/>
            <w:tcMar>
              <w:top w:w="26" w:type="dxa"/>
              <w:left w:w="73" w:type="dxa"/>
              <w:bottom w:w="29" w:type="dxa"/>
              <w:right w:w="73" w:type="dxa"/>
            </w:tcMar>
          </w:tcPr>
          <w:p w14:paraId="3D8FB895" w14:textId="77777777" w:rsidR="002B0829" w:rsidRDefault="002B0829" w:rsidP="00C97029">
            <w:pPr>
              <w:pStyle w:val="STDStabletextstyle"/>
              <w:keepNext/>
              <w:spacing w:line="240" w:lineRule="auto"/>
              <w:rPr>
                <w:rFonts w:eastAsia="Lato"/>
              </w:rPr>
            </w:pPr>
            <w:r>
              <w:rPr>
                <w:rFonts w:eastAsia="Lato"/>
              </w:rPr>
              <w:t>RF.K.4</w:t>
            </w:r>
            <w:r>
              <w:rPr>
                <w:rFonts w:eastAsia="Lato"/>
              </w:rPr>
              <w:tab/>
              <w:t>Read emergent-reader texts with purpose and understanding.</w:t>
            </w:r>
          </w:p>
        </w:tc>
        <w:tc>
          <w:tcPr>
            <w:tcW w:w="4032" w:type="dxa"/>
            <w:tcMar>
              <w:top w:w="26" w:type="dxa"/>
              <w:left w:w="73" w:type="dxa"/>
              <w:bottom w:w="29" w:type="dxa"/>
              <w:right w:w="73" w:type="dxa"/>
            </w:tcMar>
          </w:tcPr>
          <w:p w14:paraId="4DA9049E" w14:textId="77777777" w:rsidR="002B0829" w:rsidRDefault="002B0829" w:rsidP="00C97029">
            <w:pPr>
              <w:pStyle w:val="STDStabletextstyle"/>
              <w:keepNext/>
              <w:spacing w:line="240" w:lineRule="auto"/>
              <w:rPr>
                <w:rFonts w:eastAsia="Lato"/>
              </w:rPr>
            </w:pPr>
            <w:r>
              <w:rPr>
                <w:rFonts w:eastAsia="Lato"/>
              </w:rPr>
              <w:t>RF.1.4</w:t>
            </w:r>
            <w:r>
              <w:rPr>
                <w:rFonts w:eastAsia="Lato"/>
              </w:rPr>
              <w:tab/>
              <w:t>Read emergent-reader texts with purpose, understanding, and sufficient accuracy and fluency to support comprehension.</w:t>
            </w:r>
          </w:p>
          <w:p w14:paraId="68230F17" w14:textId="77777777" w:rsidR="002B0829" w:rsidRDefault="002B0829" w:rsidP="00640D6F">
            <w:pPr>
              <w:pStyle w:val="STDStabletextstyle"/>
              <w:keepNext/>
              <w:numPr>
                <w:ilvl w:val="0"/>
                <w:numId w:val="12"/>
              </w:numPr>
              <w:spacing w:line="240" w:lineRule="auto"/>
            </w:pPr>
            <w:r>
              <w:rPr>
                <w:rFonts w:eastAsia="Lato"/>
              </w:rPr>
              <w:t>Read grade-level text with purpose and understanding.</w:t>
            </w:r>
          </w:p>
          <w:p w14:paraId="2406E290" w14:textId="77777777" w:rsidR="002B0829" w:rsidRDefault="002B0829" w:rsidP="00640D6F">
            <w:pPr>
              <w:pStyle w:val="STDStabletextstyle"/>
              <w:keepNext/>
              <w:numPr>
                <w:ilvl w:val="0"/>
                <w:numId w:val="12"/>
              </w:numPr>
              <w:spacing w:line="240" w:lineRule="auto"/>
            </w:pPr>
            <w:r>
              <w:rPr>
                <w:rFonts w:eastAsia="Lato"/>
              </w:rPr>
              <w:t>Read grade-level text orally with accuracy, appropriate rate, and expression on successive readings.</w:t>
            </w:r>
          </w:p>
          <w:p w14:paraId="372E75CC" w14:textId="77777777" w:rsidR="002B0829" w:rsidRDefault="002B0829" w:rsidP="00640D6F">
            <w:pPr>
              <w:pStyle w:val="STDStabletextstyle"/>
              <w:keepNext/>
              <w:numPr>
                <w:ilvl w:val="0"/>
                <w:numId w:val="12"/>
              </w:numPr>
              <w:spacing w:line="240" w:lineRule="auto"/>
            </w:pPr>
            <w:r>
              <w:rPr>
                <w:rFonts w:eastAsia="Lato"/>
              </w:rPr>
              <w:t>Use context to confirm or self-correct word recognition and understanding, rereading as necessary.</w:t>
            </w:r>
          </w:p>
        </w:tc>
        <w:tc>
          <w:tcPr>
            <w:tcW w:w="4032" w:type="dxa"/>
            <w:tcMar>
              <w:top w:w="26" w:type="dxa"/>
              <w:left w:w="73" w:type="dxa"/>
              <w:bottom w:w="29" w:type="dxa"/>
              <w:right w:w="73" w:type="dxa"/>
            </w:tcMar>
          </w:tcPr>
          <w:p w14:paraId="0C69D187" w14:textId="77777777" w:rsidR="002B0829" w:rsidRDefault="002B0829" w:rsidP="00C97029">
            <w:pPr>
              <w:pStyle w:val="STDStabletextstyle"/>
              <w:keepNext/>
              <w:spacing w:line="240" w:lineRule="auto"/>
              <w:rPr>
                <w:rFonts w:eastAsia="Lato"/>
              </w:rPr>
            </w:pPr>
            <w:r>
              <w:rPr>
                <w:rFonts w:eastAsia="Lato"/>
              </w:rPr>
              <w:t>RF.2.4</w:t>
            </w:r>
            <w:r>
              <w:rPr>
                <w:rFonts w:eastAsia="Lato"/>
              </w:rPr>
              <w:tab/>
              <w:t>Read with sufficient accuracy and fluency to support comprehension.</w:t>
            </w:r>
          </w:p>
          <w:p w14:paraId="5297E748" w14:textId="77777777" w:rsidR="002B0829" w:rsidRDefault="002B0829" w:rsidP="00640D6F">
            <w:pPr>
              <w:pStyle w:val="STDStabletextstyle"/>
              <w:keepNext/>
              <w:numPr>
                <w:ilvl w:val="0"/>
                <w:numId w:val="13"/>
              </w:numPr>
              <w:spacing w:line="240" w:lineRule="auto"/>
            </w:pPr>
            <w:r>
              <w:rPr>
                <w:rFonts w:eastAsia="Lato"/>
              </w:rPr>
              <w:t>Read grade-level text with purpose and understanding.</w:t>
            </w:r>
          </w:p>
          <w:p w14:paraId="28909AB0" w14:textId="77777777" w:rsidR="002B0829" w:rsidRDefault="002B0829" w:rsidP="00640D6F">
            <w:pPr>
              <w:pStyle w:val="STDStabletextstyle"/>
              <w:keepNext/>
              <w:numPr>
                <w:ilvl w:val="0"/>
                <w:numId w:val="13"/>
              </w:numPr>
              <w:spacing w:line="240" w:lineRule="auto"/>
            </w:pPr>
            <w:r w:rsidRPr="00682C04">
              <w:rPr>
                <w:rFonts w:eastAsia="Lato"/>
              </w:rPr>
              <w:t>Read grade-level text orally with accuracy, appropriate rate, and expression on successive readings.</w:t>
            </w:r>
          </w:p>
          <w:p w14:paraId="4E8B0A22" w14:textId="77777777" w:rsidR="002B0829" w:rsidRDefault="002B0829" w:rsidP="00640D6F">
            <w:pPr>
              <w:pStyle w:val="STDStabletextstyle"/>
              <w:keepNext/>
              <w:numPr>
                <w:ilvl w:val="0"/>
                <w:numId w:val="13"/>
              </w:numPr>
              <w:spacing w:line="240" w:lineRule="auto"/>
            </w:pPr>
            <w:r w:rsidRPr="00A92609">
              <w:rPr>
                <w:rFonts w:eastAsia="Lato"/>
              </w:rPr>
              <w:t>Use context to confirm or self-correct word recognition and understanding, rereading as necessary.</w:t>
            </w:r>
          </w:p>
        </w:tc>
      </w:tr>
    </w:tbl>
    <w:p w14:paraId="490C4477" w14:textId="76AB5282" w:rsidR="002B0829" w:rsidRDefault="002B0829" w:rsidP="002B0829"/>
    <w:p w14:paraId="33E3DE03" w14:textId="54DD9CA8" w:rsidR="002B0829" w:rsidRDefault="002B0829">
      <w:pPr>
        <w:spacing w:line="276" w:lineRule="auto"/>
      </w:pPr>
      <w:r>
        <w:br w:type="page"/>
      </w:r>
    </w:p>
    <w:p w14:paraId="35292FAA" w14:textId="77777777" w:rsidR="00885D8B" w:rsidRPr="00761523" w:rsidRDefault="003D23BB" w:rsidP="002F5D5F">
      <w:pPr>
        <w:pStyle w:val="STDSContentArea"/>
      </w:pPr>
      <w:r w:rsidRPr="00761523">
        <w:lastRenderedPageBreak/>
        <w:t>Strand: Reading Foundational Skills</w:t>
      </w:r>
    </w:p>
    <w:tbl>
      <w:tblPr>
        <w:tblW w:w="1209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15" w:type="dxa"/>
          <w:left w:w="15" w:type="dxa"/>
          <w:bottom w:w="15" w:type="dxa"/>
          <w:right w:w="15" w:type="dxa"/>
        </w:tblCellMar>
        <w:tblLook w:val="0420" w:firstRow="1" w:lastRow="0" w:firstColumn="0" w:lastColumn="0" w:noHBand="0" w:noVBand="1"/>
      </w:tblPr>
      <w:tblGrid>
        <w:gridCol w:w="4032"/>
        <w:gridCol w:w="4032"/>
        <w:gridCol w:w="4032"/>
      </w:tblGrid>
      <w:tr w:rsidR="00885D8B" w:rsidRPr="00895734" w14:paraId="2214241C" w14:textId="77777777" w:rsidTr="00F22213">
        <w:trPr>
          <w:trHeight w:hRule="exact" w:val="360"/>
        </w:trPr>
        <w:tc>
          <w:tcPr>
            <w:tcW w:w="4032" w:type="dxa"/>
            <w:shd w:val="clear" w:color="auto" w:fill="333399"/>
            <w:tcMar>
              <w:top w:w="26" w:type="dxa"/>
              <w:left w:w="73" w:type="dxa"/>
              <w:bottom w:w="29" w:type="dxa"/>
              <w:right w:w="73" w:type="dxa"/>
            </w:tcMar>
            <w:vAlign w:val="center"/>
          </w:tcPr>
          <w:p w14:paraId="08164EC6" w14:textId="3BABAA9C" w:rsidR="00885D8B" w:rsidRPr="00F22213" w:rsidRDefault="003D23BB" w:rsidP="000E0FFA">
            <w:pPr>
              <w:pStyle w:val="STDSLearningPriorityRowColumn"/>
              <w:rPr>
                <w:rFonts w:eastAsia="Lato Black"/>
                <w:color w:val="FFFFFF" w:themeColor="background1"/>
              </w:rPr>
            </w:pPr>
            <w:r w:rsidRPr="00F22213">
              <w:rPr>
                <w:rFonts w:eastAsia="Lato Black"/>
                <w:color w:val="FFFFFF" w:themeColor="background1"/>
              </w:rPr>
              <w:t xml:space="preserve">Phonics </w:t>
            </w:r>
            <w:r w:rsidR="003916F3" w:rsidRPr="00F22213">
              <w:rPr>
                <w:rFonts w:eastAsia="Lato Black"/>
                <w:color w:val="FFFFFF" w:themeColor="background1"/>
              </w:rPr>
              <w:t xml:space="preserve">&amp; </w:t>
            </w:r>
            <w:r w:rsidRPr="00F22213">
              <w:rPr>
                <w:rFonts w:eastAsia="Lato Black"/>
                <w:color w:val="FFFFFF" w:themeColor="background1"/>
              </w:rPr>
              <w:t>Word Recognition - Grade 3</w:t>
            </w:r>
          </w:p>
        </w:tc>
        <w:tc>
          <w:tcPr>
            <w:tcW w:w="4032" w:type="dxa"/>
            <w:shd w:val="clear" w:color="auto" w:fill="333399"/>
            <w:tcMar>
              <w:top w:w="26" w:type="dxa"/>
              <w:left w:w="73" w:type="dxa"/>
              <w:bottom w:w="29" w:type="dxa"/>
              <w:right w:w="73" w:type="dxa"/>
            </w:tcMar>
            <w:vAlign w:val="center"/>
          </w:tcPr>
          <w:p w14:paraId="5AD8B661" w14:textId="43BCF3BF" w:rsidR="00885D8B" w:rsidRPr="00F22213" w:rsidRDefault="003D23BB">
            <w:pPr>
              <w:pStyle w:val="STDSLearningPriorityRowColumn"/>
              <w:rPr>
                <w:rFonts w:eastAsia="Lato Black"/>
                <w:color w:val="FFFFFF" w:themeColor="background1"/>
              </w:rPr>
            </w:pPr>
            <w:r w:rsidRPr="00F22213">
              <w:rPr>
                <w:rFonts w:eastAsia="Lato Black"/>
                <w:color w:val="FFFFFF" w:themeColor="background1"/>
              </w:rPr>
              <w:t xml:space="preserve">Phonics </w:t>
            </w:r>
            <w:r w:rsidR="0035277A" w:rsidRPr="00F22213">
              <w:rPr>
                <w:rFonts w:eastAsia="Lato Black"/>
                <w:color w:val="FFFFFF" w:themeColor="background1"/>
              </w:rPr>
              <w:t xml:space="preserve">&amp; </w:t>
            </w:r>
            <w:r w:rsidRPr="00F22213">
              <w:rPr>
                <w:rFonts w:eastAsia="Lato Black"/>
                <w:color w:val="FFFFFF" w:themeColor="background1"/>
              </w:rPr>
              <w:t>Word Recognition - Grade 4</w:t>
            </w:r>
          </w:p>
        </w:tc>
        <w:tc>
          <w:tcPr>
            <w:tcW w:w="4032" w:type="dxa"/>
            <w:shd w:val="clear" w:color="auto" w:fill="333399"/>
            <w:tcMar>
              <w:top w:w="26" w:type="dxa"/>
              <w:left w:w="73" w:type="dxa"/>
              <w:bottom w:w="29" w:type="dxa"/>
              <w:right w:w="73" w:type="dxa"/>
            </w:tcMar>
            <w:vAlign w:val="center"/>
          </w:tcPr>
          <w:p w14:paraId="46D986C6" w14:textId="42DFAE65" w:rsidR="00885D8B" w:rsidRPr="00F22213" w:rsidRDefault="003D23BB">
            <w:pPr>
              <w:pStyle w:val="STDSLearningPriorityRowColumn"/>
              <w:rPr>
                <w:rFonts w:eastAsia="Lato Black"/>
                <w:color w:val="FFFFFF" w:themeColor="background1"/>
              </w:rPr>
            </w:pPr>
            <w:r w:rsidRPr="00F22213">
              <w:rPr>
                <w:rFonts w:eastAsia="Lato Black"/>
                <w:color w:val="FFFFFF" w:themeColor="background1"/>
              </w:rPr>
              <w:t xml:space="preserve">Phonics </w:t>
            </w:r>
            <w:r w:rsidR="0035277A" w:rsidRPr="00F22213">
              <w:rPr>
                <w:rFonts w:eastAsia="Lato Black"/>
                <w:color w:val="FFFFFF" w:themeColor="background1"/>
              </w:rPr>
              <w:t xml:space="preserve">&amp; </w:t>
            </w:r>
            <w:r w:rsidRPr="00F22213">
              <w:rPr>
                <w:rFonts w:eastAsia="Lato Black"/>
                <w:color w:val="FFFFFF" w:themeColor="background1"/>
              </w:rPr>
              <w:t>Word Recognition - Grade 5</w:t>
            </w:r>
          </w:p>
        </w:tc>
      </w:tr>
      <w:tr w:rsidR="00885D8B" w14:paraId="0A7A18AC" w14:textId="77777777" w:rsidTr="00C069AF">
        <w:trPr>
          <w:trHeight w:val="360"/>
        </w:trPr>
        <w:tc>
          <w:tcPr>
            <w:tcW w:w="4032" w:type="dxa"/>
            <w:tcMar>
              <w:top w:w="26" w:type="dxa"/>
              <w:left w:w="73" w:type="dxa"/>
              <w:bottom w:w="29" w:type="dxa"/>
              <w:right w:w="73" w:type="dxa"/>
            </w:tcMar>
          </w:tcPr>
          <w:p w14:paraId="79BA1944" w14:textId="77777777" w:rsidR="00885D8B" w:rsidRDefault="003D23BB" w:rsidP="00C97029">
            <w:pPr>
              <w:pStyle w:val="STDStabletextstyle"/>
              <w:rPr>
                <w:rFonts w:eastAsia="Lato"/>
              </w:rPr>
            </w:pPr>
            <w:r>
              <w:rPr>
                <w:rFonts w:eastAsia="Lato"/>
              </w:rPr>
              <w:t xml:space="preserve">RF.3.3 </w:t>
            </w:r>
            <w:r w:rsidR="00831033">
              <w:rPr>
                <w:rFonts w:eastAsia="Lato"/>
              </w:rPr>
              <w:tab/>
            </w:r>
            <w:r>
              <w:rPr>
                <w:rFonts w:eastAsia="Lato"/>
              </w:rPr>
              <w:t>Know and apply grade-level phonics and word analysis skills in decoding words.</w:t>
            </w:r>
          </w:p>
          <w:p w14:paraId="73683066" w14:textId="77777777" w:rsidR="00885D8B" w:rsidRDefault="003D23BB" w:rsidP="00640D6F">
            <w:pPr>
              <w:pStyle w:val="STDStabletextstyle"/>
              <w:numPr>
                <w:ilvl w:val="0"/>
                <w:numId w:val="15"/>
              </w:numPr>
            </w:pPr>
            <w:r>
              <w:rPr>
                <w:rFonts w:eastAsia="Lato"/>
              </w:rPr>
              <w:t>Identify and know the meaning of the most common prefixes and derivational suffixes.</w:t>
            </w:r>
          </w:p>
          <w:p w14:paraId="7F15AC11" w14:textId="77777777" w:rsidR="00885D8B" w:rsidRDefault="003D23BB" w:rsidP="00640D6F">
            <w:pPr>
              <w:pStyle w:val="STDStabletextstyle"/>
              <w:numPr>
                <w:ilvl w:val="0"/>
                <w:numId w:val="15"/>
              </w:numPr>
            </w:pPr>
            <w:r>
              <w:rPr>
                <w:rFonts w:eastAsia="Lato"/>
              </w:rPr>
              <w:t>Decode words with common Latin suffixes.</w:t>
            </w:r>
          </w:p>
          <w:p w14:paraId="7D77017B" w14:textId="77777777" w:rsidR="00682C04" w:rsidRDefault="003D23BB" w:rsidP="00640D6F">
            <w:pPr>
              <w:pStyle w:val="STDStabletextstyle"/>
              <w:numPr>
                <w:ilvl w:val="0"/>
                <w:numId w:val="15"/>
              </w:numPr>
            </w:pPr>
            <w:r>
              <w:rPr>
                <w:rFonts w:eastAsia="Lato"/>
              </w:rPr>
              <w:t>Decode multisyllable words that include all learned syllable patterns (see previous grade level standards for specific targets).</w:t>
            </w:r>
          </w:p>
          <w:p w14:paraId="5980CEE2" w14:textId="77777777" w:rsidR="00885D8B" w:rsidRDefault="003D23BB" w:rsidP="00640D6F">
            <w:pPr>
              <w:pStyle w:val="STDStabletextstyle"/>
              <w:numPr>
                <w:ilvl w:val="0"/>
                <w:numId w:val="15"/>
              </w:numPr>
            </w:pPr>
            <w:r w:rsidRPr="00682C04">
              <w:rPr>
                <w:rFonts w:eastAsia="Lato"/>
              </w:rPr>
              <w:t>Read grade-appropriate irregularly spelled words.</w:t>
            </w:r>
          </w:p>
          <w:p w14:paraId="3D8D900A" w14:textId="77777777" w:rsidR="00885D8B" w:rsidRDefault="003D23BB" w:rsidP="00640D6F">
            <w:pPr>
              <w:pStyle w:val="STDStabletextstyle"/>
              <w:numPr>
                <w:ilvl w:val="0"/>
                <w:numId w:val="15"/>
              </w:numPr>
            </w:pPr>
            <w:r>
              <w:rPr>
                <w:rFonts w:eastAsia="Lato"/>
              </w:rPr>
              <w:t xml:space="preserve">Apply common encoding rules: </w:t>
            </w:r>
          </w:p>
          <w:p w14:paraId="7ADBA499" w14:textId="77777777" w:rsidR="00682C04" w:rsidRDefault="003D23BB" w:rsidP="00640D6F">
            <w:pPr>
              <w:pStyle w:val="STDStabletextstyle"/>
              <w:numPr>
                <w:ilvl w:val="1"/>
                <w:numId w:val="15"/>
              </w:numPr>
              <w:ind w:left="910"/>
              <w:rPr>
                <w:rFonts w:eastAsia="Lato"/>
              </w:rPr>
            </w:pPr>
            <w:r>
              <w:rPr>
                <w:rFonts w:eastAsia="Lato"/>
              </w:rPr>
              <w:t xml:space="preserve">Know when to drop the final e when adding endings. (Silent-e vowel pattern base word). </w:t>
            </w:r>
          </w:p>
          <w:p w14:paraId="57468109" w14:textId="77777777" w:rsidR="00885D8B" w:rsidRPr="00EE775C" w:rsidRDefault="003D23BB" w:rsidP="00640D6F">
            <w:pPr>
              <w:pStyle w:val="STDStabletextstyle"/>
              <w:numPr>
                <w:ilvl w:val="1"/>
                <w:numId w:val="15"/>
              </w:numPr>
              <w:ind w:left="910"/>
              <w:rPr>
                <w:rFonts w:eastAsia="Lato"/>
              </w:rPr>
            </w:pPr>
            <w:r w:rsidRPr="00682C04">
              <w:rPr>
                <w:rFonts w:eastAsia="Lato"/>
              </w:rPr>
              <w:t>Know when to double the final consonant when adding a suffix.</w:t>
            </w:r>
          </w:p>
          <w:p w14:paraId="46D10F0F" w14:textId="77777777" w:rsidR="00885D8B" w:rsidRDefault="003D23BB" w:rsidP="00C97029">
            <w:pPr>
              <w:pStyle w:val="STDStabletextstyle"/>
              <w:rPr>
                <w:rFonts w:eastAsia="Lato"/>
              </w:rPr>
            </w:pPr>
            <w:r>
              <w:rPr>
                <w:rFonts w:eastAsia="Lato"/>
              </w:rPr>
              <w:t>See L.3.6 for additional spelling/encoding/word analysis guidance.</w:t>
            </w:r>
          </w:p>
        </w:tc>
        <w:tc>
          <w:tcPr>
            <w:tcW w:w="4032" w:type="dxa"/>
            <w:tcMar>
              <w:top w:w="26" w:type="dxa"/>
              <w:left w:w="73" w:type="dxa"/>
              <w:bottom w:w="29" w:type="dxa"/>
              <w:right w:w="73" w:type="dxa"/>
            </w:tcMar>
          </w:tcPr>
          <w:p w14:paraId="5D3B95A7" w14:textId="77777777" w:rsidR="00885D8B" w:rsidRDefault="003D23BB" w:rsidP="00C97029">
            <w:pPr>
              <w:pStyle w:val="STDStabletextstyle"/>
              <w:rPr>
                <w:rFonts w:eastAsia="Lato"/>
              </w:rPr>
            </w:pPr>
            <w:r>
              <w:rPr>
                <w:rFonts w:eastAsia="Lato"/>
              </w:rPr>
              <w:t xml:space="preserve">RF.4.3 </w:t>
            </w:r>
            <w:r w:rsidR="00831033">
              <w:rPr>
                <w:rFonts w:eastAsia="Lato"/>
              </w:rPr>
              <w:tab/>
            </w:r>
            <w:r>
              <w:rPr>
                <w:rFonts w:eastAsia="Lato"/>
              </w:rPr>
              <w:t>Know and apply grade-level phonics and word analysis skills in decoding words.</w:t>
            </w:r>
          </w:p>
          <w:p w14:paraId="51E91463" w14:textId="77777777" w:rsidR="00831033" w:rsidRPr="00EE775C" w:rsidRDefault="003D23BB" w:rsidP="00C97029">
            <w:pPr>
              <w:pStyle w:val="STDStabletextstyle"/>
              <w:rPr>
                <w:rFonts w:eastAsia="Lato"/>
              </w:rPr>
            </w:pPr>
            <w:r>
              <w:rPr>
                <w:rFonts w:eastAsia="Lato"/>
              </w:rPr>
              <w:t>Use combined knowledge of all letter-sound correspondences, syllabication patterns, and morphology (e.g., roots and affixes) to read accurately unfamiliar multisyllabic words in context and out of context.</w:t>
            </w:r>
          </w:p>
          <w:p w14:paraId="75C0094E" w14:textId="77777777" w:rsidR="00885D8B" w:rsidRPr="00831033" w:rsidRDefault="003D23BB" w:rsidP="00C97029">
            <w:pPr>
              <w:pStyle w:val="STDStabletextstyle"/>
              <w:rPr>
                <w:rFonts w:eastAsia="Lato"/>
              </w:rPr>
            </w:pPr>
            <w:r w:rsidRPr="00831033">
              <w:rPr>
                <w:rFonts w:eastAsia="Lato"/>
              </w:rPr>
              <w:t>See L.4.6 for additional spelling/encoding/word analysis guidance.</w:t>
            </w:r>
          </w:p>
        </w:tc>
        <w:tc>
          <w:tcPr>
            <w:tcW w:w="4032" w:type="dxa"/>
            <w:tcMar>
              <w:top w:w="26" w:type="dxa"/>
              <w:left w:w="73" w:type="dxa"/>
              <w:bottom w:w="29" w:type="dxa"/>
              <w:right w:w="73" w:type="dxa"/>
            </w:tcMar>
          </w:tcPr>
          <w:p w14:paraId="6331F264" w14:textId="77777777" w:rsidR="00885D8B" w:rsidRDefault="003D23BB" w:rsidP="00C97029">
            <w:pPr>
              <w:pStyle w:val="STDStabletextstyle"/>
              <w:rPr>
                <w:rFonts w:eastAsia="Lato"/>
              </w:rPr>
            </w:pPr>
            <w:r>
              <w:rPr>
                <w:rFonts w:eastAsia="Lato"/>
              </w:rPr>
              <w:t xml:space="preserve">RF.5.3 </w:t>
            </w:r>
            <w:r w:rsidR="00831033">
              <w:rPr>
                <w:rFonts w:eastAsia="Lato"/>
              </w:rPr>
              <w:tab/>
            </w:r>
            <w:r>
              <w:rPr>
                <w:rFonts w:eastAsia="Lato"/>
              </w:rPr>
              <w:t>Know and apply grade-level phonics and word analysis skills in decoding words.</w:t>
            </w:r>
          </w:p>
          <w:p w14:paraId="0E2CC651" w14:textId="77777777" w:rsidR="00885D8B" w:rsidRDefault="003D23BB" w:rsidP="00C97029">
            <w:pPr>
              <w:pStyle w:val="STDStabletextstyle"/>
              <w:rPr>
                <w:rFonts w:eastAsia="Lato"/>
              </w:rPr>
            </w:pPr>
            <w:r>
              <w:rPr>
                <w:rFonts w:eastAsia="Lato"/>
              </w:rPr>
              <w:t>Use combined knowledge of all letter-sound correspondences, syllabication patterns, and morphology (e.g., roots and affixes) to read accurately unfamiliar multisyllabic words in context and out of context.</w:t>
            </w:r>
          </w:p>
          <w:p w14:paraId="66C0B8B0" w14:textId="77777777" w:rsidR="00885D8B" w:rsidRDefault="003D23BB" w:rsidP="00C97029">
            <w:pPr>
              <w:pStyle w:val="STDStabletextstyle"/>
              <w:rPr>
                <w:rFonts w:eastAsia="Lato"/>
              </w:rPr>
            </w:pPr>
            <w:r>
              <w:rPr>
                <w:rFonts w:eastAsia="Lato"/>
              </w:rPr>
              <w:t>See L.5.6 for additional spelling/encoding/word analysis guidance.</w:t>
            </w:r>
          </w:p>
        </w:tc>
      </w:tr>
    </w:tbl>
    <w:p w14:paraId="0BFBF0DA" w14:textId="5B539F14" w:rsidR="007E27EF" w:rsidRDefault="007E27EF"/>
    <w:p w14:paraId="320AB1D6" w14:textId="750418DE" w:rsidR="007E27EF" w:rsidRDefault="007E27EF">
      <w:pPr>
        <w:spacing w:line="276" w:lineRule="auto"/>
      </w:pPr>
      <w:r>
        <w:br w:type="page"/>
      </w:r>
    </w:p>
    <w:p w14:paraId="5AE096C0" w14:textId="43A9A19F" w:rsidR="007E27EF" w:rsidRDefault="007E27EF" w:rsidP="00C97029">
      <w:pPr>
        <w:pStyle w:val="STDSContentArea"/>
        <w:widowControl/>
        <w:spacing w:line="240" w:lineRule="auto"/>
      </w:pPr>
      <w:r w:rsidRPr="00761523">
        <w:lastRenderedPageBreak/>
        <w:t>Strand: Reading Foundational Skills</w:t>
      </w:r>
    </w:p>
    <w:tbl>
      <w:tblPr>
        <w:tblW w:w="1209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15" w:type="dxa"/>
          <w:left w:w="15" w:type="dxa"/>
          <w:bottom w:w="15" w:type="dxa"/>
          <w:right w:w="15" w:type="dxa"/>
        </w:tblCellMar>
        <w:tblLook w:val="0420" w:firstRow="1" w:lastRow="0" w:firstColumn="0" w:lastColumn="0" w:noHBand="0" w:noVBand="1"/>
      </w:tblPr>
      <w:tblGrid>
        <w:gridCol w:w="4032"/>
        <w:gridCol w:w="4032"/>
        <w:gridCol w:w="4032"/>
      </w:tblGrid>
      <w:tr w:rsidR="00885D8B" w:rsidRPr="009E7F6D" w14:paraId="7151491C" w14:textId="77777777" w:rsidTr="00F22213">
        <w:trPr>
          <w:trHeight w:val="360"/>
        </w:trPr>
        <w:tc>
          <w:tcPr>
            <w:tcW w:w="4032" w:type="dxa"/>
            <w:shd w:val="clear" w:color="auto" w:fill="333399"/>
            <w:tcMar>
              <w:top w:w="26" w:type="dxa"/>
              <w:left w:w="73" w:type="dxa"/>
              <w:bottom w:w="29" w:type="dxa"/>
              <w:right w:w="73" w:type="dxa"/>
            </w:tcMar>
            <w:vAlign w:val="center"/>
          </w:tcPr>
          <w:p w14:paraId="09114512" w14:textId="77777777" w:rsidR="00885D8B" w:rsidRPr="00F22213" w:rsidRDefault="003D23BB" w:rsidP="00C97029">
            <w:pPr>
              <w:pStyle w:val="STDSLearningPriorityRowColumn"/>
              <w:keepNext/>
              <w:widowControl/>
              <w:rPr>
                <w:rFonts w:eastAsia="Lato Black"/>
                <w:color w:val="FFFFFF" w:themeColor="background1"/>
              </w:rPr>
            </w:pPr>
            <w:r w:rsidRPr="00F22213">
              <w:rPr>
                <w:rFonts w:eastAsia="Lato Black"/>
                <w:color w:val="FFFFFF" w:themeColor="background1"/>
              </w:rPr>
              <w:t>Fluency - Grade 3</w:t>
            </w:r>
          </w:p>
        </w:tc>
        <w:tc>
          <w:tcPr>
            <w:tcW w:w="4032" w:type="dxa"/>
            <w:shd w:val="clear" w:color="auto" w:fill="333399"/>
            <w:tcMar>
              <w:top w:w="26" w:type="dxa"/>
              <w:left w:w="73" w:type="dxa"/>
              <w:bottom w:w="29" w:type="dxa"/>
              <w:right w:w="73" w:type="dxa"/>
            </w:tcMar>
            <w:vAlign w:val="center"/>
          </w:tcPr>
          <w:p w14:paraId="76937B0F" w14:textId="77777777" w:rsidR="00885D8B" w:rsidRPr="00F22213" w:rsidRDefault="003D23BB" w:rsidP="00C97029">
            <w:pPr>
              <w:pStyle w:val="STDSLearningPriorityRowColumn"/>
              <w:keepNext/>
              <w:widowControl/>
              <w:rPr>
                <w:rFonts w:eastAsia="Lato Black"/>
                <w:color w:val="FFFFFF" w:themeColor="background1"/>
              </w:rPr>
            </w:pPr>
            <w:r w:rsidRPr="00F22213">
              <w:rPr>
                <w:rFonts w:eastAsia="Lato Black"/>
                <w:color w:val="FFFFFF" w:themeColor="background1"/>
              </w:rPr>
              <w:t>Fluency - Grade 4</w:t>
            </w:r>
          </w:p>
        </w:tc>
        <w:tc>
          <w:tcPr>
            <w:tcW w:w="4032" w:type="dxa"/>
            <w:shd w:val="clear" w:color="auto" w:fill="333399"/>
            <w:tcMar>
              <w:top w:w="26" w:type="dxa"/>
              <w:left w:w="73" w:type="dxa"/>
              <w:bottom w:w="29" w:type="dxa"/>
              <w:right w:w="73" w:type="dxa"/>
            </w:tcMar>
            <w:vAlign w:val="center"/>
          </w:tcPr>
          <w:p w14:paraId="12E4DF25" w14:textId="77777777" w:rsidR="00885D8B" w:rsidRPr="00F22213" w:rsidRDefault="003D23BB" w:rsidP="00C97029">
            <w:pPr>
              <w:pStyle w:val="STDSLearningPriorityRowColumn"/>
              <w:keepNext/>
              <w:widowControl/>
              <w:rPr>
                <w:rFonts w:eastAsia="Lato Black"/>
                <w:color w:val="FFFFFF" w:themeColor="background1"/>
              </w:rPr>
            </w:pPr>
            <w:r w:rsidRPr="00F22213">
              <w:rPr>
                <w:rFonts w:eastAsia="Lato Black"/>
                <w:color w:val="FFFFFF" w:themeColor="background1"/>
              </w:rPr>
              <w:t>Fluency - Grade 5</w:t>
            </w:r>
          </w:p>
        </w:tc>
      </w:tr>
      <w:tr w:rsidR="00885D8B" w14:paraId="0EDD5140" w14:textId="77777777" w:rsidTr="00C069AF">
        <w:trPr>
          <w:trHeight w:val="360"/>
        </w:trPr>
        <w:tc>
          <w:tcPr>
            <w:tcW w:w="4032" w:type="dxa"/>
            <w:tcMar>
              <w:top w:w="26" w:type="dxa"/>
              <w:left w:w="73" w:type="dxa"/>
              <w:bottom w:w="29" w:type="dxa"/>
              <w:right w:w="73" w:type="dxa"/>
            </w:tcMar>
          </w:tcPr>
          <w:p w14:paraId="566E99A0" w14:textId="77777777" w:rsidR="00885D8B" w:rsidRDefault="003D23BB" w:rsidP="00C97029">
            <w:pPr>
              <w:pStyle w:val="STDStabletextstyle"/>
              <w:rPr>
                <w:rFonts w:eastAsia="Lato"/>
              </w:rPr>
            </w:pPr>
            <w:r>
              <w:rPr>
                <w:rFonts w:eastAsia="Lato"/>
              </w:rPr>
              <w:t xml:space="preserve">RF.3.4 </w:t>
            </w:r>
            <w:r w:rsidR="00831033">
              <w:rPr>
                <w:rFonts w:eastAsia="Lato"/>
              </w:rPr>
              <w:tab/>
            </w:r>
            <w:r>
              <w:rPr>
                <w:rFonts w:eastAsia="Lato"/>
              </w:rPr>
              <w:t>Read with sufficient accuracy and fluency to support comprehension.</w:t>
            </w:r>
          </w:p>
          <w:p w14:paraId="6C088309" w14:textId="77777777" w:rsidR="00885D8B" w:rsidRDefault="003D23BB" w:rsidP="00640D6F">
            <w:pPr>
              <w:pStyle w:val="STDStabletextstyle"/>
              <w:numPr>
                <w:ilvl w:val="0"/>
                <w:numId w:val="21"/>
              </w:numPr>
            </w:pPr>
            <w:r>
              <w:rPr>
                <w:rFonts w:eastAsia="Lato"/>
              </w:rPr>
              <w:t>Read grade-level text with purpose and understanding.</w:t>
            </w:r>
          </w:p>
          <w:p w14:paraId="1D97F066" w14:textId="77777777" w:rsidR="00885D8B" w:rsidRDefault="003D23BB" w:rsidP="00640D6F">
            <w:pPr>
              <w:pStyle w:val="STDStabletextstyle"/>
              <w:numPr>
                <w:ilvl w:val="0"/>
                <w:numId w:val="21"/>
              </w:numPr>
            </w:pPr>
            <w:r>
              <w:rPr>
                <w:rFonts w:eastAsia="Lato"/>
              </w:rPr>
              <w:t>Read grade-level text orally with accuracy, appropriate rate, and expression on successive readings.</w:t>
            </w:r>
          </w:p>
          <w:p w14:paraId="68EE43E8" w14:textId="77777777" w:rsidR="00885D8B" w:rsidRDefault="003D23BB" w:rsidP="00640D6F">
            <w:pPr>
              <w:pStyle w:val="STDStabletextstyle"/>
              <w:numPr>
                <w:ilvl w:val="0"/>
                <w:numId w:val="21"/>
              </w:numPr>
            </w:pPr>
            <w:r>
              <w:rPr>
                <w:rFonts w:eastAsia="Lato"/>
              </w:rPr>
              <w:t>Use context to confirm or self-correct word recognition and understanding, rereading as necessary.</w:t>
            </w:r>
          </w:p>
        </w:tc>
        <w:tc>
          <w:tcPr>
            <w:tcW w:w="4032" w:type="dxa"/>
            <w:tcMar>
              <w:top w:w="26" w:type="dxa"/>
              <w:left w:w="73" w:type="dxa"/>
              <w:bottom w:w="29" w:type="dxa"/>
              <w:right w:w="73" w:type="dxa"/>
            </w:tcMar>
          </w:tcPr>
          <w:p w14:paraId="17B006BB" w14:textId="77777777" w:rsidR="00885D8B" w:rsidRDefault="003D23BB" w:rsidP="00C97029">
            <w:pPr>
              <w:pStyle w:val="STDStabletextstyle"/>
              <w:rPr>
                <w:rFonts w:eastAsia="Lato"/>
              </w:rPr>
            </w:pPr>
            <w:r>
              <w:rPr>
                <w:rFonts w:eastAsia="Lato"/>
              </w:rPr>
              <w:t xml:space="preserve">RF.4.4 </w:t>
            </w:r>
            <w:r w:rsidR="00831033">
              <w:rPr>
                <w:rFonts w:eastAsia="Lato"/>
              </w:rPr>
              <w:tab/>
            </w:r>
            <w:r>
              <w:rPr>
                <w:rFonts w:eastAsia="Lato"/>
              </w:rPr>
              <w:t>Read with sufficient accuracy and fluency to support comprehension.</w:t>
            </w:r>
          </w:p>
          <w:p w14:paraId="56FEF98A" w14:textId="77777777" w:rsidR="00885D8B" w:rsidRDefault="003D23BB" w:rsidP="00640D6F">
            <w:pPr>
              <w:pStyle w:val="STDStabletextstyle"/>
              <w:numPr>
                <w:ilvl w:val="0"/>
                <w:numId w:val="22"/>
              </w:numPr>
            </w:pPr>
            <w:r>
              <w:rPr>
                <w:rFonts w:eastAsia="Lato"/>
              </w:rPr>
              <w:t>Read grade-level text with purpose and understanding.</w:t>
            </w:r>
          </w:p>
          <w:p w14:paraId="0EB81986" w14:textId="77777777" w:rsidR="00885D8B" w:rsidRDefault="003D23BB" w:rsidP="00640D6F">
            <w:pPr>
              <w:pStyle w:val="STDStabletextstyle"/>
              <w:numPr>
                <w:ilvl w:val="0"/>
                <w:numId w:val="22"/>
              </w:numPr>
            </w:pPr>
            <w:r>
              <w:rPr>
                <w:rFonts w:eastAsia="Lato"/>
              </w:rPr>
              <w:t>Read grade-level text orally with accuracy, appropriate rate, and expression on successive readings.</w:t>
            </w:r>
          </w:p>
          <w:p w14:paraId="47B7DCDB" w14:textId="77777777" w:rsidR="00885D8B" w:rsidRDefault="003D23BB" w:rsidP="00640D6F">
            <w:pPr>
              <w:pStyle w:val="STDStabletextstyle"/>
              <w:numPr>
                <w:ilvl w:val="0"/>
                <w:numId w:val="22"/>
              </w:numPr>
            </w:pPr>
            <w:r>
              <w:rPr>
                <w:rFonts w:eastAsia="Lato"/>
              </w:rPr>
              <w:t>Use context to confirm or self-correct word recognition and understanding, rereading as necessary.</w:t>
            </w:r>
          </w:p>
        </w:tc>
        <w:tc>
          <w:tcPr>
            <w:tcW w:w="4032" w:type="dxa"/>
            <w:tcMar>
              <w:top w:w="26" w:type="dxa"/>
              <w:left w:w="73" w:type="dxa"/>
              <w:bottom w:w="29" w:type="dxa"/>
              <w:right w:w="73" w:type="dxa"/>
            </w:tcMar>
          </w:tcPr>
          <w:p w14:paraId="73A099B8" w14:textId="77777777" w:rsidR="00885D8B" w:rsidRDefault="003D23BB" w:rsidP="00C97029">
            <w:pPr>
              <w:pStyle w:val="STDStabletextstyle"/>
              <w:rPr>
                <w:rFonts w:eastAsia="Lato"/>
              </w:rPr>
            </w:pPr>
            <w:r>
              <w:rPr>
                <w:rFonts w:eastAsia="Lato"/>
              </w:rPr>
              <w:t xml:space="preserve">RF.5.4 </w:t>
            </w:r>
            <w:r w:rsidR="00C9517D">
              <w:rPr>
                <w:rFonts w:eastAsia="Lato"/>
              </w:rPr>
              <w:tab/>
            </w:r>
            <w:r>
              <w:rPr>
                <w:rFonts w:eastAsia="Lato"/>
              </w:rPr>
              <w:t>Read with sufficient accuracy and fluency to support comprehension.</w:t>
            </w:r>
          </w:p>
          <w:p w14:paraId="733611B7" w14:textId="77777777" w:rsidR="00885D8B" w:rsidRDefault="003D23BB" w:rsidP="00640D6F">
            <w:pPr>
              <w:pStyle w:val="STDStabletextstyle"/>
              <w:numPr>
                <w:ilvl w:val="0"/>
                <w:numId w:val="23"/>
              </w:numPr>
            </w:pPr>
            <w:r>
              <w:rPr>
                <w:rFonts w:eastAsia="Lato"/>
              </w:rPr>
              <w:t>Read grade-level text with purpose and understanding.</w:t>
            </w:r>
          </w:p>
          <w:p w14:paraId="7C528CA4" w14:textId="77777777" w:rsidR="00885D8B" w:rsidRDefault="003D23BB" w:rsidP="00640D6F">
            <w:pPr>
              <w:pStyle w:val="STDStabletextstyle"/>
              <w:numPr>
                <w:ilvl w:val="0"/>
                <w:numId w:val="23"/>
              </w:numPr>
            </w:pPr>
            <w:r>
              <w:rPr>
                <w:rFonts w:eastAsia="Lato"/>
              </w:rPr>
              <w:t>Read grade-level text orally with accuracy, appropriate rate, and expression on successive readings.</w:t>
            </w:r>
          </w:p>
          <w:p w14:paraId="05EA76D4" w14:textId="77777777" w:rsidR="00885D8B" w:rsidRDefault="003D23BB" w:rsidP="00640D6F">
            <w:pPr>
              <w:pStyle w:val="STDStabletextstyle"/>
              <w:numPr>
                <w:ilvl w:val="0"/>
                <w:numId w:val="23"/>
              </w:numPr>
            </w:pPr>
            <w:r>
              <w:rPr>
                <w:rFonts w:eastAsia="Lato"/>
              </w:rPr>
              <w:t>Use context to confirm or self-correct word recognition and understanding, rereading as necessary.</w:t>
            </w:r>
          </w:p>
        </w:tc>
      </w:tr>
    </w:tbl>
    <w:p w14:paraId="5B82BA7F" w14:textId="77777777" w:rsidR="00885D8B" w:rsidRPr="00D7677E" w:rsidRDefault="003D23BB" w:rsidP="00D7677E">
      <w:bookmarkStart w:id="16" w:name="_1meuhcyqtglt" w:colFirst="0" w:colLast="0"/>
      <w:bookmarkEnd w:id="16"/>
      <w:r w:rsidRPr="00D7677E">
        <w:br w:type="page"/>
      </w:r>
    </w:p>
    <w:p w14:paraId="41398775" w14:textId="1A322186" w:rsidR="00885D8B" w:rsidRDefault="003D23BB" w:rsidP="002F5D5F">
      <w:pPr>
        <w:pStyle w:val="STDSLevel2Head"/>
      </w:pPr>
      <w:bookmarkStart w:id="17" w:name="_7d9pf0ijmb9l" w:colFirst="0" w:colLast="0"/>
      <w:bookmarkEnd w:id="17"/>
      <w:r>
        <w:lastRenderedPageBreak/>
        <w:t>Reading Standards</w:t>
      </w:r>
      <w:r w:rsidR="000D7DEC">
        <w:t>—</w:t>
      </w:r>
      <w:r>
        <w:t>Introduction</w:t>
      </w:r>
    </w:p>
    <w:p w14:paraId="5F99B9BC" w14:textId="103CDA70" w:rsidR="00885D8B" w:rsidRDefault="003D23BB" w:rsidP="002F5D5F">
      <w:pPr>
        <w:pStyle w:val="STDSbodycopy"/>
        <w:rPr>
          <w:rFonts w:eastAsia="Lato"/>
        </w:rPr>
      </w:pPr>
      <w:r>
        <w:rPr>
          <w:rFonts w:eastAsia="Lato"/>
        </w:rPr>
        <w:t>The following standards offer a focus for instruction each year and help ensure that students gain adequate exposure to a range of texts and tasks. Rigor is also infused through the requirement that students read increasingly complex texts through the grades. Students advancing through the grades are expected to meet each year’s grade-specific standards and retain or further develop skills and understandings mastered in preceding grades. Reading those grade-level standards preceding and beyond the grade</w:t>
      </w:r>
      <w:r w:rsidR="000D7DEC">
        <w:rPr>
          <w:rFonts w:eastAsia="Lato"/>
        </w:rPr>
        <w:t xml:space="preserve"> </w:t>
      </w:r>
      <w:r>
        <w:rPr>
          <w:rFonts w:eastAsia="Lato"/>
        </w:rPr>
        <w:t xml:space="preserve">level of one’s teaching assignment is critical and allows educators to be responsive to students’ varied needs of support or extension. </w:t>
      </w:r>
    </w:p>
    <w:p w14:paraId="25804FBD" w14:textId="5F79E6A3" w:rsidR="00885D8B" w:rsidRDefault="003D23BB" w:rsidP="002F5D5F">
      <w:pPr>
        <w:pStyle w:val="STDSbodycopy"/>
        <w:rPr>
          <w:rFonts w:eastAsia="Lato"/>
        </w:rPr>
      </w:pPr>
      <w:r>
        <w:rPr>
          <w:rFonts w:eastAsia="Lato"/>
        </w:rPr>
        <w:t>To build a foundation for college and career readiness, students must read widely and deeply from among a broad range of high-quality, increasingly challenging literary and informational texts. Through extensive reading of stories, dramas, poems, and myths from diverse cultures and different time periods, students gain literary and cultural knowledge as well as familiarity with various text structures and elements. By reading informational text, students build a foundation of knowledge that will also give them the background to be better readers. Students can only gain this foundation when the curriculum is intentionally and coherently structured to develop rich content knowledge within and across grades. Students also acquire the habits of reading independently and closely, which are essential to their future success.</w:t>
      </w:r>
    </w:p>
    <w:p w14:paraId="467FDF20" w14:textId="77777777" w:rsidR="00885D8B" w:rsidRDefault="003D23BB" w:rsidP="002F5D5F">
      <w:pPr>
        <w:pStyle w:val="STDSbodycopy"/>
        <w:rPr>
          <w:rFonts w:eastAsia="Lato"/>
        </w:rPr>
      </w:pPr>
      <w:r>
        <w:rPr>
          <w:rFonts w:eastAsia="Lato"/>
        </w:rPr>
        <w:t>ELA is an integrated discipline. Please see “Research to Build and Present Knowledge” in Writing and “Comprehension and Collaboration” in Speaking and Listening for additional standards relevant to gathering, assessing, and applying information from print and digital sources.</w:t>
      </w:r>
    </w:p>
    <w:p w14:paraId="329FA3D2" w14:textId="77777777" w:rsidR="00885D8B" w:rsidRDefault="00885D8B">
      <w:pPr>
        <w:rPr>
          <w:rFonts w:eastAsia="Lato" w:cs="Lato"/>
        </w:rPr>
      </w:pPr>
    </w:p>
    <w:p w14:paraId="315C76EC" w14:textId="77777777" w:rsidR="00885D8B" w:rsidRPr="00D7677E" w:rsidRDefault="003D23BB" w:rsidP="00D7677E">
      <w:bookmarkStart w:id="18" w:name="_ip3m0lqrwgj8" w:colFirst="0" w:colLast="0"/>
      <w:bookmarkEnd w:id="18"/>
      <w:r w:rsidRPr="00D7677E">
        <w:br w:type="page"/>
      </w:r>
    </w:p>
    <w:p w14:paraId="434B0816" w14:textId="77777777" w:rsidR="00885D8B" w:rsidRDefault="003D23BB" w:rsidP="002F5D5F">
      <w:pPr>
        <w:pStyle w:val="STDSLevel2Head"/>
        <w:rPr>
          <w:rFonts w:ascii="Lato" w:eastAsia="Lato" w:hAnsi="Lato" w:cs="Lato"/>
          <w:b/>
        </w:rPr>
      </w:pPr>
      <w:bookmarkStart w:id="19" w:name="_bdwis042bkmm" w:colFirst="0" w:colLast="0"/>
      <w:bookmarkEnd w:id="19"/>
      <w:r>
        <w:lastRenderedPageBreak/>
        <w:t>Anchor Standards for Reading</w:t>
      </w:r>
    </w:p>
    <w:p w14:paraId="70DB0857" w14:textId="2A054EF8" w:rsidR="0016111D" w:rsidRDefault="003D23BB" w:rsidP="00C97029">
      <w:pPr>
        <w:pStyle w:val="STDSLevel3Head"/>
        <w:rPr>
          <w:rFonts w:eastAsia="Lato"/>
        </w:rPr>
      </w:pPr>
      <w:r w:rsidRPr="00D73A55">
        <w:rPr>
          <w:rFonts w:eastAsia="Lato"/>
        </w:rPr>
        <w:t>Overarching Statement</w:t>
      </w:r>
    </w:p>
    <w:p w14:paraId="08E08FFA" w14:textId="010A1478" w:rsidR="00885D8B" w:rsidRDefault="000D7DEC" w:rsidP="00C97029">
      <w:pPr>
        <w:pStyle w:val="STDSbodycopy"/>
        <w:rPr>
          <w:rFonts w:eastAsia="Lato"/>
        </w:rPr>
      </w:pPr>
      <w:r w:rsidRPr="00C97029">
        <w:rPr>
          <w:rFonts w:eastAsia="Lato"/>
          <w:b/>
          <w:bCs/>
        </w:rPr>
        <w:t>Students will</w:t>
      </w:r>
      <w:r w:rsidRPr="00C97029">
        <w:rPr>
          <w:rFonts w:eastAsia="Lato"/>
        </w:rPr>
        <w:t xml:space="preserve"> read </w:t>
      </w:r>
      <w:r w:rsidR="003D23BB" w:rsidRPr="00C97029">
        <w:rPr>
          <w:rFonts w:eastAsia="Lato"/>
        </w:rPr>
        <w:t>and comprehend a variety of complex literary and informational texts for many purposes (including enjoyment), including texts that reflect one’s experiences and experiences of others. This includes independently and proficiently understanding grade-level text.</w:t>
      </w:r>
    </w:p>
    <w:p w14:paraId="2A001AFA" w14:textId="312787DA" w:rsidR="00885D8B" w:rsidRDefault="003D23BB" w:rsidP="00680E8B">
      <w:pPr>
        <w:pStyle w:val="STDSLevel3Head"/>
        <w:rPr>
          <w:rFonts w:eastAsia="Lato"/>
        </w:rPr>
      </w:pPr>
      <w:r w:rsidRPr="003316E8">
        <w:rPr>
          <w:rFonts w:eastAsia="Lato"/>
        </w:rPr>
        <w:t>Key Ideas and Details</w:t>
      </w:r>
    </w:p>
    <w:p w14:paraId="6117A24A" w14:textId="54937CB4" w:rsidR="00885D8B" w:rsidRPr="00C97029" w:rsidRDefault="003D23BB" w:rsidP="00C069AF">
      <w:pPr>
        <w:pStyle w:val="STDSbodycopy"/>
        <w:ind w:left="2160" w:hanging="2160"/>
        <w:rPr>
          <w:rFonts w:eastAsia="Lato"/>
        </w:rPr>
      </w:pPr>
      <w:r w:rsidRPr="00C97029">
        <w:rPr>
          <w:rFonts w:eastAsia="Lato"/>
          <w:b/>
          <w:bCs/>
        </w:rPr>
        <w:t>Anchor Standard R1:</w:t>
      </w:r>
      <w:r w:rsidRPr="00C97029">
        <w:rPr>
          <w:rFonts w:eastAsia="Lato"/>
        </w:rPr>
        <w:tab/>
        <w:t>Read closely to determine what the text says explicitly</w:t>
      </w:r>
      <w:r w:rsidR="00E6453D">
        <w:rPr>
          <w:rFonts w:eastAsia="Lato"/>
        </w:rPr>
        <w:t xml:space="preserve"> or </w:t>
      </w:r>
      <w:r w:rsidRPr="00C97029">
        <w:rPr>
          <w:rFonts w:eastAsia="Lato"/>
        </w:rPr>
        <w:t>implicitly and to make logical inferences from it;</w:t>
      </w:r>
      <w:r w:rsidR="00336EFB" w:rsidRPr="00C97029">
        <w:rPr>
          <w:rFonts w:eastAsia="Lato"/>
        </w:rPr>
        <w:t xml:space="preserve"> </w:t>
      </w:r>
      <w:r w:rsidRPr="00C97029">
        <w:rPr>
          <w:rFonts w:eastAsia="Lato"/>
        </w:rPr>
        <w:t>cite specific textual evidence when writing or speaking to support conclusions drawn from the text.</w:t>
      </w:r>
    </w:p>
    <w:p w14:paraId="62B9D6EF" w14:textId="77777777" w:rsidR="00885D8B" w:rsidRPr="00C97029" w:rsidRDefault="003D23BB" w:rsidP="00C069AF">
      <w:pPr>
        <w:pStyle w:val="STDSbodycopy"/>
        <w:ind w:left="2160" w:hanging="2160"/>
        <w:rPr>
          <w:rFonts w:eastAsia="Lato"/>
        </w:rPr>
      </w:pPr>
      <w:r w:rsidRPr="00C97029">
        <w:rPr>
          <w:rFonts w:eastAsia="Lato"/>
          <w:b/>
          <w:bCs/>
        </w:rPr>
        <w:t>Anchor Standard R2:</w:t>
      </w:r>
      <w:r w:rsidRPr="00C97029">
        <w:rPr>
          <w:rFonts w:eastAsia="Lato"/>
        </w:rPr>
        <w:t xml:space="preserve"> </w:t>
      </w:r>
      <w:r w:rsidRPr="00C97029">
        <w:rPr>
          <w:rFonts w:eastAsia="Lato"/>
        </w:rPr>
        <w:tab/>
        <w:t>Summarize key ideas and details in order to identify central ideas or themes of a text and analyze their</w:t>
      </w:r>
      <w:r w:rsidR="00336EFB" w:rsidRPr="00C97029">
        <w:rPr>
          <w:rFonts w:eastAsia="Lato"/>
        </w:rPr>
        <w:t xml:space="preserve"> </w:t>
      </w:r>
      <w:r w:rsidRPr="00C97029">
        <w:rPr>
          <w:rFonts w:eastAsia="Lato"/>
        </w:rPr>
        <w:t>development.</w:t>
      </w:r>
    </w:p>
    <w:p w14:paraId="0E7777CD" w14:textId="3923DC4F" w:rsidR="00885D8B" w:rsidRPr="00C97029" w:rsidRDefault="003D23BB" w:rsidP="00C069AF">
      <w:pPr>
        <w:pStyle w:val="STDSbodycopy"/>
        <w:spacing w:after="360"/>
        <w:ind w:left="2160" w:hanging="2160"/>
        <w:rPr>
          <w:rFonts w:eastAsia="Lato"/>
        </w:rPr>
      </w:pPr>
      <w:r w:rsidRPr="00C97029">
        <w:rPr>
          <w:rFonts w:eastAsia="Lato"/>
          <w:b/>
          <w:bCs/>
        </w:rPr>
        <w:t>Anchor Standard R3:</w:t>
      </w:r>
      <w:r w:rsidRPr="00C97029">
        <w:rPr>
          <w:rFonts w:eastAsia="Lato"/>
        </w:rPr>
        <w:t xml:space="preserve"> </w:t>
      </w:r>
      <w:r w:rsidRPr="00C97029">
        <w:rPr>
          <w:rFonts w:eastAsia="Lato"/>
        </w:rPr>
        <w:tab/>
        <w:t>Analyze how and why individuals, events, and ideas develop and interact over the course of a text.</w:t>
      </w:r>
    </w:p>
    <w:p w14:paraId="4640CA44" w14:textId="77777777" w:rsidR="00885D8B" w:rsidRPr="00C97029" w:rsidRDefault="003D23BB" w:rsidP="00C069AF">
      <w:pPr>
        <w:pStyle w:val="STDSLevel3Head"/>
        <w:ind w:left="2160" w:hanging="2160"/>
        <w:rPr>
          <w:rFonts w:eastAsia="Lato"/>
        </w:rPr>
      </w:pPr>
      <w:r w:rsidRPr="00C97029">
        <w:rPr>
          <w:rFonts w:eastAsia="Lato"/>
        </w:rPr>
        <w:t>Craft and Structure</w:t>
      </w:r>
    </w:p>
    <w:p w14:paraId="3E9C5FE1" w14:textId="77777777" w:rsidR="00885D8B" w:rsidRPr="00C97029" w:rsidRDefault="003D23BB" w:rsidP="00C069AF">
      <w:pPr>
        <w:pStyle w:val="STDSbodycopy"/>
        <w:ind w:left="2160" w:hanging="2160"/>
        <w:rPr>
          <w:rFonts w:eastAsia="Lato"/>
        </w:rPr>
      </w:pPr>
      <w:r w:rsidRPr="00C97029">
        <w:rPr>
          <w:rFonts w:eastAsia="Lato"/>
          <w:b/>
          <w:bCs/>
        </w:rPr>
        <w:t>Anchor Standard R4:</w:t>
      </w:r>
      <w:r w:rsidRPr="00C97029">
        <w:rPr>
          <w:rFonts w:eastAsia="Lato"/>
        </w:rPr>
        <w:tab/>
        <w:t>Interpret words and phrases as they are used in a text, including determining technical, connotative, and</w:t>
      </w:r>
      <w:r w:rsidR="00336EFB" w:rsidRPr="00C97029">
        <w:rPr>
          <w:rFonts w:eastAsia="Lato"/>
        </w:rPr>
        <w:t xml:space="preserve"> </w:t>
      </w:r>
      <w:r w:rsidRPr="00C97029">
        <w:rPr>
          <w:rFonts w:eastAsia="Lato"/>
        </w:rPr>
        <w:t>figurative meanings, and analyze how specific word choices shape meaning or tone.</w:t>
      </w:r>
    </w:p>
    <w:p w14:paraId="10171807" w14:textId="77777777" w:rsidR="00885D8B" w:rsidRPr="00C97029" w:rsidRDefault="003D23BB" w:rsidP="00C069AF">
      <w:pPr>
        <w:pStyle w:val="STDSbodycopy"/>
        <w:ind w:left="2160" w:hanging="2160"/>
        <w:rPr>
          <w:rFonts w:eastAsia="Lato"/>
        </w:rPr>
      </w:pPr>
      <w:r w:rsidRPr="00C97029">
        <w:rPr>
          <w:rFonts w:eastAsia="Lato"/>
          <w:b/>
          <w:bCs/>
        </w:rPr>
        <w:t>Anchor Standard R5:</w:t>
      </w:r>
      <w:r w:rsidRPr="00C97029">
        <w:rPr>
          <w:rFonts w:eastAsia="Lato"/>
        </w:rPr>
        <w:t xml:space="preserve"> </w:t>
      </w:r>
      <w:r w:rsidRPr="00C97029">
        <w:rPr>
          <w:rFonts w:eastAsia="Lato"/>
        </w:rPr>
        <w:tab/>
        <w:t>Analyze the structure of texts, including how specific sentences, paragraphs, and larger portions of the</w:t>
      </w:r>
      <w:r w:rsidR="00336EFB" w:rsidRPr="00C97029">
        <w:rPr>
          <w:rFonts w:eastAsia="Lato"/>
        </w:rPr>
        <w:t xml:space="preserve"> </w:t>
      </w:r>
      <w:r w:rsidRPr="00C97029">
        <w:rPr>
          <w:rFonts w:eastAsia="Lato"/>
        </w:rPr>
        <w:t>text (e.g., a section, chapter, scene, or stanza) relate to each other and the whole.</w:t>
      </w:r>
    </w:p>
    <w:p w14:paraId="1138000D" w14:textId="2FC79127" w:rsidR="00885D8B" w:rsidRPr="00C97029" w:rsidRDefault="003D23BB" w:rsidP="00C069AF">
      <w:pPr>
        <w:pStyle w:val="STDSbodycopy"/>
        <w:spacing w:after="360"/>
        <w:ind w:left="2160" w:hanging="2160"/>
        <w:rPr>
          <w:rFonts w:eastAsia="Lato"/>
        </w:rPr>
      </w:pPr>
      <w:r w:rsidRPr="00C97029">
        <w:rPr>
          <w:rFonts w:eastAsia="Lato"/>
          <w:b/>
          <w:bCs/>
        </w:rPr>
        <w:t>Anchor Standard R6:</w:t>
      </w:r>
      <w:r w:rsidRPr="00C97029">
        <w:rPr>
          <w:rFonts w:eastAsia="Lato"/>
        </w:rPr>
        <w:t xml:space="preserve"> </w:t>
      </w:r>
      <w:r w:rsidRPr="00C97029">
        <w:rPr>
          <w:rFonts w:eastAsia="Lato"/>
        </w:rPr>
        <w:tab/>
        <w:t>Assess how point of view or purpose shapes the content and style of a text, drawing on a wide range of diverse texts.</w:t>
      </w:r>
    </w:p>
    <w:p w14:paraId="2C66ABD2" w14:textId="77777777" w:rsidR="00885D8B" w:rsidRPr="003316E8" w:rsidRDefault="003D23BB" w:rsidP="00C069AF">
      <w:pPr>
        <w:pStyle w:val="STDSLevel3Head"/>
        <w:ind w:left="2160" w:hanging="2160"/>
        <w:rPr>
          <w:rFonts w:eastAsia="Lato"/>
        </w:rPr>
      </w:pPr>
      <w:r w:rsidRPr="003316E8">
        <w:rPr>
          <w:rFonts w:eastAsia="Lato"/>
        </w:rPr>
        <w:t>Integration of Knowledge and Ideas</w:t>
      </w:r>
    </w:p>
    <w:p w14:paraId="79DA5A7F" w14:textId="16183F77" w:rsidR="00885D8B" w:rsidRPr="00C97029" w:rsidRDefault="003D23BB" w:rsidP="00C069AF">
      <w:pPr>
        <w:pStyle w:val="STDSbodycopy"/>
        <w:ind w:left="2160" w:hanging="2160"/>
        <w:rPr>
          <w:rFonts w:eastAsia="Lato"/>
        </w:rPr>
      </w:pPr>
      <w:r w:rsidRPr="00C97029">
        <w:rPr>
          <w:rFonts w:eastAsia="Lato"/>
          <w:b/>
          <w:bCs/>
        </w:rPr>
        <w:t>Anchor Standard R7:</w:t>
      </w:r>
      <w:r w:rsidRPr="00C97029">
        <w:rPr>
          <w:rFonts w:eastAsia="Lato"/>
        </w:rPr>
        <w:tab/>
        <w:t>Integrate and evaluate content presented in diverse media and formats.</w:t>
      </w:r>
    </w:p>
    <w:p w14:paraId="48CEB7B7" w14:textId="77777777" w:rsidR="00885D8B" w:rsidRPr="00C97029" w:rsidRDefault="003D23BB" w:rsidP="00C069AF">
      <w:pPr>
        <w:pStyle w:val="STDSbodycopy"/>
        <w:ind w:left="2160" w:hanging="2160"/>
        <w:rPr>
          <w:rFonts w:eastAsia="Lato"/>
        </w:rPr>
      </w:pPr>
      <w:r w:rsidRPr="00C97029">
        <w:rPr>
          <w:rFonts w:eastAsia="Lato"/>
          <w:b/>
          <w:bCs/>
        </w:rPr>
        <w:t>Anchor Standard R8:</w:t>
      </w:r>
      <w:r w:rsidRPr="00C97029">
        <w:rPr>
          <w:rFonts w:eastAsia="Lato"/>
        </w:rPr>
        <w:t xml:space="preserve"> </w:t>
      </w:r>
      <w:r w:rsidRPr="00C97029">
        <w:rPr>
          <w:rFonts w:eastAsia="Lato"/>
        </w:rPr>
        <w:tab/>
        <w:t>Delineate and evaluate the argument and specific claims in a text, including the validity of the reasoning as well as the relevance and sufficiency of the evidence.</w:t>
      </w:r>
    </w:p>
    <w:p w14:paraId="3D6AD1CE" w14:textId="77777777" w:rsidR="00885D8B" w:rsidRPr="00C97029" w:rsidRDefault="003D23BB" w:rsidP="00C069AF">
      <w:pPr>
        <w:pStyle w:val="STDSbodycopy"/>
        <w:spacing w:after="240"/>
        <w:ind w:left="2160" w:hanging="2160"/>
        <w:rPr>
          <w:rFonts w:eastAsia="Lato"/>
        </w:rPr>
      </w:pPr>
      <w:r w:rsidRPr="00C97029">
        <w:rPr>
          <w:rFonts w:eastAsia="Lato"/>
          <w:b/>
          <w:bCs/>
        </w:rPr>
        <w:t>Anchor Standard R9:</w:t>
      </w:r>
      <w:r w:rsidRPr="00C97029">
        <w:rPr>
          <w:rFonts w:eastAsia="Lato"/>
        </w:rPr>
        <w:t xml:space="preserve"> </w:t>
      </w:r>
      <w:r w:rsidRPr="00C97029">
        <w:rPr>
          <w:rFonts w:eastAsia="Lato"/>
        </w:rPr>
        <w:tab/>
        <w:t>Analyze and evaluate texts using knowledge of literary forms, elements, and devices through a variety of</w:t>
      </w:r>
      <w:r w:rsidR="00336EFB" w:rsidRPr="00C97029">
        <w:rPr>
          <w:rFonts w:eastAsia="Lato"/>
        </w:rPr>
        <w:t xml:space="preserve"> </w:t>
      </w:r>
      <w:r w:rsidRPr="00C97029">
        <w:rPr>
          <w:rFonts w:eastAsia="Lato"/>
        </w:rPr>
        <w:t>lenses and perspectives.</w:t>
      </w:r>
    </w:p>
    <w:p w14:paraId="7A10E033" w14:textId="1366BF05" w:rsidR="00885D8B" w:rsidRDefault="003D23BB" w:rsidP="009A3D60">
      <w:pPr>
        <w:pStyle w:val="STDSbodycopy"/>
      </w:pPr>
      <w:r>
        <w:rPr>
          <w:rFonts w:eastAsia="Lato"/>
        </w:rPr>
        <w:t>Modified from the New York State Education Department (2017)</w:t>
      </w:r>
      <w:r>
        <w:br w:type="page"/>
      </w:r>
    </w:p>
    <w:p w14:paraId="66DC20EF" w14:textId="77777777" w:rsidR="003372A1" w:rsidRPr="00A92609" w:rsidRDefault="003372A1" w:rsidP="003372A1">
      <w:pPr>
        <w:pStyle w:val="STDSContentArea"/>
      </w:pPr>
      <w:r>
        <w:lastRenderedPageBreak/>
        <w:t>Strand: Reading K-5</w:t>
      </w:r>
    </w:p>
    <w:p w14:paraId="6122AB50" w14:textId="77777777" w:rsidR="003372A1" w:rsidRPr="001D4ADA" w:rsidRDefault="003372A1" w:rsidP="00C97029">
      <w:pPr>
        <w:pStyle w:val="STDSbodycopy"/>
      </w:pPr>
      <w:r w:rsidRPr="000E0FFA">
        <w:t>Overarching Statement: Read and comprehend a variety of complex literary and informational texts for many purposes (including enjoyment), including texts that reflect one’s experiences and experiences of others. This includes independently and proficiently understanding grade-level text.</w:t>
      </w:r>
    </w:p>
    <w:tbl>
      <w:tblPr>
        <w:tblW w:w="126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5" w:type="dxa"/>
          <w:bottom w:w="72" w:type="dxa"/>
          <w:right w:w="15" w:type="dxa"/>
        </w:tblCellMar>
        <w:tblLook w:val="0420" w:firstRow="1" w:lastRow="0" w:firstColumn="0" w:lastColumn="0" w:noHBand="0" w:noVBand="1"/>
      </w:tblPr>
      <w:tblGrid>
        <w:gridCol w:w="3888"/>
        <w:gridCol w:w="4032"/>
        <w:gridCol w:w="4680"/>
      </w:tblGrid>
      <w:tr w:rsidR="001D4ADA" w:rsidRPr="009E7F6D" w14:paraId="76E4099E" w14:textId="77777777" w:rsidTr="004A6221">
        <w:trPr>
          <w:trHeight w:hRule="exact" w:val="360"/>
        </w:trPr>
        <w:tc>
          <w:tcPr>
            <w:tcW w:w="3888" w:type="dxa"/>
            <w:shd w:val="clear" w:color="auto" w:fill="333399"/>
            <w:tcMar>
              <w:top w:w="26" w:type="dxa"/>
              <w:left w:w="73" w:type="dxa"/>
              <w:bottom w:w="29" w:type="dxa"/>
              <w:right w:w="73" w:type="dxa"/>
            </w:tcMar>
            <w:vAlign w:val="center"/>
          </w:tcPr>
          <w:p w14:paraId="75C48B2D" w14:textId="3B4777D8" w:rsidR="00885D8B" w:rsidRPr="00CB2D24" w:rsidRDefault="003D23BB" w:rsidP="00C97029">
            <w:pPr>
              <w:pStyle w:val="STDSLearningPriorityRowColumn"/>
              <w:rPr>
                <w:rFonts w:eastAsia="Lato Black"/>
                <w:color w:val="FFFFFF" w:themeColor="background1"/>
              </w:rPr>
            </w:pPr>
            <w:bookmarkStart w:id="20" w:name="_chfagits6mo5"/>
            <w:bookmarkEnd w:id="20"/>
            <w:r w:rsidRPr="00CB2D24">
              <w:rPr>
                <w:rFonts w:eastAsia="Lato Black"/>
                <w:color w:val="FFFFFF" w:themeColor="background1"/>
              </w:rPr>
              <w:t xml:space="preserve">Key Ideas </w:t>
            </w:r>
            <w:r w:rsidR="0035277A" w:rsidRPr="00CB2D24">
              <w:rPr>
                <w:rFonts w:eastAsia="Lato Black"/>
                <w:color w:val="FFFFFF" w:themeColor="background1"/>
              </w:rPr>
              <w:t xml:space="preserve">&amp; </w:t>
            </w:r>
            <w:r w:rsidRPr="00CB2D24">
              <w:rPr>
                <w:rFonts w:eastAsia="Lato Black"/>
                <w:color w:val="FFFFFF" w:themeColor="background1"/>
              </w:rPr>
              <w:t>Details - Kindergarten</w:t>
            </w:r>
          </w:p>
        </w:tc>
        <w:tc>
          <w:tcPr>
            <w:tcW w:w="4032" w:type="dxa"/>
            <w:shd w:val="clear" w:color="auto" w:fill="333399"/>
            <w:tcMar>
              <w:top w:w="26" w:type="dxa"/>
              <w:left w:w="73" w:type="dxa"/>
              <w:bottom w:w="29" w:type="dxa"/>
              <w:right w:w="73" w:type="dxa"/>
            </w:tcMar>
            <w:vAlign w:val="center"/>
          </w:tcPr>
          <w:p w14:paraId="101C3BFB" w14:textId="3FCD7B7A" w:rsidR="00885D8B" w:rsidRPr="00CB2D24" w:rsidRDefault="003D23BB" w:rsidP="00C97029">
            <w:pPr>
              <w:pStyle w:val="STDSLearningPriorityRowColumn"/>
              <w:rPr>
                <w:rFonts w:eastAsia="Lato Black"/>
                <w:color w:val="FFFFFF" w:themeColor="background1"/>
              </w:rPr>
            </w:pPr>
            <w:r w:rsidRPr="00CB2D24">
              <w:rPr>
                <w:rFonts w:eastAsia="Lato Black"/>
                <w:color w:val="FFFFFF" w:themeColor="background1"/>
              </w:rPr>
              <w:t xml:space="preserve">Key Ideas </w:t>
            </w:r>
            <w:r w:rsidR="0035277A" w:rsidRPr="00CB2D24">
              <w:rPr>
                <w:rFonts w:eastAsia="Lato Black"/>
                <w:color w:val="FFFFFF" w:themeColor="background1"/>
              </w:rPr>
              <w:t xml:space="preserve">&amp; </w:t>
            </w:r>
            <w:r w:rsidRPr="00CB2D24">
              <w:rPr>
                <w:rFonts w:eastAsia="Lato Black"/>
                <w:color w:val="FFFFFF" w:themeColor="background1"/>
              </w:rPr>
              <w:t>Details - Grade 1</w:t>
            </w:r>
          </w:p>
        </w:tc>
        <w:tc>
          <w:tcPr>
            <w:tcW w:w="4680" w:type="dxa"/>
            <w:shd w:val="clear" w:color="auto" w:fill="333399"/>
            <w:tcMar>
              <w:top w:w="26" w:type="dxa"/>
              <w:left w:w="73" w:type="dxa"/>
              <w:bottom w:w="29" w:type="dxa"/>
              <w:right w:w="73" w:type="dxa"/>
            </w:tcMar>
            <w:vAlign w:val="center"/>
          </w:tcPr>
          <w:p w14:paraId="2635BEC3" w14:textId="4906C146" w:rsidR="00885D8B" w:rsidRPr="00CB2D24" w:rsidRDefault="003D23BB" w:rsidP="00C97029">
            <w:pPr>
              <w:pStyle w:val="STDSLearningPriorityRowColumn"/>
              <w:rPr>
                <w:rFonts w:eastAsia="Lato Black"/>
                <w:color w:val="FFFFFF" w:themeColor="background1"/>
              </w:rPr>
            </w:pPr>
            <w:r w:rsidRPr="00CB2D24">
              <w:rPr>
                <w:rFonts w:eastAsia="Lato Black"/>
                <w:color w:val="FFFFFF" w:themeColor="background1"/>
              </w:rPr>
              <w:t xml:space="preserve">Key Ideas </w:t>
            </w:r>
            <w:r w:rsidR="0035277A" w:rsidRPr="00CB2D24">
              <w:rPr>
                <w:rFonts w:eastAsia="Lato Black"/>
                <w:color w:val="FFFFFF" w:themeColor="background1"/>
              </w:rPr>
              <w:t xml:space="preserve">&amp; </w:t>
            </w:r>
            <w:r w:rsidRPr="00CB2D24">
              <w:rPr>
                <w:rFonts w:eastAsia="Lato Black"/>
                <w:color w:val="FFFFFF" w:themeColor="background1"/>
              </w:rPr>
              <w:t>Details - Grade 2</w:t>
            </w:r>
          </w:p>
        </w:tc>
      </w:tr>
      <w:tr w:rsidR="001D4ADA" w14:paraId="6D37C779" w14:textId="77777777" w:rsidTr="004A6221">
        <w:tc>
          <w:tcPr>
            <w:tcW w:w="3888" w:type="dxa"/>
            <w:shd w:val="clear" w:color="auto" w:fill="FFFFFF" w:themeFill="background1"/>
            <w:tcMar>
              <w:top w:w="26" w:type="dxa"/>
              <w:left w:w="73" w:type="dxa"/>
              <w:bottom w:w="29" w:type="dxa"/>
              <w:right w:w="73" w:type="dxa"/>
            </w:tcMar>
          </w:tcPr>
          <w:p w14:paraId="2551D6E1" w14:textId="77777777" w:rsidR="00D14F8A" w:rsidRPr="00C97029" w:rsidRDefault="00D14F8A" w:rsidP="00C97029">
            <w:pPr>
              <w:pStyle w:val="STDStabletextstyle"/>
              <w:rPr>
                <w:rFonts w:eastAsia="Lato"/>
              </w:rPr>
            </w:pPr>
            <w:r w:rsidRPr="00C97029">
              <w:rPr>
                <w:rFonts w:eastAsia="Lato"/>
              </w:rPr>
              <w:t>R.K.1</w:t>
            </w:r>
            <w:r w:rsidRPr="00C97029">
              <w:rPr>
                <w:rFonts w:eastAsia="Lato"/>
              </w:rPr>
              <w:tab/>
              <w:t xml:space="preserve">With prompting and support, develop and answer questions about a text. (RI&amp;RL) </w:t>
            </w:r>
          </w:p>
        </w:tc>
        <w:tc>
          <w:tcPr>
            <w:tcW w:w="4032" w:type="dxa"/>
            <w:shd w:val="clear" w:color="auto" w:fill="FFFFFF" w:themeFill="background1"/>
            <w:tcMar>
              <w:top w:w="26" w:type="dxa"/>
              <w:left w:w="73" w:type="dxa"/>
              <w:bottom w:w="29" w:type="dxa"/>
              <w:right w:w="73" w:type="dxa"/>
            </w:tcMar>
          </w:tcPr>
          <w:p w14:paraId="4FAD3F8B" w14:textId="77777777" w:rsidR="00D14F8A" w:rsidRPr="00C97029" w:rsidRDefault="00D14F8A" w:rsidP="00C97029">
            <w:pPr>
              <w:pStyle w:val="STDStabletextstyle"/>
              <w:rPr>
                <w:rFonts w:eastAsia="Lato"/>
              </w:rPr>
            </w:pPr>
            <w:r w:rsidRPr="00C97029">
              <w:rPr>
                <w:rFonts w:eastAsia="Lato"/>
              </w:rPr>
              <w:t>R.1.1</w:t>
            </w:r>
            <w:r w:rsidRPr="00C97029">
              <w:rPr>
                <w:rFonts w:eastAsia="Lato"/>
              </w:rPr>
              <w:tab/>
              <w:t xml:space="preserve">Develop and answer questions about key ideas and details in a text. (RI&amp;RL) </w:t>
            </w:r>
          </w:p>
        </w:tc>
        <w:tc>
          <w:tcPr>
            <w:tcW w:w="4680" w:type="dxa"/>
            <w:shd w:val="clear" w:color="auto" w:fill="FFFFFF" w:themeFill="background1"/>
            <w:tcMar>
              <w:top w:w="26" w:type="dxa"/>
              <w:left w:w="73" w:type="dxa"/>
              <w:bottom w:w="29" w:type="dxa"/>
              <w:right w:w="73" w:type="dxa"/>
            </w:tcMar>
          </w:tcPr>
          <w:p w14:paraId="446B8E1D" w14:textId="3AB39699" w:rsidR="00D14F8A" w:rsidRPr="00C97029" w:rsidRDefault="00D14F8A" w:rsidP="00C97029">
            <w:pPr>
              <w:pStyle w:val="STDStabletextstyle"/>
              <w:rPr>
                <w:rFonts w:eastAsia="Lato"/>
              </w:rPr>
            </w:pPr>
            <w:r w:rsidRPr="00C97029">
              <w:rPr>
                <w:rFonts w:eastAsia="Lato"/>
              </w:rPr>
              <w:t>R.2.1</w:t>
            </w:r>
            <w:r w:rsidRPr="00C97029">
              <w:rPr>
                <w:rFonts w:eastAsia="Lato"/>
              </w:rPr>
              <w:tab/>
              <w:t>Develop and answer questions to demonstrate an understanding of key ideas and details in a text. (RI&amp;RL)</w:t>
            </w:r>
          </w:p>
        </w:tc>
      </w:tr>
      <w:tr w:rsidR="001D4ADA" w14:paraId="05804094" w14:textId="77777777" w:rsidTr="00CC642C">
        <w:tc>
          <w:tcPr>
            <w:tcW w:w="3888" w:type="dxa"/>
            <w:shd w:val="clear" w:color="auto" w:fill="F2F2F2" w:themeFill="background1" w:themeFillShade="F2"/>
            <w:tcMar>
              <w:top w:w="26" w:type="dxa"/>
              <w:left w:w="73" w:type="dxa"/>
              <w:bottom w:w="29" w:type="dxa"/>
              <w:right w:w="73" w:type="dxa"/>
            </w:tcMar>
          </w:tcPr>
          <w:p w14:paraId="0FEC5E1A" w14:textId="77777777" w:rsidR="00D14F8A" w:rsidRPr="00C97029" w:rsidRDefault="00D14F8A" w:rsidP="00C97029">
            <w:pPr>
              <w:pStyle w:val="STDStabletextstyle"/>
              <w:rPr>
                <w:rFonts w:eastAsia="Lato"/>
              </w:rPr>
            </w:pPr>
            <w:r w:rsidRPr="00C97029">
              <w:rPr>
                <w:rFonts w:eastAsia="Lato"/>
              </w:rPr>
              <w:t xml:space="preserve">R.K.2 </w:t>
            </w:r>
            <w:r w:rsidRPr="00C97029">
              <w:rPr>
                <w:rFonts w:eastAsia="Lato"/>
              </w:rPr>
              <w:tab/>
              <w:t xml:space="preserve">With prompting and support, retell stories (RL); share key details from a text. (RI) </w:t>
            </w:r>
          </w:p>
        </w:tc>
        <w:tc>
          <w:tcPr>
            <w:tcW w:w="4032" w:type="dxa"/>
            <w:shd w:val="clear" w:color="auto" w:fill="F2F2F2" w:themeFill="background1" w:themeFillShade="F2"/>
            <w:tcMar>
              <w:top w:w="26" w:type="dxa"/>
              <w:left w:w="73" w:type="dxa"/>
              <w:bottom w:w="29" w:type="dxa"/>
              <w:right w:w="73" w:type="dxa"/>
            </w:tcMar>
          </w:tcPr>
          <w:p w14:paraId="79E2C9B5" w14:textId="77777777" w:rsidR="00D14F8A" w:rsidRPr="00C97029" w:rsidRDefault="00D14F8A" w:rsidP="00C97029">
            <w:pPr>
              <w:pStyle w:val="STDStabletextstyle"/>
              <w:rPr>
                <w:rFonts w:eastAsia="Lato"/>
              </w:rPr>
            </w:pPr>
            <w:r w:rsidRPr="00C97029">
              <w:rPr>
                <w:rFonts w:eastAsia="Lato"/>
              </w:rPr>
              <w:t>R.1.2</w:t>
            </w:r>
            <w:r w:rsidRPr="00C97029">
              <w:rPr>
                <w:rFonts w:eastAsia="Lato"/>
              </w:rPr>
              <w:tab/>
              <w:t>Identify a main topic or central idea in a text with guidance and support; retell important details. (RI&amp;RL)</w:t>
            </w:r>
          </w:p>
        </w:tc>
        <w:tc>
          <w:tcPr>
            <w:tcW w:w="4680" w:type="dxa"/>
            <w:shd w:val="clear" w:color="auto" w:fill="F2F2F2" w:themeFill="background1" w:themeFillShade="F2"/>
            <w:tcMar>
              <w:top w:w="26" w:type="dxa"/>
              <w:left w:w="73" w:type="dxa"/>
              <w:bottom w:w="29" w:type="dxa"/>
              <w:right w:w="73" w:type="dxa"/>
            </w:tcMar>
          </w:tcPr>
          <w:p w14:paraId="0C6122C9" w14:textId="77777777" w:rsidR="00D14F8A" w:rsidRPr="00C97029" w:rsidRDefault="00D14F8A" w:rsidP="00C97029">
            <w:pPr>
              <w:pStyle w:val="STDStabletextstyle"/>
              <w:rPr>
                <w:rFonts w:eastAsia="Lato"/>
              </w:rPr>
            </w:pPr>
            <w:r w:rsidRPr="00C97029">
              <w:rPr>
                <w:rFonts w:eastAsia="Lato"/>
              </w:rPr>
              <w:t>R.2.2</w:t>
            </w:r>
            <w:r w:rsidRPr="00C97029">
              <w:rPr>
                <w:rFonts w:eastAsia="Lato"/>
              </w:rPr>
              <w:tab/>
              <w:t xml:space="preserve">Summarize portions of a text in order to identify a main topic or central idea and key details in a text. (RI&amp;RL) </w:t>
            </w:r>
          </w:p>
        </w:tc>
      </w:tr>
      <w:tr w:rsidR="001D4ADA" w14:paraId="57A13245" w14:textId="77777777" w:rsidTr="004A6221">
        <w:tc>
          <w:tcPr>
            <w:tcW w:w="3888" w:type="dxa"/>
            <w:shd w:val="clear" w:color="auto" w:fill="FFFFFF" w:themeFill="background1"/>
            <w:tcMar>
              <w:top w:w="26" w:type="dxa"/>
              <w:left w:w="73" w:type="dxa"/>
              <w:bottom w:w="29" w:type="dxa"/>
              <w:right w:w="73" w:type="dxa"/>
            </w:tcMar>
          </w:tcPr>
          <w:p w14:paraId="243A3327" w14:textId="77777777" w:rsidR="00D14F8A" w:rsidRPr="00C97029" w:rsidRDefault="00D14F8A" w:rsidP="00C97029">
            <w:pPr>
              <w:pStyle w:val="STDStabletextstyle"/>
              <w:rPr>
                <w:rFonts w:eastAsia="Lato"/>
              </w:rPr>
            </w:pPr>
            <w:r w:rsidRPr="00C97029">
              <w:rPr>
                <w:rFonts w:eastAsia="Lato"/>
              </w:rPr>
              <w:t xml:space="preserve">R.K.3 </w:t>
            </w:r>
            <w:r w:rsidRPr="00C97029">
              <w:rPr>
                <w:rFonts w:eastAsia="Lato"/>
              </w:rPr>
              <w:tab/>
              <w:t xml:space="preserve">With prompting and support, identify characters, settings, and important events in a story or pieces of information in a text. (RI&amp;RL) </w:t>
            </w:r>
          </w:p>
        </w:tc>
        <w:tc>
          <w:tcPr>
            <w:tcW w:w="4032" w:type="dxa"/>
            <w:shd w:val="clear" w:color="auto" w:fill="FFFFFF" w:themeFill="background1"/>
            <w:tcMar>
              <w:top w:w="26" w:type="dxa"/>
              <w:left w:w="73" w:type="dxa"/>
              <w:bottom w:w="29" w:type="dxa"/>
              <w:right w:w="73" w:type="dxa"/>
            </w:tcMar>
          </w:tcPr>
          <w:p w14:paraId="67C91A49" w14:textId="77777777" w:rsidR="00D14F8A" w:rsidRPr="00C97029" w:rsidRDefault="00D14F8A" w:rsidP="00C97029">
            <w:pPr>
              <w:pStyle w:val="STDStabletextstyle"/>
              <w:rPr>
                <w:rFonts w:eastAsia="Lato"/>
              </w:rPr>
            </w:pPr>
            <w:r w:rsidRPr="00C97029">
              <w:rPr>
                <w:rFonts w:eastAsia="Lato"/>
              </w:rPr>
              <w:t>R.1.3</w:t>
            </w:r>
            <w:r w:rsidRPr="00C97029">
              <w:rPr>
                <w:rFonts w:eastAsia="Lato"/>
              </w:rPr>
              <w:tab/>
              <w:t xml:space="preserve">Describe characters, settings, and important events in a story or pieces of information in a text. (RI&amp;RL) </w:t>
            </w:r>
          </w:p>
        </w:tc>
        <w:tc>
          <w:tcPr>
            <w:tcW w:w="4680" w:type="dxa"/>
            <w:shd w:val="clear" w:color="auto" w:fill="FFFFFF" w:themeFill="background1"/>
            <w:tcMar>
              <w:top w:w="26" w:type="dxa"/>
              <w:left w:w="73" w:type="dxa"/>
              <w:bottom w:w="29" w:type="dxa"/>
              <w:right w:w="73" w:type="dxa"/>
            </w:tcMar>
          </w:tcPr>
          <w:p w14:paraId="2902486C" w14:textId="77777777" w:rsidR="00D14F8A" w:rsidRPr="00C97029" w:rsidRDefault="00D14F8A" w:rsidP="00C97029">
            <w:pPr>
              <w:pStyle w:val="STDStabletextstyle"/>
              <w:rPr>
                <w:rFonts w:eastAsia="Lato"/>
              </w:rPr>
            </w:pPr>
            <w:r w:rsidRPr="00C97029">
              <w:rPr>
                <w:rFonts w:eastAsia="Lato"/>
              </w:rPr>
              <w:t>R.2.3</w:t>
            </w:r>
            <w:r w:rsidRPr="00C97029">
              <w:rPr>
                <w:rFonts w:eastAsia="Lato"/>
              </w:rPr>
              <w:tab/>
              <w:t xml:space="preserve">Describe how characters respond to major events and challenges. (RL) Describe the connections between ideas, concepts, or a series of events. (RI) </w:t>
            </w:r>
          </w:p>
        </w:tc>
      </w:tr>
      <w:tr w:rsidR="001D4ADA" w:rsidRPr="00895734" w14:paraId="63997A1D" w14:textId="77777777" w:rsidTr="004A6221">
        <w:trPr>
          <w:trHeight w:val="360"/>
        </w:trPr>
        <w:tc>
          <w:tcPr>
            <w:tcW w:w="3888" w:type="dxa"/>
            <w:shd w:val="clear" w:color="auto" w:fill="333399"/>
            <w:tcMar>
              <w:top w:w="26" w:type="dxa"/>
              <w:left w:w="73" w:type="dxa"/>
              <w:bottom w:w="29" w:type="dxa"/>
              <w:right w:w="73" w:type="dxa"/>
            </w:tcMar>
            <w:vAlign w:val="center"/>
          </w:tcPr>
          <w:p w14:paraId="5E127581" w14:textId="23317EFC" w:rsidR="00D14F8A" w:rsidRPr="00CB2D24" w:rsidRDefault="00D14F8A" w:rsidP="00C97029">
            <w:pPr>
              <w:pStyle w:val="STDSLearningPriorityRowColumn"/>
              <w:rPr>
                <w:rFonts w:eastAsia="Lato Black"/>
                <w:color w:val="FFFFFF" w:themeColor="background1"/>
              </w:rPr>
            </w:pPr>
            <w:r w:rsidRPr="00CB2D24">
              <w:rPr>
                <w:rFonts w:eastAsia="Lato Black"/>
                <w:color w:val="FFFFFF" w:themeColor="background1"/>
              </w:rPr>
              <w:t xml:space="preserve">Craft </w:t>
            </w:r>
            <w:r w:rsidR="0035277A" w:rsidRPr="00CB2D24">
              <w:rPr>
                <w:rFonts w:eastAsia="Lato Black"/>
                <w:color w:val="FFFFFF" w:themeColor="background1"/>
              </w:rPr>
              <w:t xml:space="preserve">&amp; </w:t>
            </w:r>
            <w:r w:rsidRPr="00CB2D24">
              <w:rPr>
                <w:rFonts w:eastAsia="Lato Black"/>
                <w:color w:val="FFFFFF" w:themeColor="background1"/>
              </w:rPr>
              <w:t>Structure - Kindergarten</w:t>
            </w:r>
          </w:p>
        </w:tc>
        <w:tc>
          <w:tcPr>
            <w:tcW w:w="4032" w:type="dxa"/>
            <w:shd w:val="clear" w:color="auto" w:fill="333399"/>
            <w:tcMar>
              <w:top w:w="26" w:type="dxa"/>
              <w:left w:w="73" w:type="dxa"/>
              <w:bottom w:w="29" w:type="dxa"/>
              <w:right w:w="73" w:type="dxa"/>
            </w:tcMar>
            <w:vAlign w:val="center"/>
          </w:tcPr>
          <w:p w14:paraId="0532BA0C" w14:textId="3CE15A3F" w:rsidR="00D14F8A" w:rsidRPr="00CB2D24" w:rsidRDefault="00D14F8A" w:rsidP="00C97029">
            <w:pPr>
              <w:pStyle w:val="STDSLearningPriorityRowColumn"/>
              <w:rPr>
                <w:rFonts w:eastAsia="Lato Black"/>
                <w:color w:val="FFFFFF" w:themeColor="background1"/>
              </w:rPr>
            </w:pPr>
            <w:r w:rsidRPr="00CB2D24">
              <w:rPr>
                <w:rFonts w:eastAsia="Lato Black"/>
                <w:color w:val="FFFFFF" w:themeColor="background1"/>
              </w:rPr>
              <w:t xml:space="preserve">Craft </w:t>
            </w:r>
            <w:r w:rsidR="0035277A" w:rsidRPr="00CB2D24">
              <w:rPr>
                <w:rFonts w:eastAsia="Lato Black"/>
                <w:color w:val="FFFFFF" w:themeColor="background1"/>
              </w:rPr>
              <w:t xml:space="preserve">&amp; </w:t>
            </w:r>
            <w:r w:rsidRPr="00CB2D24">
              <w:rPr>
                <w:rFonts w:eastAsia="Lato Black"/>
                <w:color w:val="FFFFFF" w:themeColor="background1"/>
              </w:rPr>
              <w:t>Structure - Grade 1</w:t>
            </w:r>
          </w:p>
        </w:tc>
        <w:tc>
          <w:tcPr>
            <w:tcW w:w="4680" w:type="dxa"/>
            <w:shd w:val="clear" w:color="auto" w:fill="333399"/>
            <w:tcMar>
              <w:top w:w="26" w:type="dxa"/>
              <w:left w:w="73" w:type="dxa"/>
              <w:bottom w:w="29" w:type="dxa"/>
              <w:right w:w="73" w:type="dxa"/>
            </w:tcMar>
            <w:vAlign w:val="center"/>
          </w:tcPr>
          <w:p w14:paraId="06180C38" w14:textId="2C4FEE6A" w:rsidR="00D14F8A" w:rsidRPr="00CB2D24" w:rsidRDefault="00D14F8A" w:rsidP="00C97029">
            <w:pPr>
              <w:pStyle w:val="STDSLearningPriorityRowColumn"/>
              <w:rPr>
                <w:rFonts w:eastAsia="Lato Black"/>
                <w:color w:val="FFFFFF" w:themeColor="background1"/>
              </w:rPr>
            </w:pPr>
            <w:r w:rsidRPr="00CB2D24">
              <w:rPr>
                <w:rFonts w:eastAsia="Lato Black"/>
                <w:color w:val="FFFFFF" w:themeColor="background1"/>
              </w:rPr>
              <w:t xml:space="preserve">Craft </w:t>
            </w:r>
            <w:r w:rsidR="0035277A" w:rsidRPr="00CB2D24">
              <w:rPr>
                <w:rFonts w:eastAsia="Lato Black"/>
                <w:color w:val="FFFFFF" w:themeColor="background1"/>
              </w:rPr>
              <w:t xml:space="preserve">&amp; </w:t>
            </w:r>
            <w:r w:rsidRPr="00CB2D24">
              <w:rPr>
                <w:rFonts w:eastAsia="Lato Black"/>
                <w:color w:val="FFFFFF" w:themeColor="background1"/>
              </w:rPr>
              <w:t>Structure - Grade 2</w:t>
            </w:r>
          </w:p>
        </w:tc>
      </w:tr>
      <w:tr w:rsidR="001D4ADA" w14:paraId="6E3C0623" w14:textId="77777777" w:rsidTr="00C069AF">
        <w:tc>
          <w:tcPr>
            <w:tcW w:w="3888" w:type="dxa"/>
            <w:tcMar>
              <w:top w:w="26" w:type="dxa"/>
              <w:left w:w="73" w:type="dxa"/>
              <w:bottom w:w="29" w:type="dxa"/>
              <w:right w:w="73" w:type="dxa"/>
            </w:tcMar>
          </w:tcPr>
          <w:p w14:paraId="11EE861A" w14:textId="77777777" w:rsidR="00D14F8A" w:rsidRPr="00C97029" w:rsidRDefault="00D14F8A" w:rsidP="00C97029">
            <w:pPr>
              <w:pStyle w:val="STDStabletextstyle"/>
              <w:rPr>
                <w:rFonts w:eastAsia="Lato"/>
              </w:rPr>
            </w:pPr>
            <w:r w:rsidRPr="00C97029">
              <w:rPr>
                <w:rFonts w:eastAsia="Lato"/>
              </w:rPr>
              <w:t xml:space="preserve">R.K.4 </w:t>
            </w:r>
            <w:r w:rsidRPr="00C97029">
              <w:rPr>
                <w:rFonts w:eastAsia="Lato"/>
              </w:rPr>
              <w:tab/>
              <w:t>With prompting and support, identify specific words that express feelings or content- specific words within a text. (RI&amp;RL)</w:t>
            </w:r>
          </w:p>
        </w:tc>
        <w:tc>
          <w:tcPr>
            <w:tcW w:w="4032" w:type="dxa"/>
            <w:tcMar>
              <w:top w:w="26" w:type="dxa"/>
              <w:left w:w="73" w:type="dxa"/>
              <w:bottom w:w="29" w:type="dxa"/>
              <w:right w:w="73" w:type="dxa"/>
            </w:tcMar>
          </w:tcPr>
          <w:p w14:paraId="069B4594" w14:textId="77777777" w:rsidR="00D14F8A" w:rsidRPr="00C97029" w:rsidRDefault="00D14F8A" w:rsidP="00C97029">
            <w:pPr>
              <w:pStyle w:val="STDStabletextstyle"/>
              <w:rPr>
                <w:rFonts w:eastAsia="Lato"/>
              </w:rPr>
            </w:pPr>
            <w:r w:rsidRPr="00C97029">
              <w:rPr>
                <w:rFonts w:eastAsia="Lato"/>
              </w:rPr>
              <w:t xml:space="preserve">R.1.4 </w:t>
            </w:r>
            <w:r w:rsidRPr="00C97029">
              <w:rPr>
                <w:rFonts w:eastAsia="Lato"/>
              </w:rPr>
              <w:tab/>
              <w:t>Identify specific words and phrases that express feeling, appeal to the senses, or content-specific words within a text. (RI&amp;RL)</w:t>
            </w:r>
          </w:p>
        </w:tc>
        <w:tc>
          <w:tcPr>
            <w:tcW w:w="4680" w:type="dxa"/>
            <w:tcMar>
              <w:top w:w="26" w:type="dxa"/>
              <w:left w:w="73" w:type="dxa"/>
              <w:bottom w:w="29" w:type="dxa"/>
              <w:right w:w="73" w:type="dxa"/>
            </w:tcMar>
          </w:tcPr>
          <w:p w14:paraId="0DC8DFBD" w14:textId="117A35F2" w:rsidR="00D14F8A" w:rsidRPr="00C97029" w:rsidRDefault="00D14F8A" w:rsidP="00C97029">
            <w:pPr>
              <w:pStyle w:val="STDStabletextstyle"/>
              <w:rPr>
                <w:rFonts w:eastAsia="Lato"/>
              </w:rPr>
            </w:pPr>
            <w:r w:rsidRPr="00C97029">
              <w:rPr>
                <w:rFonts w:eastAsia="Lato"/>
              </w:rPr>
              <w:t xml:space="preserve">R.2.4 </w:t>
            </w:r>
            <w:r w:rsidRPr="00C97029">
              <w:rPr>
                <w:rFonts w:eastAsia="Lato"/>
              </w:rPr>
              <w:tab/>
              <w:t xml:space="preserve">Explain how specific words and phrases express feelings, appeal to the senses, or determine the meaning of content-specific words within a text. (RI&amp;RL) </w:t>
            </w:r>
          </w:p>
        </w:tc>
      </w:tr>
      <w:tr w:rsidR="001D4ADA" w14:paraId="18500672" w14:textId="77777777" w:rsidTr="00C069AF">
        <w:tc>
          <w:tcPr>
            <w:tcW w:w="3888" w:type="dxa"/>
            <w:shd w:val="clear" w:color="auto" w:fill="F2F2F2" w:themeFill="background1" w:themeFillShade="F2"/>
            <w:tcMar>
              <w:top w:w="26" w:type="dxa"/>
              <w:left w:w="73" w:type="dxa"/>
              <w:bottom w:w="29" w:type="dxa"/>
              <w:right w:w="73" w:type="dxa"/>
            </w:tcMar>
          </w:tcPr>
          <w:p w14:paraId="0FC45A90" w14:textId="77777777" w:rsidR="00D14F8A" w:rsidRPr="00C97029" w:rsidRDefault="00D14F8A" w:rsidP="00C97029">
            <w:pPr>
              <w:pStyle w:val="STDStabletextstyle"/>
              <w:rPr>
                <w:rFonts w:eastAsia="Lato"/>
              </w:rPr>
            </w:pPr>
            <w:r w:rsidRPr="00C97029">
              <w:rPr>
                <w:rFonts w:eastAsia="Lato"/>
              </w:rPr>
              <w:t xml:space="preserve">R.K.5 </w:t>
            </w:r>
            <w:r w:rsidRPr="00C97029">
              <w:rPr>
                <w:rFonts w:eastAsia="Lato"/>
              </w:rPr>
              <w:tab/>
              <w:t>Identify literary and informational texts. (RI&amp;RL)</w:t>
            </w:r>
          </w:p>
        </w:tc>
        <w:tc>
          <w:tcPr>
            <w:tcW w:w="4032" w:type="dxa"/>
            <w:shd w:val="clear" w:color="auto" w:fill="F2F2F2" w:themeFill="background1" w:themeFillShade="F2"/>
            <w:tcMar>
              <w:top w:w="26" w:type="dxa"/>
              <w:left w:w="73" w:type="dxa"/>
              <w:bottom w:w="29" w:type="dxa"/>
              <w:right w:w="73" w:type="dxa"/>
            </w:tcMar>
          </w:tcPr>
          <w:p w14:paraId="7AD304E0" w14:textId="77777777" w:rsidR="00D14F8A" w:rsidRPr="00C97029" w:rsidRDefault="00D14F8A" w:rsidP="00C97029">
            <w:pPr>
              <w:pStyle w:val="STDStabletextstyle"/>
              <w:rPr>
                <w:rFonts w:eastAsia="Lato"/>
              </w:rPr>
            </w:pPr>
            <w:r w:rsidRPr="00C97029">
              <w:rPr>
                <w:rFonts w:eastAsia="Lato"/>
              </w:rPr>
              <w:t>R.1.5</w:t>
            </w:r>
            <w:r w:rsidRPr="00C97029">
              <w:rPr>
                <w:rFonts w:eastAsia="Lato"/>
              </w:rPr>
              <w:tab/>
              <w:t xml:space="preserve">Identify a variety of genres and explain major differences between literary texts and informational texts. (RI&amp;RL) </w:t>
            </w:r>
          </w:p>
        </w:tc>
        <w:tc>
          <w:tcPr>
            <w:tcW w:w="4680" w:type="dxa"/>
            <w:shd w:val="clear" w:color="auto" w:fill="F2F2F2" w:themeFill="background1" w:themeFillShade="F2"/>
            <w:tcMar>
              <w:top w:w="26" w:type="dxa"/>
              <w:left w:w="73" w:type="dxa"/>
              <w:bottom w:w="29" w:type="dxa"/>
              <w:right w:w="73" w:type="dxa"/>
            </w:tcMar>
          </w:tcPr>
          <w:p w14:paraId="0C6EF8EB" w14:textId="77777777" w:rsidR="00D14F8A" w:rsidRPr="00C97029" w:rsidRDefault="00D14F8A" w:rsidP="00C97029">
            <w:pPr>
              <w:pStyle w:val="STDStabletextstyle"/>
              <w:rPr>
                <w:rFonts w:eastAsia="Lato"/>
              </w:rPr>
            </w:pPr>
            <w:r w:rsidRPr="00C97029">
              <w:rPr>
                <w:rFonts w:eastAsia="Lato"/>
              </w:rPr>
              <w:t xml:space="preserve">R.2.5 </w:t>
            </w:r>
            <w:r w:rsidRPr="00C97029">
              <w:rPr>
                <w:rFonts w:eastAsia="Lato"/>
              </w:rPr>
              <w:tab/>
              <w:t xml:space="preserve">Describe the overall structure of a text, including describing how the beginning introduces the text and the ending concludes the text. (RI&amp;RL) </w:t>
            </w:r>
          </w:p>
        </w:tc>
      </w:tr>
      <w:tr w:rsidR="001D4ADA" w14:paraId="3D307F7C" w14:textId="77777777" w:rsidTr="00C069AF">
        <w:trPr>
          <w:trHeight w:val="981"/>
        </w:trPr>
        <w:tc>
          <w:tcPr>
            <w:tcW w:w="3888" w:type="dxa"/>
            <w:tcMar>
              <w:top w:w="26" w:type="dxa"/>
              <w:left w:w="73" w:type="dxa"/>
              <w:bottom w:w="29" w:type="dxa"/>
              <w:right w:w="73" w:type="dxa"/>
            </w:tcMar>
          </w:tcPr>
          <w:p w14:paraId="51140A4C" w14:textId="77777777" w:rsidR="00D14F8A" w:rsidRPr="00C97029" w:rsidRDefault="00D14F8A" w:rsidP="00C97029">
            <w:pPr>
              <w:pStyle w:val="STDStabletextstyle"/>
              <w:rPr>
                <w:rFonts w:eastAsia="Lato"/>
              </w:rPr>
            </w:pPr>
            <w:r w:rsidRPr="00C97029">
              <w:rPr>
                <w:rFonts w:eastAsia="Lato"/>
              </w:rPr>
              <w:t xml:space="preserve">R.K.6 </w:t>
            </w:r>
            <w:r w:rsidRPr="00C97029">
              <w:rPr>
                <w:rFonts w:eastAsia="Lato"/>
              </w:rPr>
              <w:tab/>
              <w:t>Define the role of the author and the illustrator in presenting the ideas in a text. (RI&amp;RL)</w:t>
            </w:r>
          </w:p>
        </w:tc>
        <w:tc>
          <w:tcPr>
            <w:tcW w:w="4032" w:type="dxa"/>
            <w:tcMar>
              <w:top w:w="26" w:type="dxa"/>
              <w:left w:w="73" w:type="dxa"/>
              <w:bottom w:w="29" w:type="dxa"/>
              <w:right w:w="73" w:type="dxa"/>
            </w:tcMar>
          </w:tcPr>
          <w:p w14:paraId="08DBD902" w14:textId="77777777" w:rsidR="00D14F8A" w:rsidRPr="00C97029" w:rsidRDefault="00D14F8A" w:rsidP="00C97029">
            <w:pPr>
              <w:pStyle w:val="STDStabletextstyle"/>
              <w:rPr>
                <w:rFonts w:eastAsia="Lato"/>
              </w:rPr>
            </w:pPr>
            <w:r w:rsidRPr="00C97029">
              <w:rPr>
                <w:rFonts w:eastAsia="Lato"/>
              </w:rPr>
              <w:t xml:space="preserve">R.1.6 </w:t>
            </w:r>
            <w:r w:rsidRPr="00C97029">
              <w:rPr>
                <w:rFonts w:eastAsia="Lato"/>
              </w:rPr>
              <w:tab/>
              <w:t>Describe how illustrations and details support the point of view or purpose of the text. (RI&amp;RL)</w:t>
            </w:r>
          </w:p>
          <w:p w14:paraId="7520DB91" w14:textId="77777777" w:rsidR="00D14F8A" w:rsidRPr="00C97029" w:rsidRDefault="00D14F8A" w:rsidP="00C97029">
            <w:pPr>
              <w:pStyle w:val="STDStabletextstyle"/>
              <w:rPr>
                <w:rFonts w:eastAsia="Lato"/>
              </w:rPr>
            </w:pPr>
          </w:p>
        </w:tc>
        <w:tc>
          <w:tcPr>
            <w:tcW w:w="4680" w:type="dxa"/>
            <w:tcMar>
              <w:top w:w="26" w:type="dxa"/>
              <w:left w:w="73" w:type="dxa"/>
              <w:bottom w:w="29" w:type="dxa"/>
              <w:right w:w="73" w:type="dxa"/>
            </w:tcMar>
          </w:tcPr>
          <w:p w14:paraId="08945293" w14:textId="77777777" w:rsidR="00D14F8A" w:rsidRPr="00C97029" w:rsidRDefault="00D14F8A" w:rsidP="00C97029">
            <w:pPr>
              <w:pStyle w:val="STDStabletextstyle"/>
              <w:rPr>
                <w:rFonts w:eastAsia="Lato"/>
              </w:rPr>
            </w:pPr>
            <w:r w:rsidRPr="00C97029">
              <w:rPr>
                <w:rFonts w:eastAsia="Lato"/>
              </w:rPr>
              <w:t>R.2.6</w:t>
            </w:r>
            <w:r w:rsidRPr="00C97029">
              <w:rPr>
                <w:rFonts w:eastAsia="Lato"/>
              </w:rPr>
              <w:tab/>
              <w:t xml:space="preserve">Identify examples of how illustrations, text features, and details support the point of view or purpose of the text. (RI&amp;RL) </w:t>
            </w:r>
          </w:p>
        </w:tc>
      </w:tr>
    </w:tbl>
    <w:p w14:paraId="2AF5074C" w14:textId="3EB79B10" w:rsidR="00036734" w:rsidRDefault="008153A9" w:rsidP="00C97029">
      <w:pPr>
        <w:pStyle w:val="STDSNoteundertable"/>
      </w:pPr>
      <w:r w:rsidRPr="007F7409">
        <w:t>RI = Reading Information</w:t>
      </w:r>
      <w:r>
        <w:tab/>
      </w:r>
      <w:r w:rsidRPr="007F7409">
        <w:t>RL = Reading Literature</w:t>
      </w:r>
    </w:p>
    <w:p w14:paraId="65BE52FD" w14:textId="5182B217" w:rsidR="00036734" w:rsidRDefault="00036734"/>
    <w:p w14:paraId="7C9446E9" w14:textId="5F71564C" w:rsidR="00036734" w:rsidRDefault="00036734" w:rsidP="00C97029">
      <w:pPr>
        <w:spacing w:line="276" w:lineRule="auto"/>
      </w:pPr>
      <w:r>
        <w:br w:type="page"/>
      </w:r>
    </w:p>
    <w:p w14:paraId="07CEF660" w14:textId="77777777" w:rsidR="00036734" w:rsidRPr="00A92609" w:rsidRDefault="00036734" w:rsidP="00036734">
      <w:pPr>
        <w:pStyle w:val="STDSContentArea"/>
      </w:pPr>
      <w:r>
        <w:lastRenderedPageBreak/>
        <w:t>Strand: Reading K-5</w:t>
      </w:r>
    </w:p>
    <w:p w14:paraId="758EF160" w14:textId="1A0892FB" w:rsidR="00036734" w:rsidRDefault="00036734" w:rsidP="00C97029">
      <w:pPr>
        <w:pStyle w:val="STDSbodycopy"/>
      </w:pPr>
      <w:r w:rsidRPr="00E253FF">
        <w:t>Overarching Statement: Read and comprehend a variety of complex literary and informational texts for many purposes (including enjoyment), including texts that reflect one’s experiences and experiences of others. This includes independently and proficiently understanding grade-level text.</w:t>
      </w:r>
    </w:p>
    <w:tbl>
      <w:tblPr>
        <w:tblW w:w="1195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5" w:type="dxa"/>
          <w:bottom w:w="72" w:type="dxa"/>
          <w:right w:w="15" w:type="dxa"/>
        </w:tblCellMar>
        <w:tblLook w:val="0420" w:firstRow="1" w:lastRow="0" w:firstColumn="0" w:lastColumn="0" w:noHBand="0" w:noVBand="1"/>
      </w:tblPr>
      <w:tblGrid>
        <w:gridCol w:w="3888"/>
        <w:gridCol w:w="4032"/>
        <w:gridCol w:w="4032"/>
      </w:tblGrid>
      <w:tr w:rsidR="001D4ADA" w:rsidRPr="00895734" w14:paraId="61CABED2" w14:textId="77777777" w:rsidTr="00F22213">
        <w:trPr>
          <w:trHeight w:val="634"/>
        </w:trPr>
        <w:tc>
          <w:tcPr>
            <w:tcW w:w="3888" w:type="dxa"/>
            <w:shd w:val="clear" w:color="auto" w:fill="333399"/>
            <w:tcMar>
              <w:top w:w="26" w:type="dxa"/>
              <w:left w:w="73" w:type="dxa"/>
              <w:bottom w:w="29" w:type="dxa"/>
              <w:right w:w="73" w:type="dxa"/>
            </w:tcMar>
          </w:tcPr>
          <w:p w14:paraId="089786BA" w14:textId="18744BCD" w:rsidR="00D14F8A" w:rsidRPr="00F22213" w:rsidRDefault="00D14F8A" w:rsidP="00C97029">
            <w:pPr>
              <w:pStyle w:val="STDSLearningPriorityRowColumn"/>
              <w:keepNext/>
              <w:rPr>
                <w:rFonts w:eastAsia="Lato Black"/>
                <w:color w:val="FFFFFF" w:themeColor="background1"/>
              </w:rPr>
            </w:pPr>
            <w:r w:rsidRPr="00F22213">
              <w:rPr>
                <w:rFonts w:eastAsia="Lato Black"/>
                <w:color w:val="FFFFFF" w:themeColor="background1"/>
              </w:rPr>
              <w:t xml:space="preserve">Integration of Knowledge </w:t>
            </w:r>
            <w:r w:rsidR="0035277A" w:rsidRPr="00F22213">
              <w:rPr>
                <w:rFonts w:eastAsia="Lato Black"/>
                <w:color w:val="FFFFFF" w:themeColor="background1"/>
              </w:rPr>
              <w:t xml:space="preserve">&amp; </w:t>
            </w:r>
            <w:r w:rsidRPr="00F22213">
              <w:rPr>
                <w:rFonts w:eastAsia="Lato Black"/>
                <w:color w:val="FFFFFF" w:themeColor="background1"/>
              </w:rPr>
              <w:t>Ideas - Kindergarten</w:t>
            </w:r>
          </w:p>
        </w:tc>
        <w:tc>
          <w:tcPr>
            <w:tcW w:w="4032" w:type="dxa"/>
            <w:shd w:val="clear" w:color="auto" w:fill="333399"/>
            <w:tcMar>
              <w:top w:w="26" w:type="dxa"/>
              <w:left w:w="73" w:type="dxa"/>
              <w:bottom w:w="29" w:type="dxa"/>
              <w:right w:w="73" w:type="dxa"/>
            </w:tcMar>
          </w:tcPr>
          <w:p w14:paraId="38183668" w14:textId="408CA481" w:rsidR="00D14F8A" w:rsidRPr="00F22213" w:rsidRDefault="00D14F8A" w:rsidP="00C97029">
            <w:pPr>
              <w:pStyle w:val="STDSLearningPriorityRowColumn"/>
              <w:keepNext/>
              <w:rPr>
                <w:rFonts w:eastAsia="Lato Black"/>
                <w:color w:val="FFFFFF" w:themeColor="background1"/>
              </w:rPr>
            </w:pPr>
            <w:r w:rsidRPr="00F22213">
              <w:rPr>
                <w:rFonts w:eastAsia="Lato Black"/>
                <w:color w:val="FFFFFF" w:themeColor="background1"/>
              </w:rPr>
              <w:t xml:space="preserve">Integration of Knowledge </w:t>
            </w:r>
            <w:r w:rsidR="0035277A" w:rsidRPr="00F22213">
              <w:rPr>
                <w:rFonts w:eastAsia="Lato Black"/>
                <w:color w:val="FFFFFF" w:themeColor="background1"/>
              </w:rPr>
              <w:t xml:space="preserve">&amp; </w:t>
            </w:r>
            <w:r w:rsidRPr="00F22213">
              <w:rPr>
                <w:rFonts w:eastAsia="Lato Black"/>
                <w:color w:val="FFFFFF" w:themeColor="background1"/>
              </w:rPr>
              <w:t>Ideas - Grade 1</w:t>
            </w:r>
          </w:p>
        </w:tc>
        <w:tc>
          <w:tcPr>
            <w:tcW w:w="4032" w:type="dxa"/>
            <w:shd w:val="clear" w:color="auto" w:fill="333399"/>
            <w:tcMar>
              <w:top w:w="26" w:type="dxa"/>
              <w:left w:w="73" w:type="dxa"/>
              <w:bottom w:w="29" w:type="dxa"/>
              <w:right w:w="73" w:type="dxa"/>
            </w:tcMar>
          </w:tcPr>
          <w:p w14:paraId="13EC0D66" w14:textId="6E8FC912" w:rsidR="00D14F8A" w:rsidRPr="00F22213" w:rsidRDefault="00D14F8A" w:rsidP="00C97029">
            <w:pPr>
              <w:pStyle w:val="STDSLearningPriorityRowColumn"/>
              <w:keepNext/>
              <w:rPr>
                <w:rFonts w:eastAsia="Lato Black"/>
                <w:color w:val="FFFFFF" w:themeColor="background1"/>
              </w:rPr>
            </w:pPr>
            <w:r w:rsidRPr="00F22213">
              <w:rPr>
                <w:rFonts w:eastAsia="Lato Black"/>
                <w:color w:val="FFFFFF" w:themeColor="background1"/>
              </w:rPr>
              <w:t xml:space="preserve">Integration of Knowledge </w:t>
            </w:r>
            <w:r w:rsidR="0035277A" w:rsidRPr="00F22213">
              <w:rPr>
                <w:rFonts w:eastAsia="Lato Black"/>
                <w:color w:val="FFFFFF" w:themeColor="background1"/>
              </w:rPr>
              <w:t xml:space="preserve">&amp; </w:t>
            </w:r>
            <w:r w:rsidRPr="00F22213">
              <w:rPr>
                <w:rFonts w:eastAsia="Lato Black"/>
                <w:color w:val="FFFFFF" w:themeColor="background1"/>
              </w:rPr>
              <w:t>Ideas - Grade 2</w:t>
            </w:r>
          </w:p>
        </w:tc>
      </w:tr>
      <w:tr w:rsidR="001D4ADA" w14:paraId="70C48C7B" w14:textId="77777777" w:rsidTr="004A6221">
        <w:tc>
          <w:tcPr>
            <w:tcW w:w="3888" w:type="dxa"/>
            <w:shd w:val="clear" w:color="auto" w:fill="FFFFFF" w:themeFill="background1"/>
            <w:tcMar>
              <w:top w:w="26" w:type="dxa"/>
              <w:left w:w="73" w:type="dxa"/>
              <w:bottom w:w="29" w:type="dxa"/>
              <w:right w:w="73" w:type="dxa"/>
            </w:tcMar>
          </w:tcPr>
          <w:p w14:paraId="3A07640B" w14:textId="77777777" w:rsidR="00D14F8A" w:rsidRPr="00C97029" w:rsidRDefault="00D14F8A" w:rsidP="00C97029">
            <w:pPr>
              <w:pStyle w:val="STDStabletextstyle"/>
              <w:rPr>
                <w:rFonts w:eastAsia="Lato"/>
              </w:rPr>
            </w:pPr>
            <w:r w:rsidRPr="00C97029">
              <w:rPr>
                <w:rFonts w:eastAsia="Lato"/>
              </w:rPr>
              <w:t>R.K.7</w:t>
            </w:r>
            <w:r w:rsidRPr="00C97029">
              <w:rPr>
                <w:rFonts w:eastAsia="Lato"/>
              </w:rPr>
              <w:tab/>
              <w:t xml:space="preserve">With prompting and support, describe the relationship between illustrations and the text. (RI&amp;RL) </w:t>
            </w:r>
          </w:p>
        </w:tc>
        <w:tc>
          <w:tcPr>
            <w:tcW w:w="4032" w:type="dxa"/>
            <w:shd w:val="clear" w:color="auto" w:fill="FFFFFF" w:themeFill="background1"/>
            <w:tcMar>
              <w:top w:w="26" w:type="dxa"/>
              <w:left w:w="73" w:type="dxa"/>
              <w:bottom w:w="29" w:type="dxa"/>
              <w:right w:w="73" w:type="dxa"/>
            </w:tcMar>
          </w:tcPr>
          <w:p w14:paraId="4895C719" w14:textId="1D219A12" w:rsidR="00D14F8A" w:rsidRPr="00C97029" w:rsidRDefault="00D14F8A" w:rsidP="00C97029">
            <w:pPr>
              <w:pStyle w:val="STDStabletextstyle"/>
              <w:rPr>
                <w:rFonts w:eastAsia="Lato"/>
              </w:rPr>
            </w:pPr>
            <w:r w:rsidRPr="00C97029">
              <w:rPr>
                <w:rFonts w:eastAsia="Lato"/>
              </w:rPr>
              <w:t xml:space="preserve">R.1.7 </w:t>
            </w:r>
            <w:r w:rsidRPr="00C97029">
              <w:rPr>
                <w:rFonts w:eastAsia="Lato"/>
              </w:rPr>
              <w:tab/>
              <w:t xml:space="preserve">Use illustrations and details in literary and informational texts to discuss story elements or topics. (RI&amp;RL) </w:t>
            </w:r>
          </w:p>
        </w:tc>
        <w:tc>
          <w:tcPr>
            <w:tcW w:w="4032" w:type="dxa"/>
            <w:shd w:val="clear" w:color="auto" w:fill="FFFFFF" w:themeFill="background1"/>
            <w:tcMar>
              <w:top w:w="26" w:type="dxa"/>
              <w:left w:w="73" w:type="dxa"/>
              <w:bottom w:w="29" w:type="dxa"/>
              <w:right w:w="73" w:type="dxa"/>
            </w:tcMar>
          </w:tcPr>
          <w:p w14:paraId="3503E067" w14:textId="77777777" w:rsidR="00D14F8A" w:rsidRPr="00C97029" w:rsidRDefault="00D14F8A" w:rsidP="00C97029">
            <w:pPr>
              <w:pStyle w:val="STDStabletextstyle"/>
              <w:rPr>
                <w:rFonts w:eastAsia="Lato"/>
              </w:rPr>
            </w:pPr>
            <w:r w:rsidRPr="00C97029">
              <w:rPr>
                <w:rFonts w:eastAsia="Lato"/>
              </w:rPr>
              <w:t xml:space="preserve">R.2.7 </w:t>
            </w:r>
            <w:r w:rsidRPr="00C97029">
              <w:rPr>
                <w:rFonts w:eastAsia="Lato"/>
              </w:rPr>
              <w:tab/>
              <w:t>Demonstrate understanding of story elements and/or topics by applying information gained from illustrations or text features. (RI&amp;RL)</w:t>
            </w:r>
          </w:p>
        </w:tc>
      </w:tr>
      <w:tr w:rsidR="001D4ADA" w14:paraId="3585D1AB" w14:textId="77777777" w:rsidTr="00CC642C">
        <w:tc>
          <w:tcPr>
            <w:tcW w:w="3888" w:type="dxa"/>
            <w:shd w:val="clear" w:color="auto" w:fill="F2F2F2" w:themeFill="background1" w:themeFillShade="F2"/>
            <w:tcMar>
              <w:top w:w="26" w:type="dxa"/>
              <w:left w:w="73" w:type="dxa"/>
              <w:bottom w:w="29" w:type="dxa"/>
              <w:right w:w="73" w:type="dxa"/>
            </w:tcMar>
          </w:tcPr>
          <w:p w14:paraId="3F4E4C4F" w14:textId="77777777" w:rsidR="00D14F8A" w:rsidRPr="00C97029" w:rsidRDefault="00D14F8A" w:rsidP="00C97029">
            <w:pPr>
              <w:pStyle w:val="STDStabletextstyle"/>
              <w:rPr>
                <w:rFonts w:eastAsia="Lato"/>
              </w:rPr>
            </w:pPr>
            <w:r w:rsidRPr="00C97029">
              <w:rPr>
                <w:rFonts w:eastAsia="Lato"/>
              </w:rPr>
              <w:t xml:space="preserve">R.K.8 </w:t>
            </w:r>
            <w:r w:rsidRPr="00C97029">
              <w:rPr>
                <w:rFonts w:eastAsia="Lato"/>
              </w:rPr>
              <w:tab/>
              <w:t xml:space="preserve">With prompting and support, identify specific information to support ideas in a text. (RI) </w:t>
            </w:r>
          </w:p>
        </w:tc>
        <w:tc>
          <w:tcPr>
            <w:tcW w:w="4032" w:type="dxa"/>
            <w:shd w:val="clear" w:color="auto" w:fill="F2F2F2" w:themeFill="background1" w:themeFillShade="F2"/>
            <w:tcMar>
              <w:top w:w="26" w:type="dxa"/>
              <w:left w:w="73" w:type="dxa"/>
              <w:bottom w:w="29" w:type="dxa"/>
              <w:right w:w="73" w:type="dxa"/>
            </w:tcMar>
          </w:tcPr>
          <w:p w14:paraId="39D255D4" w14:textId="77777777" w:rsidR="00D14F8A" w:rsidRPr="00C97029" w:rsidRDefault="00D14F8A" w:rsidP="00C97029">
            <w:pPr>
              <w:pStyle w:val="STDStabletextstyle"/>
              <w:rPr>
                <w:rFonts w:eastAsia="Lato"/>
              </w:rPr>
            </w:pPr>
            <w:r w:rsidRPr="00C97029">
              <w:rPr>
                <w:rFonts w:eastAsia="Lato"/>
              </w:rPr>
              <w:t>R.1.8</w:t>
            </w:r>
            <w:r w:rsidRPr="00C97029">
              <w:rPr>
                <w:rFonts w:eastAsia="Lato"/>
              </w:rPr>
              <w:tab/>
              <w:t xml:space="preserve">Identify specific information an author or illustrator gives that supports ideas in a text. (RI) </w:t>
            </w:r>
          </w:p>
        </w:tc>
        <w:tc>
          <w:tcPr>
            <w:tcW w:w="4032" w:type="dxa"/>
            <w:shd w:val="clear" w:color="auto" w:fill="F2F2F2" w:themeFill="background1" w:themeFillShade="F2"/>
            <w:tcMar>
              <w:top w:w="26" w:type="dxa"/>
              <w:left w:w="73" w:type="dxa"/>
              <w:bottom w:w="29" w:type="dxa"/>
              <w:right w:w="73" w:type="dxa"/>
            </w:tcMar>
          </w:tcPr>
          <w:p w14:paraId="55338BC4" w14:textId="77777777" w:rsidR="00D14F8A" w:rsidRPr="00C97029" w:rsidRDefault="00D14F8A" w:rsidP="00C97029">
            <w:pPr>
              <w:pStyle w:val="STDStabletextstyle"/>
              <w:rPr>
                <w:rFonts w:eastAsia="Lato"/>
              </w:rPr>
            </w:pPr>
            <w:r w:rsidRPr="00C97029">
              <w:rPr>
                <w:rFonts w:eastAsia="Lato"/>
              </w:rPr>
              <w:t xml:space="preserve">R.2.8 </w:t>
            </w:r>
            <w:r w:rsidRPr="00C97029">
              <w:rPr>
                <w:rFonts w:eastAsia="Lato"/>
              </w:rPr>
              <w:tab/>
              <w:t>Explain how specific points the author or illustrator makes in a text are supported by relevant reasons and evidence. (RI)</w:t>
            </w:r>
          </w:p>
        </w:tc>
      </w:tr>
      <w:tr w:rsidR="001D4ADA" w14:paraId="094BB507" w14:textId="77777777" w:rsidTr="004A6221">
        <w:trPr>
          <w:trHeight w:val="630"/>
        </w:trPr>
        <w:tc>
          <w:tcPr>
            <w:tcW w:w="3888" w:type="dxa"/>
            <w:shd w:val="clear" w:color="auto" w:fill="FFFFFF" w:themeFill="background1"/>
            <w:tcMar>
              <w:top w:w="26" w:type="dxa"/>
              <w:left w:w="73" w:type="dxa"/>
              <w:bottom w:w="29" w:type="dxa"/>
              <w:right w:w="73" w:type="dxa"/>
            </w:tcMar>
          </w:tcPr>
          <w:p w14:paraId="69C96370" w14:textId="77777777" w:rsidR="00D14F8A" w:rsidRPr="00C97029" w:rsidRDefault="00D14F8A" w:rsidP="00C97029">
            <w:pPr>
              <w:pStyle w:val="STDStabletextstyle"/>
              <w:rPr>
                <w:rFonts w:eastAsia="Lato"/>
              </w:rPr>
            </w:pPr>
            <w:r w:rsidRPr="00C97029">
              <w:rPr>
                <w:rFonts w:eastAsia="Lato"/>
              </w:rPr>
              <w:t xml:space="preserve">R.K.9 </w:t>
            </w:r>
            <w:r w:rsidRPr="00C97029">
              <w:rPr>
                <w:rFonts w:eastAsia="Lato"/>
              </w:rPr>
              <w:tab/>
              <w:t xml:space="preserve">With prompting and support, compare and contrast two texts; recognize that texts reflect one’s own and others’ culture. (RI&amp;RL) </w:t>
            </w:r>
          </w:p>
        </w:tc>
        <w:tc>
          <w:tcPr>
            <w:tcW w:w="4032" w:type="dxa"/>
            <w:shd w:val="clear" w:color="auto" w:fill="FFFFFF" w:themeFill="background1"/>
            <w:tcMar>
              <w:top w:w="26" w:type="dxa"/>
              <w:left w:w="73" w:type="dxa"/>
              <w:bottom w:w="29" w:type="dxa"/>
              <w:right w:w="73" w:type="dxa"/>
            </w:tcMar>
          </w:tcPr>
          <w:p w14:paraId="6DF8A31D" w14:textId="77777777" w:rsidR="00D14F8A" w:rsidRPr="00C97029" w:rsidRDefault="00D14F8A" w:rsidP="00C97029">
            <w:pPr>
              <w:pStyle w:val="STDStabletextstyle"/>
              <w:rPr>
                <w:rFonts w:eastAsia="Lato"/>
              </w:rPr>
            </w:pPr>
            <w:r w:rsidRPr="00C97029">
              <w:rPr>
                <w:rFonts w:eastAsia="Lato"/>
              </w:rPr>
              <w:t>R.1.9</w:t>
            </w:r>
            <w:r w:rsidRPr="00C97029">
              <w:rPr>
                <w:rFonts w:eastAsia="Lato"/>
              </w:rPr>
              <w:tab/>
              <w:t>Compare and contrast two texts; recognize that texts reflect one’s own and others’ culture. (RI&amp;RL)</w:t>
            </w:r>
          </w:p>
        </w:tc>
        <w:tc>
          <w:tcPr>
            <w:tcW w:w="4032" w:type="dxa"/>
            <w:shd w:val="clear" w:color="auto" w:fill="FFFFFF" w:themeFill="background1"/>
            <w:tcMar>
              <w:top w:w="26" w:type="dxa"/>
              <w:left w:w="73" w:type="dxa"/>
              <w:bottom w:w="29" w:type="dxa"/>
              <w:right w:w="73" w:type="dxa"/>
            </w:tcMar>
          </w:tcPr>
          <w:p w14:paraId="76969128" w14:textId="77777777" w:rsidR="00D14F8A" w:rsidRPr="00C97029" w:rsidRDefault="00D14F8A" w:rsidP="00C97029">
            <w:pPr>
              <w:pStyle w:val="STDStabletextstyle"/>
              <w:rPr>
                <w:rFonts w:eastAsia="Lato"/>
              </w:rPr>
            </w:pPr>
            <w:r w:rsidRPr="00C97029">
              <w:rPr>
                <w:rFonts w:eastAsia="Lato"/>
              </w:rPr>
              <w:t>R.2.9</w:t>
            </w:r>
            <w:r w:rsidRPr="00C97029">
              <w:rPr>
                <w:rFonts w:eastAsia="Lato"/>
              </w:rPr>
              <w:tab/>
              <w:t>Compare and contrast key points or perspectives presented in two texts; recognize that texts reflect one’s own and others’ culture. (RI&amp;RL)</w:t>
            </w:r>
          </w:p>
        </w:tc>
      </w:tr>
    </w:tbl>
    <w:p w14:paraId="7F2AB053" w14:textId="51CE2A39" w:rsidR="003224C6" w:rsidRDefault="003D23BB" w:rsidP="00036734">
      <w:pPr>
        <w:pStyle w:val="STDSNoteundertable"/>
      </w:pPr>
      <w:r w:rsidRPr="00C97029">
        <w:t xml:space="preserve">RI = Reading </w:t>
      </w:r>
      <w:r w:rsidR="003224C6" w:rsidRPr="00C97029">
        <w:t>Information</w:t>
      </w:r>
      <w:r w:rsidR="003224C6">
        <w:tab/>
      </w:r>
      <w:r w:rsidRPr="00C97029">
        <w:t>RL = Reading Literature</w:t>
      </w:r>
    </w:p>
    <w:p w14:paraId="0603B94F" w14:textId="3589B67D" w:rsidR="00885D8B" w:rsidRPr="005758FD" w:rsidRDefault="003D23BB" w:rsidP="00C97029">
      <w:pPr>
        <w:pStyle w:val="STDSNoteundertable"/>
      </w:pPr>
      <w:r>
        <w:br w:type="page"/>
      </w:r>
    </w:p>
    <w:p w14:paraId="0BA30576" w14:textId="77777777" w:rsidR="00100604" w:rsidRDefault="00100604" w:rsidP="00100604">
      <w:pPr>
        <w:pStyle w:val="STDSContentArea"/>
      </w:pPr>
      <w:bookmarkStart w:id="21" w:name="_8fe8d499mc8k" w:colFirst="0" w:colLast="0"/>
      <w:bookmarkStart w:id="22" w:name="_ogn355hu4wrt" w:colFirst="0" w:colLast="0"/>
      <w:bookmarkStart w:id="23" w:name="_knz7n397b6np" w:colFirst="0" w:colLast="0"/>
      <w:bookmarkEnd w:id="21"/>
      <w:bookmarkEnd w:id="22"/>
      <w:bookmarkEnd w:id="23"/>
      <w:r w:rsidRPr="0025104E">
        <w:lastRenderedPageBreak/>
        <w:t>Strand: Reading K-5</w:t>
      </w:r>
    </w:p>
    <w:p w14:paraId="5886FD4B" w14:textId="77777777" w:rsidR="00100604" w:rsidRDefault="00100604" w:rsidP="00100604">
      <w:pPr>
        <w:pStyle w:val="STDSbodycopy"/>
      </w:pPr>
      <w:r>
        <w:t>Overarching Statement: Read and comprehend a variety of complex literary and informational texts for many purposes (including enjoyment), including texts that reflect one’s experiences and experiences of others. This includes independently and proficiently understanding grade-level text.</w:t>
      </w:r>
    </w:p>
    <w:tbl>
      <w:tblPr>
        <w:tblW w:w="12096" w:type="dxa"/>
        <w:tblLayout w:type="fixed"/>
        <w:tblCellMar>
          <w:top w:w="15" w:type="dxa"/>
          <w:left w:w="15" w:type="dxa"/>
          <w:bottom w:w="15" w:type="dxa"/>
          <w:right w:w="15" w:type="dxa"/>
        </w:tblCellMar>
        <w:tblLook w:val="0420" w:firstRow="1" w:lastRow="0" w:firstColumn="0" w:lastColumn="0" w:noHBand="0" w:noVBand="1"/>
      </w:tblPr>
      <w:tblGrid>
        <w:gridCol w:w="4032"/>
        <w:gridCol w:w="4032"/>
        <w:gridCol w:w="4032"/>
      </w:tblGrid>
      <w:tr w:rsidR="00100604" w14:paraId="2AD91542" w14:textId="77777777" w:rsidTr="00F22213">
        <w:trPr>
          <w:trHeight w:hRule="exact" w:val="360"/>
        </w:trPr>
        <w:tc>
          <w:tcPr>
            <w:tcW w:w="4032" w:type="dxa"/>
            <w:tcBorders>
              <w:top w:val="single" w:sz="4" w:space="0" w:color="auto"/>
              <w:left w:val="single" w:sz="4" w:space="0" w:color="auto"/>
              <w:bottom w:val="single" w:sz="4" w:space="0" w:color="auto"/>
              <w:right w:val="single" w:sz="4" w:space="0" w:color="auto"/>
            </w:tcBorders>
            <w:shd w:val="clear" w:color="auto" w:fill="333399"/>
            <w:tcMar>
              <w:top w:w="26" w:type="dxa"/>
              <w:left w:w="73" w:type="dxa"/>
              <w:bottom w:w="29" w:type="dxa"/>
              <w:right w:w="73" w:type="dxa"/>
            </w:tcMar>
            <w:vAlign w:val="center"/>
          </w:tcPr>
          <w:p w14:paraId="4837AE59" w14:textId="6D369BE7" w:rsidR="00100604" w:rsidRPr="00F22213" w:rsidRDefault="00100604" w:rsidP="00C97029">
            <w:pPr>
              <w:pStyle w:val="STDSLearningPriorityRowColumn"/>
              <w:rPr>
                <w:rFonts w:eastAsia="Lato Black"/>
                <w:color w:val="FFFFFF" w:themeColor="background1"/>
              </w:rPr>
            </w:pPr>
            <w:r w:rsidRPr="00F22213">
              <w:rPr>
                <w:rFonts w:eastAsia="Lato Black"/>
                <w:color w:val="FFFFFF" w:themeColor="background1"/>
              </w:rPr>
              <w:t xml:space="preserve">Key Ideas </w:t>
            </w:r>
            <w:r w:rsidR="0035277A" w:rsidRPr="00F22213">
              <w:rPr>
                <w:rFonts w:eastAsia="Lato Black"/>
                <w:color w:val="FFFFFF" w:themeColor="background1"/>
              </w:rPr>
              <w:t xml:space="preserve">&amp; </w:t>
            </w:r>
            <w:r w:rsidRPr="00F22213">
              <w:rPr>
                <w:rFonts w:eastAsia="Lato Black"/>
                <w:color w:val="FFFFFF" w:themeColor="background1"/>
              </w:rPr>
              <w:t>Details - Grade 3</w:t>
            </w:r>
          </w:p>
        </w:tc>
        <w:tc>
          <w:tcPr>
            <w:tcW w:w="4032" w:type="dxa"/>
            <w:tcBorders>
              <w:top w:val="single" w:sz="4" w:space="0" w:color="auto"/>
              <w:left w:val="single" w:sz="4" w:space="0" w:color="auto"/>
              <w:bottom w:val="single" w:sz="4" w:space="0" w:color="auto"/>
              <w:right w:val="single" w:sz="4" w:space="0" w:color="auto"/>
            </w:tcBorders>
            <w:shd w:val="clear" w:color="auto" w:fill="333399"/>
            <w:tcMar>
              <w:top w:w="26" w:type="dxa"/>
              <w:left w:w="73" w:type="dxa"/>
              <w:bottom w:w="29" w:type="dxa"/>
              <w:right w:w="73" w:type="dxa"/>
            </w:tcMar>
            <w:vAlign w:val="center"/>
          </w:tcPr>
          <w:p w14:paraId="1B2855D7" w14:textId="6307ECE5" w:rsidR="00100604" w:rsidRPr="00F22213" w:rsidRDefault="00100604" w:rsidP="00C97029">
            <w:pPr>
              <w:pStyle w:val="STDSLearningPriorityRowColumn"/>
              <w:rPr>
                <w:rFonts w:eastAsia="Lato Black"/>
                <w:color w:val="FFFFFF" w:themeColor="background1"/>
              </w:rPr>
            </w:pPr>
            <w:r w:rsidRPr="00F22213">
              <w:rPr>
                <w:rFonts w:eastAsia="Lato Black"/>
                <w:color w:val="FFFFFF" w:themeColor="background1"/>
              </w:rPr>
              <w:t xml:space="preserve">Key Ideas </w:t>
            </w:r>
            <w:r w:rsidR="0035277A" w:rsidRPr="00F22213">
              <w:rPr>
                <w:rFonts w:eastAsia="Lato Black"/>
                <w:color w:val="FFFFFF" w:themeColor="background1"/>
              </w:rPr>
              <w:t xml:space="preserve">&amp; </w:t>
            </w:r>
            <w:r w:rsidRPr="00F22213">
              <w:rPr>
                <w:rFonts w:eastAsia="Lato Black"/>
                <w:color w:val="FFFFFF" w:themeColor="background1"/>
              </w:rPr>
              <w:t>Details - Grade 4</w:t>
            </w:r>
          </w:p>
        </w:tc>
        <w:tc>
          <w:tcPr>
            <w:tcW w:w="4032" w:type="dxa"/>
            <w:tcBorders>
              <w:top w:val="single" w:sz="4" w:space="0" w:color="auto"/>
              <w:left w:val="single" w:sz="4" w:space="0" w:color="auto"/>
              <w:bottom w:val="single" w:sz="4" w:space="0" w:color="auto"/>
              <w:right w:val="single" w:sz="4" w:space="0" w:color="auto"/>
            </w:tcBorders>
            <w:shd w:val="clear" w:color="auto" w:fill="333399"/>
            <w:tcMar>
              <w:top w:w="26" w:type="dxa"/>
              <w:left w:w="73" w:type="dxa"/>
              <w:bottom w:w="29" w:type="dxa"/>
              <w:right w:w="73" w:type="dxa"/>
            </w:tcMar>
            <w:vAlign w:val="center"/>
          </w:tcPr>
          <w:p w14:paraId="7571D3D9" w14:textId="4217F052" w:rsidR="00100604" w:rsidRPr="00F22213" w:rsidRDefault="00100604" w:rsidP="00C97029">
            <w:pPr>
              <w:pStyle w:val="STDSLearningPriorityRowColumn"/>
              <w:rPr>
                <w:rFonts w:eastAsia="Lato Black"/>
                <w:color w:val="FFFFFF" w:themeColor="background1"/>
              </w:rPr>
            </w:pPr>
            <w:r w:rsidRPr="00F22213">
              <w:rPr>
                <w:rFonts w:eastAsia="Lato Black"/>
                <w:color w:val="FFFFFF" w:themeColor="background1"/>
              </w:rPr>
              <w:t xml:space="preserve">Key Ideas </w:t>
            </w:r>
            <w:r w:rsidR="0035277A" w:rsidRPr="00F22213">
              <w:rPr>
                <w:rFonts w:eastAsia="Lato Black"/>
                <w:color w:val="FFFFFF" w:themeColor="background1"/>
              </w:rPr>
              <w:t xml:space="preserve">&amp; </w:t>
            </w:r>
            <w:r w:rsidRPr="00F22213">
              <w:rPr>
                <w:rFonts w:eastAsia="Lato Black"/>
                <w:color w:val="FFFFFF" w:themeColor="background1"/>
              </w:rPr>
              <w:t>Details - Grade 5</w:t>
            </w:r>
          </w:p>
        </w:tc>
      </w:tr>
      <w:tr w:rsidR="00100604" w14:paraId="7E457112" w14:textId="77777777" w:rsidTr="00C069AF">
        <w:trPr>
          <w:trHeight w:val="360"/>
        </w:trPr>
        <w:tc>
          <w:tcPr>
            <w:tcW w:w="4032" w:type="dxa"/>
            <w:tcBorders>
              <w:top w:val="single" w:sz="4" w:space="0" w:color="auto"/>
              <w:left w:val="single" w:sz="4" w:space="0" w:color="auto"/>
              <w:bottom w:val="single" w:sz="4" w:space="0" w:color="auto"/>
              <w:right w:val="single" w:sz="4" w:space="0" w:color="auto"/>
            </w:tcBorders>
            <w:tcMar>
              <w:top w:w="26" w:type="dxa"/>
              <w:left w:w="73" w:type="dxa"/>
              <w:bottom w:w="29" w:type="dxa"/>
              <w:right w:w="73" w:type="dxa"/>
            </w:tcMar>
          </w:tcPr>
          <w:p w14:paraId="65114E54" w14:textId="31EC3381" w:rsidR="00100604" w:rsidRDefault="00100604" w:rsidP="00C97029">
            <w:pPr>
              <w:pStyle w:val="STDStabletextstyle"/>
              <w:rPr>
                <w:rFonts w:eastAsia="Lato"/>
              </w:rPr>
            </w:pPr>
            <w:r>
              <w:rPr>
                <w:rFonts w:eastAsia="Lato"/>
              </w:rPr>
              <w:t xml:space="preserve">R.3.1 </w:t>
            </w:r>
            <w:r>
              <w:rPr>
                <w:rFonts w:eastAsia="Lato"/>
              </w:rPr>
              <w:tab/>
              <w:t xml:space="preserve">Develop and answer questions to locate relevant and specific details in a text to support an answer or inference. (RI&amp;RL) </w:t>
            </w:r>
          </w:p>
        </w:tc>
        <w:tc>
          <w:tcPr>
            <w:tcW w:w="4032" w:type="dxa"/>
            <w:tcBorders>
              <w:top w:val="single" w:sz="4" w:space="0" w:color="auto"/>
              <w:left w:val="single" w:sz="4" w:space="0" w:color="auto"/>
              <w:bottom w:val="single" w:sz="4" w:space="0" w:color="auto"/>
              <w:right w:val="single" w:sz="4" w:space="0" w:color="auto"/>
            </w:tcBorders>
            <w:tcMar>
              <w:top w:w="26" w:type="dxa"/>
              <w:left w:w="73" w:type="dxa"/>
              <w:bottom w:w="29" w:type="dxa"/>
              <w:right w:w="73" w:type="dxa"/>
            </w:tcMar>
          </w:tcPr>
          <w:p w14:paraId="63F6E60C" w14:textId="2B6B5F8B" w:rsidR="00100604" w:rsidRDefault="00100604" w:rsidP="00C97029">
            <w:pPr>
              <w:pStyle w:val="STDStabletextstyle"/>
              <w:rPr>
                <w:rFonts w:eastAsia="Lato"/>
              </w:rPr>
            </w:pPr>
            <w:r>
              <w:rPr>
                <w:rFonts w:eastAsia="Lato"/>
              </w:rPr>
              <w:t xml:space="preserve">R.4.1 </w:t>
            </w:r>
            <w:r>
              <w:rPr>
                <w:rFonts w:eastAsia="Lato"/>
              </w:rPr>
              <w:tab/>
              <w:t>Locate and refer to relevant details and evidence when explaining what a text says explicitly</w:t>
            </w:r>
            <w:r w:rsidR="00036734">
              <w:rPr>
                <w:rFonts w:eastAsia="Lato"/>
              </w:rPr>
              <w:t xml:space="preserve"> or </w:t>
            </w:r>
            <w:r>
              <w:rPr>
                <w:rFonts w:eastAsia="Lato"/>
              </w:rPr>
              <w:t>implicitly and make logical inferences. (RI&amp;RL)</w:t>
            </w:r>
          </w:p>
        </w:tc>
        <w:tc>
          <w:tcPr>
            <w:tcW w:w="4032" w:type="dxa"/>
            <w:tcBorders>
              <w:top w:val="single" w:sz="4" w:space="0" w:color="auto"/>
              <w:left w:val="single" w:sz="4" w:space="0" w:color="auto"/>
              <w:bottom w:val="single" w:sz="4" w:space="0" w:color="auto"/>
              <w:right w:val="single" w:sz="4" w:space="0" w:color="auto"/>
            </w:tcBorders>
            <w:tcMar>
              <w:top w:w="26" w:type="dxa"/>
              <w:left w:w="73" w:type="dxa"/>
              <w:bottom w:w="29" w:type="dxa"/>
              <w:right w:w="73" w:type="dxa"/>
            </w:tcMar>
          </w:tcPr>
          <w:p w14:paraId="11E44C07" w14:textId="513D2499" w:rsidR="00100604" w:rsidRDefault="00100604" w:rsidP="00C97029">
            <w:pPr>
              <w:pStyle w:val="STDStabletextstyle"/>
              <w:rPr>
                <w:rFonts w:eastAsia="Lato"/>
              </w:rPr>
            </w:pPr>
            <w:r>
              <w:rPr>
                <w:rFonts w:eastAsia="Lato"/>
              </w:rPr>
              <w:t xml:space="preserve">R.5.1 </w:t>
            </w:r>
            <w:r>
              <w:rPr>
                <w:rFonts w:eastAsia="Lato"/>
              </w:rPr>
              <w:tab/>
              <w:t>Locate and refer to relevant details and evidence when explaining what a text says explicitly</w:t>
            </w:r>
            <w:r w:rsidR="00036734">
              <w:rPr>
                <w:rFonts w:eastAsia="Lato"/>
              </w:rPr>
              <w:t xml:space="preserve"> or </w:t>
            </w:r>
            <w:r>
              <w:rPr>
                <w:rFonts w:eastAsia="Lato"/>
              </w:rPr>
              <w:t xml:space="preserve">implicitly and make logical inferences. (RI&amp;RL) </w:t>
            </w:r>
          </w:p>
        </w:tc>
      </w:tr>
      <w:tr w:rsidR="00100604" w14:paraId="4EED4282" w14:textId="77777777" w:rsidTr="00C069AF">
        <w:trPr>
          <w:trHeight w:val="360"/>
        </w:trPr>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26" w:type="dxa"/>
              <w:left w:w="73" w:type="dxa"/>
              <w:bottom w:w="29" w:type="dxa"/>
              <w:right w:w="73" w:type="dxa"/>
            </w:tcMar>
          </w:tcPr>
          <w:p w14:paraId="490FB926" w14:textId="77777777" w:rsidR="00100604" w:rsidRDefault="00100604" w:rsidP="00C97029">
            <w:pPr>
              <w:pStyle w:val="STDStabletextstyle"/>
              <w:rPr>
                <w:rFonts w:eastAsia="Lato"/>
              </w:rPr>
            </w:pPr>
            <w:r>
              <w:rPr>
                <w:rFonts w:eastAsia="Lato"/>
              </w:rPr>
              <w:t>R.3.2</w:t>
            </w:r>
            <w:r>
              <w:rPr>
                <w:rFonts w:eastAsia="Lato"/>
              </w:rPr>
              <w:tab/>
              <w:t xml:space="preserve">Summarize portions of a text to determine a theme or central idea and explain how it is supported by key details. (RI&amp;RL) </w:t>
            </w:r>
          </w:p>
        </w:tc>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26" w:type="dxa"/>
              <w:left w:w="73" w:type="dxa"/>
              <w:bottom w:w="29" w:type="dxa"/>
              <w:right w:w="73" w:type="dxa"/>
            </w:tcMar>
          </w:tcPr>
          <w:p w14:paraId="7B3EB926" w14:textId="77777777" w:rsidR="00100604" w:rsidRDefault="00100604" w:rsidP="00C97029">
            <w:pPr>
              <w:pStyle w:val="STDStabletextstyle"/>
              <w:rPr>
                <w:rFonts w:eastAsia="Lato"/>
              </w:rPr>
            </w:pPr>
            <w:r>
              <w:rPr>
                <w:rFonts w:eastAsia="Lato"/>
              </w:rPr>
              <w:t>R.4.2</w:t>
            </w:r>
            <w:r>
              <w:rPr>
                <w:rFonts w:eastAsia="Lato"/>
              </w:rPr>
              <w:tab/>
              <w:t xml:space="preserve">Summarize texts, from a variety of genres, to determine a theme or central idea and explain how it is supported by key details. (RI&amp;RL) </w:t>
            </w:r>
          </w:p>
        </w:tc>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26" w:type="dxa"/>
              <w:left w:w="73" w:type="dxa"/>
              <w:bottom w:w="29" w:type="dxa"/>
              <w:right w:w="73" w:type="dxa"/>
            </w:tcMar>
          </w:tcPr>
          <w:p w14:paraId="3051D88C" w14:textId="77777777" w:rsidR="00100604" w:rsidRDefault="00100604" w:rsidP="00C97029">
            <w:pPr>
              <w:pStyle w:val="STDStabletextstyle"/>
              <w:rPr>
                <w:rFonts w:eastAsia="Lato"/>
              </w:rPr>
            </w:pPr>
            <w:r>
              <w:rPr>
                <w:rFonts w:eastAsia="Lato"/>
              </w:rPr>
              <w:t xml:space="preserve">R.5.2 </w:t>
            </w:r>
            <w:r>
              <w:rPr>
                <w:rFonts w:eastAsia="Lato"/>
              </w:rPr>
              <w:tab/>
              <w:t xml:space="preserve">Summarize texts, from a variety of genres, to determine a theme or central idea and explain how it is supported by key details. (RI&amp;RL) </w:t>
            </w:r>
          </w:p>
        </w:tc>
      </w:tr>
      <w:tr w:rsidR="00100604" w14:paraId="38DFAEEB" w14:textId="77777777" w:rsidTr="00C069AF">
        <w:trPr>
          <w:trHeight w:val="1440"/>
        </w:trPr>
        <w:tc>
          <w:tcPr>
            <w:tcW w:w="4032" w:type="dxa"/>
            <w:tcBorders>
              <w:top w:val="single" w:sz="4" w:space="0" w:color="auto"/>
              <w:left w:val="single" w:sz="4" w:space="0" w:color="auto"/>
              <w:bottom w:val="single" w:sz="4" w:space="0" w:color="auto"/>
              <w:right w:val="single" w:sz="4" w:space="0" w:color="auto"/>
            </w:tcBorders>
            <w:tcMar>
              <w:top w:w="26" w:type="dxa"/>
              <w:left w:w="73" w:type="dxa"/>
              <w:bottom w:w="29" w:type="dxa"/>
              <w:right w:w="73" w:type="dxa"/>
            </w:tcMar>
          </w:tcPr>
          <w:p w14:paraId="7F1D5249" w14:textId="31B1D7E7" w:rsidR="00100604" w:rsidRDefault="00100604" w:rsidP="00C97029">
            <w:pPr>
              <w:pStyle w:val="STDStabletextstyle"/>
              <w:rPr>
                <w:rFonts w:eastAsia="Lato"/>
              </w:rPr>
            </w:pPr>
            <w:r>
              <w:rPr>
                <w:rFonts w:eastAsia="Lato"/>
              </w:rPr>
              <w:t>R.3.3</w:t>
            </w:r>
            <w:r>
              <w:rPr>
                <w:rFonts w:eastAsia="Lato"/>
              </w:rPr>
              <w:tab/>
              <w:t xml:space="preserve">Describe a character (traits, motivations, feelings) drawing on specific details from the text. (RL) </w:t>
            </w:r>
          </w:p>
          <w:p w14:paraId="22EAAB4A" w14:textId="77777777" w:rsidR="00100604" w:rsidRDefault="00100604" w:rsidP="00C97029">
            <w:pPr>
              <w:pStyle w:val="STDStabletextstyle"/>
              <w:rPr>
                <w:rFonts w:eastAsia="Lato"/>
              </w:rPr>
            </w:pPr>
            <w:r>
              <w:rPr>
                <w:rFonts w:eastAsia="Lato"/>
              </w:rPr>
              <w:t xml:space="preserve">Describe the relationship among a series of events, ideas, concepts, or steps in a text, using language that pertains to time, sequence, and cause/effect. (RI) </w:t>
            </w:r>
          </w:p>
        </w:tc>
        <w:tc>
          <w:tcPr>
            <w:tcW w:w="4032" w:type="dxa"/>
            <w:tcBorders>
              <w:top w:val="single" w:sz="4" w:space="0" w:color="auto"/>
              <w:left w:val="single" w:sz="4" w:space="0" w:color="auto"/>
              <w:bottom w:val="single" w:sz="4" w:space="0" w:color="auto"/>
              <w:right w:val="single" w:sz="4" w:space="0" w:color="auto"/>
            </w:tcBorders>
            <w:tcMar>
              <w:top w:w="26" w:type="dxa"/>
              <w:left w:w="73" w:type="dxa"/>
              <w:bottom w:w="29" w:type="dxa"/>
              <w:right w:w="73" w:type="dxa"/>
            </w:tcMar>
          </w:tcPr>
          <w:p w14:paraId="1FB9F799" w14:textId="0EB475FD" w:rsidR="00100604" w:rsidRDefault="00100604" w:rsidP="00C97029">
            <w:pPr>
              <w:pStyle w:val="STDStabletextstyle"/>
              <w:rPr>
                <w:rFonts w:eastAsia="Lato"/>
              </w:rPr>
            </w:pPr>
            <w:r>
              <w:rPr>
                <w:rFonts w:eastAsia="Lato"/>
              </w:rPr>
              <w:t>R.4.3</w:t>
            </w:r>
            <w:r>
              <w:rPr>
                <w:rFonts w:eastAsia="Lato"/>
              </w:rPr>
              <w:tab/>
              <w:t xml:space="preserve">Describe a character (traits, motivations, feelings), setting, or event, drawing on specific details in the text. (RL) </w:t>
            </w:r>
          </w:p>
          <w:p w14:paraId="3C5C6786" w14:textId="77777777" w:rsidR="00100604" w:rsidRDefault="00100604" w:rsidP="00C97029">
            <w:pPr>
              <w:pStyle w:val="STDStabletextstyle"/>
              <w:rPr>
                <w:rFonts w:eastAsia="Lato"/>
              </w:rPr>
            </w:pPr>
            <w:r>
              <w:rPr>
                <w:rFonts w:eastAsia="Lato"/>
              </w:rPr>
              <w:t xml:space="preserve">Explain events, procedures, ideas, or concepts, including what happened and why, based on specific evidence from the text. (RI) </w:t>
            </w:r>
          </w:p>
        </w:tc>
        <w:tc>
          <w:tcPr>
            <w:tcW w:w="4032" w:type="dxa"/>
            <w:tcBorders>
              <w:top w:val="single" w:sz="4" w:space="0" w:color="auto"/>
              <w:left w:val="single" w:sz="4" w:space="0" w:color="auto"/>
              <w:bottom w:val="single" w:sz="4" w:space="0" w:color="auto"/>
              <w:right w:val="single" w:sz="4" w:space="0" w:color="auto"/>
            </w:tcBorders>
            <w:tcMar>
              <w:top w:w="26" w:type="dxa"/>
              <w:left w:w="73" w:type="dxa"/>
              <w:bottom w:w="29" w:type="dxa"/>
              <w:right w:w="73" w:type="dxa"/>
            </w:tcMar>
          </w:tcPr>
          <w:p w14:paraId="3FFC4956" w14:textId="77777777" w:rsidR="00100604" w:rsidRDefault="00100604" w:rsidP="00C97029">
            <w:pPr>
              <w:pStyle w:val="STDStabletextstyle"/>
              <w:rPr>
                <w:rFonts w:eastAsia="Lato"/>
              </w:rPr>
            </w:pPr>
            <w:r>
              <w:rPr>
                <w:rFonts w:eastAsia="Lato"/>
              </w:rPr>
              <w:t>R.5.3</w:t>
            </w:r>
            <w:r>
              <w:rPr>
                <w:rFonts w:eastAsia="Lato"/>
              </w:rPr>
              <w:tab/>
              <w:t xml:space="preserve">Compare and contrast two or more characters, settings, and events, drawing on specific details in the text. (RL) </w:t>
            </w:r>
          </w:p>
          <w:p w14:paraId="4C9630EC" w14:textId="77777777" w:rsidR="00100604" w:rsidRDefault="00100604" w:rsidP="00C97029">
            <w:pPr>
              <w:pStyle w:val="STDStabletextstyle"/>
              <w:rPr>
                <w:rFonts w:eastAsia="Lato"/>
              </w:rPr>
            </w:pPr>
            <w:r>
              <w:rPr>
                <w:rFonts w:eastAsia="Lato"/>
              </w:rPr>
              <w:t xml:space="preserve">Explain the relationships or interactions between two or more individuals, events, ideas, or concepts based on specific evidence from the text. (RI) </w:t>
            </w:r>
          </w:p>
        </w:tc>
      </w:tr>
    </w:tbl>
    <w:p w14:paraId="15345603" w14:textId="3C1F1FCF" w:rsidR="00100604" w:rsidRPr="00AC7192" w:rsidRDefault="00100604" w:rsidP="00C97029">
      <w:pPr>
        <w:pStyle w:val="STDSNoteundertable"/>
      </w:pPr>
      <w:r>
        <w:t xml:space="preserve">RI = Reading Information </w:t>
      </w:r>
      <w:r w:rsidR="003224C6">
        <w:tab/>
      </w:r>
      <w:r>
        <w:t>RL = Reading Literature</w:t>
      </w:r>
    </w:p>
    <w:p w14:paraId="0E34E585" w14:textId="12D0F37E" w:rsidR="009E15E4" w:rsidRDefault="00100604">
      <w:pPr>
        <w:spacing w:line="276" w:lineRule="auto"/>
        <w:rPr>
          <w:rFonts w:eastAsia="Times New Roman"/>
        </w:rPr>
      </w:pPr>
      <w:r>
        <w:br w:type="page"/>
      </w:r>
    </w:p>
    <w:p w14:paraId="1E7E8A54" w14:textId="7124C6B0" w:rsidR="00100604" w:rsidRDefault="009E15E4" w:rsidP="009E15E4">
      <w:pPr>
        <w:pStyle w:val="STDSContentArea"/>
      </w:pPr>
      <w:r w:rsidRPr="00F8097D">
        <w:lastRenderedPageBreak/>
        <w:t>Strand: Reading K-5</w:t>
      </w:r>
    </w:p>
    <w:p w14:paraId="2E94F649" w14:textId="2DE3940F" w:rsidR="00111E2D" w:rsidRPr="005438A3" w:rsidRDefault="009E15E4" w:rsidP="00C97029">
      <w:pPr>
        <w:pStyle w:val="STDSbodycopy"/>
      </w:pPr>
      <w:r w:rsidRPr="000E0FFA">
        <w:t>Overarching Statement: Read and comprehend a variety of complex literary and informational texts for many purposes (including enjoyment), including texts that reflect one’s experiences and experiences of others. This includes independently and proficiently</w:t>
      </w:r>
      <w:r w:rsidRPr="005438A3">
        <w:t xml:space="preserve"> understanding grade-level text.</w:t>
      </w:r>
    </w:p>
    <w:tbl>
      <w:tblPr>
        <w:tblW w:w="12096" w:type="dxa"/>
        <w:tblInd w:w="-5" w:type="dxa"/>
        <w:tblLayout w:type="fixed"/>
        <w:tblCellMar>
          <w:top w:w="15" w:type="dxa"/>
          <w:left w:w="15" w:type="dxa"/>
          <w:bottom w:w="15" w:type="dxa"/>
          <w:right w:w="15" w:type="dxa"/>
        </w:tblCellMar>
        <w:tblLook w:val="0420" w:firstRow="1" w:lastRow="0" w:firstColumn="0" w:lastColumn="0" w:noHBand="0" w:noVBand="1"/>
      </w:tblPr>
      <w:tblGrid>
        <w:gridCol w:w="4032"/>
        <w:gridCol w:w="4032"/>
        <w:gridCol w:w="4032"/>
      </w:tblGrid>
      <w:tr w:rsidR="00885D8B" w:rsidRPr="00895734" w14:paraId="0F435C43" w14:textId="77777777" w:rsidTr="00F22213">
        <w:trPr>
          <w:trHeight w:hRule="exact" w:val="360"/>
        </w:trPr>
        <w:tc>
          <w:tcPr>
            <w:tcW w:w="4032" w:type="dxa"/>
            <w:tcBorders>
              <w:top w:val="single" w:sz="4" w:space="0" w:color="auto"/>
              <w:left w:val="single" w:sz="4" w:space="0" w:color="auto"/>
              <w:bottom w:val="single" w:sz="4" w:space="0" w:color="auto"/>
              <w:right w:val="single" w:sz="4" w:space="0" w:color="auto"/>
            </w:tcBorders>
            <w:shd w:val="clear" w:color="auto" w:fill="333399"/>
            <w:tcMar>
              <w:top w:w="26" w:type="dxa"/>
              <w:left w:w="73" w:type="dxa"/>
              <w:bottom w:w="29" w:type="dxa"/>
              <w:right w:w="73" w:type="dxa"/>
            </w:tcMar>
            <w:vAlign w:val="center"/>
          </w:tcPr>
          <w:p w14:paraId="42E79137" w14:textId="11142B2F" w:rsidR="00885D8B" w:rsidRPr="00F22213" w:rsidRDefault="003D23BB" w:rsidP="00C97029">
            <w:pPr>
              <w:pStyle w:val="STDSLearningPriorityRowColumn"/>
              <w:rPr>
                <w:rFonts w:eastAsia="Lato Black"/>
                <w:color w:val="FFFFFF" w:themeColor="background1"/>
              </w:rPr>
            </w:pPr>
            <w:bookmarkStart w:id="24" w:name="_8li4asfp4soh" w:colFirst="0" w:colLast="0"/>
            <w:bookmarkEnd w:id="24"/>
            <w:r w:rsidRPr="00F22213">
              <w:rPr>
                <w:rFonts w:eastAsia="Lato Black"/>
                <w:color w:val="FFFFFF" w:themeColor="background1"/>
              </w:rPr>
              <w:t xml:space="preserve">Craft </w:t>
            </w:r>
            <w:r w:rsidR="0035277A" w:rsidRPr="00F22213">
              <w:rPr>
                <w:rFonts w:eastAsia="Lato Black"/>
                <w:color w:val="FFFFFF" w:themeColor="background1"/>
              </w:rPr>
              <w:t xml:space="preserve">&amp; </w:t>
            </w:r>
            <w:r w:rsidRPr="00F22213">
              <w:rPr>
                <w:rFonts w:eastAsia="Lato Black"/>
                <w:color w:val="FFFFFF" w:themeColor="background1"/>
              </w:rPr>
              <w:t>Structure - Grade 3</w:t>
            </w:r>
          </w:p>
        </w:tc>
        <w:tc>
          <w:tcPr>
            <w:tcW w:w="4032" w:type="dxa"/>
            <w:tcBorders>
              <w:top w:val="single" w:sz="4" w:space="0" w:color="auto"/>
              <w:left w:val="single" w:sz="4" w:space="0" w:color="auto"/>
              <w:bottom w:val="single" w:sz="4" w:space="0" w:color="auto"/>
              <w:right w:val="single" w:sz="4" w:space="0" w:color="auto"/>
            </w:tcBorders>
            <w:shd w:val="clear" w:color="auto" w:fill="333399"/>
            <w:tcMar>
              <w:top w:w="26" w:type="dxa"/>
              <w:left w:w="73" w:type="dxa"/>
              <w:bottom w:w="29" w:type="dxa"/>
              <w:right w:w="73" w:type="dxa"/>
            </w:tcMar>
            <w:vAlign w:val="center"/>
          </w:tcPr>
          <w:p w14:paraId="48BAC738" w14:textId="4DC95B87" w:rsidR="00885D8B" w:rsidRPr="00F22213" w:rsidRDefault="003D23BB" w:rsidP="00C97029">
            <w:pPr>
              <w:pStyle w:val="STDSLearningPriorityRowColumn"/>
              <w:rPr>
                <w:rFonts w:eastAsia="Lato Black"/>
                <w:color w:val="FFFFFF" w:themeColor="background1"/>
              </w:rPr>
            </w:pPr>
            <w:r w:rsidRPr="00F22213">
              <w:rPr>
                <w:rFonts w:eastAsia="Lato Black"/>
                <w:color w:val="FFFFFF" w:themeColor="background1"/>
              </w:rPr>
              <w:t xml:space="preserve">Craft </w:t>
            </w:r>
            <w:r w:rsidR="0035277A" w:rsidRPr="00F22213">
              <w:rPr>
                <w:rFonts w:eastAsia="Lato Black"/>
                <w:color w:val="FFFFFF" w:themeColor="background1"/>
              </w:rPr>
              <w:t xml:space="preserve">&amp; </w:t>
            </w:r>
            <w:r w:rsidRPr="00F22213">
              <w:rPr>
                <w:rFonts w:eastAsia="Lato Black"/>
                <w:color w:val="FFFFFF" w:themeColor="background1"/>
              </w:rPr>
              <w:t>Structure - Grade 4</w:t>
            </w:r>
          </w:p>
        </w:tc>
        <w:tc>
          <w:tcPr>
            <w:tcW w:w="4032" w:type="dxa"/>
            <w:tcBorders>
              <w:top w:val="single" w:sz="4" w:space="0" w:color="auto"/>
              <w:left w:val="single" w:sz="4" w:space="0" w:color="auto"/>
              <w:bottom w:val="single" w:sz="4" w:space="0" w:color="auto"/>
              <w:right w:val="single" w:sz="4" w:space="0" w:color="auto"/>
            </w:tcBorders>
            <w:shd w:val="clear" w:color="auto" w:fill="333399"/>
            <w:tcMar>
              <w:top w:w="26" w:type="dxa"/>
              <w:left w:w="73" w:type="dxa"/>
              <w:bottom w:w="29" w:type="dxa"/>
              <w:right w:w="73" w:type="dxa"/>
            </w:tcMar>
            <w:vAlign w:val="center"/>
          </w:tcPr>
          <w:p w14:paraId="407979D3" w14:textId="40C91F63" w:rsidR="00885D8B" w:rsidRPr="00F22213" w:rsidRDefault="003D23BB" w:rsidP="00C97029">
            <w:pPr>
              <w:pStyle w:val="STDSLearningPriorityRowColumn"/>
              <w:rPr>
                <w:rFonts w:eastAsia="Lato Black"/>
                <w:color w:val="FFFFFF" w:themeColor="background1"/>
              </w:rPr>
            </w:pPr>
            <w:r w:rsidRPr="00F22213">
              <w:rPr>
                <w:rFonts w:eastAsia="Lato Black"/>
                <w:color w:val="FFFFFF" w:themeColor="background1"/>
              </w:rPr>
              <w:t xml:space="preserve">Craft </w:t>
            </w:r>
            <w:r w:rsidR="0035277A" w:rsidRPr="00F22213">
              <w:rPr>
                <w:rFonts w:eastAsia="Lato Black"/>
                <w:color w:val="FFFFFF" w:themeColor="background1"/>
              </w:rPr>
              <w:t xml:space="preserve">&amp; </w:t>
            </w:r>
            <w:r w:rsidRPr="00F22213">
              <w:rPr>
                <w:rFonts w:eastAsia="Lato Black"/>
                <w:color w:val="FFFFFF" w:themeColor="background1"/>
              </w:rPr>
              <w:t>Structure - Grade 5</w:t>
            </w:r>
          </w:p>
        </w:tc>
      </w:tr>
      <w:tr w:rsidR="00885D8B" w14:paraId="01ACE5B3" w14:textId="77777777" w:rsidTr="004A6221">
        <w:trPr>
          <w:trHeight w:val="360"/>
        </w:trPr>
        <w:tc>
          <w:tcPr>
            <w:tcW w:w="4032" w:type="dxa"/>
            <w:tcBorders>
              <w:top w:val="single" w:sz="4" w:space="0" w:color="auto"/>
              <w:left w:val="single" w:sz="4" w:space="0" w:color="auto"/>
              <w:bottom w:val="single" w:sz="4" w:space="0" w:color="auto"/>
              <w:right w:val="single" w:sz="4" w:space="0" w:color="auto"/>
            </w:tcBorders>
            <w:shd w:val="clear" w:color="auto" w:fill="FFFFFF"/>
            <w:tcMar>
              <w:top w:w="26" w:type="dxa"/>
              <w:left w:w="73" w:type="dxa"/>
              <w:bottom w:w="29" w:type="dxa"/>
              <w:right w:w="73" w:type="dxa"/>
            </w:tcMar>
          </w:tcPr>
          <w:p w14:paraId="26372A31" w14:textId="77777777" w:rsidR="00885D8B" w:rsidRDefault="00C14101" w:rsidP="00C97029">
            <w:pPr>
              <w:pStyle w:val="STDStabletextstyle"/>
              <w:rPr>
                <w:rFonts w:eastAsia="Lato"/>
              </w:rPr>
            </w:pPr>
            <w:r>
              <w:rPr>
                <w:rFonts w:eastAsia="Lato"/>
              </w:rPr>
              <w:t>R.3.4</w:t>
            </w:r>
            <w:r>
              <w:rPr>
                <w:rFonts w:eastAsia="Lato"/>
              </w:rPr>
              <w:tab/>
            </w:r>
            <w:r w:rsidR="003D23BB">
              <w:rPr>
                <w:rFonts w:eastAsia="Lato"/>
              </w:rPr>
              <w:t>Determine the meaning of words, phrases, figurative language, and academic and content-specific words within a text. (RI&amp;RL)</w:t>
            </w:r>
          </w:p>
        </w:tc>
        <w:tc>
          <w:tcPr>
            <w:tcW w:w="4032" w:type="dxa"/>
            <w:tcBorders>
              <w:top w:val="single" w:sz="4" w:space="0" w:color="auto"/>
              <w:left w:val="single" w:sz="4" w:space="0" w:color="auto"/>
              <w:bottom w:val="single" w:sz="4" w:space="0" w:color="auto"/>
              <w:right w:val="single" w:sz="4" w:space="0" w:color="auto"/>
            </w:tcBorders>
            <w:shd w:val="clear" w:color="auto" w:fill="FFFFFF"/>
            <w:tcMar>
              <w:top w:w="26" w:type="dxa"/>
              <w:left w:w="73" w:type="dxa"/>
              <w:bottom w:w="29" w:type="dxa"/>
              <w:right w:w="73" w:type="dxa"/>
            </w:tcMar>
          </w:tcPr>
          <w:p w14:paraId="2D5A67F4" w14:textId="77777777" w:rsidR="00885D8B" w:rsidRDefault="00C14101" w:rsidP="00C97029">
            <w:pPr>
              <w:pStyle w:val="STDStabletextstyle"/>
              <w:rPr>
                <w:rFonts w:eastAsia="Lato"/>
              </w:rPr>
            </w:pPr>
            <w:r>
              <w:rPr>
                <w:rFonts w:eastAsia="Lato"/>
              </w:rPr>
              <w:t>R.4.4</w:t>
            </w:r>
            <w:r>
              <w:rPr>
                <w:rFonts w:eastAsia="Lato"/>
              </w:rPr>
              <w:tab/>
            </w:r>
            <w:r w:rsidR="003D23BB">
              <w:rPr>
                <w:rFonts w:eastAsia="Lato"/>
              </w:rPr>
              <w:t xml:space="preserve">Determine the meaning of words, phrases, figurative language, academic, and content-specific words within a text. (RI&amp;RL) </w:t>
            </w:r>
          </w:p>
        </w:tc>
        <w:tc>
          <w:tcPr>
            <w:tcW w:w="4032" w:type="dxa"/>
            <w:tcBorders>
              <w:top w:val="single" w:sz="4" w:space="0" w:color="auto"/>
              <w:left w:val="single" w:sz="4" w:space="0" w:color="auto"/>
              <w:bottom w:val="single" w:sz="4" w:space="0" w:color="auto"/>
              <w:right w:val="single" w:sz="4" w:space="0" w:color="auto"/>
            </w:tcBorders>
            <w:shd w:val="clear" w:color="auto" w:fill="FFFFFF"/>
            <w:tcMar>
              <w:top w:w="26" w:type="dxa"/>
              <w:left w:w="73" w:type="dxa"/>
              <w:bottom w:w="29" w:type="dxa"/>
              <w:right w:w="73" w:type="dxa"/>
            </w:tcMar>
          </w:tcPr>
          <w:p w14:paraId="0052C06E" w14:textId="77777777" w:rsidR="00885D8B" w:rsidRDefault="003D23BB" w:rsidP="00C97029">
            <w:pPr>
              <w:pStyle w:val="STDStabletextstyle"/>
              <w:rPr>
                <w:rFonts w:eastAsia="Lato"/>
              </w:rPr>
            </w:pPr>
            <w:r>
              <w:rPr>
                <w:rFonts w:eastAsia="Lato"/>
              </w:rPr>
              <w:t xml:space="preserve">R.5.4 </w:t>
            </w:r>
            <w:r w:rsidR="0019303E">
              <w:rPr>
                <w:rFonts w:eastAsia="Lato"/>
              </w:rPr>
              <w:tab/>
            </w:r>
            <w:r>
              <w:rPr>
                <w:rFonts w:eastAsia="Lato"/>
              </w:rPr>
              <w:t xml:space="preserve">Determine the meaning of words, phrases, figurative language, academic and content-specific words, and analyze their effect on meaning, tone, and mood within a text. (RI&amp;RL) </w:t>
            </w:r>
          </w:p>
        </w:tc>
      </w:tr>
      <w:tr w:rsidR="00885D8B" w14:paraId="73574016" w14:textId="77777777" w:rsidTr="00CC642C">
        <w:trPr>
          <w:trHeight w:val="360"/>
        </w:trPr>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26" w:type="dxa"/>
              <w:left w:w="73" w:type="dxa"/>
              <w:bottom w:w="29" w:type="dxa"/>
              <w:right w:w="73" w:type="dxa"/>
            </w:tcMar>
          </w:tcPr>
          <w:p w14:paraId="60F4BE2C" w14:textId="77777777" w:rsidR="00885D8B" w:rsidRDefault="00C14101" w:rsidP="00C97029">
            <w:pPr>
              <w:pStyle w:val="STDStabletextstyle"/>
              <w:rPr>
                <w:rFonts w:eastAsia="Lato"/>
              </w:rPr>
            </w:pPr>
            <w:r>
              <w:rPr>
                <w:rFonts w:eastAsia="Lato"/>
              </w:rPr>
              <w:t>R.3.5</w:t>
            </w:r>
            <w:r>
              <w:rPr>
                <w:rFonts w:eastAsia="Lato"/>
              </w:rPr>
              <w:tab/>
            </w:r>
            <w:r w:rsidR="003D23BB">
              <w:rPr>
                <w:rFonts w:eastAsia="Lato"/>
              </w:rPr>
              <w:t xml:space="preserve">Identify parts of stories, dramas, and poems using terms such as chapter, scene, and stanza. (RL) </w:t>
            </w:r>
          </w:p>
          <w:p w14:paraId="28308467" w14:textId="7EC5EE88" w:rsidR="00885D8B" w:rsidRDefault="003D23BB" w:rsidP="00C97029">
            <w:pPr>
              <w:pStyle w:val="STDStabletextstyle"/>
              <w:rPr>
                <w:rFonts w:eastAsia="Lato"/>
              </w:rPr>
            </w:pPr>
            <w:r>
              <w:rPr>
                <w:rFonts w:eastAsia="Lato"/>
              </w:rPr>
              <w:t xml:space="preserve">Identify and use text features to build comprehension. (RI) </w:t>
            </w:r>
          </w:p>
        </w:tc>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26" w:type="dxa"/>
              <w:left w:w="73" w:type="dxa"/>
              <w:bottom w:w="29" w:type="dxa"/>
              <w:right w:w="73" w:type="dxa"/>
            </w:tcMar>
          </w:tcPr>
          <w:p w14:paraId="68542295" w14:textId="77777777" w:rsidR="00885D8B" w:rsidRDefault="00C14101" w:rsidP="00C97029">
            <w:pPr>
              <w:pStyle w:val="STDStabletextstyle"/>
              <w:rPr>
                <w:rFonts w:eastAsia="Lato"/>
              </w:rPr>
            </w:pPr>
            <w:r>
              <w:rPr>
                <w:rFonts w:eastAsia="Lato"/>
              </w:rPr>
              <w:t>R.4.5</w:t>
            </w:r>
            <w:r>
              <w:rPr>
                <w:rFonts w:eastAsia="Lato"/>
              </w:rPr>
              <w:tab/>
            </w:r>
            <w:r w:rsidR="003D23BB">
              <w:rPr>
                <w:rFonts w:eastAsia="Lato"/>
              </w:rPr>
              <w:t xml:space="preserve">Identify and analyze structural elements, using terms such as verse, rhythm, meter, characters, settings, dialogue, stage directions. (RL) </w:t>
            </w:r>
          </w:p>
          <w:p w14:paraId="7EBF8CAF" w14:textId="018AEDF1" w:rsidR="00885D8B" w:rsidRDefault="003D23BB" w:rsidP="00C97029">
            <w:pPr>
              <w:pStyle w:val="STDStabletextstyle"/>
              <w:rPr>
                <w:rFonts w:eastAsia="Lato"/>
              </w:rPr>
            </w:pPr>
            <w:r>
              <w:rPr>
                <w:rFonts w:eastAsia="Lato"/>
              </w:rPr>
              <w:t>Identify the overall structure using terms such as sequence, comparison, cause</w:t>
            </w:r>
            <w:r w:rsidR="009F0055">
              <w:rPr>
                <w:rFonts w:eastAsia="Lato"/>
              </w:rPr>
              <w:t xml:space="preserve"> and </w:t>
            </w:r>
            <w:r>
              <w:rPr>
                <w:rFonts w:eastAsia="Lato"/>
              </w:rPr>
              <w:t>effect, and problem</w:t>
            </w:r>
            <w:r w:rsidR="009F0055">
              <w:rPr>
                <w:rFonts w:eastAsia="Lato"/>
              </w:rPr>
              <w:t xml:space="preserve"> and </w:t>
            </w:r>
            <w:r>
              <w:rPr>
                <w:rFonts w:eastAsia="Lato"/>
              </w:rPr>
              <w:t xml:space="preserve">solution. (RI) </w:t>
            </w:r>
          </w:p>
        </w:tc>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26" w:type="dxa"/>
              <w:left w:w="73" w:type="dxa"/>
              <w:bottom w:w="29" w:type="dxa"/>
              <w:right w:w="73" w:type="dxa"/>
            </w:tcMar>
          </w:tcPr>
          <w:p w14:paraId="15851E9F" w14:textId="77777777" w:rsidR="00885D8B" w:rsidRDefault="00C14101" w:rsidP="00C97029">
            <w:pPr>
              <w:pStyle w:val="STDStabletextstyle"/>
              <w:rPr>
                <w:rFonts w:eastAsia="Lato"/>
              </w:rPr>
            </w:pPr>
            <w:r>
              <w:rPr>
                <w:rFonts w:eastAsia="Lato"/>
              </w:rPr>
              <w:t>R.5.5</w:t>
            </w:r>
            <w:r>
              <w:rPr>
                <w:rFonts w:eastAsia="Lato"/>
              </w:rPr>
              <w:tab/>
            </w:r>
            <w:r w:rsidR="003D23BB">
              <w:rPr>
                <w:rFonts w:eastAsia="Lato"/>
              </w:rPr>
              <w:t xml:space="preserve">Explain how a series of chapters, scenes, or stanzas fits together to determine the overall structure of a story, drama, or poem. (RL) </w:t>
            </w:r>
          </w:p>
          <w:p w14:paraId="2EF475C8" w14:textId="4E773864" w:rsidR="00885D8B" w:rsidRDefault="003D23BB" w:rsidP="00C97029">
            <w:pPr>
              <w:pStyle w:val="STDStabletextstyle"/>
              <w:rPr>
                <w:rFonts w:eastAsia="Lato"/>
              </w:rPr>
            </w:pPr>
            <w:r>
              <w:rPr>
                <w:rFonts w:eastAsia="Lato"/>
              </w:rPr>
              <w:t>Compare and contrast the overall structure in two or more texts using terms such as sequence, comparison, cause</w:t>
            </w:r>
            <w:r w:rsidR="009F0055">
              <w:rPr>
                <w:rFonts w:eastAsia="Lato"/>
              </w:rPr>
              <w:t xml:space="preserve"> and </w:t>
            </w:r>
            <w:r>
              <w:rPr>
                <w:rFonts w:eastAsia="Lato"/>
              </w:rPr>
              <w:t>effect, and problem</w:t>
            </w:r>
            <w:r w:rsidR="009F0055">
              <w:rPr>
                <w:rFonts w:eastAsia="Lato"/>
              </w:rPr>
              <w:t xml:space="preserve"> and </w:t>
            </w:r>
            <w:r>
              <w:rPr>
                <w:rFonts w:eastAsia="Lato"/>
              </w:rPr>
              <w:t xml:space="preserve">solution. (RI) </w:t>
            </w:r>
          </w:p>
        </w:tc>
      </w:tr>
      <w:tr w:rsidR="00885D8B" w14:paraId="7C1B1F36" w14:textId="77777777" w:rsidTr="004A6221">
        <w:trPr>
          <w:trHeight w:val="360"/>
        </w:trPr>
        <w:tc>
          <w:tcPr>
            <w:tcW w:w="4032" w:type="dxa"/>
            <w:tcBorders>
              <w:top w:val="single" w:sz="4" w:space="0" w:color="auto"/>
              <w:left w:val="single" w:sz="4" w:space="0" w:color="auto"/>
              <w:bottom w:val="single" w:sz="4" w:space="0" w:color="auto"/>
              <w:right w:val="single" w:sz="4" w:space="0" w:color="auto"/>
            </w:tcBorders>
            <w:shd w:val="clear" w:color="auto" w:fill="FFFFFF"/>
            <w:tcMar>
              <w:top w:w="26" w:type="dxa"/>
              <w:left w:w="73" w:type="dxa"/>
              <w:bottom w:w="29" w:type="dxa"/>
              <w:right w:w="73" w:type="dxa"/>
            </w:tcMar>
          </w:tcPr>
          <w:p w14:paraId="7542824D" w14:textId="7CFE47F7" w:rsidR="00885D8B" w:rsidRDefault="00C14101" w:rsidP="00C97029">
            <w:pPr>
              <w:pStyle w:val="STDStabletextstyle"/>
              <w:rPr>
                <w:rFonts w:eastAsia="Lato"/>
              </w:rPr>
            </w:pPr>
            <w:r>
              <w:rPr>
                <w:rFonts w:eastAsia="Lato"/>
              </w:rPr>
              <w:t>R.3.6</w:t>
            </w:r>
            <w:r>
              <w:rPr>
                <w:rFonts w:eastAsia="Lato"/>
              </w:rPr>
              <w:tab/>
            </w:r>
            <w:r w:rsidR="003D23BB">
              <w:rPr>
                <w:rFonts w:eastAsia="Lato"/>
              </w:rPr>
              <w:t>Discuss how the reader’s point of view or perspective may differ from that of the author, narrator</w:t>
            </w:r>
            <w:r w:rsidR="009F0055">
              <w:rPr>
                <w:rFonts w:eastAsia="Lato"/>
              </w:rPr>
              <w:t>,</w:t>
            </w:r>
            <w:r w:rsidR="003D23BB">
              <w:rPr>
                <w:rFonts w:eastAsia="Lato"/>
              </w:rPr>
              <w:t xml:space="preserve"> or characters in a text. (RI&amp;RL) </w:t>
            </w:r>
          </w:p>
        </w:tc>
        <w:tc>
          <w:tcPr>
            <w:tcW w:w="4032" w:type="dxa"/>
            <w:tcBorders>
              <w:top w:val="single" w:sz="4" w:space="0" w:color="auto"/>
              <w:left w:val="single" w:sz="4" w:space="0" w:color="auto"/>
              <w:bottom w:val="single" w:sz="4" w:space="0" w:color="auto"/>
              <w:right w:val="single" w:sz="4" w:space="0" w:color="auto"/>
            </w:tcBorders>
            <w:shd w:val="clear" w:color="auto" w:fill="FFFFFF"/>
            <w:tcMar>
              <w:top w:w="26" w:type="dxa"/>
              <w:left w:w="73" w:type="dxa"/>
              <w:bottom w:w="29" w:type="dxa"/>
              <w:right w:w="73" w:type="dxa"/>
            </w:tcMar>
          </w:tcPr>
          <w:p w14:paraId="138DBCFC" w14:textId="77777777" w:rsidR="00885D8B" w:rsidRDefault="00C14101" w:rsidP="00C97029">
            <w:pPr>
              <w:pStyle w:val="STDStabletextstyle"/>
              <w:rPr>
                <w:rFonts w:eastAsia="Lato"/>
              </w:rPr>
            </w:pPr>
            <w:r>
              <w:rPr>
                <w:rFonts w:eastAsia="Lato"/>
              </w:rPr>
              <w:t>R.4.6</w:t>
            </w:r>
            <w:r>
              <w:rPr>
                <w:rFonts w:eastAsia="Lato"/>
              </w:rPr>
              <w:tab/>
            </w:r>
            <w:r w:rsidR="003D23BB">
              <w:rPr>
                <w:rFonts w:eastAsia="Lato"/>
              </w:rPr>
              <w:t xml:space="preserve">In literary text, compare and contrast the point of view from which different stories are narrated, including the difference between first- and third-person narrations. (RL) </w:t>
            </w:r>
          </w:p>
          <w:p w14:paraId="3F97D083" w14:textId="4EBB38CE" w:rsidR="00885D8B" w:rsidRDefault="003D23BB" w:rsidP="00C97029">
            <w:pPr>
              <w:pStyle w:val="STDStabletextstyle"/>
              <w:rPr>
                <w:rFonts w:eastAsia="Lato"/>
              </w:rPr>
            </w:pPr>
            <w:r>
              <w:rPr>
                <w:rFonts w:eastAsia="Lato"/>
              </w:rPr>
              <w:t xml:space="preserve">In informational text, compare and contrast a primary and secondary source on the same event or topic. (RI) </w:t>
            </w:r>
          </w:p>
        </w:tc>
        <w:tc>
          <w:tcPr>
            <w:tcW w:w="4032" w:type="dxa"/>
            <w:tcBorders>
              <w:top w:val="single" w:sz="4" w:space="0" w:color="auto"/>
              <w:left w:val="single" w:sz="4" w:space="0" w:color="auto"/>
              <w:bottom w:val="single" w:sz="4" w:space="0" w:color="auto"/>
              <w:right w:val="single" w:sz="4" w:space="0" w:color="auto"/>
            </w:tcBorders>
            <w:shd w:val="clear" w:color="auto" w:fill="FFFFFF"/>
            <w:tcMar>
              <w:top w:w="26" w:type="dxa"/>
              <w:left w:w="73" w:type="dxa"/>
              <w:bottom w:w="29" w:type="dxa"/>
              <w:right w:w="73" w:type="dxa"/>
            </w:tcMar>
          </w:tcPr>
          <w:p w14:paraId="3E26F793" w14:textId="77777777" w:rsidR="00885D8B" w:rsidRDefault="003D23BB" w:rsidP="00C97029">
            <w:pPr>
              <w:pStyle w:val="STDStabletextstyle"/>
              <w:rPr>
                <w:rFonts w:eastAsia="Lato"/>
              </w:rPr>
            </w:pPr>
            <w:r>
              <w:rPr>
                <w:rFonts w:eastAsia="Lato"/>
              </w:rPr>
              <w:t>R.</w:t>
            </w:r>
            <w:r w:rsidR="00C14101">
              <w:rPr>
                <w:rFonts w:eastAsia="Lato"/>
              </w:rPr>
              <w:t>5.6</w:t>
            </w:r>
            <w:r w:rsidR="00C14101">
              <w:rPr>
                <w:rFonts w:eastAsia="Lato"/>
              </w:rPr>
              <w:tab/>
            </w:r>
            <w:r>
              <w:rPr>
                <w:rFonts w:eastAsia="Lato"/>
              </w:rPr>
              <w:t xml:space="preserve">In literary text, explain how a narrator’s or speaker’s point of view influences how events are described. (RL) </w:t>
            </w:r>
          </w:p>
          <w:p w14:paraId="77F48EE7" w14:textId="7F7F26ED" w:rsidR="00885D8B" w:rsidRDefault="003D23BB" w:rsidP="00C97029">
            <w:pPr>
              <w:pStyle w:val="STDStabletextstyle"/>
              <w:rPr>
                <w:rFonts w:eastAsia="Lato"/>
              </w:rPr>
            </w:pPr>
            <w:r>
              <w:rPr>
                <w:rFonts w:eastAsia="Lato"/>
              </w:rPr>
              <w:t xml:space="preserve">In informational text, analyze multiple accounts of the same event or topic, noting important similarities and differences in the point of view they represent. (RI) </w:t>
            </w:r>
          </w:p>
        </w:tc>
      </w:tr>
    </w:tbl>
    <w:p w14:paraId="2690E09A" w14:textId="4C27CD4C" w:rsidR="005438A3" w:rsidRPr="00AC7192" w:rsidRDefault="005438A3" w:rsidP="00C97029">
      <w:pPr>
        <w:pStyle w:val="STDSNoteundertable"/>
      </w:pPr>
      <w:r>
        <w:t xml:space="preserve">RI = Reading Information </w:t>
      </w:r>
      <w:r w:rsidR="003224C6">
        <w:tab/>
      </w:r>
      <w:r>
        <w:t>RL = Reading Literature</w:t>
      </w:r>
    </w:p>
    <w:p w14:paraId="79ED96FB" w14:textId="2AC60822" w:rsidR="005438A3" w:rsidRDefault="005438A3"/>
    <w:p w14:paraId="0A32B807" w14:textId="56CA9672" w:rsidR="005438A3" w:rsidRDefault="005438A3">
      <w:pPr>
        <w:spacing w:line="276" w:lineRule="auto"/>
      </w:pPr>
      <w:r>
        <w:br w:type="page"/>
      </w:r>
    </w:p>
    <w:p w14:paraId="359B69BC" w14:textId="77777777" w:rsidR="009F0055" w:rsidRDefault="009F0055" w:rsidP="009F0055">
      <w:pPr>
        <w:pStyle w:val="STDSContentArea"/>
      </w:pPr>
      <w:r w:rsidRPr="00F8097D">
        <w:lastRenderedPageBreak/>
        <w:t>Strand: Reading K-5</w:t>
      </w:r>
    </w:p>
    <w:p w14:paraId="34FA6C35" w14:textId="391A3E64" w:rsidR="005438A3" w:rsidRDefault="009F0055" w:rsidP="00C97029">
      <w:pPr>
        <w:pStyle w:val="STDSbodycopy"/>
      </w:pPr>
      <w:r w:rsidRPr="00E253FF">
        <w:t>Overarching Statement: Read and comprehend a variety of complex literary and informational texts for many purposes (including enjoyment), including texts that reflect one’s experiences and experiences of others. This includes independently and proficiently understanding grade-level text.</w:t>
      </w:r>
    </w:p>
    <w:tbl>
      <w:tblPr>
        <w:tblW w:w="12096" w:type="dxa"/>
        <w:tblInd w:w="-5" w:type="dxa"/>
        <w:tblLayout w:type="fixed"/>
        <w:tblCellMar>
          <w:top w:w="15" w:type="dxa"/>
          <w:left w:w="15" w:type="dxa"/>
          <w:bottom w:w="15" w:type="dxa"/>
          <w:right w:w="15" w:type="dxa"/>
        </w:tblCellMar>
        <w:tblLook w:val="0420" w:firstRow="1" w:lastRow="0" w:firstColumn="0" w:lastColumn="0" w:noHBand="0" w:noVBand="1"/>
      </w:tblPr>
      <w:tblGrid>
        <w:gridCol w:w="4032"/>
        <w:gridCol w:w="4032"/>
        <w:gridCol w:w="4032"/>
      </w:tblGrid>
      <w:tr w:rsidR="00885D8B" w:rsidRPr="00895734" w14:paraId="14DE06F3" w14:textId="77777777" w:rsidTr="00F22213">
        <w:trPr>
          <w:trHeight w:hRule="exact" w:val="634"/>
        </w:trPr>
        <w:tc>
          <w:tcPr>
            <w:tcW w:w="4032" w:type="dxa"/>
            <w:tcBorders>
              <w:top w:val="single" w:sz="4" w:space="0" w:color="auto"/>
              <w:left w:val="single" w:sz="4" w:space="0" w:color="auto"/>
              <w:bottom w:val="single" w:sz="4" w:space="0" w:color="auto"/>
              <w:right w:val="single" w:sz="4" w:space="0" w:color="auto"/>
            </w:tcBorders>
            <w:shd w:val="clear" w:color="auto" w:fill="333399"/>
            <w:tcMar>
              <w:top w:w="26" w:type="dxa"/>
              <w:left w:w="73" w:type="dxa"/>
              <w:bottom w:w="29" w:type="dxa"/>
              <w:right w:w="73" w:type="dxa"/>
            </w:tcMar>
            <w:vAlign w:val="center"/>
          </w:tcPr>
          <w:p w14:paraId="37895F04" w14:textId="4C05481C" w:rsidR="00885D8B" w:rsidRPr="00F22213" w:rsidRDefault="003D23BB" w:rsidP="00C97029">
            <w:pPr>
              <w:pStyle w:val="STDSLearningPriorityRowColumn"/>
              <w:rPr>
                <w:rFonts w:eastAsia="Lato Black"/>
                <w:color w:val="FFFFFF" w:themeColor="background1"/>
              </w:rPr>
            </w:pPr>
            <w:r w:rsidRPr="00F22213">
              <w:rPr>
                <w:rFonts w:eastAsia="Lato Black"/>
                <w:color w:val="FFFFFF" w:themeColor="background1"/>
              </w:rPr>
              <w:t xml:space="preserve">Integration of Knowledge </w:t>
            </w:r>
            <w:r w:rsidR="0035277A" w:rsidRPr="00F22213">
              <w:rPr>
                <w:rFonts w:eastAsia="Lato Black"/>
                <w:color w:val="FFFFFF" w:themeColor="background1"/>
              </w:rPr>
              <w:t xml:space="preserve">&amp; </w:t>
            </w:r>
            <w:r w:rsidRPr="00F22213">
              <w:rPr>
                <w:rFonts w:eastAsia="Lato Black"/>
                <w:color w:val="FFFFFF" w:themeColor="background1"/>
              </w:rPr>
              <w:t>Ideas - Grade 3</w:t>
            </w:r>
          </w:p>
        </w:tc>
        <w:tc>
          <w:tcPr>
            <w:tcW w:w="4032" w:type="dxa"/>
            <w:tcBorders>
              <w:top w:val="single" w:sz="4" w:space="0" w:color="auto"/>
              <w:left w:val="single" w:sz="4" w:space="0" w:color="auto"/>
              <w:bottom w:val="single" w:sz="4" w:space="0" w:color="auto"/>
              <w:right w:val="single" w:sz="4" w:space="0" w:color="auto"/>
            </w:tcBorders>
            <w:shd w:val="clear" w:color="auto" w:fill="333399"/>
            <w:tcMar>
              <w:top w:w="26" w:type="dxa"/>
              <w:left w:w="73" w:type="dxa"/>
              <w:bottom w:w="29" w:type="dxa"/>
              <w:right w:w="73" w:type="dxa"/>
            </w:tcMar>
            <w:vAlign w:val="center"/>
          </w:tcPr>
          <w:p w14:paraId="2C0EF4CC" w14:textId="01AC3750" w:rsidR="00885D8B" w:rsidRPr="00F22213" w:rsidRDefault="003D23BB" w:rsidP="00C97029">
            <w:pPr>
              <w:pStyle w:val="STDSLearningPriorityRowColumn"/>
              <w:rPr>
                <w:rFonts w:eastAsia="Lato Black"/>
                <w:color w:val="FFFFFF" w:themeColor="background1"/>
              </w:rPr>
            </w:pPr>
            <w:r w:rsidRPr="00F22213">
              <w:rPr>
                <w:rFonts w:eastAsia="Lato Black"/>
                <w:color w:val="FFFFFF" w:themeColor="background1"/>
              </w:rPr>
              <w:t xml:space="preserve">Integration of Knowledge </w:t>
            </w:r>
            <w:r w:rsidR="0035277A" w:rsidRPr="00F22213">
              <w:rPr>
                <w:rFonts w:eastAsia="Lato Black"/>
                <w:color w:val="FFFFFF" w:themeColor="background1"/>
              </w:rPr>
              <w:t xml:space="preserve">&amp; </w:t>
            </w:r>
            <w:r w:rsidRPr="00F22213">
              <w:rPr>
                <w:rFonts w:eastAsia="Lato Black"/>
                <w:color w:val="FFFFFF" w:themeColor="background1"/>
              </w:rPr>
              <w:t>Ideas - Grade 4</w:t>
            </w:r>
          </w:p>
        </w:tc>
        <w:tc>
          <w:tcPr>
            <w:tcW w:w="4032" w:type="dxa"/>
            <w:tcBorders>
              <w:top w:val="single" w:sz="4" w:space="0" w:color="auto"/>
              <w:left w:val="single" w:sz="4" w:space="0" w:color="auto"/>
              <w:bottom w:val="single" w:sz="4" w:space="0" w:color="auto"/>
              <w:right w:val="single" w:sz="4" w:space="0" w:color="auto"/>
            </w:tcBorders>
            <w:shd w:val="clear" w:color="auto" w:fill="333399"/>
            <w:tcMar>
              <w:top w:w="26" w:type="dxa"/>
              <w:left w:w="73" w:type="dxa"/>
              <w:bottom w:w="29" w:type="dxa"/>
              <w:right w:w="73" w:type="dxa"/>
            </w:tcMar>
            <w:vAlign w:val="center"/>
          </w:tcPr>
          <w:p w14:paraId="54D1EF81" w14:textId="46D2A312" w:rsidR="00885D8B" w:rsidRPr="00F22213" w:rsidRDefault="003D23BB" w:rsidP="00C97029">
            <w:pPr>
              <w:pStyle w:val="STDSLearningPriorityRowColumn"/>
              <w:rPr>
                <w:rFonts w:eastAsia="Lato Black"/>
                <w:color w:val="FFFFFF" w:themeColor="background1"/>
              </w:rPr>
            </w:pPr>
            <w:r w:rsidRPr="00F22213">
              <w:rPr>
                <w:rFonts w:eastAsia="Lato Black"/>
                <w:color w:val="FFFFFF" w:themeColor="background1"/>
              </w:rPr>
              <w:t xml:space="preserve">Integration of Knowledge </w:t>
            </w:r>
            <w:r w:rsidR="0035277A" w:rsidRPr="00F22213">
              <w:rPr>
                <w:rFonts w:eastAsia="Lato Black"/>
                <w:color w:val="FFFFFF" w:themeColor="background1"/>
              </w:rPr>
              <w:t xml:space="preserve">&amp; </w:t>
            </w:r>
            <w:r w:rsidRPr="00F22213">
              <w:rPr>
                <w:rFonts w:eastAsia="Lato Black"/>
                <w:color w:val="FFFFFF" w:themeColor="background1"/>
              </w:rPr>
              <w:t>Ideas - Grade 5</w:t>
            </w:r>
          </w:p>
        </w:tc>
      </w:tr>
      <w:tr w:rsidR="00885D8B" w14:paraId="3CBE027B" w14:textId="77777777" w:rsidTr="00C069AF">
        <w:trPr>
          <w:trHeight w:val="360"/>
        </w:trPr>
        <w:tc>
          <w:tcPr>
            <w:tcW w:w="4032" w:type="dxa"/>
            <w:tcBorders>
              <w:top w:val="single" w:sz="4" w:space="0" w:color="auto"/>
              <w:left w:val="single" w:sz="4" w:space="0" w:color="auto"/>
              <w:bottom w:val="single" w:sz="4" w:space="0" w:color="auto"/>
              <w:right w:val="single" w:sz="4" w:space="0" w:color="auto"/>
            </w:tcBorders>
            <w:tcMar>
              <w:top w:w="26" w:type="dxa"/>
              <w:left w:w="73" w:type="dxa"/>
              <w:bottom w:w="29" w:type="dxa"/>
              <w:right w:w="73" w:type="dxa"/>
            </w:tcMar>
          </w:tcPr>
          <w:p w14:paraId="24BD5F03" w14:textId="19C6CD6C" w:rsidR="00885D8B" w:rsidRDefault="003D23BB" w:rsidP="00C97029">
            <w:pPr>
              <w:pStyle w:val="STDStabletextstyle"/>
              <w:rPr>
                <w:rFonts w:eastAsia="Lato"/>
              </w:rPr>
            </w:pPr>
            <w:r>
              <w:rPr>
                <w:rFonts w:eastAsia="Lato"/>
              </w:rPr>
              <w:t>R.3.7</w:t>
            </w:r>
            <w:r w:rsidR="0019303E">
              <w:rPr>
                <w:rFonts w:eastAsia="Lato"/>
              </w:rPr>
              <w:tab/>
            </w:r>
            <w:r>
              <w:rPr>
                <w:rFonts w:eastAsia="Lato"/>
              </w:rPr>
              <w:t xml:space="preserve">Explain how specific illustrations or text features contribute to what is conveyed by the words in a text (e.g., create mood, emphasize character or setting, or determine where, when, why, and how key events occur). (RI&amp;RL) </w:t>
            </w:r>
          </w:p>
        </w:tc>
        <w:tc>
          <w:tcPr>
            <w:tcW w:w="4032" w:type="dxa"/>
            <w:tcBorders>
              <w:top w:val="single" w:sz="4" w:space="0" w:color="auto"/>
              <w:left w:val="single" w:sz="4" w:space="0" w:color="auto"/>
              <w:bottom w:val="single" w:sz="4" w:space="0" w:color="auto"/>
              <w:right w:val="single" w:sz="4" w:space="0" w:color="auto"/>
            </w:tcBorders>
            <w:tcMar>
              <w:top w:w="26" w:type="dxa"/>
              <w:left w:w="73" w:type="dxa"/>
              <w:bottom w:w="29" w:type="dxa"/>
              <w:right w:w="73" w:type="dxa"/>
            </w:tcMar>
          </w:tcPr>
          <w:p w14:paraId="0FF2BB8D" w14:textId="7AC37795" w:rsidR="00885D8B" w:rsidRDefault="003D23BB" w:rsidP="00C97029">
            <w:pPr>
              <w:pStyle w:val="STDStabletextstyle"/>
              <w:rPr>
                <w:rFonts w:eastAsia="Lato"/>
              </w:rPr>
            </w:pPr>
            <w:r>
              <w:rPr>
                <w:rFonts w:eastAsia="Lato"/>
              </w:rPr>
              <w:t>R.4.7</w:t>
            </w:r>
            <w:r w:rsidR="0019303E">
              <w:rPr>
                <w:rFonts w:eastAsia="Lato"/>
              </w:rPr>
              <w:tab/>
            </w:r>
            <w:r>
              <w:rPr>
                <w:rFonts w:eastAsia="Lato"/>
              </w:rPr>
              <w:t xml:space="preserve">Explain how text features (e.g., charts, graphs, diagrams, </w:t>
            </w:r>
            <w:r w:rsidR="00802CB3">
              <w:rPr>
                <w:rFonts w:eastAsia="Lato"/>
              </w:rPr>
              <w:t>timelines</w:t>
            </w:r>
            <w:r>
              <w:rPr>
                <w:rFonts w:eastAsia="Lato"/>
              </w:rPr>
              <w:t xml:space="preserve">, animations, </w:t>
            </w:r>
            <w:r w:rsidR="0019303E">
              <w:rPr>
                <w:rFonts w:eastAsia="Lato"/>
              </w:rPr>
              <w:t>and illustrations</w:t>
            </w:r>
            <w:r>
              <w:rPr>
                <w:rFonts w:eastAsia="Lato"/>
              </w:rPr>
              <w:t xml:space="preserve">) contribute to an understanding of the text. (RI&amp;RL) </w:t>
            </w:r>
          </w:p>
        </w:tc>
        <w:tc>
          <w:tcPr>
            <w:tcW w:w="4032" w:type="dxa"/>
            <w:tcBorders>
              <w:top w:val="single" w:sz="4" w:space="0" w:color="auto"/>
              <w:left w:val="single" w:sz="4" w:space="0" w:color="auto"/>
              <w:bottom w:val="single" w:sz="4" w:space="0" w:color="auto"/>
              <w:right w:val="single" w:sz="4" w:space="0" w:color="auto"/>
            </w:tcBorders>
            <w:tcMar>
              <w:top w:w="26" w:type="dxa"/>
              <w:left w:w="73" w:type="dxa"/>
              <w:bottom w:w="29" w:type="dxa"/>
              <w:right w:w="73" w:type="dxa"/>
            </w:tcMar>
          </w:tcPr>
          <w:p w14:paraId="6E11D24F" w14:textId="37CF76AE" w:rsidR="00885D8B" w:rsidRDefault="003D23BB" w:rsidP="00C97029">
            <w:pPr>
              <w:pStyle w:val="STDStabletextstyle"/>
              <w:rPr>
                <w:rFonts w:eastAsia="Lato"/>
              </w:rPr>
            </w:pPr>
            <w:r>
              <w:rPr>
                <w:rFonts w:eastAsia="Lato"/>
              </w:rPr>
              <w:t>R.5.7</w:t>
            </w:r>
            <w:r w:rsidR="0019303E">
              <w:rPr>
                <w:rFonts w:eastAsia="Lato"/>
              </w:rPr>
              <w:tab/>
            </w:r>
            <w:r>
              <w:rPr>
                <w:rFonts w:eastAsia="Lato"/>
              </w:rPr>
              <w:t>Analyze how</w:t>
            </w:r>
            <w:r w:rsidR="00AC7192">
              <w:rPr>
                <w:rFonts w:eastAsia="Lato"/>
              </w:rPr>
              <w:t xml:space="preserve"> visual and multimedia elements </w:t>
            </w:r>
            <w:r>
              <w:rPr>
                <w:rFonts w:eastAsia="Lato"/>
              </w:rPr>
              <w:t>contribute to the meaning of literary and informational texts. (RI&amp;RL)</w:t>
            </w:r>
          </w:p>
        </w:tc>
      </w:tr>
      <w:tr w:rsidR="00885D8B" w14:paraId="6F60DCAD" w14:textId="77777777" w:rsidTr="00C069AF">
        <w:trPr>
          <w:trHeight w:val="360"/>
        </w:trPr>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26" w:type="dxa"/>
              <w:left w:w="73" w:type="dxa"/>
              <w:bottom w:w="29" w:type="dxa"/>
              <w:right w:w="73" w:type="dxa"/>
            </w:tcMar>
          </w:tcPr>
          <w:p w14:paraId="6072042B" w14:textId="2D08CC40" w:rsidR="00885D8B" w:rsidRDefault="003D23BB" w:rsidP="00C97029">
            <w:pPr>
              <w:pStyle w:val="STDStabletextstyle"/>
              <w:rPr>
                <w:rFonts w:eastAsia="Lato"/>
              </w:rPr>
            </w:pPr>
            <w:r>
              <w:rPr>
                <w:rFonts w:eastAsia="Lato"/>
              </w:rPr>
              <w:t>R.3.8</w:t>
            </w:r>
            <w:r w:rsidR="0019303E">
              <w:rPr>
                <w:rFonts w:eastAsia="Lato"/>
              </w:rPr>
              <w:tab/>
            </w:r>
            <w:r>
              <w:rPr>
                <w:rFonts w:eastAsia="Lato"/>
              </w:rPr>
              <w:t xml:space="preserve">Explain how claims in a text are supported by relevant reasons and evidence. (RI) </w:t>
            </w:r>
          </w:p>
        </w:tc>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26" w:type="dxa"/>
              <w:left w:w="73" w:type="dxa"/>
              <w:bottom w:w="29" w:type="dxa"/>
              <w:right w:w="73" w:type="dxa"/>
            </w:tcMar>
          </w:tcPr>
          <w:p w14:paraId="1116DD82" w14:textId="45908153" w:rsidR="00885D8B" w:rsidRDefault="003D23BB" w:rsidP="00C97029">
            <w:pPr>
              <w:pStyle w:val="STDStabletextstyle"/>
              <w:rPr>
                <w:rFonts w:eastAsia="Lato"/>
              </w:rPr>
            </w:pPr>
            <w:r>
              <w:rPr>
                <w:rFonts w:eastAsia="Lato"/>
              </w:rPr>
              <w:t>R.4.8</w:t>
            </w:r>
            <w:r w:rsidR="0019303E">
              <w:rPr>
                <w:rFonts w:eastAsia="Lato"/>
              </w:rPr>
              <w:tab/>
            </w:r>
            <w:r>
              <w:rPr>
                <w:rFonts w:eastAsia="Lato"/>
              </w:rPr>
              <w:t xml:space="preserve">Explain how claims in a text are supported by relevant reasons and evidence. (RI) </w:t>
            </w:r>
          </w:p>
        </w:tc>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26" w:type="dxa"/>
              <w:left w:w="73" w:type="dxa"/>
              <w:bottom w:w="29" w:type="dxa"/>
              <w:right w:w="73" w:type="dxa"/>
            </w:tcMar>
          </w:tcPr>
          <w:p w14:paraId="353C8FAE" w14:textId="53BE3155" w:rsidR="00885D8B" w:rsidRDefault="003D23BB" w:rsidP="00C97029">
            <w:pPr>
              <w:pStyle w:val="STDStabletextstyle"/>
              <w:rPr>
                <w:rFonts w:eastAsia="Lato"/>
              </w:rPr>
            </w:pPr>
            <w:r>
              <w:rPr>
                <w:rFonts w:eastAsia="Lato"/>
              </w:rPr>
              <w:t>R.5.8</w:t>
            </w:r>
            <w:r w:rsidR="0019303E">
              <w:rPr>
                <w:rFonts w:eastAsia="Lato"/>
              </w:rPr>
              <w:tab/>
            </w:r>
            <w:r>
              <w:rPr>
                <w:rFonts w:eastAsia="Lato"/>
              </w:rPr>
              <w:t xml:space="preserve">Explain how claims in a text are supported by relevant reasons and evidence, identifying which reasons and evidence support which claims. (RI) </w:t>
            </w:r>
          </w:p>
        </w:tc>
      </w:tr>
      <w:tr w:rsidR="00885D8B" w14:paraId="0CB3E279" w14:textId="77777777" w:rsidTr="00C069AF">
        <w:trPr>
          <w:trHeight w:val="360"/>
        </w:trPr>
        <w:tc>
          <w:tcPr>
            <w:tcW w:w="4032" w:type="dxa"/>
            <w:tcBorders>
              <w:top w:val="single" w:sz="4" w:space="0" w:color="auto"/>
              <w:left w:val="single" w:sz="4" w:space="0" w:color="auto"/>
              <w:bottom w:val="single" w:sz="4" w:space="0" w:color="auto"/>
              <w:right w:val="single" w:sz="4" w:space="0" w:color="auto"/>
            </w:tcBorders>
            <w:tcMar>
              <w:top w:w="26" w:type="dxa"/>
              <w:left w:w="73" w:type="dxa"/>
              <w:bottom w:w="29" w:type="dxa"/>
              <w:right w:w="73" w:type="dxa"/>
            </w:tcMar>
          </w:tcPr>
          <w:p w14:paraId="71FECA36" w14:textId="42775E19" w:rsidR="00885D8B" w:rsidRDefault="003D23BB" w:rsidP="00C97029">
            <w:pPr>
              <w:pStyle w:val="STDStabletextstyle"/>
              <w:rPr>
                <w:rFonts w:eastAsia="Lato"/>
              </w:rPr>
            </w:pPr>
            <w:r>
              <w:rPr>
                <w:rFonts w:eastAsia="Lato"/>
              </w:rPr>
              <w:t>R.3.9</w:t>
            </w:r>
            <w:r w:rsidR="0019303E">
              <w:rPr>
                <w:rFonts w:eastAsia="Lato"/>
              </w:rPr>
              <w:tab/>
            </w:r>
            <w:r>
              <w:rPr>
                <w:rFonts w:eastAsia="Lato"/>
              </w:rPr>
              <w:t xml:space="preserve">Recognize genres and make connections to other texts, ideas, cultural perspectives, identities, eras, personal events, and situations. (RI&amp;RL) </w:t>
            </w:r>
          </w:p>
        </w:tc>
        <w:tc>
          <w:tcPr>
            <w:tcW w:w="4032" w:type="dxa"/>
            <w:tcBorders>
              <w:top w:val="single" w:sz="4" w:space="0" w:color="auto"/>
              <w:left w:val="single" w:sz="4" w:space="0" w:color="auto"/>
              <w:bottom w:val="single" w:sz="4" w:space="0" w:color="auto"/>
              <w:right w:val="single" w:sz="4" w:space="0" w:color="auto"/>
            </w:tcBorders>
            <w:tcMar>
              <w:top w:w="26" w:type="dxa"/>
              <w:left w:w="73" w:type="dxa"/>
              <w:bottom w:w="29" w:type="dxa"/>
              <w:right w:w="73" w:type="dxa"/>
            </w:tcMar>
          </w:tcPr>
          <w:p w14:paraId="56A07313" w14:textId="7861C536" w:rsidR="00885D8B" w:rsidRDefault="003D23BB" w:rsidP="00C97029">
            <w:pPr>
              <w:pStyle w:val="STDStabletextstyle"/>
              <w:rPr>
                <w:rFonts w:eastAsia="Lato"/>
              </w:rPr>
            </w:pPr>
            <w:r>
              <w:rPr>
                <w:rFonts w:eastAsia="Lato"/>
              </w:rPr>
              <w:t>R.4.9</w:t>
            </w:r>
            <w:r w:rsidR="0019303E">
              <w:rPr>
                <w:rFonts w:eastAsia="Lato"/>
              </w:rPr>
              <w:tab/>
            </w:r>
            <w:r>
              <w:rPr>
                <w:rFonts w:eastAsia="Lato"/>
              </w:rPr>
              <w:t xml:space="preserve">Recognize genres and make connections to other texts, ideas, cultural perspectives, identities, eras, personal events, and situations. (RI&amp;RL) </w:t>
            </w:r>
          </w:p>
        </w:tc>
        <w:tc>
          <w:tcPr>
            <w:tcW w:w="4032" w:type="dxa"/>
            <w:tcBorders>
              <w:top w:val="single" w:sz="4" w:space="0" w:color="auto"/>
              <w:left w:val="single" w:sz="4" w:space="0" w:color="auto"/>
              <w:bottom w:val="single" w:sz="4" w:space="0" w:color="auto"/>
              <w:right w:val="single" w:sz="4" w:space="0" w:color="auto"/>
            </w:tcBorders>
            <w:tcMar>
              <w:top w:w="26" w:type="dxa"/>
              <w:left w:w="73" w:type="dxa"/>
              <w:bottom w:w="29" w:type="dxa"/>
              <w:right w:w="73" w:type="dxa"/>
            </w:tcMar>
          </w:tcPr>
          <w:p w14:paraId="646B8AAC" w14:textId="59D7AA8B" w:rsidR="00885D8B" w:rsidRDefault="003D23BB" w:rsidP="00C97029">
            <w:pPr>
              <w:pStyle w:val="STDStabletextstyle"/>
              <w:rPr>
                <w:rFonts w:eastAsia="Lato"/>
              </w:rPr>
            </w:pPr>
            <w:r>
              <w:rPr>
                <w:rFonts w:eastAsia="Lato"/>
              </w:rPr>
              <w:t>R.5.9</w:t>
            </w:r>
            <w:r w:rsidR="0019303E">
              <w:rPr>
                <w:rFonts w:eastAsia="Lato"/>
              </w:rPr>
              <w:tab/>
            </w:r>
            <w:r>
              <w:rPr>
                <w:rFonts w:eastAsia="Lato"/>
              </w:rPr>
              <w:t xml:space="preserve">Make informed judgments about quality of text; make connections to other texts, ideas, cultural perspectives, identities, eras, and personal experiences. (RI&amp;RL) </w:t>
            </w:r>
          </w:p>
        </w:tc>
      </w:tr>
    </w:tbl>
    <w:p w14:paraId="1ACC465C" w14:textId="0ED266FD" w:rsidR="00AC7192" w:rsidRPr="00AC7192" w:rsidRDefault="00AC7192" w:rsidP="00C97029">
      <w:pPr>
        <w:pStyle w:val="STDSNoteundertable"/>
      </w:pPr>
      <w:bookmarkStart w:id="25" w:name="_bwyc40g0whlr" w:colFirst="0" w:colLast="0"/>
      <w:bookmarkEnd w:id="25"/>
      <w:r>
        <w:t>RI = Reading Information</w:t>
      </w:r>
      <w:r w:rsidR="003224C6">
        <w:tab/>
      </w:r>
      <w:r>
        <w:t>RL = Reading Literature</w:t>
      </w:r>
    </w:p>
    <w:p w14:paraId="29B40294" w14:textId="51BF9CBF" w:rsidR="009F0055" w:rsidRDefault="009F0055">
      <w:pPr>
        <w:spacing w:line="276" w:lineRule="auto"/>
      </w:pPr>
      <w:r>
        <w:br w:type="page"/>
      </w:r>
    </w:p>
    <w:p w14:paraId="2E0ADFB8" w14:textId="77777777" w:rsidR="009E15E4" w:rsidRDefault="009E15E4" w:rsidP="009E15E4">
      <w:pPr>
        <w:pStyle w:val="STDSContentArea"/>
      </w:pPr>
      <w:bookmarkStart w:id="26" w:name="_dp1fhnzf3y8u" w:colFirst="0" w:colLast="0"/>
      <w:bookmarkStart w:id="27" w:name="_evxn4ewkbszj" w:colFirst="0" w:colLast="0"/>
      <w:bookmarkEnd w:id="26"/>
      <w:bookmarkEnd w:id="27"/>
      <w:r w:rsidRPr="00F8097D">
        <w:lastRenderedPageBreak/>
        <w:t>Strand: Reading 6-12</w:t>
      </w:r>
    </w:p>
    <w:p w14:paraId="6FB650AF" w14:textId="77777777" w:rsidR="009E15E4" w:rsidRDefault="009E15E4" w:rsidP="009E15E4">
      <w:pPr>
        <w:pStyle w:val="STDSbodycopy"/>
      </w:pPr>
      <w:r>
        <w:t>Overarching Statement: Read and comprehend a variety of complex literary and informational texts for many purposes (including enjoyment), including texts that reflect one’s experiences and experiences of others. This includes independently and proficiently understanding grade-level text.</w:t>
      </w:r>
    </w:p>
    <w:tbl>
      <w:tblPr>
        <w:tblW w:w="12096" w:type="dxa"/>
        <w:tblInd w:w="-5" w:type="dxa"/>
        <w:tblLayout w:type="fixed"/>
        <w:tblCellMar>
          <w:top w:w="15" w:type="dxa"/>
          <w:left w:w="15" w:type="dxa"/>
          <w:bottom w:w="15" w:type="dxa"/>
          <w:right w:w="15" w:type="dxa"/>
        </w:tblCellMar>
        <w:tblLook w:val="0420" w:firstRow="1" w:lastRow="0" w:firstColumn="0" w:lastColumn="0" w:noHBand="0" w:noVBand="1"/>
      </w:tblPr>
      <w:tblGrid>
        <w:gridCol w:w="4032"/>
        <w:gridCol w:w="4032"/>
        <w:gridCol w:w="4032"/>
      </w:tblGrid>
      <w:tr w:rsidR="00B66EF3" w:rsidRPr="00895734" w14:paraId="2B0E017F" w14:textId="77777777" w:rsidTr="00F22213">
        <w:trPr>
          <w:trHeight w:hRule="exact" w:val="360"/>
        </w:trPr>
        <w:tc>
          <w:tcPr>
            <w:tcW w:w="4032" w:type="dxa"/>
            <w:tcBorders>
              <w:top w:val="single" w:sz="4" w:space="0" w:color="auto"/>
              <w:left w:val="single" w:sz="4" w:space="0" w:color="auto"/>
              <w:bottom w:val="single" w:sz="4" w:space="0" w:color="auto"/>
              <w:right w:val="single" w:sz="4" w:space="0" w:color="auto"/>
            </w:tcBorders>
            <w:shd w:val="clear" w:color="auto" w:fill="333399"/>
            <w:tcMar>
              <w:top w:w="26" w:type="dxa"/>
              <w:left w:w="73" w:type="dxa"/>
              <w:bottom w:w="29" w:type="dxa"/>
              <w:right w:w="73" w:type="dxa"/>
            </w:tcMar>
            <w:vAlign w:val="center"/>
          </w:tcPr>
          <w:p w14:paraId="636C5697" w14:textId="38C5A026" w:rsidR="009E15E4" w:rsidRPr="00F22213" w:rsidRDefault="009E15E4" w:rsidP="00C97029">
            <w:pPr>
              <w:pStyle w:val="STDSLearningPriorityRowColumn"/>
              <w:rPr>
                <w:rFonts w:eastAsia="Lato Black"/>
                <w:color w:val="FFFFFF" w:themeColor="background1"/>
              </w:rPr>
            </w:pPr>
            <w:r w:rsidRPr="00F22213">
              <w:rPr>
                <w:rFonts w:eastAsia="Lato Black"/>
                <w:color w:val="FFFFFF" w:themeColor="background1"/>
              </w:rPr>
              <w:t xml:space="preserve">Key Ideas </w:t>
            </w:r>
            <w:r w:rsidR="0035277A" w:rsidRPr="00F22213">
              <w:rPr>
                <w:rFonts w:eastAsia="Lato Black"/>
                <w:color w:val="FFFFFF" w:themeColor="background1"/>
              </w:rPr>
              <w:t xml:space="preserve">&amp; </w:t>
            </w:r>
            <w:r w:rsidRPr="00F22213">
              <w:rPr>
                <w:rFonts w:eastAsia="Lato Black"/>
                <w:color w:val="FFFFFF" w:themeColor="background1"/>
              </w:rPr>
              <w:t xml:space="preserve">Details - Grade 6 </w:t>
            </w:r>
          </w:p>
        </w:tc>
        <w:tc>
          <w:tcPr>
            <w:tcW w:w="4032" w:type="dxa"/>
            <w:tcBorders>
              <w:top w:val="single" w:sz="4" w:space="0" w:color="auto"/>
              <w:left w:val="single" w:sz="4" w:space="0" w:color="auto"/>
              <w:bottom w:val="single" w:sz="4" w:space="0" w:color="auto"/>
              <w:right w:val="single" w:sz="4" w:space="0" w:color="auto"/>
            </w:tcBorders>
            <w:shd w:val="clear" w:color="auto" w:fill="333399"/>
            <w:tcMar>
              <w:top w:w="26" w:type="dxa"/>
              <w:left w:w="73" w:type="dxa"/>
              <w:bottom w:w="29" w:type="dxa"/>
              <w:right w:w="73" w:type="dxa"/>
            </w:tcMar>
            <w:vAlign w:val="center"/>
          </w:tcPr>
          <w:p w14:paraId="4E42DD1C" w14:textId="109D9A0A" w:rsidR="009E15E4" w:rsidRPr="00F22213" w:rsidRDefault="009E15E4" w:rsidP="00C97029">
            <w:pPr>
              <w:pStyle w:val="STDSLearningPriorityRowColumn"/>
              <w:rPr>
                <w:rFonts w:eastAsia="Lato Black"/>
                <w:color w:val="FFFFFF" w:themeColor="background1"/>
              </w:rPr>
            </w:pPr>
            <w:r w:rsidRPr="00F22213">
              <w:rPr>
                <w:rFonts w:eastAsia="Lato Black"/>
                <w:color w:val="FFFFFF" w:themeColor="background1"/>
              </w:rPr>
              <w:t xml:space="preserve">Key Ideas </w:t>
            </w:r>
            <w:r w:rsidR="0035277A" w:rsidRPr="00F22213">
              <w:rPr>
                <w:rFonts w:eastAsia="Lato Black"/>
                <w:color w:val="FFFFFF" w:themeColor="background1"/>
              </w:rPr>
              <w:t xml:space="preserve">&amp; </w:t>
            </w:r>
            <w:r w:rsidRPr="00F22213">
              <w:rPr>
                <w:rFonts w:eastAsia="Lato Black"/>
                <w:color w:val="FFFFFF" w:themeColor="background1"/>
              </w:rPr>
              <w:t>Details - Grade 7</w:t>
            </w:r>
          </w:p>
        </w:tc>
        <w:tc>
          <w:tcPr>
            <w:tcW w:w="4032" w:type="dxa"/>
            <w:tcBorders>
              <w:top w:val="single" w:sz="4" w:space="0" w:color="auto"/>
              <w:left w:val="single" w:sz="4" w:space="0" w:color="auto"/>
              <w:bottom w:val="single" w:sz="4" w:space="0" w:color="auto"/>
              <w:right w:val="single" w:sz="4" w:space="0" w:color="auto"/>
            </w:tcBorders>
            <w:shd w:val="clear" w:color="auto" w:fill="333399"/>
            <w:tcMar>
              <w:top w:w="26" w:type="dxa"/>
              <w:left w:w="73" w:type="dxa"/>
              <w:bottom w:w="29" w:type="dxa"/>
              <w:right w:w="73" w:type="dxa"/>
            </w:tcMar>
            <w:vAlign w:val="center"/>
          </w:tcPr>
          <w:p w14:paraId="7629577B" w14:textId="092B2902" w:rsidR="009E15E4" w:rsidRPr="00F22213" w:rsidRDefault="009E15E4" w:rsidP="00C97029">
            <w:pPr>
              <w:pStyle w:val="STDSLearningPriorityRowColumn"/>
              <w:rPr>
                <w:rFonts w:eastAsia="Lato Black"/>
                <w:color w:val="FFFFFF" w:themeColor="background1"/>
              </w:rPr>
            </w:pPr>
            <w:r w:rsidRPr="00F22213">
              <w:rPr>
                <w:rFonts w:eastAsia="Lato Black"/>
                <w:color w:val="FFFFFF" w:themeColor="background1"/>
              </w:rPr>
              <w:t xml:space="preserve">Key Ideas </w:t>
            </w:r>
            <w:r w:rsidR="0035277A" w:rsidRPr="00F22213">
              <w:rPr>
                <w:rFonts w:eastAsia="Lato Black"/>
                <w:color w:val="FFFFFF" w:themeColor="background1"/>
              </w:rPr>
              <w:t xml:space="preserve">&amp; </w:t>
            </w:r>
            <w:r w:rsidRPr="00F22213">
              <w:rPr>
                <w:rFonts w:eastAsia="Lato Black"/>
                <w:color w:val="FFFFFF" w:themeColor="background1"/>
              </w:rPr>
              <w:t>Details - Grade 8</w:t>
            </w:r>
          </w:p>
        </w:tc>
      </w:tr>
      <w:tr w:rsidR="00B66EF3" w14:paraId="7F92CCE5" w14:textId="77777777" w:rsidTr="004A6221">
        <w:trPr>
          <w:trHeight w:val="360"/>
        </w:trPr>
        <w:tc>
          <w:tcPr>
            <w:tcW w:w="4032" w:type="dxa"/>
            <w:tcBorders>
              <w:top w:val="single" w:sz="4" w:space="0" w:color="auto"/>
              <w:left w:val="single" w:sz="4" w:space="0" w:color="auto"/>
              <w:bottom w:val="single" w:sz="4" w:space="0" w:color="auto"/>
              <w:right w:val="single" w:sz="4" w:space="0" w:color="auto"/>
            </w:tcBorders>
            <w:shd w:val="clear" w:color="auto" w:fill="FFFFFF"/>
            <w:tcMar>
              <w:top w:w="26" w:type="dxa"/>
              <w:left w:w="73" w:type="dxa"/>
              <w:bottom w:w="29" w:type="dxa"/>
              <w:right w:w="73" w:type="dxa"/>
            </w:tcMar>
          </w:tcPr>
          <w:p w14:paraId="535C29B2" w14:textId="57D0EE1E" w:rsidR="009E15E4" w:rsidRDefault="009E15E4" w:rsidP="00C97029">
            <w:pPr>
              <w:pStyle w:val="STDStabletextstyle"/>
              <w:rPr>
                <w:rFonts w:eastAsia="Lato"/>
              </w:rPr>
            </w:pPr>
            <w:r>
              <w:rPr>
                <w:rFonts w:eastAsia="Lato"/>
              </w:rPr>
              <w:t>R.6.1</w:t>
            </w:r>
            <w:r>
              <w:rPr>
                <w:rFonts w:eastAsia="Lato"/>
              </w:rPr>
              <w:tab/>
              <w:t>Cite textual evidence to support an analysis of what the text says explicitly</w:t>
            </w:r>
            <w:r w:rsidR="009F0055">
              <w:rPr>
                <w:rFonts w:eastAsia="Lato"/>
              </w:rPr>
              <w:t xml:space="preserve"> or </w:t>
            </w:r>
            <w:r>
              <w:rPr>
                <w:rFonts w:eastAsia="Lato"/>
              </w:rPr>
              <w:t>implicitly and make logical inferences. (RI&amp;RL)</w:t>
            </w:r>
          </w:p>
        </w:tc>
        <w:tc>
          <w:tcPr>
            <w:tcW w:w="4032" w:type="dxa"/>
            <w:tcBorders>
              <w:top w:val="single" w:sz="4" w:space="0" w:color="auto"/>
              <w:left w:val="single" w:sz="4" w:space="0" w:color="auto"/>
              <w:bottom w:val="single" w:sz="4" w:space="0" w:color="auto"/>
              <w:right w:val="single" w:sz="4" w:space="0" w:color="auto"/>
            </w:tcBorders>
            <w:shd w:val="clear" w:color="auto" w:fill="FFFFFF"/>
            <w:tcMar>
              <w:top w:w="26" w:type="dxa"/>
              <w:left w:w="73" w:type="dxa"/>
              <w:bottom w:w="29" w:type="dxa"/>
              <w:right w:w="73" w:type="dxa"/>
            </w:tcMar>
          </w:tcPr>
          <w:p w14:paraId="11B87339" w14:textId="054BDE2D" w:rsidR="009E15E4" w:rsidRDefault="009E15E4" w:rsidP="00C97029">
            <w:pPr>
              <w:pStyle w:val="STDStabletextstyle"/>
              <w:rPr>
                <w:rFonts w:eastAsia="Lato"/>
              </w:rPr>
            </w:pPr>
            <w:r>
              <w:rPr>
                <w:rFonts w:eastAsia="Lato"/>
              </w:rPr>
              <w:t>R.7.1</w:t>
            </w:r>
            <w:r>
              <w:rPr>
                <w:rFonts w:eastAsia="Lato"/>
              </w:rPr>
              <w:tab/>
              <w:t>Cite textual evidence to support an analysis of what the text says explicitly</w:t>
            </w:r>
            <w:r w:rsidR="009F0055">
              <w:rPr>
                <w:rFonts w:eastAsia="Lato"/>
              </w:rPr>
              <w:t xml:space="preserve"> or </w:t>
            </w:r>
            <w:r>
              <w:rPr>
                <w:rFonts w:eastAsia="Lato"/>
              </w:rPr>
              <w:t>implicitly and make logical inferences. (RI&amp;RL)</w:t>
            </w:r>
          </w:p>
        </w:tc>
        <w:tc>
          <w:tcPr>
            <w:tcW w:w="4032" w:type="dxa"/>
            <w:tcBorders>
              <w:top w:val="single" w:sz="4" w:space="0" w:color="auto"/>
              <w:left w:val="single" w:sz="4" w:space="0" w:color="auto"/>
              <w:bottom w:val="single" w:sz="4" w:space="0" w:color="auto"/>
              <w:right w:val="single" w:sz="4" w:space="0" w:color="auto"/>
            </w:tcBorders>
            <w:shd w:val="clear" w:color="auto" w:fill="FFFFFF"/>
            <w:tcMar>
              <w:top w:w="26" w:type="dxa"/>
              <w:left w:w="73" w:type="dxa"/>
              <w:bottom w:w="29" w:type="dxa"/>
              <w:right w:w="73" w:type="dxa"/>
            </w:tcMar>
          </w:tcPr>
          <w:p w14:paraId="6C291836" w14:textId="4A971FB1" w:rsidR="009E15E4" w:rsidRDefault="009E15E4" w:rsidP="00C97029">
            <w:pPr>
              <w:pStyle w:val="STDStabletextstyle"/>
              <w:rPr>
                <w:rFonts w:eastAsia="Lato"/>
              </w:rPr>
            </w:pPr>
            <w:r>
              <w:rPr>
                <w:rFonts w:eastAsia="Lato"/>
              </w:rPr>
              <w:t>R.8.1</w:t>
            </w:r>
            <w:r>
              <w:rPr>
                <w:rFonts w:eastAsia="Lato"/>
              </w:rPr>
              <w:tab/>
              <w:t>Cite textual evidence that strongly supports an analysis of what the text says explicitly</w:t>
            </w:r>
            <w:r w:rsidR="009F0055">
              <w:rPr>
                <w:rFonts w:eastAsia="Lato"/>
              </w:rPr>
              <w:t xml:space="preserve"> or </w:t>
            </w:r>
            <w:r>
              <w:rPr>
                <w:rFonts w:eastAsia="Lato"/>
              </w:rPr>
              <w:t>implicitly and make logical inferences. (RI&amp;RL)</w:t>
            </w:r>
          </w:p>
        </w:tc>
      </w:tr>
      <w:tr w:rsidR="00B66EF3" w14:paraId="57D311A4" w14:textId="77777777" w:rsidTr="00CC642C">
        <w:trPr>
          <w:trHeight w:val="360"/>
        </w:trPr>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26" w:type="dxa"/>
              <w:left w:w="73" w:type="dxa"/>
              <w:bottom w:w="29" w:type="dxa"/>
              <w:right w:w="73" w:type="dxa"/>
            </w:tcMar>
          </w:tcPr>
          <w:p w14:paraId="3DCB6201" w14:textId="77777777" w:rsidR="009E15E4" w:rsidRDefault="009E15E4" w:rsidP="00C97029">
            <w:pPr>
              <w:pStyle w:val="STDStabletextstyle"/>
              <w:rPr>
                <w:rFonts w:eastAsia="Lato"/>
              </w:rPr>
            </w:pPr>
            <w:r>
              <w:rPr>
                <w:rFonts w:eastAsia="Lato"/>
              </w:rPr>
              <w:t>R.6.2</w:t>
            </w:r>
            <w:r>
              <w:rPr>
                <w:rFonts w:eastAsia="Lato"/>
              </w:rPr>
              <w:tab/>
              <w:t>Summarize texts, from a variety of genres, to determine a theme or central idea and how it is developed by key supporting details over the course of a text. (RI &amp;RL)</w:t>
            </w:r>
          </w:p>
        </w:tc>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26" w:type="dxa"/>
              <w:left w:w="73" w:type="dxa"/>
              <w:bottom w:w="29" w:type="dxa"/>
              <w:right w:w="73" w:type="dxa"/>
            </w:tcMar>
          </w:tcPr>
          <w:p w14:paraId="3E7BA119" w14:textId="77777777" w:rsidR="009E15E4" w:rsidRDefault="009E15E4" w:rsidP="00C97029">
            <w:pPr>
              <w:pStyle w:val="STDStabletextstyle"/>
              <w:rPr>
                <w:rFonts w:eastAsia="Lato"/>
              </w:rPr>
            </w:pPr>
            <w:r>
              <w:rPr>
                <w:rFonts w:eastAsia="Lato"/>
              </w:rPr>
              <w:t>R.7.2</w:t>
            </w:r>
            <w:r>
              <w:rPr>
                <w:rFonts w:eastAsia="Lato"/>
              </w:rPr>
              <w:tab/>
              <w:t>Summarize texts, from a variety of genres, to determine a theme or central idea and analyze its development over the course of the text. (RI&amp;RL)</w:t>
            </w:r>
          </w:p>
        </w:tc>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26" w:type="dxa"/>
              <w:left w:w="73" w:type="dxa"/>
              <w:bottom w:w="29" w:type="dxa"/>
              <w:right w:w="73" w:type="dxa"/>
            </w:tcMar>
          </w:tcPr>
          <w:p w14:paraId="27E002AB" w14:textId="77777777" w:rsidR="009E15E4" w:rsidRDefault="009E15E4" w:rsidP="00C97029">
            <w:pPr>
              <w:pStyle w:val="STDStabletextstyle"/>
              <w:rPr>
                <w:rFonts w:eastAsia="Lato"/>
              </w:rPr>
            </w:pPr>
            <w:r>
              <w:rPr>
                <w:rFonts w:eastAsia="Lato"/>
              </w:rPr>
              <w:t>R.8.2</w:t>
            </w:r>
            <w:r>
              <w:rPr>
                <w:rFonts w:eastAsia="Lato"/>
              </w:rPr>
              <w:tab/>
              <w:t>Summarize texts, from a variety of genres, to determine one or more themes or central ideas and analyze their development over the course of the text. (RI&amp;RL)</w:t>
            </w:r>
          </w:p>
        </w:tc>
      </w:tr>
      <w:tr w:rsidR="00B66EF3" w14:paraId="6E0B5187" w14:textId="77777777" w:rsidTr="004A6221">
        <w:trPr>
          <w:trHeight w:val="1440"/>
        </w:trPr>
        <w:tc>
          <w:tcPr>
            <w:tcW w:w="4032" w:type="dxa"/>
            <w:tcBorders>
              <w:top w:val="single" w:sz="4" w:space="0" w:color="auto"/>
              <w:left w:val="single" w:sz="4" w:space="0" w:color="auto"/>
              <w:bottom w:val="single" w:sz="4" w:space="0" w:color="auto"/>
              <w:right w:val="single" w:sz="4" w:space="0" w:color="auto"/>
            </w:tcBorders>
            <w:shd w:val="clear" w:color="auto" w:fill="FFFFFF"/>
            <w:tcMar>
              <w:top w:w="26" w:type="dxa"/>
              <w:left w:w="73" w:type="dxa"/>
              <w:bottom w:w="29" w:type="dxa"/>
              <w:right w:w="73" w:type="dxa"/>
            </w:tcMar>
          </w:tcPr>
          <w:p w14:paraId="5758B145" w14:textId="77777777" w:rsidR="009E15E4" w:rsidRDefault="009E15E4" w:rsidP="00C97029">
            <w:pPr>
              <w:pStyle w:val="STDStabletextstyle"/>
              <w:rPr>
                <w:rFonts w:eastAsia="Lato"/>
              </w:rPr>
            </w:pPr>
            <w:r>
              <w:rPr>
                <w:rFonts w:eastAsia="Lato"/>
              </w:rPr>
              <w:t>R.6.3</w:t>
            </w:r>
            <w:r>
              <w:rPr>
                <w:rFonts w:eastAsia="Lato"/>
              </w:rPr>
              <w:tab/>
              <w:t>In literary texts, describe how events unfold, as well as how characters respond or change as the plot moves toward a resolution. (RL)</w:t>
            </w:r>
          </w:p>
          <w:p w14:paraId="0095851A" w14:textId="77777777" w:rsidR="009E15E4" w:rsidRDefault="009E15E4" w:rsidP="00C97029">
            <w:pPr>
              <w:pStyle w:val="STDStabletextstyle"/>
              <w:rPr>
                <w:rFonts w:eastAsia="Lato"/>
              </w:rPr>
            </w:pPr>
            <w:r>
              <w:rPr>
                <w:rFonts w:eastAsia="Lato"/>
              </w:rPr>
              <w:t xml:space="preserve">In informational texts, analyze how individuals, events, and ideas are introduced, related to each other, and developed. (RI) </w:t>
            </w:r>
          </w:p>
        </w:tc>
        <w:tc>
          <w:tcPr>
            <w:tcW w:w="4032" w:type="dxa"/>
            <w:tcBorders>
              <w:top w:val="single" w:sz="4" w:space="0" w:color="auto"/>
              <w:left w:val="single" w:sz="4" w:space="0" w:color="auto"/>
              <w:bottom w:val="single" w:sz="4" w:space="0" w:color="auto"/>
              <w:right w:val="single" w:sz="4" w:space="0" w:color="auto"/>
            </w:tcBorders>
            <w:shd w:val="clear" w:color="auto" w:fill="FFFFFF"/>
            <w:tcMar>
              <w:top w:w="26" w:type="dxa"/>
              <w:left w:w="73" w:type="dxa"/>
              <w:bottom w:w="29" w:type="dxa"/>
              <w:right w:w="73" w:type="dxa"/>
            </w:tcMar>
          </w:tcPr>
          <w:p w14:paraId="031FF28B" w14:textId="77777777" w:rsidR="009E15E4" w:rsidRDefault="009E15E4" w:rsidP="00C97029">
            <w:pPr>
              <w:pStyle w:val="STDStabletextstyle"/>
              <w:rPr>
                <w:rFonts w:eastAsia="Lato"/>
              </w:rPr>
            </w:pPr>
            <w:r>
              <w:rPr>
                <w:rFonts w:eastAsia="Lato"/>
              </w:rPr>
              <w:t>R.7.3</w:t>
            </w:r>
            <w:r>
              <w:rPr>
                <w:rFonts w:eastAsia="Lato"/>
              </w:rPr>
              <w:tab/>
              <w:t xml:space="preserve">In literary texts, analyze how elements of plot are related, affect one another, and contribute to meaning. (RL) </w:t>
            </w:r>
          </w:p>
          <w:p w14:paraId="7BA86588" w14:textId="77777777" w:rsidR="009E15E4" w:rsidRDefault="009E15E4" w:rsidP="00C97029">
            <w:pPr>
              <w:pStyle w:val="STDStabletextstyle"/>
              <w:rPr>
                <w:rFonts w:eastAsia="Lato"/>
              </w:rPr>
            </w:pPr>
            <w:r>
              <w:rPr>
                <w:rFonts w:eastAsia="Lato"/>
              </w:rPr>
              <w:t>In informational texts, analyze how individuals, events, and ideas are introduced, related to each other, and developed. (RI)</w:t>
            </w:r>
          </w:p>
        </w:tc>
        <w:tc>
          <w:tcPr>
            <w:tcW w:w="4032" w:type="dxa"/>
            <w:tcBorders>
              <w:top w:val="single" w:sz="4" w:space="0" w:color="auto"/>
              <w:left w:val="single" w:sz="4" w:space="0" w:color="auto"/>
              <w:bottom w:val="single" w:sz="4" w:space="0" w:color="auto"/>
              <w:right w:val="single" w:sz="4" w:space="0" w:color="auto"/>
            </w:tcBorders>
            <w:shd w:val="clear" w:color="auto" w:fill="FFFFFF"/>
            <w:tcMar>
              <w:top w:w="26" w:type="dxa"/>
              <w:left w:w="73" w:type="dxa"/>
              <w:bottom w:w="29" w:type="dxa"/>
              <w:right w:w="73" w:type="dxa"/>
            </w:tcMar>
          </w:tcPr>
          <w:p w14:paraId="064C101A" w14:textId="77777777" w:rsidR="009E15E4" w:rsidRDefault="009E15E4" w:rsidP="00C97029">
            <w:pPr>
              <w:pStyle w:val="STDStabletextstyle"/>
              <w:rPr>
                <w:rFonts w:eastAsia="Lato"/>
              </w:rPr>
            </w:pPr>
            <w:r>
              <w:rPr>
                <w:rFonts w:eastAsia="Lato"/>
              </w:rPr>
              <w:t>R.8.3</w:t>
            </w:r>
            <w:r>
              <w:rPr>
                <w:rFonts w:eastAsia="Lato"/>
              </w:rPr>
              <w:tab/>
              <w:t>In literary texts, analyze how particular lines of dialogue or events propel the action, reveal aspects of a character, or provoke a decision. (RL)</w:t>
            </w:r>
          </w:p>
          <w:p w14:paraId="2F1259C9" w14:textId="77777777" w:rsidR="009E15E4" w:rsidRDefault="009E15E4" w:rsidP="00C97029">
            <w:pPr>
              <w:pStyle w:val="STDStabletextstyle"/>
              <w:rPr>
                <w:rFonts w:eastAsia="Lato"/>
              </w:rPr>
            </w:pPr>
            <w:r>
              <w:rPr>
                <w:rFonts w:eastAsia="Lato"/>
              </w:rPr>
              <w:t xml:space="preserve">In informational texts, analyze how individuals, events, and ideas are introduced, related to each other, and developed. (RI) </w:t>
            </w:r>
          </w:p>
        </w:tc>
      </w:tr>
    </w:tbl>
    <w:p w14:paraId="3412B9C1" w14:textId="77777777" w:rsidR="003224C6" w:rsidRPr="00AC7192" w:rsidRDefault="003224C6" w:rsidP="003224C6">
      <w:pPr>
        <w:pStyle w:val="STDSNoteundertable"/>
      </w:pPr>
      <w:r>
        <w:t>RI = Reading Information</w:t>
      </w:r>
      <w:r>
        <w:tab/>
        <w:t>RL = Reading Literature</w:t>
      </w:r>
    </w:p>
    <w:p w14:paraId="07D3E921" w14:textId="169D2BA5" w:rsidR="00D27CD8" w:rsidRDefault="009E15E4" w:rsidP="006D5657">
      <w:pPr>
        <w:pStyle w:val="STDSContentArea"/>
      </w:pPr>
      <w:r>
        <w:br w:type="page"/>
      </w:r>
      <w:bookmarkStart w:id="28" w:name="_904pgybx5tnm" w:colFirst="0" w:colLast="0"/>
      <w:bookmarkStart w:id="29" w:name="_xc2m5rgo8ika" w:colFirst="0" w:colLast="0"/>
      <w:bookmarkStart w:id="30" w:name="_do72qb5rflas" w:colFirst="0" w:colLast="0"/>
      <w:bookmarkEnd w:id="28"/>
      <w:bookmarkEnd w:id="29"/>
      <w:bookmarkEnd w:id="30"/>
      <w:r w:rsidR="00D27CD8" w:rsidRPr="00F8097D">
        <w:lastRenderedPageBreak/>
        <w:t>Strand: Reading 6-12</w:t>
      </w:r>
    </w:p>
    <w:p w14:paraId="67A33C60" w14:textId="77777777" w:rsidR="00D27CD8" w:rsidRDefault="00D27CD8" w:rsidP="00D27CD8">
      <w:pPr>
        <w:pStyle w:val="STDSbodycopy"/>
      </w:pPr>
      <w:r>
        <w:t>Overarching Statement: Read and comprehend a variety of complex literary and informational texts for many purposes (including enjoyment), including texts that reflect one’s experiences and experiences of others. This includes independently and proficiently understanding grade-level text.</w:t>
      </w:r>
    </w:p>
    <w:tbl>
      <w:tblPr>
        <w:tblW w:w="12096" w:type="dxa"/>
        <w:tblInd w:w="-5" w:type="dxa"/>
        <w:tblLayout w:type="fixed"/>
        <w:tblCellMar>
          <w:top w:w="15" w:type="dxa"/>
          <w:left w:w="15" w:type="dxa"/>
          <w:bottom w:w="15" w:type="dxa"/>
          <w:right w:w="15" w:type="dxa"/>
        </w:tblCellMar>
        <w:tblLook w:val="0420" w:firstRow="1" w:lastRow="0" w:firstColumn="0" w:lastColumn="0" w:noHBand="0" w:noVBand="1"/>
      </w:tblPr>
      <w:tblGrid>
        <w:gridCol w:w="4032"/>
        <w:gridCol w:w="4032"/>
        <w:gridCol w:w="4032"/>
      </w:tblGrid>
      <w:tr w:rsidR="00FB40B4" w:rsidRPr="00895734" w14:paraId="1B016A99" w14:textId="77777777" w:rsidTr="00F22213">
        <w:trPr>
          <w:trHeight w:hRule="exact" w:val="360"/>
        </w:trPr>
        <w:tc>
          <w:tcPr>
            <w:tcW w:w="4032" w:type="dxa"/>
            <w:tcBorders>
              <w:top w:val="single" w:sz="4" w:space="0" w:color="auto"/>
              <w:left w:val="single" w:sz="4" w:space="0" w:color="auto"/>
              <w:bottom w:val="single" w:sz="4" w:space="0" w:color="auto"/>
              <w:right w:val="single" w:sz="4" w:space="0" w:color="auto"/>
            </w:tcBorders>
            <w:shd w:val="clear" w:color="auto" w:fill="333399"/>
            <w:tcMar>
              <w:top w:w="26" w:type="dxa"/>
              <w:left w:w="73" w:type="dxa"/>
              <w:bottom w:w="29" w:type="dxa"/>
              <w:right w:w="73" w:type="dxa"/>
            </w:tcMar>
            <w:vAlign w:val="center"/>
          </w:tcPr>
          <w:p w14:paraId="4FAD7A5A" w14:textId="26A008E6" w:rsidR="00B407C0" w:rsidRPr="00F22213" w:rsidRDefault="00B407C0" w:rsidP="00C97029">
            <w:pPr>
              <w:pStyle w:val="STDSLearningPriorityRowColumn"/>
              <w:rPr>
                <w:rFonts w:eastAsia="Lato Black"/>
                <w:color w:val="FFFFFF" w:themeColor="background1"/>
              </w:rPr>
            </w:pPr>
            <w:r w:rsidRPr="00F22213">
              <w:rPr>
                <w:rFonts w:eastAsia="Lato Black"/>
                <w:color w:val="FFFFFF" w:themeColor="background1"/>
              </w:rPr>
              <w:t xml:space="preserve">Craft </w:t>
            </w:r>
            <w:r w:rsidR="0035277A" w:rsidRPr="00F22213">
              <w:rPr>
                <w:rFonts w:eastAsia="Lato Black"/>
                <w:color w:val="FFFFFF" w:themeColor="background1"/>
              </w:rPr>
              <w:t xml:space="preserve">&amp; </w:t>
            </w:r>
            <w:r w:rsidRPr="00F22213">
              <w:rPr>
                <w:rFonts w:eastAsia="Lato Black"/>
                <w:color w:val="FFFFFF" w:themeColor="background1"/>
              </w:rPr>
              <w:t>Structure - Grade 6</w:t>
            </w:r>
          </w:p>
        </w:tc>
        <w:tc>
          <w:tcPr>
            <w:tcW w:w="4032" w:type="dxa"/>
            <w:tcBorders>
              <w:top w:val="single" w:sz="4" w:space="0" w:color="auto"/>
              <w:left w:val="single" w:sz="4" w:space="0" w:color="auto"/>
              <w:bottom w:val="single" w:sz="4" w:space="0" w:color="auto"/>
              <w:right w:val="single" w:sz="4" w:space="0" w:color="auto"/>
            </w:tcBorders>
            <w:shd w:val="clear" w:color="auto" w:fill="333399"/>
            <w:tcMar>
              <w:top w:w="26" w:type="dxa"/>
              <w:left w:w="73" w:type="dxa"/>
              <w:bottom w:w="29" w:type="dxa"/>
              <w:right w:w="73" w:type="dxa"/>
            </w:tcMar>
            <w:vAlign w:val="center"/>
          </w:tcPr>
          <w:p w14:paraId="4D3BC1C9" w14:textId="64821C9F" w:rsidR="00B407C0" w:rsidRPr="00F22213" w:rsidRDefault="00B407C0" w:rsidP="00C97029">
            <w:pPr>
              <w:pStyle w:val="STDSLearningPriorityRowColumn"/>
              <w:rPr>
                <w:rFonts w:eastAsia="Lato Black"/>
                <w:color w:val="FFFFFF" w:themeColor="background1"/>
              </w:rPr>
            </w:pPr>
            <w:r w:rsidRPr="00F22213">
              <w:rPr>
                <w:rFonts w:eastAsia="Lato Black"/>
                <w:color w:val="FFFFFF" w:themeColor="background1"/>
              </w:rPr>
              <w:t xml:space="preserve">Craft </w:t>
            </w:r>
            <w:r w:rsidR="0035277A" w:rsidRPr="00F22213">
              <w:rPr>
                <w:rFonts w:eastAsia="Lato Black"/>
                <w:color w:val="FFFFFF" w:themeColor="background1"/>
              </w:rPr>
              <w:t xml:space="preserve">&amp; </w:t>
            </w:r>
            <w:r w:rsidRPr="00F22213">
              <w:rPr>
                <w:rFonts w:eastAsia="Lato Black"/>
                <w:color w:val="FFFFFF" w:themeColor="background1"/>
              </w:rPr>
              <w:t>Structure - Grade 7</w:t>
            </w:r>
          </w:p>
        </w:tc>
        <w:tc>
          <w:tcPr>
            <w:tcW w:w="4032" w:type="dxa"/>
            <w:tcBorders>
              <w:top w:val="single" w:sz="4" w:space="0" w:color="auto"/>
              <w:left w:val="single" w:sz="4" w:space="0" w:color="auto"/>
              <w:bottom w:val="single" w:sz="4" w:space="0" w:color="auto"/>
              <w:right w:val="single" w:sz="4" w:space="0" w:color="auto"/>
            </w:tcBorders>
            <w:shd w:val="clear" w:color="auto" w:fill="333399"/>
            <w:tcMar>
              <w:top w:w="26" w:type="dxa"/>
              <w:left w:w="73" w:type="dxa"/>
              <w:bottom w:w="29" w:type="dxa"/>
              <w:right w:w="73" w:type="dxa"/>
            </w:tcMar>
            <w:vAlign w:val="center"/>
          </w:tcPr>
          <w:p w14:paraId="088615DD" w14:textId="6E90DB06" w:rsidR="00B407C0" w:rsidRPr="00F22213" w:rsidRDefault="00B407C0" w:rsidP="00C97029">
            <w:pPr>
              <w:pStyle w:val="STDSLearningPriorityRowColumn"/>
              <w:rPr>
                <w:rFonts w:eastAsia="Lato Black"/>
                <w:color w:val="FFFFFF" w:themeColor="background1"/>
              </w:rPr>
            </w:pPr>
            <w:r w:rsidRPr="00F22213">
              <w:rPr>
                <w:rFonts w:eastAsia="Lato Black"/>
                <w:color w:val="FFFFFF" w:themeColor="background1"/>
              </w:rPr>
              <w:t xml:space="preserve">Craft </w:t>
            </w:r>
            <w:r w:rsidR="0035277A" w:rsidRPr="00F22213">
              <w:rPr>
                <w:rFonts w:eastAsia="Lato Black"/>
                <w:color w:val="FFFFFF" w:themeColor="background1"/>
              </w:rPr>
              <w:t xml:space="preserve">&amp; </w:t>
            </w:r>
            <w:r w:rsidRPr="00F22213">
              <w:rPr>
                <w:rFonts w:eastAsia="Lato Black"/>
                <w:color w:val="FFFFFF" w:themeColor="background1"/>
              </w:rPr>
              <w:t>Structure - Grade 8</w:t>
            </w:r>
          </w:p>
        </w:tc>
      </w:tr>
      <w:tr w:rsidR="00FB40B4" w14:paraId="7113C1AD" w14:textId="77777777" w:rsidTr="00C069AF">
        <w:trPr>
          <w:trHeight w:val="360"/>
        </w:trPr>
        <w:tc>
          <w:tcPr>
            <w:tcW w:w="4032" w:type="dxa"/>
            <w:tcBorders>
              <w:top w:val="single" w:sz="4" w:space="0" w:color="auto"/>
              <w:left w:val="single" w:sz="4" w:space="0" w:color="auto"/>
              <w:bottom w:val="single" w:sz="4" w:space="0" w:color="auto"/>
              <w:right w:val="single" w:sz="4" w:space="0" w:color="auto"/>
            </w:tcBorders>
            <w:tcMar>
              <w:top w:w="26" w:type="dxa"/>
              <w:left w:w="73" w:type="dxa"/>
              <w:bottom w:w="29" w:type="dxa"/>
              <w:right w:w="73" w:type="dxa"/>
            </w:tcMar>
          </w:tcPr>
          <w:p w14:paraId="2063229C" w14:textId="77777777" w:rsidR="00B407C0" w:rsidRDefault="00B407C0" w:rsidP="00C97029">
            <w:pPr>
              <w:pStyle w:val="STDStabletextstyle"/>
              <w:rPr>
                <w:rFonts w:eastAsia="Lato"/>
              </w:rPr>
            </w:pPr>
            <w:r>
              <w:rPr>
                <w:rFonts w:eastAsia="Lato"/>
              </w:rPr>
              <w:t>R.6.4</w:t>
            </w:r>
            <w:r>
              <w:rPr>
                <w:rFonts w:eastAsia="Lato"/>
              </w:rPr>
              <w:tab/>
              <w:t>Determine the meaning of words and phrases, including figurative and connotative meanings. Analyze the impact of specific word choices on meaning, tone, and mood, including words with multiple meanings within a text. (RI&amp;RL)</w:t>
            </w:r>
          </w:p>
        </w:tc>
        <w:tc>
          <w:tcPr>
            <w:tcW w:w="4032" w:type="dxa"/>
            <w:tcBorders>
              <w:top w:val="single" w:sz="4" w:space="0" w:color="auto"/>
              <w:left w:val="single" w:sz="4" w:space="0" w:color="auto"/>
              <w:bottom w:val="single" w:sz="4" w:space="0" w:color="auto"/>
              <w:right w:val="single" w:sz="4" w:space="0" w:color="auto"/>
            </w:tcBorders>
            <w:tcMar>
              <w:top w:w="26" w:type="dxa"/>
              <w:left w:w="73" w:type="dxa"/>
              <w:bottom w:w="29" w:type="dxa"/>
              <w:right w:w="73" w:type="dxa"/>
            </w:tcMar>
          </w:tcPr>
          <w:p w14:paraId="163388E6" w14:textId="77777777" w:rsidR="00B407C0" w:rsidRPr="00876639" w:rsidRDefault="00B407C0" w:rsidP="00C97029">
            <w:pPr>
              <w:pStyle w:val="STDStabletextstyle"/>
              <w:rPr>
                <w:rFonts w:eastAsia="Lato"/>
              </w:rPr>
            </w:pPr>
            <w:r>
              <w:rPr>
                <w:rFonts w:eastAsia="Lato"/>
              </w:rPr>
              <w:t>R.7.4</w:t>
            </w:r>
            <w:r>
              <w:rPr>
                <w:rFonts w:eastAsia="Lato"/>
              </w:rPr>
              <w:tab/>
              <w:t>Determine the meaning of words and phrases, including figurative and connotative meanings. Analyze the impact of specific word choices on meaning, tone, and mood, including words with multiple meanings within a text. (RI&amp;RL)</w:t>
            </w:r>
          </w:p>
        </w:tc>
        <w:tc>
          <w:tcPr>
            <w:tcW w:w="4032" w:type="dxa"/>
            <w:tcBorders>
              <w:top w:val="single" w:sz="4" w:space="0" w:color="auto"/>
              <w:left w:val="single" w:sz="4" w:space="0" w:color="auto"/>
              <w:bottom w:val="single" w:sz="4" w:space="0" w:color="auto"/>
              <w:right w:val="single" w:sz="4" w:space="0" w:color="auto"/>
            </w:tcBorders>
            <w:tcMar>
              <w:top w:w="26" w:type="dxa"/>
              <w:left w:w="73" w:type="dxa"/>
              <w:bottom w:w="29" w:type="dxa"/>
              <w:right w:w="73" w:type="dxa"/>
            </w:tcMar>
          </w:tcPr>
          <w:p w14:paraId="5217AB4E" w14:textId="77777777" w:rsidR="00B407C0" w:rsidRDefault="00B407C0" w:rsidP="00C97029">
            <w:pPr>
              <w:pStyle w:val="STDStabletextstyle"/>
              <w:rPr>
                <w:rFonts w:eastAsia="Lato"/>
              </w:rPr>
            </w:pPr>
            <w:r>
              <w:rPr>
                <w:rFonts w:eastAsia="Lato"/>
              </w:rPr>
              <w:t>R.8.4</w:t>
            </w:r>
            <w:r>
              <w:rPr>
                <w:rFonts w:eastAsia="Lato"/>
              </w:rPr>
              <w:tab/>
              <w:t xml:space="preserve">Determine the meaning of words and phrases, including figurative and connotative meanings. Analyze the impact of specific word choices on meaning, tone, and mood, including words with multiple meanings within a text. (RI&amp;RL) </w:t>
            </w:r>
          </w:p>
        </w:tc>
      </w:tr>
      <w:tr w:rsidR="00FB40B4" w14:paraId="2EB66785" w14:textId="77777777" w:rsidTr="00C069AF">
        <w:trPr>
          <w:trHeight w:val="360"/>
        </w:trPr>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26" w:type="dxa"/>
              <w:left w:w="73" w:type="dxa"/>
              <w:bottom w:w="29" w:type="dxa"/>
              <w:right w:w="73" w:type="dxa"/>
            </w:tcMar>
          </w:tcPr>
          <w:p w14:paraId="1DF9EABB" w14:textId="77777777" w:rsidR="00B407C0" w:rsidRDefault="00B407C0" w:rsidP="00C97029">
            <w:pPr>
              <w:pStyle w:val="STDStabletextstyle"/>
              <w:rPr>
                <w:rFonts w:eastAsia="Lato"/>
              </w:rPr>
            </w:pPr>
            <w:r>
              <w:rPr>
                <w:rFonts w:eastAsia="Lato"/>
              </w:rPr>
              <w:t>R.6.5</w:t>
            </w:r>
            <w:r>
              <w:rPr>
                <w:rFonts w:eastAsia="Lato"/>
              </w:rPr>
              <w:tab/>
              <w:t xml:space="preserve">In literary texts, analyze how a sentence, paragraph, stanza, chapter, scene, or section fits into the overall structure and how it contributes to the development of theme, central idea, setting, or plot. (RL) </w:t>
            </w:r>
          </w:p>
          <w:p w14:paraId="17AEDC88" w14:textId="462F5829" w:rsidR="00B407C0" w:rsidRDefault="00B407C0" w:rsidP="00C97029">
            <w:pPr>
              <w:pStyle w:val="STDStabletextstyle"/>
              <w:rPr>
                <w:rFonts w:eastAsia="Lato"/>
              </w:rPr>
            </w:pPr>
            <w:r>
              <w:rPr>
                <w:rFonts w:eastAsia="Lato"/>
              </w:rPr>
              <w:t xml:space="preserve">In informational texts, analyze how a particular sentence, paragraph, chapter, or section fits into the overall structure of a text and how it contributes to the development of theme or central ideas. (RI) </w:t>
            </w:r>
          </w:p>
        </w:tc>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26" w:type="dxa"/>
              <w:left w:w="73" w:type="dxa"/>
              <w:bottom w:w="29" w:type="dxa"/>
              <w:right w:w="73" w:type="dxa"/>
            </w:tcMar>
          </w:tcPr>
          <w:p w14:paraId="2A4F03A8" w14:textId="77777777" w:rsidR="00B407C0" w:rsidRDefault="00B407C0" w:rsidP="00C97029">
            <w:pPr>
              <w:pStyle w:val="STDStabletextstyle"/>
              <w:rPr>
                <w:rFonts w:eastAsia="Lato"/>
              </w:rPr>
            </w:pPr>
            <w:r>
              <w:rPr>
                <w:rFonts w:eastAsia="Lato"/>
              </w:rPr>
              <w:t>R.7.5</w:t>
            </w:r>
            <w:r>
              <w:rPr>
                <w:rFonts w:eastAsia="Lato"/>
              </w:rPr>
              <w:tab/>
              <w:t xml:space="preserve">In literary texts, analyze how structure, including genre-specific features, contributes to the development of themes or central ideas. (RL) </w:t>
            </w:r>
          </w:p>
          <w:p w14:paraId="344C0AFD" w14:textId="2155F4CA" w:rsidR="00B407C0" w:rsidRDefault="00B407C0" w:rsidP="00C97029">
            <w:pPr>
              <w:pStyle w:val="STDStabletextstyle"/>
              <w:rPr>
                <w:rFonts w:eastAsia="Lato"/>
              </w:rPr>
            </w:pPr>
            <w:r>
              <w:rPr>
                <w:rFonts w:eastAsia="Lato"/>
              </w:rPr>
              <w:t xml:space="preserve">In informational texts, analyze the structure an author uses to organize a text, including how the sections contribute to the whole and to the development of themes or central ideas. (RI) </w:t>
            </w:r>
          </w:p>
        </w:tc>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26" w:type="dxa"/>
              <w:left w:w="73" w:type="dxa"/>
              <w:bottom w:w="29" w:type="dxa"/>
              <w:right w:w="73" w:type="dxa"/>
            </w:tcMar>
          </w:tcPr>
          <w:p w14:paraId="644E6646" w14:textId="77777777" w:rsidR="00B407C0" w:rsidRDefault="00B407C0" w:rsidP="00C97029">
            <w:pPr>
              <w:pStyle w:val="STDStabletextstyle"/>
              <w:rPr>
                <w:rFonts w:eastAsia="Lato"/>
              </w:rPr>
            </w:pPr>
            <w:r>
              <w:rPr>
                <w:rFonts w:eastAsia="Lato"/>
              </w:rPr>
              <w:t>R.8.5</w:t>
            </w:r>
            <w:r>
              <w:rPr>
                <w:rFonts w:eastAsia="Lato"/>
              </w:rPr>
              <w:tab/>
              <w:t xml:space="preserve">In literary and informational texts, compare and contrast the structures of two or more texts in order to analyze how the differing structure of each text contributes to overall meaning, style, theme, or central idea. (RI&amp;RL) </w:t>
            </w:r>
          </w:p>
        </w:tc>
      </w:tr>
      <w:tr w:rsidR="00FB40B4" w14:paraId="7A15AB29" w14:textId="77777777" w:rsidTr="00C069AF">
        <w:trPr>
          <w:trHeight w:val="360"/>
        </w:trPr>
        <w:tc>
          <w:tcPr>
            <w:tcW w:w="4032" w:type="dxa"/>
            <w:tcBorders>
              <w:top w:val="single" w:sz="4" w:space="0" w:color="auto"/>
              <w:left w:val="single" w:sz="4" w:space="0" w:color="auto"/>
              <w:bottom w:val="single" w:sz="4" w:space="0" w:color="auto"/>
              <w:right w:val="single" w:sz="4" w:space="0" w:color="auto"/>
            </w:tcBorders>
            <w:tcMar>
              <w:top w:w="26" w:type="dxa"/>
              <w:left w:w="73" w:type="dxa"/>
              <w:bottom w:w="29" w:type="dxa"/>
              <w:right w:w="73" w:type="dxa"/>
            </w:tcMar>
          </w:tcPr>
          <w:p w14:paraId="26AE15DC" w14:textId="77777777" w:rsidR="00B407C0" w:rsidRDefault="00B407C0" w:rsidP="00C97029">
            <w:pPr>
              <w:pStyle w:val="STDStabletextstyle"/>
              <w:rPr>
                <w:rFonts w:eastAsia="Lato"/>
              </w:rPr>
            </w:pPr>
            <w:r>
              <w:rPr>
                <w:rFonts w:eastAsia="Lato"/>
              </w:rPr>
              <w:t>R.6.6</w:t>
            </w:r>
            <w:r>
              <w:rPr>
                <w:rFonts w:eastAsia="Lato"/>
              </w:rPr>
              <w:tab/>
              <w:t>In literary texts, identify possible biases, the point of view, and explain how it is developed and conveys meaning in diverse texts. (RL)</w:t>
            </w:r>
          </w:p>
          <w:p w14:paraId="7F8969C4" w14:textId="08995154" w:rsidR="00B407C0" w:rsidRDefault="00B407C0" w:rsidP="00C97029">
            <w:pPr>
              <w:pStyle w:val="STDStabletextstyle"/>
              <w:rPr>
                <w:rFonts w:eastAsia="Lato"/>
              </w:rPr>
            </w:pPr>
            <w:r>
              <w:rPr>
                <w:rFonts w:eastAsia="Lato"/>
              </w:rPr>
              <w:t xml:space="preserve">In informational texts, explain how an author’s geographic location, identity, or culture affect perspective. Analyze how the author distinguishes his or her position from that of others. (RI) </w:t>
            </w:r>
          </w:p>
        </w:tc>
        <w:tc>
          <w:tcPr>
            <w:tcW w:w="4032" w:type="dxa"/>
            <w:tcBorders>
              <w:top w:val="single" w:sz="4" w:space="0" w:color="auto"/>
              <w:left w:val="single" w:sz="4" w:space="0" w:color="auto"/>
              <w:bottom w:val="single" w:sz="4" w:space="0" w:color="auto"/>
              <w:right w:val="single" w:sz="4" w:space="0" w:color="auto"/>
            </w:tcBorders>
            <w:tcMar>
              <w:top w:w="26" w:type="dxa"/>
              <w:left w:w="73" w:type="dxa"/>
              <w:bottom w:w="29" w:type="dxa"/>
              <w:right w:w="73" w:type="dxa"/>
            </w:tcMar>
          </w:tcPr>
          <w:p w14:paraId="55AB8408" w14:textId="77777777" w:rsidR="00B407C0" w:rsidRDefault="00B407C0" w:rsidP="00C97029">
            <w:pPr>
              <w:pStyle w:val="STDStabletextstyle"/>
              <w:rPr>
                <w:rFonts w:eastAsia="Lato"/>
              </w:rPr>
            </w:pPr>
            <w:r>
              <w:rPr>
                <w:rFonts w:eastAsia="Lato"/>
              </w:rPr>
              <w:t>R.7.6</w:t>
            </w:r>
            <w:r>
              <w:rPr>
                <w:rFonts w:eastAsia="Lato"/>
              </w:rPr>
              <w:tab/>
              <w:t xml:space="preserve">In literary texts, analyze how an author develops and contrasts the point of view, possible biases, and the perspectives of different characters or narrators. (RL) </w:t>
            </w:r>
          </w:p>
          <w:p w14:paraId="2FF4FC40" w14:textId="16F56276" w:rsidR="00B407C0" w:rsidRDefault="00B407C0" w:rsidP="00C97029">
            <w:pPr>
              <w:pStyle w:val="STDStabletextstyle"/>
              <w:rPr>
                <w:rFonts w:eastAsia="Lato"/>
              </w:rPr>
            </w:pPr>
            <w:r>
              <w:rPr>
                <w:rFonts w:eastAsia="Lato"/>
              </w:rPr>
              <w:t>In informational texts, explain how an author’s geographic location, identity, or culture affect perspective. Analyze how the author distinguishes his or her position from that of others. (RI)</w:t>
            </w:r>
          </w:p>
        </w:tc>
        <w:tc>
          <w:tcPr>
            <w:tcW w:w="4032" w:type="dxa"/>
            <w:tcBorders>
              <w:top w:val="single" w:sz="4" w:space="0" w:color="auto"/>
              <w:left w:val="single" w:sz="4" w:space="0" w:color="auto"/>
              <w:bottom w:val="single" w:sz="4" w:space="0" w:color="auto"/>
              <w:right w:val="single" w:sz="4" w:space="0" w:color="auto"/>
            </w:tcBorders>
            <w:tcMar>
              <w:top w:w="26" w:type="dxa"/>
              <w:left w:w="73" w:type="dxa"/>
              <w:bottom w:w="29" w:type="dxa"/>
              <w:right w:w="73" w:type="dxa"/>
            </w:tcMar>
          </w:tcPr>
          <w:p w14:paraId="647DF8D1" w14:textId="77777777" w:rsidR="00B407C0" w:rsidRDefault="00B407C0" w:rsidP="00C97029">
            <w:pPr>
              <w:pStyle w:val="STDStabletextstyle"/>
              <w:rPr>
                <w:rFonts w:eastAsia="Lato"/>
              </w:rPr>
            </w:pPr>
            <w:r>
              <w:rPr>
                <w:rFonts w:eastAsia="Lato"/>
              </w:rPr>
              <w:t>R.8.6</w:t>
            </w:r>
            <w:r>
              <w:rPr>
                <w:rFonts w:eastAsia="Lato"/>
              </w:rPr>
              <w:tab/>
              <w:t xml:space="preserve">In literary texts, analyze how the differences between the point of view, perspectives, and possible biases of the characters, the audience, or reader create effects such as mood and tone. (RL) </w:t>
            </w:r>
          </w:p>
          <w:p w14:paraId="4FBF5466" w14:textId="48936C88" w:rsidR="00B407C0" w:rsidRDefault="00B407C0" w:rsidP="00C97029">
            <w:pPr>
              <w:pStyle w:val="STDStabletextstyle"/>
              <w:rPr>
                <w:rFonts w:eastAsia="Lato"/>
              </w:rPr>
            </w:pPr>
            <w:r>
              <w:rPr>
                <w:rFonts w:eastAsia="Lato"/>
              </w:rPr>
              <w:t xml:space="preserve">In informational texts, explain how an author’s geographic location, identity, or culture affect perspective. Analyze how the author addresses conflicting evidence or viewpoints. (RI) </w:t>
            </w:r>
          </w:p>
        </w:tc>
      </w:tr>
    </w:tbl>
    <w:p w14:paraId="41A042AD" w14:textId="77777777" w:rsidR="003224C6" w:rsidRPr="00AC7192" w:rsidRDefault="003224C6" w:rsidP="003224C6">
      <w:pPr>
        <w:pStyle w:val="STDSNoteundertable"/>
      </w:pPr>
      <w:bookmarkStart w:id="31" w:name="_f7s5acqvone" w:colFirst="0" w:colLast="0"/>
      <w:bookmarkStart w:id="32" w:name="_9v3nvrgoktw1" w:colFirst="0" w:colLast="0"/>
      <w:bookmarkStart w:id="33" w:name="_nel3tokzyoj6" w:colFirst="0" w:colLast="0"/>
      <w:bookmarkEnd w:id="31"/>
      <w:bookmarkEnd w:id="32"/>
      <w:bookmarkEnd w:id="33"/>
      <w:r>
        <w:t>RI = Reading Information</w:t>
      </w:r>
      <w:r>
        <w:tab/>
        <w:t>RL = Reading Literature</w:t>
      </w:r>
    </w:p>
    <w:p w14:paraId="1109C055" w14:textId="4D1E0968" w:rsidR="00B407C0" w:rsidRDefault="00B407C0" w:rsidP="000E0FFA">
      <w:pPr>
        <w:pStyle w:val="STDSContentArea"/>
      </w:pPr>
      <w:r w:rsidRPr="009857BC">
        <w:lastRenderedPageBreak/>
        <w:t>Strand: Reading 6-12</w:t>
      </w:r>
    </w:p>
    <w:p w14:paraId="4B51B77F" w14:textId="2BEDC78D" w:rsidR="00B407C0" w:rsidRDefault="00B407C0" w:rsidP="00B407C0">
      <w:pPr>
        <w:pStyle w:val="STDSbodycopy"/>
      </w:pPr>
      <w:r>
        <w:t>Overarching Statement: Read and comprehend a variety of complex literary and informational texts for many purposes (including enjoyment), including texts that reflect one’s experiences and experiences of others. This includes independently and proficiently understanding grade-level text.</w:t>
      </w:r>
    </w:p>
    <w:tbl>
      <w:tblPr>
        <w:tblW w:w="12096" w:type="dxa"/>
        <w:tblInd w:w="-5" w:type="dxa"/>
        <w:tblLayout w:type="fixed"/>
        <w:tblCellMar>
          <w:top w:w="15" w:type="dxa"/>
          <w:left w:w="15" w:type="dxa"/>
          <w:bottom w:w="15" w:type="dxa"/>
          <w:right w:w="15" w:type="dxa"/>
        </w:tblCellMar>
        <w:tblLook w:val="0420" w:firstRow="1" w:lastRow="0" w:firstColumn="0" w:lastColumn="0" w:noHBand="0" w:noVBand="1"/>
      </w:tblPr>
      <w:tblGrid>
        <w:gridCol w:w="4032"/>
        <w:gridCol w:w="4032"/>
        <w:gridCol w:w="4032"/>
      </w:tblGrid>
      <w:tr w:rsidR="003224C6" w:rsidRPr="00895734" w14:paraId="3654D9C0" w14:textId="77777777" w:rsidTr="00F22213">
        <w:trPr>
          <w:trHeight w:hRule="exact" w:val="576"/>
        </w:trPr>
        <w:tc>
          <w:tcPr>
            <w:tcW w:w="4032" w:type="dxa"/>
            <w:tcBorders>
              <w:top w:val="single" w:sz="4" w:space="0" w:color="auto"/>
              <w:left w:val="single" w:sz="4" w:space="0" w:color="auto"/>
              <w:bottom w:val="single" w:sz="4" w:space="0" w:color="auto"/>
              <w:right w:val="single" w:sz="4" w:space="0" w:color="auto"/>
            </w:tcBorders>
            <w:shd w:val="clear" w:color="auto" w:fill="333399"/>
            <w:tcMar>
              <w:top w:w="26" w:type="dxa"/>
              <w:left w:w="73" w:type="dxa"/>
              <w:bottom w:w="29" w:type="dxa"/>
              <w:right w:w="73" w:type="dxa"/>
            </w:tcMar>
            <w:vAlign w:val="center"/>
          </w:tcPr>
          <w:p w14:paraId="650C7249" w14:textId="4E351D3A" w:rsidR="00B407C0" w:rsidRPr="00F22213" w:rsidRDefault="00B407C0" w:rsidP="00C97029">
            <w:pPr>
              <w:pStyle w:val="STDSLearningPriorityRowColumn"/>
              <w:rPr>
                <w:rFonts w:eastAsia="Lato Black"/>
                <w:color w:val="FFFFFF" w:themeColor="background1"/>
              </w:rPr>
            </w:pPr>
            <w:r w:rsidRPr="00F22213">
              <w:rPr>
                <w:rFonts w:eastAsia="Lato Black"/>
                <w:color w:val="FFFFFF" w:themeColor="background1"/>
              </w:rPr>
              <w:t xml:space="preserve">Integration of Knowledge </w:t>
            </w:r>
            <w:r w:rsidR="0035277A" w:rsidRPr="00F22213">
              <w:rPr>
                <w:rFonts w:eastAsia="Lato Black"/>
                <w:color w:val="FFFFFF" w:themeColor="background1"/>
              </w:rPr>
              <w:t xml:space="preserve">&amp; </w:t>
            </w:r>
            <w:r w:rsidRPr="00F22213">
              <w:rPr>
                <w:rFonts w:eastAsia="Lato Black"/>
                <w:color w:val="FFFFFF" w:themeColor="background1"/>
              </w:rPr>
              <w:t>Ideas - Grade 6</w:t>
            </w:r>
          </w:p>
        </w:tc>
        <w:tc>
          <w:tcPr>
            <w:tcW w:w="4032" w:type="dxa"/>
            <w:tcBorders>
              <w:top w:val="single" w:sz="4" w:space="0" w:color="auto"/>
              <w:left w:val="single" w:sz="4" w:space="0" w:color="auto"/>
              <w:bottom w:val="single" w:sz="4" w:space="0" w:color="auto"/>
              <w:right w:val="single" w:sz="4" w:space="0" w:color="auto"/>
            </w:tcBorders>
            <w:shd w:val="clear" w:color="auto" w:fill="333399"/>
            <w:tcMar>
              <w:top w:w="26" w:type="dxa"/>
              <w:left w:w="73" w:type="dxa"/>
              <w:bottom w:w="29" w:type="dxa"/>
              <w:right w:w="73" w:type="dxa"/>
            </w:tcMar>
            <w:vAlign w:val="center"/>
          </w:tcPr>
          <w:p w14:paraId="29893808" w14:textId="66AF1901" w:rsidR="00B407C0" w:rsidRPr="00F22213" w:rsidRDefault="00B407C0" w:rsidP="00C97029">
            <w:pPr>
              <w:pStyle w:val="STDSLearningPriorityRowColumn"/>
              <w:rPr>
                <w:rFonts w:eastAsia="Lato Black"/>
                <w:color w:val="FFFFFF" w:themeColor="background1"/>
              </w:rPr>
            </w:pPr>
            <w:r w:rsidRPr="00F22213">
              <w:rPr>
                <w:rFonts w:eastAsia="Lato Black"/>
                <w:color w:val="FFFFFF" w:themeColor="background1"/>
              </w:rPr>
              <w:t xml:space="preserve">Integration of Knowledge </w:t>
            </w:r>
            <w:r w:rsidR="0035277A" w:rsidRPr="00F22213">
              <w:rPr>
                <w:rFonts w:eastAsia="Lato Black"/>
                <w:color w:val="FFFFFF" w:themeColor="background1"/>
              </w:rPr>
              <w:t xml:space="preserve">&amp; </w:t>
            </w:r>
            <w:r w:rsidRPr="00F22213">
              <w:rPr>
                <w:rFonts w:eastAsia="Lato Black"/>
                <w:color w:val="FFFFFF" w:themeColor="background1"/>
              </w:rPr>
              <w:t>Ideas - Grade 7</w:t>
            </w:r>
          </w:p>
        </w:tc>
        <w:tc>
          <w:tcPr>
            <w:tcW w:w="4032" w:type="dxa"/>
            <w:tcBorders>
              <w:top w:val="single" w:sz="4" w:space="0" w:color="auto"/>
              <w:left w:val="single" w:sz="4" w:space="0" w:color="auto"/>
              <w:bottom w:val="single" w:sz="4" w:space="0" w:color="auto"/>
              <w:right w:val="single" w:sz="4" w:space="0" w:color="auto"/>
            </w:tcBorders>
            <w:shd w:val="clear" w:color="auto" w:fill="333399"/>
            <w:tcMar>
              <w:top w:w="26" w:type="dxa"/>
              <w:left w:w="73" w:type="dxa"/>
              <w:bottom w:w="29" w:type="dxa"/>
              <w:right w:w="73" w:type="dxa"/>
            </w:tcMar>
            <w:vAlign w:val="center"/>
          </w:tcPr>
          <w:p w14:paraId="103758C3" w14:textId="665F1A85" w:rsidR="00B407C0" w:rsidRPr="00F22213" w:rsidRDefault="00B407C0" w:rsidP="00C97029">
            <w:pPr>
              <w:pStyle w:val="STDSLearningPriorityRowColumn"/>
              <w:rPr>
                <w:rFonts w:eastAsia="Lato Black"/>
                <w:color w:val="FFFFFF" w:themeColor="background1"/>
              </w:rPr>
            </w:pPr>
            <w:r w:rsidRPr="00F22213">
              <w:rPr>
                <w:rFonts w:eastAsia="Lato Black"/>
                <w:color w:val="FFFFFF" w:themeColor="background1"/>
              </w:rPr>
              <w:t xml:space="preserve">Integration of Knowledge </w:t>
            </w:r>
            <w:r w:rsidR="0035277A" w:rsidRPr="00F22213">
              <w:rPr>
                <w:rFonts w:eastAsia="Lato Black"/>
                <w:color w:val="FFFFFF" w:themeColor="background1"/>
              </w:rPr>
              <w:t xml:space="preserve">&amp; </w:t>
            </w:r>
            <w:r w:rsidRPr="00F22213">
              <w:rPr>
                <w:rFonts w:eastAsia="Lato Black"/>
                <w:color w:val="FFFFFF" w:themeColor="background1"/>
              </w:rPr>
              <w:t>Ideas - Grade 8</w:t>
            </w:r>
          </w:p>
        </w:tc>
      </w:tr>
      <w:tr w:rsidR="003224C6" w14:paraId="4788ACCC" w14:textId="77777777" w:rsidTr="004A6221">
        <w:trPr>
          <w:trHeight w:val="1116"/>
        </w:trPr>
        <w:tc>
          <w:tcPr>
            <w:tcW w:w="4032" w:type="dxa"/>
            <w:tcBorders>
              <w:top w:val="single" w:sz="4" w:space="0" w:color="auto"/>
              <w:left w:val="single" w:sz="4" w:space="0" w:color="auto"/>
              <w:bottom w:val="single" w:sz="4" w:space="0" w:color="auto"/>
              <w:right w:val="single" w:sz="4" w:space="0" w:color="auto"/>
            </w:tcBorders>
            <w:shd w:val="clear" w:color="auto" w:fill="FFFFFF" w:themeFill="background1"/>
            <w:tcMar>
              <w:top w:w="26" w:type="dxa"/>
              <w:left w:w="73" w:type="dxa"/>
              <w:bottom w:w="29" w:type="dxa"/>
              <w:right w:w="73" w:type="dxa"/>
            </w:tcMar>
          </w:tcPr>
          <w:p w14:paraId="70327B54" w14:textId="77777777" w:rsidR="00B407C0" w:rsidRDefault="00B407C0" w:rsidP="00C97029">
            <w:pPr>
              <w:pStyle w:val="STDStabletextstyle"/>
              <w:rPr>
                <w:rFonts w:eastAsia="Lato"/>
              </w:rPr>
            </w:pPr>
            <w:r>
              <w:rPr>
                <w:rFonts w:eastAsia="Lato"/>
              </w:rPr>
              <w:t>R.6.7</w:t>
            </w:r>
            <w:r>
              <w:rPr>
                <w:rFonts w:eastAsia="Lato"/>
              </w:rPr>
              <w:tab/>
              <w:t>Compare and contrast how different formats, including print and digital media, contribute to the understanding of a subject. (RI&amp;RL)</w:t>
            </w:r>
          </w:p>
        </w:tc>
        <w:tc>
          <w:tcPr>
            <w:tcW w:w="4032" w:type="dxa"/>
            <w:tcBorders>
              <w:top w:val="single" w:sz="4" w:space="0" w:color="auto"/>
              <w:left w:val="single" w:sz="4" w:space="0" w:color="auto"/>
              <w:bottom w:val="single" w:sz="4" w:space="0" w:color="auto"/>
              <w:right w:val="single" w:sz="4" w:space="0" w:color="auto"/>
            </w:tcBorders>
            <w:shd w:val="clear" w:color="auto" w:fill="FFFFFF" w:themeFill="background1"/>
            <w:tcMar>
              <w:top w:w="26" w:type="dxa"/>
              <w:left w:w="73" w:type="dxa"/>
              <w:bottom w:w="29" w:type="dxa"/>
              <w:right w:w="73" w:type="dxa"/>
            </w:tcMar>
          </w:tcPr>
          <w:p w14:paraId="5BB24AE3" w14:textId="77777777" w:rsidR="00B407C0" w:rsidRDefault="00B407C0" w:rsidP="00C97029">
            <w:pPr>
              <w:pStyle w:val="STDStabletextstyle"/>
              <w:rPr>
                <w:rFonts w:eastAsia="Lato"/>
              </w:rPr>
            </w:pPr>
            <w:r>
              <w:rPr>
                <w:rFonts w:eastAsia="Lato"/>
              </w:rPr>
              <w:t>R.7.7</w:t>
            </w:r>
            <w:r>
              <w:rPr>
                <w:rFonts w:eastAsia="Lato"/>
              </w:rPr>
              <w:tab/>
              <w:t>Compare and contrast a written text with audio, filmed, staged, or digital versions in order to analyze the effects of techniques unique to each media and each format’s portrayal of a subject. (RI&amp;RL)</w:t>
            </w:r>
          </w:p>
        </w:tc>
        <w:tc>
          <w:tcPr>
            <w:tcW w:w="4032" w:type="dxa"/>
            <w:tcBorders>
              <w:top w:val="single" w:sz="4" w:space="0" w:color="auto"/>
              <w:left w:val="single" w:sz="4" w:space="0" w:color="auto"/>
              <w:bottom w:val="single" w:sz="4" w:space="0" w:color="auto"/>
              <w:right w:val="single" w:sz="4" w:space="0" w:color="auto"/>
            </w:tcBorders>
            <w:shd w:val="clear" w:color="auto" w:fill="FFFFFF" w:themeFill="background1"/>
            <w:tcMar>
              <w:top w:w="26" w:type="dxa"/>
              <w:left w:w="73" w:type="dxa"/>
              <w:bottom w:w="29" w:type="dxa"/>
              <w:right w:w="73" w:type="dxa"/>
            </w:tcMar>
          </w:tcPr>
          <w:p w14:paraId="61EFCC97" w14:textId="69895461" w:rsidR="00B407C0" w:rsidDel="009857BC" w:rsidRDefault="00B407C0" w:rsidP="00C97029">
            <w:pPr>
              <w:pStyle w:val="STDStabletextstyle"/>
              <w:rPr>
                <w:rFonts w:eastAsia="Lato"/>
              </w:rPr>
            </w:pPr>
            <w:r>
              <w:rPr>
                <w:rFonts w:eastAsia="Lato"/>
              </w:rPr>
              <w:t>R.8.7</w:t>
            </w:r>
            <w:r>
              <w:rPr>
                <w:rFonts w:eastAsia="Lato"/>
              </w:rPr>
              <w:tab/>
              <w:t>Evaluate the advantages and disadvantages of using different media</w:t>
            </w:r>
            <w:r w:rsidR="00851562">
              <w:rPr>
                <w:rFonts w:eastAsia="Lato"/>
              </w:rPr>
              <w:t>—</w:t>
            </w:r>
            <w:r>
              <w:rPr>
                <w:rFonts w:eastAsia="Lato"/>
              </w:rPr>
              <w:t xml:space="preserve">print, audio, video, stage, or digital—to present a particular subject or idea and analyze the extent to which a production remains faithful to or departs from the written text. (RI&amp;RL) </w:t>
            </w:r>
          </w:p>
        </w:tc>
      </w:tr>
      <w:tr w:rsidR="003224C6" w14:paraId="7E1121DE" w14:textId="77777777" w:rsidTr="00CC642C">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26" w:type="dxa"/>
              <w:left w:w="73" w:type="dxa"/>
              <w:bottom w:w="29" w:type="dxa"/>
              <w:right w:w="73" w:type="dxa"/>
            </w:tcMar>
          </w:tcPr>
          <w:p w14:paraId="6159F62F" w14:textId="77777777" w:rsidR="00B407C0" w:rsidRDefault="00B407C0" w:rsidP="00C97029">
            <w:pPr>
              <w:pStyle w:val="STDStabletextstyle"/>
              <w:rPr>
                <w:rFonts w:eastAsia="Lato"/>
              </w:rPr>
            </w:pPr>
            <w:r>
              <w:rPr>
                <w:rFonts w:eastAsia="Lato"/>
              </w:rPr>
              <w:t>R.6.8</w:t>
            </w:r>
            <w:r>
              <w:rPr>
                <w:rFonts w:eastAsia="Lato"/>
              </w:rPr>
              <w:tab/>
              <w:t>Trace and evaluate the development of an argument and specific claims in texts, distinguishing claims that are supported by reasons and relevant evidence from claims that are not. (RI)</w:t>
            </w:r>
          </w:p>
        </w:tc>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26" w:type="dxa"/>
              <w:left w:w="73" w:type="dxa"/>
              <w:bottom w:w="29" w:type="dxa"/>
              <w:right w:w="73" w:type="dxa"/>
            </w:tcMar>
          </w:tcPr>
          <w:p w14:paraId="53464E60" w14:textId="77777777" w:rsidR="00B407C0" w:rsidRDefault="00B407C0" w:rsidP="00C97029">
            <w:pPr>
              <w:pStyle w:val="STDStabletextstyle"/>
              <w:rPr>
                <w:rFonts w:eastAsia="Lato"/>
              </w:rPr>
            </w:pPr>
            <w:r>
              <w:rPr>
                <w:rFonts w:eastAsia="Lato"/>
              </w:rPr>
              <w:t>R.7.8</w:t>
            </w:r>
            <w:r>
              <w:rPr>
                <w:rFonts w:eastAsia="Lato"/>
              </w:rPr>
              <w:tab/>
              <w:t>Trace and evaluate the development of an argument and specific claims in a text. Assess whether the reasoning is valid and the evidence is relevant and sufficient. Recognize when irrelevant evidence is introduced. (RI)</w:t>
            </w:r>
          </w:p>
        </w:tc>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26" w:type="dxa"/>
              <w:left w:w="73" w:type="dxa"/>
              <w:bottom w:w="29" w:type="dxa"/>
              <w:right w:w="73" w:type="dxa"/>
            </w:tcMar>
          </w:tcPr>
          <w:p w14:paraId="4B39A8E4" w14:textId="77777777" w:rsidR="00B407C0" w:rsidDel="00013252" w:rsidRDefault="00B407C0" w:rsidP="00C97029">
            <w:pPr>
              <w:pStyle w:val="STDStabletextstyle"/>
              <w:rPr>
                <w:rFonts w:eastAsia="Lato"/>
              </w:rPr>
            </w:pPr>
            <w:r>
              <w:rPr>
                <w:rFonts w:eastAsia="Lato"/>
              </w:rPr>
              <w:t>R.8.8</w:t>
            </w:r>
            <w:r>
              <w:rPr>
                <w:rFonts w:eastAsia="Lato"/>
              </w:rPr>
              <w:tab/>
              <w:t>Trace and evaluate an argument and specific claims in a text. Assess whether the reasoning is valid and the evidence is relevant and sufficient. Recognize when irrelevant evidence is introduced. (RI)</w:t>
            </w:r>
          </w:p>
        </w:tc>
      </w:tr>
      <w:tr w:rsidR="003224C6" w14:paraId="1D4FD27E" w14:textId="77777777" w:rsidTr="004A6221">
        <w:trPr>
          <w:trHeight w:val="1251"/>
        </w:trPr>
        <w:tc>
          <w:tcPr>
            <w:tcW w:w="4032" w:type="dxa"/>
            <w:tcBorders>
              <w:top w:val="single" w:sz="4" w:space="0" w:color="auto"/>
              <w:left w:val="single" w:sz="4" w:space="0" w:color="auto"/>
              <w:bottom w:val="single" w:sz="4" w:space="0" w:color="auto"/>
              <w:right w:val="single" w:sz="4" w:space="0" w:color="auto"/>
            </w:tcBorders>
            <w:shd w:val="clear" w:color="auto" w:fill="FFFFFF" w:themeFill="background1"/>
            <w:tcMar>
              <w:top w:w="26" w:type="dxa"/>
              <w:left w:w="73" w:type="dxa"/>
              <w:bottom w:w="29" w:type="dxa"/>
              <w:right w:w="73" w:type="dxa"/>
            </w:tcMar>
          </w:tcPr>
          <w:p w14:paraId="724D4931" w14:textId="77777777" w:rsidR="00B407C0" w:rsidRDefault="00B407C0" w:rsidP="00C97029">
            <w:pPr>
              <w:pStyle w:val="STDStabletextstyle"/>
              <w:rPr>
                <w:rFonts w:eastAsia="Lato"/>
              </w:rPr>
            </w:pPr>
            <w:r>
              <w:rPr>
                <w:rFonts w:eastAsia="Lato"/>
              </w:rPr>
              <w:t>R.6.9</w:t>
            </w:r>
            <w:r>
              <w:rPr>
                <w:rFonts w:eastAsia="Lato"/>
              </w:rPr>
              <w:tab/>
              <w:t>Evaluate the quality of texts. Make connections to other texts, ideas, cultural perspectives, identities, eras, and personal experiences. (RI&amp;RL)</w:t>
            </w:r>
          </w:p>
        </w:tc>
        <w:tc>
          <w:tcPr>
            <w:tcW w:w="4032" w:type="dxa"/>
            <w:tcBorders>
              <w:top w:val="single" w:sz="4" w:space="0" w:color="auto"/>
              <w:left w:val="single" w:sz="4" w:space="0" w:color="auto"/>
              <w:bottom w:val="single" w:sz="4" w:space="0" w:color="auto"/>
              <w:right w:val="single" w:sz="4" w:space="0" w:color="auto"/>
            </w:tcBorders>
            <w:shd w:val="clear" w:color="auto" w:fill="FFFFFF" w:themeFill="background1"/>
            <w:tcMar>
              <w:top w:w="26" w:type="dxa"/>
              <w:left w:w="73" w:type="dxa"/>
              <w:bottom w:w="29" w:type="dxa"/>
              <w:right w:w="73" w:type="dxa"/>
            </w:tcMar>
          </w:tcPr>
          <w:p w14:paraId="19FDCD45" w14:textId="77777777" w:rsidR="00B407C0" w:rsidRDefault="00B407C0" w:rsidP="00C97029">
            <w:pPr>
              <w:pStyle w:val="STDStabletextstyle"/>
              <w:rPr>
                <w:rFonts w:eastAsia="Lato"/>
              </w:rPr>
            </w:pPr>
            <w:r>
              <w:rPr>
                <w:rFonts w:eastAsia="Lato"/>
              </w:rPr>
              <w:t>R.7.9</w:t>
            </w:r>
            <w:r>
              <w:rPr>
                <w:rFonts w:eastAsia="Lato"/>
              </w:rPr>
              <w:tab/>
              <w:t>Evaluate the quality of texts. Make connections to other texts, ideas, cultural perspectives, identities, eras, and personal experiences. (RI&amp;RL)</w:t>
            </w:r>
          </w:p>
        </w:tc>
        <w:tc>
          <w:tcPr>
            <w:tcW w:w="4032" w:type="dxa"/>
            <w:tcBorders>
              <w:top w:val="single" w:sz="4" w:space="0" w:color="auto"/>
              <w:left w:val="single" w:sz="4" w:space="0" w:color="auto"/>
              <w:bottom w:val="single" w:sz="4" w:space="0" w:color="auto"/>
              <w:right w:val="single" w:sz="4" w:space="0" w:color="auto"/>
            </w:tcBorders>
            <w:shd w:val="clear" w:color="auto" w:fill="FFFFFF" w:themeFill="background1"/>
            <w:tcMar>
              <w:top w:w="26" w:type="dxa"/>
              <w:left w:w="73" w:type="dxa"/>
              <w:bottom w:w="29" w:type="dxa"/>
              <w:right w:w="73" w:type="dxa"/>
            </w:tcMar>
          </w:tcPr>
          <w:p w14:paraId="38B89C45" w14:textId="77777777" w:rsidR="00B407C0" w:rsidRDefault="00B407C0" w:rsidP="00C97029">
            <w:pPr>
              <w:pStyle w:val="STDStabletextstyle"/>
              <w:rPr>
                <w:rFonts w:eastAsia="Lato"/>
              </w:rPr>
            </w:pPr>
            <w:r>
              <w:rPr>
                <w:rFonts w:eastAsia="Lato"/>
              </w:rPr>
              <w:t>R.8.9</w:t>
            </w:r>
            <w:r>
              <w:rPr>
                <w:rFonts w:eastAsia="Lato"/>
              </w:rPr>
              <w:tab/>
              <w:t xml:space="preserve">Choose and develop criteria to evaluate the quality of texts. Make connections to other texts, ideas, cultural perspectives, identities, eras, and personal experiences. (RI&amp;RL) </w:t>
            </w:r>
          </w:p>
        </w:tc>
      </w:tr>
    </w:tbl>
    <w:p w14:paraId="0FA401FF" w14:textId="77777777" w:rsidR="003224C6" w:rsidRPr="00AC7192" w:rsidRDefault="003224C6" w:rsidP="003224C6">
      <w:pPr>
        <w:pStyle w:val="STDSNoteundertable"/>
      </w:pPr>
      <w:r>
        <w:t>RI = Reading Information</w:t>
      </w:r>
      <w:r>
        <w:tab/>
        <w:t>RL = Reading Literature</w:t>
      </w:r>
    </w:p>
    <w:p w14:paraId="31782525" w14:textId="77777777" w:rsidR="00B407C0" w:rsidRDefault="00B407C0">
      <w:pPr>
        <w:spacing w:line="276" w:lineRule="auto"/>
        <w:rPr>
          <w:rFonts w:ascii="Lato Black" w:eastAsia="Times New Roman" w:hAnsi="Lato Black" w:cs="Arial"/>
          <w:bCs/>
          <w:sz w:val="28"/>
        </w:rPr>
      </w:pPr>
      <w:r>
        <w:br w:type="page"/>
      </w:r>
    </w:p>
    <w:p w14:paraId="31FDE977" w14:textId="27779411" w:rsidR="00B407C0" w:rsidRPr="00013252" w:rsidRDefault="00B407C0" w:rsidP="00B407C0">
      <w:pPr>
        <w:pStyle w:val="STDSContentArea"/>
      </w:pPr>
      <w:r w:rsidRPr="00013252">
        <w:lastRenderedPageBreak/>
        <w:t>Strand: Reading 6-12</w:t>
      </w:r>
    </w:p>
    <w:p w14:paraId="347BEE01" w14:textId="77777777" w:rsidR="00B407C0" w:rsidRDefault="00B407C0" w:rsidP="00B407C0">
      <w:pPr>
        <w:pStyle w:val="STDSbodycopy"/>
      </w:pPr>
      <w:r>
        <w:t>Overarching Statement: Read and comprehend a variety of complex literary and informational texts for many purposes (including enjoyment), including texts that reflect one’s experiences and experiences of others. This includes independently and proficiently understanding grade-level text.</w:t>
      </w:r>
    </w:p>
    <w:tbl>
      <w:tblPr>
        <w:tblW w:w="12096" w:type="dxa"/>
        <w:tblInd w:w="10" w:type="dxa"/>
        <w:tblLayout w:type="fixed"/>
        <w:tblCellMar>
          <w:top w:w="15" w:type="dxa"/>
          <w:left w:w="15" w:type="dxa"/>
          <w:bottom w:w="15" w:type="dxa"/>
          <w:right w:w="15" w:type="dxa"/>
        </w:tblCellMar>
        <w:tblLook w:val="0420" w:firstRow="1" w:lastRow="0" w:firstColumn="0" w:lastColumn="0" w:noHBand="0" w:noVBand="1"/>
      </w:tblPr>
      <w:tblGrid>
        <w:gridCol w:w="6048"/>
        <w:gridCol w:w="6048"/>
      </w:tblGrid>
      <w:tr w:rsidR="003224C6" w:rsidRPr="00895734" w14:paraId="3B48CA70" w14:textId="77777777" w:rsidTr="00F22213">
        <w:trPr>
          <w:trHeight w:hRule="exact" w:val="360"/>
        </w:trPr>
        <w:tc>
          <w:tcPr>
            <w:tcW w:w="6048" w:type="dxa"/>
            <w:tcBorders>
              <w:top w:val="single" w:sz="4" w:space="0" w:color="auto"/>
              <w:left w:val="single" w:sz="4" w:space="0" w:color="auto"/>
              <w:bottom w:val="single" w:sz="4" w:space="0" w:color="auto"/>
              <w:right w:val="single" w:sz="4" w:space="0" w:color="auto"/>
            </w:tcBorders>
            <w:shd w:val="clear" w:color="auto" w:fill="333399"/>
            <w:tcMar>
              <w:top w:w="26" w:type="dxa"/>
              <w:left w:w="73" w:type="dxa"/>
              <w:bottom w:w="29" w:type="dxa"/>
              <w:right w:w="73" w:type="dxa"/>
            </w:tcMar>
            <w:vAlign w:val="center"/>
          </w:tcPr>
          <w:p w14:paraId="16D1B6D9" w14:textId="5476F4F0" w:rsidR="00885D8B" w:rsidRPr="00F22213" w:rsidRDefault="003D23BB" w:rsidP="00C97029">
            <w:pPr>
              <w:pStyle w:val="STDSLearningPriorityRowColumn"/>
              <w:rPr>
                <w:rFonts w:eastAsia="Lato Black"/>
                <w:color w:val="FFFFFF" w:themeColor="background1"/>
              </w:rPr>
            </w:pPr>
            <w:bookmarkStart w:id="34" w:name="_sm3hf8c5oa7f" w:colFirst="0" w:colLast="0"/>
            <w:bookmarkStart w:id="35" w:name="_3u322jrzbd67" w:colFirst="0" w:colLast="0"/>
            <w:bookmarkEnd w:id="34"/>
            <w:bookmarkEnd w:id="35"/>
            <w:r w:rsidRPr="00F22213">
              <w:rPr>
                <w:rFonts w:eastAsia="Lato Black"/>
                <w:color w:val="FFFFFF" w:themeColor="background1"/>
              </w:rPr>
              <w:t xml:space="preserve">Key Ideas </w:t>
            </w:r>
            <w:r w:rsidR="0035277A" w:rsidRPr="00F22213">
              <w:rPr>
                <w:rFonts w:eastAsia="Lato Black"/>
                <w:color w:val="FFFFFF" w:themeColor="background1"/>
              </w:rPr>
              <w:t xml:space="preserve">&amp; </w:t>
            </w:r>
            <w:r w:rsidRPr="00F22213">
              <w:rPr>
                <w:rFonts w:eastAsia="Lato Black"/>
                <w:color w:val="FFFFFF" w:themeColor="background1"/>
              </w:rPr>
              <w:t>Details - Grades 9 - 10</w:t>
            </w:r>
          </w:p>
        </w:tc>
        <w:tc>
          <w:tcPr>
            <w:tcW w:w="6048" w:type="dxa"/>
            <w:tcBorders>
              <w:top w:val="single" w:sz="4" w:space="0" w:color="auto"/>
              <w:left w:val="single" w:sz="4" w:space="0" w:color="auto"/>
              <w:bottom w:val="single" w:sz="4" w:space="0" w:color="auto"/>
              <w:right w:val="single" w:sz="4" w:space="0" w:color="auto"/>
            </w:tcBorders>
            <w:shd w:val="clear" w:color="auto" w:fill="333399"/>
            <w:tcMar>
              <w:top w:w="26" w:type="dxa"/>
              <w:left w:w="73" w:type="dxa"/>
              <w:bottom w:w="29" w:type="dxa"/>
              <w:right w:w="73" w:type="dxa"/>
            </w:tcMar>
            <w:vAlign w:val="center"/>
          </w:tcPr>
          <w:p w14:paraId="0660667F" w14:textId="729F8402" w:rsidR="00885D8B" w:rsidRPr="00F22213" w:rsidRDefault="003D23BB" w:rsidP="00C97029">
            <w:pPr>
              <w:pStyle w:val="STDSLearningPriorityRowColumn"/>
              <w:rPr>
                <w:rFonts w:eastAsia="Lato Black"/>
                <w:color w:val="FFFFFF" w:themeColor="background1"/>
              </w:rPr>
            </w:pPr>
            <w:r w:rsidRPr="00F22213">
              <w:rPr>
                <w:rFonts w:eastAsia="Lato Black"/>
                <w:color w:val="FFFFFF" w:themeColor="background1"/>
              </w:rPr>
              <w:t xml:space="preserve">Key Ideas </w:t>
            </w:r>
            <w:r w:rsidR="0035277A" w:rsidRPr="00F22213">
              <w:rPr>
                <w:rFonts w:eastAsia="Lato Black"/>
                <w:color w:val="FFFFFF" w:themeColor="background1"/>
              </w:rPr>
              <w:t xml:space="preserve">&amp; </w:t>
            </w:r>
            <w:r w:rsidRPr="00F22213">
              <w:rPr>
                <w:rFonts w:eastAsia="Lato Black"/>
                <w:color w:val="FFFFFF" w:themeColor="background1"/>
              </w:rPr>
              <w:t>Details - Grades 11 - 12</w:t>
            </w:r>
          </w:p>
        </w:tc>
      </w:tr>
      <w:tr w:rsidR="003224C6" w14:paraId="08CA45E7" w14:textId="77777777" w:rsidTr="00C069AF">
        <w:trPr>
          <w:trHeight w:val="360"/>
        </w:trPr>
        <w:tc>
          <w:tcPr>
            <w:tcW w:w="6048" w:type="dxa"/>
            <w:tcBorders>
              <w:top w:val="single" w:sz="4" w:space="0" w:color="auto"/>
              <w:left w:val="single" w:sz="4" w:space="0" w:color="auto"/>
              <w:bottom w:val="single" w:sz="4" w:space="0" w:color="auto"/>
              <w:right w:val="single" w:sz="4" w:space="0" w:color="auto"/>
            </w:tcBorders>
            <w:tcMar>
              <w:top w:w="26" w:type="dxa"/>
              <w:left w:w="73" w:type="dxa"/>
              <w:bottom w:w="29" w:type="dxa"/>
              <w:right w:w="73" w:type="dxa"/>
            </w:tcMar>
          </w:tcPr>
          <w:p w14:paraId="728AFC48" w14:textId="6C984559" w:rsidR="00885D8B" w:rsidRDefault="00641BAC" w:rsidP="00C97029">
            <w:pPr>
              <w:pStyle w:val="STDStabletextstyle"/>
              <w:tabs>
                <w:tab w:val="left" w:pos="987"/>
              </w:tabs>
              <w:rPr>
                <w:rFonts w:eastAsia="Lato"/>
              </w:rPr>
            </w:pPr>
            <w:r>
              <w:rPr>
                <w:rFonts w:eastAsia="Lato"/>
              </w:rPr>
              <w:t>R.9-10.1</w:t>
            </w:r>
            <w:r>
              <w:rPr>
                <w:rFonts w:eastAsia="Lato"/>
              </w:rPr>
              <w:tab/>
            </w:r>
            <w:r w:rsidR="003D23BB">
              <w:rPr>
                <w:rFonts w:eastAsia="Lato"/>
              </w:rPr>
              <w:t>Cite relevant textual evidence that strongly supports analysis of what the text says explicitly</w:t>
            </w:r>
            <w:r w:rsidR="003224C6">
              <w:rPr>
                <w:rFonts w:eastAsia="Lato"/>
              </w:rPr>
              <w:t xml:space="preserve"> or </w:t>
            </w:r>
            <w:r w:rsidR="003D23BB">
              <w:rPr>
                <w:rFonts w:eastAsia="Lato"/>
              </w:rPr>
              <w:t>implicitly and make logical inferences; develop questions for further exploration. (RI&amp;RL)</w:t>
            </w:r>
          </w:p>
        </w:tc>
        <w:tc>
          <w:tcPr>
            <w:tcW w:w="6048" w:type="dxa"/>
            <w:tcBorders>
              <w:top w:val="single" w:sz="4" w:space="0" w:color="auto"/>
              <w:left w:val="single" w:sz="4" w:space="0" w:color="auto"/>
              <w:bottom w:val="single" w:sz="4" w:space="0" w:color="auto"/>
              <w:right w:val="single" w:sz="4" w:space="0" w:color="auto"/>
            </w:tcBorders>
            <w:tcMar>
              <w:top w:w="26" w:type="dxa"/>
              <w:left w:w="73" w:type="dxa"/>
              <w:bottom w:w="29" w:type="dxa"/>
              <w:right w:w="73" w:type="dxa"/>
            </w:tcMar>
          </w:tcPr>
          <w:p w14:paraId="58FD4EF1" w14:textId="28A954A7" w:rsidR="00885D8B" w:rsidRDefault="00641BAC" w:rsidP="00C97029">
            <w:pPr>
              <w:pStyle w:val="STDStabletextstyle"/>
              <w:tabs>
                <w:tab w:val="left" w:pos="1158"/>
              </w:tabs>
              <w:rPr>
                <w:rFonts w:eastAsia="Lato"/>
              </w:rPr>
            </w:pPr>
            <w:r>
              <w:rPr>
                <w:rFonts w:eastAsia="Lato"/>
              </w:rPr>
              <w:t>R.11-12.1</w:t>
            </w:r>
            <w:r>
              <w:rPr>
                <w:rFonts w:eastAsia="Lato"/>
              </w:rPr>
              <w:tab/>
            </w:r>
            <w:r w:rsidR="003D23BB">
              <w:rPr>
                <w:rFonts w:eastAsia="Lato"/>
              </w:rPr>
              <w:t>Cite relevant textual evidence that strongly supports analysis of what the text says explicitly</w:t>
            </w:r>
            <w:r w:rsidR="003224C6">
              <w:rPr>
                <w:rFonts w:eastAsia="Lato"/>
              </w:rPr>
              <w:t xml:space="preserve"> or </w:t>
            </w:r>
            <w:r w:rsidR="003D23BB">
              <w:rPr>
                <w:rFonts w:eastAsia="Lato"/>
              </w:rPr>
              <w:t>implicitly and make logical inferences, including determining where the text is ambiguous; develop questions for deeper understanding and for further exploration. (RI&amp;RL)</w:t>
            </w:r>
          </w:p>
        </w:tc>
      </w:tr>
      <w:tr w:rsidR="003224C6" w14:paraId="3E338A47" w14:textId="77777777" w:rsidTr="00C069AF">
        <w:trPr>
          <w:trHeight w:val="360"/>
        </w:trPr>
        <w:tc>
          <w:tcPr>
            <w:tcW w:w="604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26" w:type="dxa"/>
              <w:left w:w="73" w:type="dxa"/>
              <w:bottom w:w="29" w:type="dxa"/>
              <w:right w:w="73" w:type="dxa"/>
            </w:tcMar>
          </w:tcPr>
          <w:p w14:paraId="52E853EF" w14:textId="77777777" w:rsidR="00885D8B" w:rsidRDefault="00641BAC" w:rsidP="00C97029">
            <w:pPr>
              <w:pStyle w:val="STDStabletextstyle"/>
              <w:tabs>
                <w:tab w:val="left" w:pos="987"/>
              </w:tabs>
              <w:rPr>
                <w:rFonts w:eastAsia="Lato"/>
              </w:rPr>
            </w:pPr>
            <w:r>
              <w:rPr>
                <w:rFonts w:eastAsia="Lato"/>
              </w:rPr>
              <w:t>R.9-10.2</w:t>
            </w:r>
            <w:r>
              <w:rPr>
                <w:rFonts w:eastAsia="Lato"/>
              </w:rPr>
              <w:tab/>
            </w:r>
            <w:r w:rsidR="003D23BB">
              <w:rPr>
                <w:rFonts w:eastAsia="Lato"/>
              </w:rPr>
              <w:t>Objec</w:t>
            </w:r>
            <w:r w:rsidR="001E6E37">
              <w:rPr>
                <w:rFonts w:eastAsia="Lato"/>
              </w:rPr>
              <w:t>tively and accurately summarize</w:t>
            </w:r>
            <w:r w:rsidR="003D23BB">
              <w:rPr>
                <w:rFonts w:eastAsia="Lato"/>
              </w:rPr>
              <w:t xml:space="preserve"> texts, from a variety of genres, to determine one or more themes or central ideas and analyze its development, including how it emerges and is shaped and refined by specific details. (RI&amp;RL)</w:t>
            </w:r>
          </w:p>
        </w:tc>
        <w:tc>
          <w:tcPr>
            <w:tcW w:w="604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26" w:type="dxa"/>
              <w:left w:w="73" w:type="dxa"/>
              <w:bottom w:w="29" w:type="dxa"/>
              <w:right w:w="73" w:type="dxa"/>
            </w:tcMar>
          </w:tcPr>
          <w:p w14:paraId="35E8C753" w14:textId="77777777" w:rsidR="00885D8B" w:rsidRDefault="00641BAC" w:rsidP="00C97029">
            <w:pPr>
              <w:pStyle w:val="STDStabletextstyle"/>
              <w:tabs>
                <w:tab w:val="left" w:pos="1158"/>
              </w:tabs>
              <w:rPr>
                <w:rFonts w:eastAsia="Lato"/>
              </w:rPr>
            </w:pPr>
            <w:r>
              <w:rPr>
                <w:rFonts w:eastAsia="Lato"/>
              </w:rPr>
              <w:t>R.11-12.2</w:t>
            </w:r>
            <w:r>
              <w:rPr>
                <w:rFonts w:eastAsia="Lato"/>
              </w:rPr>
              <w:tab/>
            </w:r>
            <w:r w:rsidR="003D23BB">
              <w:rPr>
                <w:rFonts w:eastAsia="Lato"/>
              </w:rPr>
              <w:t>Objectively and accurately summarize a complex text to determine two or more themes or central ideas and analyze their development, including how they emerge and are shaped and refined by specific details. (RI&amp;RL)</w:t>
            </w:r>
          </w:p>
        </w:tc>
      </w:tr>
      <w:tr w:rsidR="003224C6" w14:paraId="260C0C89" w14:textId="77777777" w:rsidTr="00C069AF">
        <w:trPr>
          <w:trHeight w:val="360"/>
        </w:trPr>
        <w:tc>
          <w:tcPr>
            <w:tcW w:w="6048" w:type="dxa"/>
            <w:tcBorders>
              <w:top w:val="single" w:sz="4" w:space="0" w:color="auto"/>
              <w:left w:val="single" w:sz="4" w:space="0" w:color="auto"/>
              <w:bottom w:val="single" w:sz="4" w:space="0" w:color="auto"/>
              <w:right w:val="single" w:sz="4" w:space="0" w:color="auto"/>
            </w:tcBorders>
            <w:tcMar>
              <w:top w:w="26" w:type="dxa"/>
              <w:left w:w="73" w:type="dxa"/>
              <w:bottom w:w="29" w:type="dxa"/>
              <w:right w:w="73" w:type="dxa"/>
            </w:tcMar>
          </w:tcPr>
          <w:p w14:paraId="5A4C9870" w14:textId="77777777" w:rsidR="00885D8B" w:rsidRDefault="00641BAC" w:rsidP="00C97029">
            <w:pPr>
              <w:pStyle w:val="STDStabletextstyle"/>
              <w:tabs>
                <w:tab w:val="left" w:pos="987"/>
              </w:tabs>
              <w:rPr>
                <w:rFonts w:eastAsia="Lato"/>
              </w:rPr>
            </w:pPr>
            <w:r>
              <w:rPr>
                <w:rFonts w:eastAsia="Lato"/>
              </w:rPr>
              <w:t>R.9-10.3</w:t>
            </w:r>
            <w:r>
              <w:rPr>
                <w:rFonts w:eastAsia="Lato"/>
              </w:rPr>
              <w:tab/>
            </w:r>
            <w:r w:rsidR="003D23BB">
              <w:rPr>
                <w:rFonts w:eastAsia="Lato"/>
              </w:rPr>
              <w:t>In literary texts, analyze how complex and/or dynamic characters develop, interact with other characters, advance the plot, or develop a theme. (RL)</w:t>
            </w:r>
          </w:p>
          <w:p w14:paraId="4780E7F0" w14:textId="0321651C" w:rsidR="00885D8B" w:rsidRDefault="003D23BB" w:rsidP="00C97029">
            <w:pPr>
              <w:pStyle w:val="STDStabletextstyle"/>
              <w:tabs>
                <w:tab w:val="left" w:pos="987"/>
              </w:tabs>
              <w:rPr>
                <w:rFonts w:eastAsia="Lato"/>
              </w:rPr>
            </w:pPr>
            <w:r>
              <w:rPr>
                <w:rFonts w:eastAsia="Lato"/>
              </w:rPr>
              <w:t>In informational texts, analyze how the author unfolds an analysis or argument, including the sequence, the introduction and development of ideas, and the connections that exist. (RI)</w:t>
            </w:r>
          </w:p>
        </w:tc>
        <w:tc>
          <w:tcPr>
            <w:tcW w:w="6048" w:type="dxa"/>
            <w:tcBorders>
              <w:top w:val="single" w:sz="4" w:space="0" w:color="auto"/>
              <w:left w:val="single" w:sz="4" w:space="0" w:color="auto"/>
              <w:bottom w:val="single" w:sz="4" w:space="0" w:color="auto"/>
              <w:right w:val="single" w:sz="4" w:space="0" w:color="auto"/>
            </w:tcBorders>
            <w:tcMar>
              <w:top w:w="26" w:type="dxa"/>
              <w:left w:w="73" w:type="dxa"/>
              <w:bottom w:w="29" w:type="dxa"/>
              <w:right w:w="73" w:type="dxa"/>
            </w:tcMar>
          </w:tcPr>
          <w:p w14:paraId="374EC791" w14:textId="77777777" w:rsidR="00885D8B" w:rsidRDefault="00641BAC" w:rsidP="00C97029">
            <w:pPr>
              <w:pStyle w:val="STDStabletextstyle"/>
              <w:tabs>
                <w:tab w:val="left" w:pos="1158"/>
                <w:tab w:val="left" w:pos="1698"/>
              </w:tabs>
              <w:rPr>
                <w:rFonts w:eastAsia="Lato"/>
              </w:rPr>
            </w:pPr>
            <w:r>
              <w:rPr>
                <w:rFonts w:eastAsia="Lato"/>
              </w:rPr>
              <w:t>R.11-12.3</w:t>
            </w:r>
            <w:r>
              <w:rPr>
                <w:rFonts w:eastAsia="Lato"/>
              </w:rPr>
              <w:tab/>
            </w:r>
            <w:r w:rsidR="003D23BB">
              <w:rPr>
                <w:rFonts w:eastAsia="Lato"/>
              </w:rPr>
              <w:t>In literary texts, analyze the impact of the author's choices. (RL)</w:t>
            </w:r>
          </w:p>
          <w:p w14:paraId="644AD64C" w14:textId="33309FDD" w:rsidR="00885D8B" w:rsidRDefault="003D23BB" w:rsidP="00C97029">
            <w:pPr>
              <w:pStyle w:val="STDStabletextstyle"/>
              <w:tabs>
                <w:tab w:val="left" w:pos="1211"/>
              </w:tabs>
              <w:rPr>
                <w:rFonts w:eastAsia="Lato"/>
              </w:rPr>
            </w:pPr>
            <w:r>
              <w:rPr>
                <w:rFonts w:eastAsia="Lato"/>
              </w:rPr>
              <w:t>In informational texts, analyze a complex set of ideas or sequence of events and explain how specific individuals, ideas, or events interact and develop. (RI)</w:t>
            </w:r>
          </w:p>
        </w:tc>
      </w:tr>
    </w:tbl>
    <w:p w14:paraId="5ED57E47" w14:textId="77777777" w:rsidR="003224C6" w:rsidRPr="00AC7192" w:rsidRDefault="003224C6" w:rsidP="003224C6">
      <w:pPr>
        <w:pStyle w:val="STDSNoteundertable"/>
      </w:pPr>
      <w:bookmarkStart w:id="36" w:name="_7xlfmy9zqfp2" w:colFirst="0" w:colLast="0"/>
      <w:bookmarkEnd w:id="36"/>
      <w:r>
        <w:t>RI = Reading Information</w:t>
      </w:r>
      <w:r>
        <w:tab/>
        <w:t>RL = Reading Literature</w:t>
      </w:r>
    </w:p>
    <w:p w14:paraId="0D0A4A6A" w14:textId="77777777" w:rsidR="003224C6" w:rsidRDefault="003224C6"/>
    <w:p w14:paraId="048629B2" w14:textId="2AAB69E5" w:rsidR="00BB78EB" w:rsidRDefault="00BB78EB">
      <w:r>
        <w:br w:type="page"/>
      </w:r>
    </w:p>
    <w:p w14:paraId="082F704E" w14:textId="488E9A58" w:rsidR="00B407C0" w:rsidRDefault="00B407C0" w:rsidP="00B407C0">
      <w:pPr>
        <w:pStyle w:val="STDSContentArea"/>
      </w:pPr>
      <w:r w:rsidRPr="00175666">
        <w:lastRenderedPageBreak/>
        <w:t>Strand: Reading 6-12</w:t>
      </w:r>
    </w:p>
    <w:p w14:paraId="21C40374" w14:textId="4DCFEEDD" w:rsidR="00B407C0" w:rsidRPr="00B407C0" w:rsidRDefault="00B407C0" w:rsidP="00B407C0">
      <w:pPr>
        <w:pStyle w:val="STDSbodycopy"/>
      </w:pPr>
      <w:r w:rsidRPr="00B407C0">
        <w:t>Overarching Statement: Read and comprehend a variety of complex literary and informational texts for many purposes (including enjoyment), including texts that reflect one’s experiences and experiences of others. This includes independently and proficiently understanding grade-level text.</w:t>
      </w:r>
    </w:p>
    <w:tbl>
      <w:tblPr>
        <w:tblW w:w="12096" w:type="dxa"/>
        <w:tblInd w:w="10" w:type="dxa"/>
        <w:tblLayout w:type="fixed"/>
        <w:tblCellMar>
          <w:top w:w="15" w:type="dxa"/>
          <w:left w:w="15" w:type="dxa"/>
          <w:bottom w:w="15" w:type="dxa"/>
          <w:right w:w="15" w:type="dxa"/>
        </w:tblCellMar>
        <w:tblLook w:val="0420" w:firstRow="1" w:lastRow="0" w:firstColumn="0" w:lastColumn="0" w:noHBand="0" w:noVBand="1"/>
      </w:tblPr>
      <w:tblGrid>
        <w:gridCol w:w="6048"/>
        <w:gridCol w:w="6048"/>
      </w:tblGrid>
      <w:tr w:rsidR="000E0FFA" w:rsidRPr="00895734" w14:paraId="46AF9F57" w14:textId="77777777" w:rsidTr="00F22213">
        <w:trPr>
          <w:trHeight w:hRule="exact" w:val="360"/>
        </w:trPr>
        <w:tc>
          <w:tcPr>
            <w:tcW w:w="6048" w:type="dxa"/>
            <w:tcBorders>
              <w:top w:val="single" w:sz="4" w:space="0" w:color="auto"/>
              <w:left w:val="single" w:sz="4" w:space="0" w:color="auto"/>
              <w:bottom w:val="single" w:sz="4" w:space="0" w:color="auto"/>
              <w:right w:val="single" w:sz="4" w:space="0" w:color="auto"/>
            </w:tcBorders>
            <w:shd w:val="clear" w:color="auto" w:fill="333399"/>
            <w:tcMar>
              <w:top w:w="26" w:type="dxa"/>
              <w:left w:w="73" w:type="dxa"/>
              <w:bottom w:w="29" w:type="dxa"/>
              <w:right w:w="73" w:type="dxa"/>
            </w:tcMar>
            <w:vAlign w:val="center"/>
          </w:tcPr>
          <w:p w14:paraId="458B2B9C" w14:textId="6B71C012" w:rsidR="00885D8B" w:rsidRPr="00F22213" w:rsidRDefault="003D23BB" w:rsidP="00C97029">
            <w:pPr>
              <w:pStyle w:val="STDSLearningPriorityRowColumn"/>
              <w:rPr>
                <w:rFonts w:eastAsia="Lato Black"/>
                <w:color w:val="FFFFFF" w:themeColor="background1"/>
              </w:rPr>
            </w:pPr>
            <w:r w:rsidRPr="00F22213">
              <w:rPr>
                <w:rFonts w:eastAsia="Lato Black"/>
                <w:color w:val="FFFFFF" w:themeColor="background1"/>
              </w:rPr>
              <w:t xml:space="preserve">Craft </w:t>
            </w:r>
            <w:r w:rsidR="0035277A" w:rsidRPr="00F22213">
              <w:rPr>
                <w:rFonts w:eastAsia="Lato Black"/>
                <w:color w:val="FFFFFF" w:themeColor="background1"/>
              </w:rPr>
              <w:t xml:space="preserve">&amp; </w:t>
            </w:r>
            <w:r w:rsidRPr="00F22213">
              <w:rPr>
                <w:rFonts w:eastAsia="Lato Black"/>
                <w:color w:val="FFFFFF" w:themeColor="background1"/>
              </w:rPr>
              <w:t>Structure - Grades 9 - 10</w:t>
            </w:r>
          </w:p>
        </w:tc>
        <w:tc>
          <w:tcPr>
            <w:tcW w:w="6048" w:type="dxa"/>
            <w:tcBorders>
              <w:top w:val="single" w:sz="4" w:space="0" w:color="auto"/>
              <w:left w:val="single" w:sz="4" w:space="0" w:color="auto"/>
              <w:bottom w:val="single" w:sz="4" w:space="0" w:color="auto"/>
              <w:right w:val="single" w:sz="4" w:space="0" w:color="auto"/>
            </w:tcBorders>
            <w:shd w:val="clear" w:color="auto" w:fill="333399"/>
            <w:tcMar>
              <w:top w:w="26" w:type="dxa"/>
              <w:left w:w="73" w:type="dxa"/>
              <w:bottom w:w="29" w:type="dxa"/>
              <w:right w:w="73" w:type="dxa"/>
            </w:tcMar>
            <w:vAlign w:val="center"/>
          </w:tcPr>
          <w:p w14:paraId="0714DEAF" w14:textId="05E25AC5" w:rsidR="00885D8B" w:rsidRPr="00F22213" w:rsidRDefault="003D23BB" w:rsidP="00C97029">
            <w:pPr>
              <w:pStyle w:val="STDSLearningPriorityRowColumn"/>
              <w:rPr>
                <w:rFonts w:eastAsia="Lato Black"/>
                <w:color w:val="FFFFFF" w:themeColor="background1"/>
              </w:rPr>
            </w:pPr>
            <w:r w:rsidRPr="00F22213">
              <w:rPr>
                <w:rFonts w:eastAsia="Lato Black"/>
                <w:color w:val="FFFFFF" w:themeColor="background1"/>
              </w:rPr>
              <w:t xml:space="preserve">Craft </w:t>
            </w:r>
            <w:r w:rsidR="0035277A" w:rsidRPr="00F22213">
              <w:rPr>
                <w:rFonts w:eastAsia="Lato Black"/>
                <w:color w:val="FFFFFF" w:themeColor="background1"/>
              </w:rPr>
              <w:t xml:space="preserve">&amp; </w:t>
            </w:r>
            <w:r w:rsidRPr="00F22213">
              <w:rPr>
                <w:rFonts w:eastAsia="Lato Black"/>
                <w:color w:val="FFFFFF" w:themeColor="background1"/>
              </w:rPr>
              <w:t>Structure - Grades 11 - 12</w:t>
            </w:r>
          </w:p>
        </w:tc>
      </w:tr>
      <w:tr w:rsidR="000E0FFA" w14:paraId="4F17A41B" w14:textId="77777777" w:rsidTr="004A6221">
        <w:trPr>
          <w:trHeight w:val="360"/>
        </w:trPr>
        <w:tc>
          <w:tcPr>
            <w:tcW w:w="6048" w:type="dxa"/>
            <w:tcBorders>
              <w:top w:val="single" w:sz="4" w:space="0" w:color="auto"/>
              <w:left w:val="single" w:sz="4" w:space="0" w:color="auto"/>
              <w:bottom w:val="single" w:sz="4" w:space="0" w:color="auto"/>
              <w:right w:val="single" w:sz="4" w:space="0" w:color="auto"/>
            </w:tcBorders>
            <w:shd w:val="clear" w:color="auto" w:fill="FFFFFF" w:themeFill="background1"/>
            <w:tcMar>
              <w:top w:w="26" w:type="dxa"/>
              <w:left w:w="73" w:type="dxa"/>
              <w:bottom w:w="29" w:type="dxa"/>
              <w:right w:w="73" w:type="dxa"/>
            </w:tcMar>
          </w:tcPr>
          <w:p w14:paraId="5A80962F" w14:textId="77777777" w:rsidR="00885D8B" w:rsidRDefault="00641BAC" w:rsidP="00C97029">
            <w:pPr>
              <w:pStyle w:val="STDStabletextstyle"/>
              <w:tabs>
                <w:tab w:val="left" w:pos="987"/>
              </w:tabs>
              <w:rPr>
                <w:rFonts w:eastAsia="Lato"/>
              </w:rPr>
            </w:pPr>
            <w:r>
              <w:rPr>
                <w:rFonts w:eastAsia="Lato"/>
              </w:rPr>
              <w:t>R.9-10.4</w:t>
            </w:r>
            <w:r>
              <w:rPr>
                <w:rFonts w:eastAsia="Lato"/>
              </w:rPr>
              <w:tab/>
            </w:r>
            <w:r w:rsidR="003D23BB">
              <w:rPr>
                <w:rFonts w:eastAsia="Lato"/>
              </w:rPr>
              <w:t>Determine the meaning of words and phrases, including figurative and connotative meanings. Analyze the impact of specific word choices on meaning, tone, and mood. Examine technical or key terms and how language differs across genres. (RI&amp;RL)</w:t>
            </w:r>
          </w:p>
        </w:tc>
        <w:tc>
          <w:tcPr>
            <w:tcW w:w="6048" w:type="dxa"/>
            <w:tcBorders>
              <w:top w:val="single" w:sz="4" w:space="0" w:color="auto"/>
              <w:left w:val="single" w:sz="4" w:space="0" w:color="auto"/>
              <w:bottom w:val="single" w:sz="4" w:space="0" w:color="auto"/>
              <w:right w:val="single" w:sz="4" w:space="0" w:color="auto"/>
            </w:tcBorders>
            <w:shd w:val="clear" w:color="auto" w:fill="FFFFFF" w:themeFill="background1"/>
            <w:tcMar>
              <w:top w:w="26" w:type="dxa"/>
              <w:left w:w="73" w:type="dxa"/>
              <w:bottom w:w="29" w:type="dxa"/>
              <w:right w:w="73" w:type="dxa"/>
            </w:tcMar>
          </w:tcPr>
          <w:p w14:paraId="120E7127" w14:textId="77777777" w:rsidR="00885D8B" w:rsidRDefault="00641BAC" w:rsidP="00C97029">
            <w:pPr>
              <w:pStyle w:val="STDStabletextstyle"/>
              <w:tabs>
                <w:tab w:val="left" w:pos="1158"/>
              </w:tabs>
              <w:rPr>
                <w:rFonts w:eastAsia="Lato"/>
              </w:rPr>
            </w:pPr>
            <w:r>
              <w:rPr>
                <w:rFonts w:eastAsia="Lato"/>
              </w:rPr>
              <w:t>R.11-12.4</w:t>
            </w:r>
            <w:r>
              <w:rPr>
                <w:rFonts w:eastAsia="Lato"/>
              </w:rPr>
              <w:tab/>
            </w:r>
            <w:r w:rsidR="003D23BB">
              <w:rPr>
                <w:rFonts w:eastAsia="Lato"/>
              </w:rPr>
              <w:t>Determine the meaning of words and phrases, including figurative and connotative meanings. Analyze the impact of specific word choices on meaning, tone, and mood, including words with multiple meanings. Analyze how an author uses and refines the meaning of technical or key term(s) over the course of a text. (RI&amp;RL)</w:t>
            </w:r>
          </w:p>
        </w:tc>
      </w:tr>
      <w:tr w:rsidR="000E0FFA" w14:paraId="54916E71" w14:textId="77777777" w:rsidTr="00CC642C">
        <w:trPr>
          <w:trHeight w:val="360"/>
        </w:trPr>
        <w:tc>
          <w:tcPr>
            <w:tcW w:w="604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26" w:type="dxa"/>
              <w:left w:w="73" w:type="dxa"/>
              <w:bottom w:w="29" w:type="dxa"/>
              <w:right w:w="73" w:type="dxa"/>
            </w:tcMar>
          </w:tcPr>
          <w:p w14:paraId="58FF8FD3" w14:textId="77777777" w:rsidR="00885D8B" w:rsidRDefault="00641BAC" w:rsidP="00C97029">
            <w:pPr>
              <w:pStyle w:val="STDStabletextstyle"/>
              <w:tabs>
                <w:tab w:val="left" w:pos="987"/>
              </w:tabs>
              <w:rPr>
                <w:rFonts w:eastAsia="Lato"/>
              </w:rPr>
            </w:pPr>
            <w:r>
              <w:rPr>
                <w:rFonts w:eastAsia="Lato"/>
              </w:rPr>
              <w:t>R.9-10.5</w:t>
            </w:r>
            <w:r>
              <w:rPr>
                <w:rFonts w:eastAsia="Lato"/>
              </w:rPr>
              <w:tab/>
            </w:r>
            <w:r w:rsidR="003D23BB">
              <w:rPr>
                <w:rFonts w:eastAsia="Lato"/>
              </w:rPr>
              <w:t>In literary texts, consider how varied aspects of structure create meaning and affect the reader. (RL)</w:t>
            </w:r>
          </w:p>
          <w:p w14:paraId="5F3D80B2" w14:textId="57C0DE27" w:rsidR="00885D8B" w:rsidRDefault="003D23BB" w:rsidP="00C97029">
            <w:pPr>
              <w:pStyle w:val="STDStabletextstyle"/>
              <w:rPr>
                <w:rFonts w:eastAsia="Lato"/>
              </w:rPr>
            </w:pPr>
            <w:r>
              <w:rPr>
                <w:rFonts w:eastAsia="Lato"/>
              </w:rPr>
              <w:t>In informational texts, consider how the author's intent influences particular sentences, paragraphs, or sections. (RI)</w:t>
            </w:r>
          </w:p>
        </w:tc>
        <w:tc>
          <w:tcPr>
            <w:tcW w:w="604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26" w:type="dxa"/>
              <w:left w:w="73" w:type="dxa"/>
              <w:bottom w:w="29" w:type="dxa"/>
              <w:right w:w="73" w:type="dxa"/>
            </w:tcMar>
          </w:tcPr>
          <w:p w14:paraId="557F0DD8" w14:textId="77777777" w:rsidR="00885D8B" w:rsidRDefault="00641BAC" w:rsidP="00C97029">
            <w:pPr>
              <w:pStyle w:val="STDStabletextstyle"/>
              <w:tabs>
                <w:tab w:val="left" w:pos="1158"/>
              </w:tabs>
              <w:rPr>
                <w:rFonts w:eastAsia="Lato"/>
              </w:rPr>
            </w:pPr>
            <w:r>
              <w:rPr>
                <w:rFonts w:eastAsia="Lato"/>
              </w:rPr>
              <w:t>R.11-12.5</w:t>
            </w:r>
            <w:r>
              <w:rPr>
                <w:rFonts w:eastAsia="Lato"/>
              </w:rPr>
              <w:tab/>
            </w:r>
            <w:r w:rsidR="003D23BB">
              <w:rPr>
                <w:rFonts w:eastAsia="Lato"/>
              </w:rPr>
              <w:t>In literary texts, analyze how varied aspects of structure create meaning and affect the reader. (RL)</w:t>
            </w:r>
          </w:p>
          <w:p w14:paraId="064307DD" w14:textId="26BA1251" w:rsidR="00885D8B" w:rsidRDefault="003D23BB" w:rsidP="00C97029">
            <w:pPr>
              <w:pStyle w:val="STDStabletextstyle"/>
              <w:rPr>
                <w:rFonts w:eastAsia="Lato"/>
              </w:rPr>
            </w:pPr>
            <w:r>
              <w:rPr>
                <w:rFonts w:eastAsia="Lato"/>
              </w:rPr>
              <w:t>In informational texts, analyze the impact and evaluate the effect structure has on exposition or argument in terms of clarity, persuasive</w:t>
            </w:r>
            <w:r w:rsidR="000E0FFA">
              <w:rPr>
                <w:rFonts w:eastAsia="Lato"/>
              </w:rPr>
              <w:t xml:space="preserve"> or </w:t>
            </w:r>
            <w:r>
              <w:rPr>
                <w:rFonts w:eastAsia="Lato"/>
              </w:rPr>
              <w:t>rhetorical technique, and audience appeal. (RI)</w:t>
            </w:r>
          </w:p>
        </w:tc>
      </w:tr>
      <w:tr w:rsidR="000E0FFA" w14:paraId="057A09FC" w14:textId="77777777" w:rsidTr="004A6221">
        <w:trPr>
          <w:trHeight w:val="360"/>
        </w:trPr>
        <w:tc>
          <w:tcPr>
            <w:tcW w:w="6048" w:type="dxa"/>
            <w:tcBorders>
              <w:top w:val="single" w:sz="4" w:space="0" w:color="auto"/>
              <w:left w:val="single" w:sz="4" w:space="0" w:color="auto"/>
              <w:bottom w:val="single" w:sz="4" w:space="0" w:color="auto"/>
              <w:right w:val="single" w:sz="4" w:space="0" w:color="auto"/>
            </w:tcBorders>
            <w:shd w:val="clear" w:color="auto" w:fill="FFFFFF" w:themeFill="background1"/>
            <w:tcMar>
              <w:top w:w="26" w:type="dxa"/>
              <w:left w:w="73" w:type="dxa"/>
              <w:bottom w:w="29" w:type="dxa"/>
              <w:right w:w="73" w:type="dxa"/>
            </w:tcMar>
          </w:tcPr>
          <w:p w14:paraId="6A46D7FD" w14:textId="2943FECD" w:rsidR="00885D8B" w:rsidRDefault="00641BAC" w:rsidP="00C97029">
            <w:pPr>
              <w:pStyle w:val="STDStabletextstyle"/>
              <w:tabs>
                <w:tab w:val="left" w:pos="987"/>
              </w:tabs>
              <w:rPr>
                <w:rFonts w:eastAsia="Lato"/>
              </w:rPr>
            </w:pPr>
            <w:r>
              <w:rPr>
                <w:rFonts w:eastAsia="Lato"/>
              </w:rPr>
              <w:t>R.9-10.6</w:t>
            </w:r>
            <w:r>
              <w:rPr>
                <w:rFonts w:eastAsia="Lato"/>
              </w:rPr>
              <w:tab/>
            </w:r>
            <w:r w:rsidR="003D23BB">
              <w:rPr>
                <w:rFonts w:eastAsia="Lato"/>
              </w:rPr>
              <w:t>Analyze how authors employ point of view, perspective, and purpose to shape explicit and implicit messages (e.g., examine rhetorical strategies, literary elements</w:t>
            </w:r>
            <w:r w:rsidR="000E0FFA">
              <w:rPr>
                <w:rFonts w:eastAsia="Lato"/>
              </w:rPr>
              <w:t>,</w:t>
            </w:r>
            <w:r w:rsidR="003D23BB">
              <w:rPr>
                <w:rFonts w:eastAsia="Lato"/>
              </w:rPr>
              <w:t xml:space="preserve"> and devices). Explain how an author’s geographic location, identity, and culture affect perspective. (RI&amp;RL) </w:t>
            </w:r>
          </w:p>
          <w:p w14:paraId="3AD8F72D" w14:textId="77777777" w:rsidR="00885D8B" w:rsidRDefault="00885D8B" w:rsidP="00C97029">
            <w:pPr>
              <w:pStyle w:val="STDStabletextstyle"/>
              <w:rPr>
                <w:rFonts w:eastAsia="Lato"/>
              </w:rPr>
            </w:pPr>
          </w:p>
        </w:tc>
        <w:tc>
          <w:tcPr>
            <w:tcW w:w="6048" w:type="dxa"/>
            <w:tcBorders>
              <w:top w:val="single" w:sz="4" w:space="0" w:color="auto"/>
              <w:left w:val="single" w:sz="4" w:space="0" w:color="auto"/>
              <w:bottom w:val="single" w:sz="4" w:space="0" w:color="auto"/>
              <w:right w:val="single" w:sz="4" w:space="0" w:color="auto"/>
            </w:tcBorders>
            <w:shd w:val="clear" w:color="auto" w:fill="FFFFFF" w:themeFill="background1"/>
            <w:tcMar>
              <w:top w:w="26" w:type="dxa"/>
              <w:left w:w="73" w:type="dxa"/>
              <w:bottom w:w="29" w:type="dxa"/>
              <w:right w:w="73" w:type="dxa"/>
            </w:tcMar>
          </w:tcPr>
          <w:p w14:paraId="308F5343" w14:textId="77777777" w:rsidR="00885D8B" w:rsidRDefault="00641BAC" w:rsidP="00C97029">
            <w:pPr>
              <w:pStyle w:val="STDStabletextstyle"/>
              <w:tabs>
                <w:tab w:val="left" w:pos="1158"/>
              </w:tabs>
              <w:rPr>
                <w:rFonts w:eastAsia="Lato"/>
              </w:rPr>
            </w:pPr>
            <w:r>
              <w:rPr>
                <w:rFonts w:eastAsia="Lato"/>
              </w:rPr>
              <w:t>R.11-12.6</w:t>
            </w:r>
            <w:r>
              <w:rPr>
                <w:rFonts w:eastAsia="Lato"/>
              </w:rPr>
              <w:tab/>
            </w:r>
            <w:r w:rsidR="003D23BB">
              <w:rPr>
                <w:rFonts w:eastAsia="Lato"/>
              </w:rPr>
              <w:t xml:space="preserve">Analyze how authors employ point of view, perspective, and purpose to shape explicit and implicit messages (e.g., persuasiveness, aesthetic quality, satire, sarcasm, irony, or understatement). Explain how an author’s geographic location, identity, and culture affect perspective. (RI&amp;RL) </w:t>
            </w:r>
          </w:p>
        </w:tc>
      </w:tr>
    </w:tbl>
    <w:p w14:paraId="4C92729E" w14:textId="77777777" w:rsidR="000E0FFA" w:rsidRPr="00E253FF" w:rsidRDefault="000E0FFA" w:rsidP="000E0FFA">
      <w:pPr>
        <w:pStyle w:val="STDSNoteundertable"/>
      </w:pPr>
      <w:r>
        <w:t>RI = Reading Information</w:t>
      </w:r>
      <w:r>
        <w:tab/>
        <w:t>RL = Reading Literature</w:t>
      </w:r>
    </w:p>
    <w:p w14:paraId="7B0ECC1E" w14:textId="5F37434F" w:rsidR="000E0FFA" w:rsidRDefault="000E0FFA">
      <w:pPr>
        <w:spacing w:line="276" w:lineRule="auto"/>
      </w:pPr>
      <w:r>
        <w:br w:type="page"/>
      </w:r>
    </w:p>
    <w:p w14:paraId="19C01B6B" w14:textId="77777777" w:rsidR="000E0FFA" w:rsidRDefault="000E0FFA" w:rsidP="00C97029">
      <w:pPr>
        <w:pStyle w:val="STDSContentArea"/>
        <w:spacing w:line="240" w:lineRule="auto"/>
      </w:pPr>
      <w:r w:rsidRPr="00175666">
        <w:lastRenderedPageBreak/>
        <w:t>Strand: Reading 6-12</w:t>
      </w:r>
    </w:p>
    <w:p w14:paraId="45EAE3F0" w14:textId="6AE8CA7A" w:rsidR="000E0FFA" w:rsidRPr="003916F3" w:rsidRDefault="000E0FFA" w:rsidP="00C97029">
      <w:pPr>
        <w:pStyle w:val="STDSbodycopy"/>
      </w:pPr>
      <w:r w:rsidRPr="000E0FFA">
        <w:t>Overarching Statement: Read and comprehend a variety of complex literary and informational texts for many purposes (including enjoyment), including texts that reflect one’s experien</w:t>
      </w:r>
      <w:r w:rsidRPr="003916F3">
        <w:t>ces and experiences of others. This includes independently and proficiently understanding grade-level text.</w:t>
      </w:r>
    </w:p>
    <w:tbl>
      <w:tblPr>
        <w:tblW w:w="12096" w:type="dxa"/>
        <w:tblInd w:w="10" w:type="dxa"/>
        <w:tblLayout w:type="fixed"/>
        <w:tblCellMar>
          <w:top w:w="15" w:type="dxa"/>
          <w:left w:w="15" w:type="dxa"/>
          <w:bottom w:w="15" w:type="dxa"/>
          <w:right w:w="15" w:type="dxa"/>
        </w:tblCellMar>
        <w:tblLook w:val="0420" w:firstRow="1" w:lastRow="0" w:firstColumn="0" w:lastColumn="0" w:noHBand="0" w:noVBand="1"/>
      </w:tblPr>
      <w:tblGrid>
        <w:gridCol w:w="6048"/>
        <w:gridCol w:w="6048"/>
      </w:tblGrid>
      <w:tr w:rsidR="000E0FFA" w:rsidRPr="00895734" w14:paraId="74706040" w14:textId="77777777" w:rsidTr="00F22213">
        <w:trPr>
          <w:trHeight w:hRule="exact" w:val="360"/>
        </w:trPr>
        <w:tc>
          <w:tcPr>
            <w:tcW w:w="6048" w:type="dxa"/>
            <w:tcBorders>
              <w:top w:val="single" w:sz="4" w:space="0" w:color="auto"/>
              <w:left w:val="single" w:sz="4" w:space="0" w:color="auto"/>
              <w:bottom w:val="single" w:sz="4" w:space="0" w:color="auto"/>
              <w:right w:val="single" w:sz="4" w:space="0" w:color="auto"/>
            </w:tcBorders>
            <w:shd w:val="clear" w:color="auto" w:fill="333399"/>
            <w:tcMar>
              <w:top w:w="26" w:type="dxa"/>
              <w:left w:w="73" w:type="dxa"/>
              <w:bottom w:w="29" w:type="dxa"/>
              <w:right w:w="73" w:type="dxa"/>
            </w:tcMar>
            <w:vAlign w:val="center"/>
          </w:tcPr>
          <w:p w14:paraId="35DDB774" w14:textId="4B5D87F0" w:rsidR="00885D8B" w:rsidRPr="00F22213" w:rsidRDefault="003D23BB" w:rsidP="00C97029">
            <w:pPr>
              <w:pStyle w:val="STDSLearningPriorityRowColumn"/>
              <w:keepNext/>
              <w:rPr>
                <w:rFonts w:eastAsia="Lato Black"/>
                <w:color w:val="FFFFFF" w:themeColor="background1"/>
              </w:rPr>
            </w:pPr>
            <w:r w:rsidRPr="00F22213">
              <w:rPr>
                <w:rFonts w:eastAsia="Lato Black"/>
                <w:color w:val="FFFFFF" w:themeColor="background1"/>
              </w:rPr>
              <w:t xml:space="preserve">Integration of Knowledge </w:t>
            </w:r>
            <w:r w:rsidR="00670CF7" w:rsidRPr="00F22213">
              <w:rPr>
                <w:rFonts w:eastAsia="Lato Black"/>
                <w:color w:val="FFFFFF" w:themeColor="background1"/>
              </w:rPr>
              <w:t xml:space="preserve">&amp; </w:t>
            </w:r>
            <w:r w:rsidRPr="00F22213">
              <w:rPr>
                <w:rFonts w:eastAsia="Lato Black"/>
                <w:color w:val="FFFFFF" w:themeColor="background1"/>
              </w:rPr>
              <w:t>Ideas - Grades 9 - 10</w:t>
            </w:r>
          </w:p>
        </w:tc>
        <w:tc>
          <w:tcPr>
            <w:tcW w:w="6048" w:type="dxa"/>
            <w:tcBorders>
              <w:top w:val="single" w:sz="4" w:space="0" w:color="auto"/>
              <w:left w:val="single" w:sz="4" w:space="0" w:color="auto"/>
              <w:bottom w:val="single" w:sz="4" w:space="0" w:color="auto"/>
              <w:right w:val="single" w:sz="4" w:space="0" w:color="auto"/>
            </w:tcBorders>
            <w:shd w:val="clear" w:color="auto" w:fill="333399"/>
            <w:tcMar>
              <w:top w:w="26" w:type="dxa"/>
              <w:left w:w="73" w:type="dxa"/>
              <w:bottom w:w="29" w:type="dxa"/>
              <w:right w:w="73" w:type="dxa"/>
            </w:tcMar>
            <w:vAlign w:val="center"/>
          </w:tcPr>
          <w:p w14:paraId="15D3ABBE" w14:textId="5E34EC36" w:rsidR="00885D8B" w:rsidRPr="00F22213" w:rsidRDefault="003D23BB" w:rsidP="00C97029">
            <w:pPr>
              <w:pStyle w:val="STDSLearningPriorityRowColumn"/>
              <w:keepNext/>
              <w:rPr>
                <w:rFonts w:eastAsia="Lato Black"/>
                <w:color w:val="FFFFFF" w:themeColor="background1"/>
              </w:rPr>
            </w:pPr>
            <w:r w:rsidRPr="00F22213">
              <w:rPr>
                <w:rFonts w:eastAsia="Lato Black"/>
                <w:color w:val="FFFFFF" w:themeColor="background1"/>
              </w:rPr>
              <w:t xml:space="preserve">Integration of Knowledge </w:t>
            </w:r>
            <w:r w:rsidR="00670CF7" w:rsidRPr="00F22213">
              <w:rPr>
                <w:rFonts w:eastAsia="Lato Black"/>
                <w:color w:val="FFFFFF" w:themeColor="background1"/>
              </w:rPr>
              <w:t xml:space="preserve">&amp; </w:t>
            </w:r>
            <w:r w:rsidRPr="00F22213">
              <w:rPr>
                <w:rFonts w:eastAsia="Lato Black"/>
                <w:color w:val="FFFFFF" w:themeColor="background1"/>
              </w:rPr>
              <w:t>Ideas - Grades 11 - 12</w:t>
            </w:r>
          </w:p>
        </w:tc>
      </w:tr>
      <w:tr w:rsidR="000E0FFA" w14:paraId="4BB68FCB" w14:textId="77777777" w:rsidTr="00C069AF">
        <w:trPr>
          <w:trHeight w:val="360"/>
        </w:trPr>
        <w:tc>
          <w:tcPr>
            <w:tcW w:w="6048" w:type="dxa"/>
            <w:tcBorders>
              <w:top w:val="single" w:sz="4" w:space="0" w:color="auto"/>
              <w:left w:val="single" w:sz="4" w:space="0" w:color="auto"/>
              <w:bottom w:val="single" w:sz="4" w:space="0" w:color="auto"/>
              <w:right w:val="single" w:sz="4" w:space="0" w:color="auto"/>
            </w:tcBorders>
            <w:tcMar>
              <w:top w:w="26" w:type="dxa"/>
              <w:left w:w="73" w:type="dxa"/>
              <w:bottom w:w="29" w:type="dxa"/>
              <w:right w:w="73" w:type="dxa"/>
            </w:tcMar>
          </w:tcPr>
          <w:p w14:paraId="16297B5A" w14:textId="2F56AE48" w:rsidR="00885D8B" w:rsidRDefault="00641BAC" w:rsidP="00C97029">
            <w:pPr>
              <w:pStyle w:val="STDStabletextstyle"/>
              <w:tabs>
                <w:tab w:val="left" w:pos="1077"/>
              </w:tabs>
              <w:rPr>
                <w:rFonts w:eastAsia="Lato"/>
              </w:rPr>
            </w:pPr>
            <w:r>
              <w:rPr>
                <w:rFonts w:eastAsia="Lato"/>
              </w:rPr>
              <w:t>R.9-10.7</w:t>
            </w:r>
            <w:r>
              <w:rPr>
                <w:rFonts w:eastAsia="Lato"/>
              </w:rPr>
              <w:tab/>
            </w:r>
            <w:r w:rsidR="003D23BB">
              <w:rPr>
                <w:rFonts w:eastAsia="Lato"/>
              </w:rPr>
              <w:t>Analyze how a subject or content is presented in two or more formats by determining which details are emphasized, altered, or absent in each account (e.g., analyze the representation of a subject and/or content or key scene in two different formats). (RI&amp;RL)</w:t>
            </w:r>
          </w:p>
          <w:p w14:paraId="506DE829" w14:textId="77777777" w:rsidR="00885D8B" w:rsidRDefault="00885D8B" w:rsidP="00C97029">
            <w:pPr>
              <w:pStyle w:val="STDStabletextstyle"/>
              <w:tabs>
                <w:tab w:val="left" w:pos="1077"/>
              </w:tabs>
              <w:rPr>
                <w:rFonts w:eastAsia="Lato"/>
              </w:rPr>
            </w:pPr>
          </w:p>
        </w:tc>
        <w:tc>
          <w:tcPr>
            <w:tcW w:w="6048" w:type="dxa"/>
            <w:tcBorders>
              <w:top w:val="single" w:sz="4" w:space="0" w:color="auto"/>
              <w:left w:val="single" w:sz="4" w:space="0" w:color="auto"/>
              <w:bottom w:val="single" w:sz="4" w:space="0" w:color="auto"/>
              <w:right w:val="single" w:sz="4" w:space="0" w:color="auto"/>
            </w:tcBorders>
            <w:tcMar>
              <w:top w:w="26" w:type="dxa"/>
              <w:left w:w="73" w:type="dxa"/>
              <w:bottom w:w="29" w:type="dxa"/>
              <w:right w:w="73" w:type="dxa"/>
            </w:tcMar>
          </w:tcPr>
          <w:p w14:paraId="23705D24" w14:textId="77777777" w:rsidR="00885D8B" w:rsidRDefault="00641BAC" w:rsidP="00C97029">
            <w:pPr>
              <w:pStyle w:val="STDStabletextstyle"/>
              <w:tabs>
                <w:tab w:val="left" w:pos="1068"/>
              </w:tabs>
              <w:rPr>
                <w:rFonts w:eastAsia="Lato"/>
              </w:rPr>
            </w:pPr>
            <w:r>
              <w:rPr>
                <w:rFonts w:eastAsia="Lato"/>
              </w:rPr>
              <w:t>R.11-12.7</w:t>
            </w:r>
            <w:r>
              <w:rPr>
                <w:rFonts w:eastAsia="Lato"/>
              </w:rPr>
              <w:tab/>
            </w:r>
            <w:r w:rsidR="003D23BB">
              <w:rPr>
                <w:rFonts w:eastAsia="Lato"/>
              </w:rPr>
              <w:t xml:space="preserve">In literary texts, analyze multiple adaptations of a source text as presented in different formats (e.g., works of art, graphic novels, music, film, etc.), specifically evaluating how each version interprets the source. (RL) </w:t>
            </w:r>
          </w:p>
          <w:p w14:paraId="28B1E54D" w14:textId="04D0B2FA" w:rsidR="00885D8B" w:rsidRDefault="003D23BB" w:rsidP="00C97029">
            <w:pPr>
              <w:pStyle w:val="STDStabletextstyle"/>
              <w:tabs>
                <w:tab w:val="left" w:pos="1068"/>
              </w:tabs>
              <w:rPr>
                <w:rFonts w:eastAsia="Lato"/>
              </w:rPr>
            </w:pPr>
            <w:r w:rsidRPr="1E4337E4">
              <w:rPr>
                <w:rFonts w:eastAsia="Lato"/>
              </w:rPr>
              <w:t>In informational texts, integrate and evaluate sources on the same topic or argument in order to address a question or solve a problem. (RI)</w:t>
            </w:r>
          </w:p>
        </w:tc>
      </w:tr>
      <w:tr w:rsidR="000E0FFA" w14:paraId="7F77A613" w14:textId="77777777" w:rsidTr="00C069AF">
        <w:trPr>
          <w:trHeight w:val="360"/>
        </w:trPr>
        <w:tc>
          <w:tcPr>
            <w:tcW w:w="604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26" w:type="dxa"/>
              <w:left w:w="73" w:type="dxa"/>
              <w:bottom w:w="29" w:type="dxa"/>
              <w:right w:w="73" w:type="dxa"/>
            </w:tcMar>
          </w:tcPr>
          <w:p w14:paraId="35B729E6" w14:textId="3B96D7E3" w:rsidR="00885D8B" w:rsidRDefault="00641BAC" w:rsidP="00C97029">
            <w:pPr>
              <w:pStyle w:val="STDStabletextstyle"/>
              <w:tabs>
                <w:tab w:val="left" w:pos="1077"/>
              </w:tabs>
              <w:rPr>
                <w:rFonts w:eastAsia="Lato"/>
              </w:rPr>
            </w:pPr>
            <w:r>
              <w:rPr>
                <w:rFonts w:eastAsia="Lato"/>
              </w:rPr>
              <w:t>R.9-10.8</w:t>
            </w:r>
            <w:r>
              <w:rPr>
                <w:rFonts w:eastAsia="Lato"/>
              </w:rPr>
              <w:tab/>
            </w:r>
            <w:r w:rsidR="003D23BB">
              <w:rPr>
                <w:rFonts w:eastAsia="Lato"/>
              </w:rPr>
              <w:t>Delineate and evaluate an argument and specific claims in a text, assessing the validity or fallacy of key statements by examining whether the supporting evidence is relevant and sufficient. (</w:t>
            </w:r>
            <w:r w:rsidR="00802CB3">
              <w:rPr>
                <w:rFonts w:eastAsia="Lato"/>
              </w:rPr>
              <w:t>RI)</w:t>
            </w:r>
          </w:p>
        </w:tc>
        <w:tc>
          <w:tcPr>
            <w:tcW w:w="604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26" w:type="dxa"/>
              <w:left w:w="73" w:type="dxa"/>
              <w:bottom w:w="29" w:type="dxa"/>
              <w:right w:w="73" w:type="dxa"/>
            </w:tcMar>
          </w:tcPr>
          <w:p w14:paraId="4ECF3D83" w14:textId="4291E5D6" w:rsidR="00885D8B" w:rsidRDefault="00641BAC" w:rsidP="00C97029">
            <w:pPr>
              <w:pStyle w:val="STDStabletextstyle"/>
              <w:tabs>
                <w:tab w:val="left" w:pos="1068"/>
              </w:tabs>
              <w:rPr>
                <w:rFonts w:eastAsia="Lato"/>
              </w:rPr>
            </w:pPr>
            <w:r>
              <w:rPr>
                <w:rFonts w:eastAsia="Lato"/>
              </w:rPr>
              <w:t>R.11-12.8</w:t>
            </w:r>
            <w:r>
              <w:rPr>
                <w:rFonts w:eastAsia="Lato"/>
              </w:rPr>
              <w:tab/>
            </w:r>
            <w:r w:rsidR="003D23BB">
              <w:rPr>
                <w:rFonts w:eastAsia="Lato"/>
              </w:rPr>
              <w:t>Delineate and evaluate an argument in applicable texts, applying a lens (e.g.</w:t>
            </w:r>
            <w:r w:rsidR="6F7FC727">
              <w:rPr>
                <w:rFonts w:eastAsia="Lato"/>
              </w:rPr>
              <w:t>,</w:t>
            </w:r>
            <w:r w:rsidR="003D23BB">
              <w:rPr>
                <w:rFonts w:eastAsia="Lato"/>
              </w:rPr>
              <w:t xml:space="preserve"> constitutional principles, logical fallacy, legal reasoning, belief systems, codes of ethics, philosophies, etc.) to assess the validity or fallacy of key arguments, determining whether the supporting evidence is relevant and sufficient. (R</w:t>
            </w:r>
            <w:r w:rsidR="7AD32F73">
              <w:rPr>
                <w:rFonts w:eastAsia="Lato"/>
              </w:rPr>
              <w:t>I</w:t>
            </w:r>
            <w:r w:rsidR="003D23BB">
              <w:rPr>
                <w:rFonts w:eastAsia="Lato"/>
              </w:rPr>
              <w:t>)</w:t>
            </w:r>
          </w:p>
        </w:tc>
      </w:tr>
      <w:tr w:rsidR="000E0FFA" w14:paraId="43324636" w14:textId="77777777" w:rsidTr="00C069AF">
        <w:trPr>
          <w:trHeight w:val="360"/>
        </w:trPr>
        <w:tc>
          <w:tcPr>
            <w:tcW w:w="6048" w:type="dxa"/>
            <w:tcBorders>
              <w:top w:val="single" w:sz="4" w:space="0" w:color="auto"/>
              <w:left w:val="single" w:sz="4" w:space="0" w:color="auto"/>
              <w:bottom w:val="single" w:sz="4" w:space="0" w:color="auto"/>
              <w:right w:val="single" w:sz="4" w:space="0" w:color="auto"/>
            </w:tcBorders>
            <w:tcMar>
              <w:top w:w="26" w:type="dxa"/>
              <w:left w:w="73" w:type="dxa"/>
              <w:bottom w:w="29" w:type="dxa"/>
              <w:right w:w="73" w:type="dxa"/>
            </w:tcMar>
          </w:tcPr>
          <w:p w14:paraId="2C2B1ECA" w14:textId="77777777" w:rsidR="00885D8B" w:rsidRDefault="00641BAC" w:rsidP="00C97029">
            <w:pPr>
              <w:pStyle w:val="STDStabletextstyle"/>
              <w:tabs>
                <w:tab w:val="left" w:pos="1077"/>
              </w:tabs>
              <w:rPr>
                <w:rFonts w:eastAsia="Lato"/>
              </w:rPr>
            </w:pPr>
            <w:r>
              <w:rPr>
                <w:rFonts w:eastAsia="Lato"/>
              </w:rPr>
              <w:t>R.9-10.9</w:t>
            </w:r>
            <w:r>
              <w:rPr>
                <w:rFonts w:eastAsia="Lato"/>
              </w:rPr>
              <w:tab/>
            </w:r>
            <w:r w:rsidR="003D23BB">
              <w:rPr>
                <w:rFonts w:eastAsia="Lato"/>
              </w:rPr>
              <w:t>Choose and develop criteria to evaluate the quality of texts. Make connections to other texts, ideas, cultural perspectives, identities, eras, and personal experiences. (RI&amp;RL)</w:t>
            </w:r>
          </w:p>
        </w:tc>
        <w:tc>
          <w:tcPr>
            <w:tcW w:w="6048" w:type="dxa"/>
            <w:tcBorders>
              <w:top w:val="single" w:sz="4" w:space="0" w:color="auto"/>
              <w:left w:val="single" w:sz="4" w:space="0" w:color="auto"/>
              <w:bottom w:val="single" w:sz="4" w:space="0" w:color="auto"/>
              <w:right w:val="single" w:sz="4" w:space="0" w:color="auto"/>
            </w:tcBorders>
            <w:tcMar>
              <w:top w:w="26" w:type="dxa"/>
              <w:left w:w="73" w:type="dxa"/>
              <w:bottom w:w="29" w:type="dxa"/>
              <w:right w:w="73" w:type="dxa"/>
            </w:tcMar>
          </w:tcPr>
          <w:p w14:paraId="0D48F6D7" w14:textId="77777777" w:rsidR="00885D8B" w:rsidRDefault="00641BAC" w:rsidP="00C97029">
            <w:pPr>
              <w:pStyle w:val="STDStabletextstyle"/>
              <w:tabs>
                <w:tab w:val="left" w:pos="1068"/>
              </w:tabs>
              <w:rPr>
                <w:rFonts w:eastAsia="Lato"/>
              </w:rPr>
            </w:pPr>
            <w:r>
              <w:rPr>
                <w:rFonts w:eastAsia="Lato"/>
              </w:rPr>
              <w:t>R.11-12.9</w:t>
            </w:r>
            <w:r>
              <w:rPr>
                <w:rFonts w:eastAsia="Lato"/>
              </w:rPr>
              <w:tab/>
            </w:r>
            <w:r w:rsidR="003D23BB">
              <w:rPr>
                <w:rFonts w:eastAsia="Lato"/>
              </w:rPr>
              <w:t>Choose and develop criteria to evaluate the quality of texts. Make connections to other texts, ideas, cultural perspectives, identities, eras, and personal experiences. (RI&amp;RL)</w:t>
            </w:r>
          </w:p>
        </w:tc>
      </w:tr>
    </w:tbl>
    <w:p w14:paraId="02007A50" w14:textId="11350818" w:rsidR="003224C6" w:rsidRPr="00C97029" w:rsidRDefault="003224C6" w:rsidP="00C97029">
      <w:pPr>
        <w:pStyle w:val="STDSNoteundertable"/>
      </w:pPr>
      <w:r>
        <w:t>RI = Reading Information</w:t>
      </w:r>
      <w:r>
        <w:tab/>
        <w:t>RL = Reading Literature</w:t>
      </w:r>
    </w:p>
    <w:p w14:paraId="7492A915" w14:textId="77777777" w:rsidR="000E0FFA" w:rsidRDefault="000E0FFA" w:rsidP="0004189D">
      <w:pPr>
        <w:pStyle w:val="STDSLevel2Head"/>
        <w:rPr>
          <w:rFonts w:eastAsia="Lato"/>
        </w:rPr>
      </w:pPr>
    </w:p>
    <w:p w14:paraId="398269FD" w14:textId="77777777" w:rsidR="000E0FFA" w:rsidRDefault="000E0FFA">
      <w:pPr>
        <w:spacing w:line="276" w:lineRule="auto"/>
        <w:rPr>
          <w:rFonts w:ascii="Lato Black" w:eastAsia="Lato" w:hAnsi="Lato Black" w:cs="Arial"/>
          <w:bCs/>
          <w:sz w:val="28"/>
        </w:rPr>
      </w:pPr>
      <w:r>
        <w:rPr>
          <w:rFonts w:eastAsia="Lato"/>
        </w:rPr>
        <w:br w:type="page"/>
      </w:r>
    </w:p>
    <w:p w14:paraId="6B4E4096" w14:textId="2B68D1C1" w:rsidR="00885D8B" w:rsidRPr="00E70158" w:rsidRDefault="003D23BB" w:rsidP="0004189D">
      <w:pPr>
        <w:pStyle w:val="STDSLevel2Head"/>
        <w:rPr>
          <w:rFonts w:eastAsia="Lato"/>
        </w:rPr>
      </w:pPr>
      <w:r w:rsidRPr="00E70158">
        <w:rPr>
          <w:rFonts w:eastAsia="Lato"/>
        </w:rPr>
        <w:lastRenderedPageBreak/>
        <w:t>Writing Standards</w:t>
      </w:r>
      <w:r w:rsidR="000E0FFA">
        <w:rPr>
          <w:rFonts w:eastAsia="Lato"/>
        </w:rPr>
        <w:t>—</w:t>
      </w:r>
      <w:r w:rsidRPr="00E70158">
        <w:rPr>
          <w:rFonts w:eastAsia="Lato"/>
        </w:rPr>
        <w:t>Introduction</w:t>
      </w:r>
    </w:p>
    <w:p w14:paraId="3410B6E0" w14:textId="6F43AB88" w:rsidR="00885D8B" w:rsidRDefault="003D23BB" w:rsidP="0004189D">
      <w:pPr>
        <w:pStyle w:val="STDSbodycopy"/>
        <w:rPr>
          <w:rFonts w:eastAsia="Lato"/>
        </w:rPr>
      </w:pPr>
      <w:r>
        <w:rPr>
          <w:rFonts w:eastAsia="Lato"/>
        </w:rPr>
        <w:t xml:space="preserve">Writing at its heart is about communication. Thus, modes of writing, such as the ones outlined in the following standards, must be taught as means of communication and not as stand-alone, isolated skills. That is, modes should be taught as ways to intervene in rhetorical contexts for a clear purpose and to a specific audience. If students know </w:t>
      </w:r>
      <w:r w:rsidRPr="00C97029">
        <w:rPr>
          <w:rFonts w:eastAsia="Lato"/>
          <w:bCs/>
          <w:i/>
        </w:rPr>
        <w:t>why</w:t>
      </w:r>
      <w:r w:rsidRPr="000E0FFA">
        <w:rPr>
          <w:rFonts w:eastAsia="Lato"/>
          <w:bCs/>
        </w:rPr>
        <w:t xml:space="preserve"> </w:t>
      </w:r>
      <w:r>
        <w:rPr>
          <w:rFonts w:eastAsia="Lato"/>
        </w:rPr>
        <w:t xml:space="preserve">they are writing a narrative (or argument, description, etc.) and to </w:t>
      </w:r>
      <w:r w:rsidRPr="00C97029">
        <w:rPr>
          <w:rFonts w:eastAsia="Lato"/>
          <w:bCs/>
          <w:i/>
        </w:rPr>
        <w:t>whom</w:t>
      </w:r>
      <w:r>
        <w:rPr>
          <w:rFonts w:eastAsia="Lato"/>
        </w:rPr>
        <w:t>, they can more flexibly and more effectively engage with writing as a communicative act. All students have something to say. When we teach writing rhetorically, we are helping them develop their ability to say it.</w:t>
      </w:r>
    </w:p>
    <w:p w14:paraId="5D937435" w14:textId="68858D8E" w:rsidR="00885D8B" w:rsidRDefault="003D23BB" w:rsidP="0004189D">
      <w:pPr>
        <w:pStyle w:val="STDSbodycopy"/>
        <w:rPr>
          <w:rFonts w:eastAsia="Lato"/>
        </w:rPr>
      </w:pPr>
      <w:r w:rsidRPr="1E4337E4">
        <w:rPr>
          <w:rFonts w:eastAsia="Lato"/>
        </w:rPr>
        <w:t>To provide rigorous writing instruction that will facilitate college and career readiness, students must have the opportunity to write consistently for a variety of</w:t>
      </w:r>
      <w:r w:rsidR="00A41A5E" w:rsidRPr="1E4337E4">
        <w:rPr>
          <w:rFonts w:eastAsia="Lato"/>
        </w:rPr>
        <w:t xml:space="preserve"> high</w:t>
      </w:r>
      <w:r w:rsidR="007370C4" w:rsidRPr="1E4337E4">
        <w:rPr>
          <w:rFonts w:eastAsia="Lato"/>
        </w:rPr>
        <w:t xml:space="preserve">- </w:t>
      </w:r>
      <w:r w:rsidR="00A41A5E" w:rsidRPr="1E4337E4">
        <w:rPr>
          <w:rFonts w:eastAsia="Lato"/>
        </w:rPr>
        <w:t>and low-stakes purposes.</w:t>
      </w:r>
    </w:p>
    <w:p w14:paraId="7CDDF6BC" w14:textId="47107549" w:rsidR="00885D8B" w:rsidRDefault="003D23BB" w:rsidP="0004189D">
      <w:pPr>
        <w:pStyle w:val="STDSbodycopybulletlist"/>
        <w:rPr>
          <w:rFonts w:eastAsia="Lato"/>
        </w:rPr>
      </w:pPr>
      <w:r w:rsidRPr="1E4337E4">
        <w:rPr>
          <w:rFonts w:eastAsia="Lato"/>
          <w:b/>
          <w:bCs/>
        </w:rPr>
        <w:t>Low-stakes</w:t>
      </w:r>
      <w:r w:rsidRPr="1E4337E4">
        <w:rPr>
          <w:rFonts w:eastAsia="Lato"/>
        </w:rPr>
        <w:t xml:space="preserve"> writing is the formative writing that is crucial to developing students’ identities as writers, developing dialogic relationships through writing in community with other writers, and developing ideas and draft text for high-stakes writing. Regular low-stakes writing is crucial for high-stakes writing.</w:t>
      </w:r>
    </w:p>
    <w:p w14:paraId="6A4F7E95" w14:textId="77777777" w:rsidR="007370C4" w:rsidRPr="007370C4" w:rsidRDefault="003D23BB" w:rsidP="00C97029">
      <w:pPr>
        <w:pStyle w:val="STDSbodycopybulletlist10ptafter"/>
        <w:rPr>
          <w:rFonts w:eastAsia="Lato"/>
        </w:rPr>
      </w:pPr>
      <w:r>
        <w:rPr>
          <w:rFonts w:eastAsia="Lato"/>
          <w:b/>
        </w:rPr>
        <w:t>High-stakes</w:t>
      </w:r>
      <w:r>
        <w:rPr>
          <w:rFonts w:eastAsia="Lato"/>
        </w:rPr>
        <w:t xml:space="preserve"> writing often has a more explicitly rhetorical purpose and can take various forms, including but not limited to: conveying information in professional contexts, proposing a solution to a pressing social problem, writing with and for community groups, developing a polished literary work, writing for standardized assessments, and research-based writing to intervene in scholarly conversations.</w:t>
      </w:r>
    </w:p>
    <w:p w14:paraId="06B816BD" w14:textId="77777777" w:rsidR="00E70158" w:rsidRDefault="003D23BB" w:rsidP="0004189D">
      <w:pPr>
        <w:pStyle w:val="STDSbodycopy"/>
        <w:rPr>
          <w:rFonts w:eastAsia="Lato"/>
        </w:rPr>
      </w:pPr>
      <w:r>
        <w:rPr>
          <w:rFonts w:eastAsia="Lato"/>
        </w:rPr>
        <w:t>In this writing section, the standards focus on creative, f</w:t>
      </w:r>
      <w:r w:rsidR="001E6E37">
        <w:rPr>
          <w:rFonts w:eastAsia="Lato"/>
        </w:rPr>
        <w:t xml:space="preserve">ormal, and reflective writing. </w:t>
      </w:r>
      <w:r>
        <w:rPr>
          <w:rFonts w:eastAsia="Lato"/>
        </w:rPr>
        <w:t xml:space="preserve">Students produce argumentative, informative, and narrative writing in each of these modes. These </w:t>
      </w:r>
      <w:r w:rsidR="00E70158">
        <w:rPr>
          <w:rFonts w:eastAsia="Lato"/>
        </w:rPr>
        <w:t>writing modes are described as:</w:t>
      </w:r>
    </w:p>
    <w:p w14:paraId="5F4D06C2" w14:textId="1218791E" w:rsidR="00885D8B" w:rsidRPr="00E70158" w:rsidRDefault="003D23BB" w:rsidP="0004189D">
      <w:pPr>
        <w:pStyle w:val="STDSbodycopybulletlist"/>
        <w:rPr>
          <w:rFonts w:eastAsia="Lato"/>
        </w:rPr>
      </w:pPr>
      <w:r w:rsidRPr="1E4337E4">
        <w:rPr>
          <w:rFonts w:eastAsia="Lato"/>
          <w:b/>
          <w:bCs/>
        </w:rPr>
        <w:t>Creative writing:</w:t>
      </w:r>
      <w:r w:rsidRPr="1E4337E4">
        <w:rPr>
          <w:rFonts w:eastAsia="Lato"/>
        </w:rPr>
        <w:t xml:space="preserve"> </w:t>
      </w:r>
      <w:r w:rsidR="008153A9">
        <w:rPr>
          <w:rFonts w:eastAsia="Lato"/>
        </w:rPr>
        <w:t>C</w:t>
      </w:r>
      <w:r w:rsidR="008153A9" w:rsidRPr="1E4337E4">
        <w:rPr>
          <w:rFonts w:eastAsia="Lato"/>
        </w:rPr>
        <w:t xml:space="preserve">reative </w:t>
      </w:r>
      <w:r w:rsidRPr="1E4337E4">
        <w:rPr>
          <w:rFonts w:eastAsia="Lato"/>
        </w:rPr>
        <w:t>writing is writing in which students take the role of literary artists, using techniques associated with literary arts to entertain, discover, and convey imagined or real worlds. For instance, creative writing may include slam poetry, short stories, creative nonfiction, multimodal compositions, fanfiction, or lyric poetry.</w:t>
      </w:r>
    </w:p>
    <w:p w14:paraId="29091FDD" w14:textId="77777777" w:rsidR="00885D8B" w:rsidRDefault="003D23BB" w:rsidP="0004189D">
      <w:pPr>
        <w:pStyle w:val="STDSbodycopybulletlist"/>
        <w:rPr>
          <w:rFonts w:eastAsia="Lato"/>
        </w:rPr>
      </w:pPr>
      <w:r>
        <w:rPr>
          <w:rFonts w:eastAsia="Lato"/>
          <w:b/>
        </w:rPr>
        <w:t>Formal writing:</w:t>
      </w:r>
      <w:r>
        <w:rPr>
          <w:rFonts w:eastAsia="Lato"/>
        </w:rPr>
        <w:t xml:space="preserve"> Formal writing is a flexible category that we broadly define in two ways: writing for academic inquiry and writing to engage and intervene in the social world. Writing for academic inquiry means using research, critical thinking, and analysis to address an issue in which writers have a stake for an audience. For instance, it could take the form of a research paper, presentation, or poster. Writing to engage and intervene in the social world means writing for professional, </w:t>
      </w:r>
      <w:r w:rsidR="00641BAC">
        <w:rPr>
          <w:rFonts w:eastAsia="Lato"/>
        </w:rPr>
        <w:t xml:space="preserve">civic, and community purposes. </w:t>
      </w:r>
      <w:r>
        <w:rPr>
          <w:rFonts w:eastAsia="Lato"/>
        </w:rPr>
        <w:t>For instance, this mode of writing could include emails, multimodal compositions, letters to the editor, argumentative essays, or campaigns with the purpose of taking action.</w:t>
      </w:r>
    </w:p>
    <w:p w14:paraId="5E181D87" w14:textId="77777777" w:rsidR="00885D8B" w:rsidRDefault="003D23BB" w:rsidP="0004189D">
      <w:pPr>
        <w:pStyle w:val="STDSbodycopybulletlist"/>
        <w:rPr>
          <w:rFonts w:eastAsia="Lato"/>
        </w:rPr>
      </w:pPr>
      <w:r>
        <w:rPr>
          <w:rFonts w:eastAsia="Lato"/>
          <w:b/>
        </w:rPr>
        <w:t>Reflective writing:</w:t>
      </w:r>
      <w:r>
        <w:rPr>
          <w:rFonts w:eastAsia="Lato"/>
        </w:rPr>
        <w:t xml:space="preserve"> Reflective writing is formative writing that allows teachers and students to enter into conversation and develop ideas and thoughts together. It is often a building block to more specific rhetorical tasks. </w:t>
      </w:r>
    </w:p>
    <w:p w14:paraId="30BC3630" w14:textId="77777777" w:rsidR="00885D8B" w:rsidRDefault="003D23BB" w:rsidP="00C97029">
      <w:pPr>
        <w:pStyle w:val="STDSLevel2Head"/>
      </w:pPr>
      <w:bookmarkStart w:id="37" w:name="_xbe5khvfme1u" w:colFirst="0" w:colLast="0"/>
      <w:bookmarkEnd w:id="37"/>
      <w:r>
        <w:lastRenderedPageBreak/>
        <w:t>Anchor Standards for Writing</w:t>
      </w:r>
    </w:p>
    <w:p w14:paraId="69B09D36" w14:textId="0EEA362A" w:rsidR="00A779DF" w:rsidRDefault="003C3943" w:rsidP="00A779DF">
      <w:pPr>
        <w:pStyle w:val="STDSLevel3Head"/>
        <w:rPr>
          <w:rFonts w:eastAsia="Lato"/>
        </w:rPr>
      </w:pPr>
      <w:r w:rsidRPr="00A779DF">
        <w:rPr>
          <w:rFonts w:eastAsia="Lato"/>
        </w:rPr>
        <w:t>Overarching Statement</w:t>
      </w:r>
      <w:r>
        <w:rPr>
          <w:rFonts w:eastAsia="Lato"/>
        </w:rPr>
        <w:t xml:space="preserve"> </w:t>
      </w:r>
    </w:p>
    <w:p w14:paraId="3F77A322" w14:textId="4A2CB443" w:rsidR="00E70158" w:rsidRPr="003C3943" w:rsidRDefault="00A779DF" w:rsidP="00C97029">
      <w:pPr>
        <w:pStyle w:val="STDSbodycopy"/>
        <w:rPr>
          <w:rFonts w:eastAsia="Lato"/>
        </w:rPr>
      </w:pPr>
      <w:r w:rsidRPr="00C97029">
        <w:rPr>
          <w:rFonts w:eastAsia="Lato"/>
          <w:b/>
          <w:bCs/>
        </w:rPr>
        <w:t>Students will</w:t>
      </w:r>
      <w:r>
        <w:rPr>
          <w:rFonts w:eastAsia="Lato"/>
        </w:rPr>
        <w:t xml:space="preserve"> w</w:t>
      </w:r>
      <w:r w:rsidRPr="00AA6B3F">
        <w:rPr>
          <w:rFonts w:eastAsia="Lato"/>
        </w:rPr>
        <w:t xml:space="preserve">rite </w:t>
      </w:r>
      <w:r w:rsidR="003D23BB" w:rsidRPr="00AA6B3F">
        <w:rPr>
          <w:rFonts w:eastAsia="Lato"/>
        </w:rPr>
        <w:t>routinely for a range of culturally-sustaining and rhetorically authentic tasks, purposes, and audiences over extended time frames (time for inquiry, reflection, and revision) and shorter time frames (a single sitting or a day or two).</w:t>
      </w:r>
    </w:p>
    <w:p w14:paraId="1D190BFD" w14:textId="5898120C" w:rsidR="00A779DF" w:rsidRDefault="001E6E37" w:rsidP="00A779DF">
      <w:pPr>
        <w:pStyle w:val="STDSLevel3Head"/>
      </w:pPr>
      <w:bookmarkStart w:id="38" w:name="_xhuz3vsnpzpk" w:colFirst="0" w:colLast="0"/>
      <w:bookmarkEnd w:id="38"/>
      <w:r w:rsidRPr="003316E8">
        <w:t>Text Types and Purposes</w:t>
      </w:r>
    </w:p>
    <w:p w14:paraId="5F2CF595" w14:textId="35B5DE2C" w:rsidR="00885D8B" w:rsidRPr="00AA6B3F" w:rsidRDefault="003D23BB" w:rsidP="00C97029">
      <w:pPr>
        <w:pStyle w:val="STDSbodycopy"/>
        <w:rPr>
          <w:rFonts w:eastAsia="Lato"/>
        </w:rPr>
      </w:pPr>
      <w:r w:rsidRPr="00AA6B3F">
        <w:rPr>
          <w:rFonts w:eastAsia="Lato"/>
          <w:b/>
        </w:rPr>
        <w:t>Anchor Standard W1:</w:t>
      </w:r>
      <w:r w:rsidR="00E72490" w:rsidRPr="00AA6B3F">
        <w:rPr>
          <w:rFonts w:eastAsia="Lato"/>
        </w:rPr>
        <w:t xml:space="preserve"> </w:t>
      </w:r>
      <w:r w:rsidR="00E72490" w:rsidRPr="00AA6B3F">
        <w:rPr>
          <w:rFonts w:eastAsia="Lato"/>
        </w:rPr>
        <w:tab/>
      </w:r>
      <w:r w:rsidRPr="00AA6B3F">
        <w:rPr>
          <w:rFonts w:eastAsia="Lato"/>
        </w:rPr>
        <w:t>Compose reflective, formal, and creative writing, which may happe</w:t>
      </w:r>
      <w:r w:rsidR="00E72490" w:rsidRPr="00AA6B3F">
        <w:rPr>
          <w:rFonts w:eastAsia="Lato"/>
        </w:rPr>
        <w:t xml:space="preserve">n simultaneously or </w:t>
      </w:r>
      <w:r w:rsidRPr="00AA6B3F">
        <w:rPr>
          <w:rFonts w:eastAsia="Lato"/>
        </w:rPr>
        <w:t>independently, for a variety of high-stakes and low-stakes purposes.</w:t>
      </w:r>
    </w:p>
    <w:p w14:paraId="5AD6516F" w14:textId="77777777" w:rsidR="00885D8B" w:rsidRPr="00AA6B3F" w:rsidRDefault="003D23BB" w:rsidP="00C97029">
      <w:pPr>
        <w:pStyle w:val="STDSbodycopy"/>
        <w:rPr>
          <w:rFonts w:eastAsia="Lato"/>
        </w:rPr>
      </w:pPr>
      <w:r w:rsidRPr="00AA6B3F">
        <w:rPr>
          <w:rFonts w:eastAsia="Lato"/>
          <w:b/>
        </w:rPr>
        <w:t>Anchor Standard W2:</w:t>
      </w:r>
      <w:r w:rsidR="00E72490" w:rsidRPr="00AA6B3F">
        <w:rPr>
          <w:rFonts w:eastAsia="Lato"/>
        </w:rPr>
        <w:t xml:space="preserve"> </w:t>
      </w:r>
      <w:r w:rsidR="00E72490" w:rsidRPr="00AA6B3F">
        <w:rPr>
          <w:rFonts w:eastAsia="Lato"/>
        </w:rPr>
        <w:tab/>
      </w:r>
      <w:r w:rsidRPr="00AA6B3F">
        <w:rPr>
          <w:rFonts w:eastAsia="Lato"/>
        </w:rPr>
        <w:t>Compose writing for a variety of modes to examine and convey complex ideas and information clearly and accurately through the effective selection, organization, and analysis of content.</w:t>
      </w:r>
    </w:p>
    <w:p w14:paraId="6AFEF646" w14:textId="77777777" w:rsidR="00885D8B" w:rsidRPr="00AA6B3F" w:rsidRDefault="003D23BB" w:rsidP="00C97029">
      <w:pPr>
        <w:pStyle w:val="STDSbodycopy"/>
        <w:rPr>
          <w:rFonts w:eastAsia="Lato"/>
        </w:rPr>
      </w:pPr>
      <w:r w:rsidRPr="00AA6B3F">
        <w:rPr>
          <w:rFonts w:eastAsia="Lato"/>
          <w:b/>
        </w:rPr>
        <w:t>Anchor Standard W3:</w:t>
      </w:r>
      <w:r w:rsidR="00E72490" w:rsidRPr="00AA6B3F">
        <w:rPr>
          <w:rFonts w:eastAsia="Lato"/>
        </w:rPr>
        <w:t xml:space="preserve"> </w:t>
      </w:r>
      <w:r w:rsidR="00E72490" w:rsidRPr="00AA6B3F">
        <w:rPr>
          <w:rFonts w:eastAsia="Lato"/>
        </w:rPr>
        <w:tab/>
      </w:r>
      <w:r w:rsidRPr="00AA6B3F">
        <w:rPr>
          <w:rFonts w:eastAsia="Lato"/>
        </w:rPr>
        <w:t>Select and utilize tools and strategies to develop effective writing appropriate for</w:t>
      </w:r>
      <w:r w:rsidR="00E72490" w:rsidRPr="00AA6B3F">
        <w:rPr>
          <w:rFonts w:eastAsia="Lato"/>
        </w:rPr>
        <w:t xml:space="preserve"> </w:t>
      </w:r>
      <w:r w:rsidRPr="00AA6B3F">
        <w:rPr>
          <w:rFonts w:eastAsia="Lato"/>
        </w:rPr>
        <w:t>purpose, mode, and audience.</w:t>
      </w:r>
    </w:p>
    <w:p w14:paraId="523ACB4C" w14:textId="77777777" w:rsidR="00885D8B" w:rsidRPr="00A779DF" w:rsidRDefault="003D23BB">
      <w:pPr>
        <w:pStyle w:val="STDSLevel3Head"/>
      </w:pPr>
      <w:bookmarkStart w:id="39" w:name="_hu4g2t3qu99z" w:colFirst="0" w:colLast="0"/>
      <w:bookmarkEnd w:id="39"/>
      <w:r w:rsidRPr="00A779DF">
        <w:t xml:space="preserve">Production and Distribution of Writing </w:t>
      </w:r>
    </w:p>
    <w:p w14:paraId="349603CB" w14:textId="668DD977" w:rsidR="00885D8B" w:rsidRPr="00AA6B3F" w:rsidRDefault="00E72490" w:rsidP="00C97029">
      <w:pPr>
        <w:pStyle w:val="STDSbodycopy"/>
        <w:rPr>
          <w:rFonts w:eastAsia="Lato"/>
          <w:color w:val="202020"/>
        </w:rPr>
      </w:pPr>
      <w:r w:rsidRPr="00AA6B3F">
        <w:rPr>
          <w:rFonts w:eastAsia="Lato"/>
          <w:b/>
          <w:color w:val="202020"/>
        </w:rPr>
        <w:t xml:space="preserve">Anchor Standard W4: </w:t>
      </w:r>
      <w:r w:rsidRPr="00AA6B3F">
        <w:rPr>
          <w:rFonts w:eastAsia="Lato"/>
          <w:b/>
          <w:color w:val="202020"/>
        </w:rPr>
        <w:tab/>
      </w:r>
      <w:r w:rsidR="00A05141" w:rsidRPr="00AA6B3F">
        <w:rPr>
          <w:rFonts w:eastAsia="Lato"/>
        </w:rPr>
        <w:t xml:space="preserve">Make intentional and informed decisions about development, organization, and style, to produce clear and coherent writing that </w:t>
      </w:r>
      <w:r w:rsidR="00871E2E">
        <w:rPr>
          <w:rFonts w:eastAsia="Lato"/>
        </w:rPr>
        <w:t>are</w:t>
      </w:r>
      <w:r w:rsidR="00A05141" w:rsidRPr="00AA6B3F">
        <w:rPr>
          <w:rFonts w:eastAsia="Lato"/>
        </w:rPr>
        <w:t xml:space="preserve"> culturally-sustaining and rhetorically authentic to task and purpose.</w:t>
      </w:r>
    </w:p>
    <w:p w14:paraId="7A1C4CC6" w14:textId="0B16ADD2" w:rsidR="00885D8B" w:rsidRPr="00AA6B3F" w:rsidRDefault="003D23BB" w:rsidP="00C97029">
      <w:pPr>
        <w:pStyle w:val="STDSbodycopy"/>
        <w:rPr>
          <w:rFonts w:eastAsia="Lato"/>
        </w:rPr>
      </w:pPr>
      <w:r w:rsidRPr="00AA6B3F">
        <w:rPr>
          <w:rFonts w:eastAsia="Lato"/>
          <w:b/>
        </w:rPr>
        <w:t>Anchor Standard W5</w:t>
      </w:r>
      <w:r w:rsidR="00E72490" w:rsidRPr="00AA6B3F">
        <w:rPr>
          <w:rFonts w:eastAsia="Lato"/>
        </w:rPr>
        <w:t xml:space="preserve">: </w:t>
      </w:r>
      <w:r w:rsidR="00E72490" w:rsidRPr="00AA6B3F">
        <w:rPr>
          <w:rFonts w:eastAsia="Lato"/>
        </w:rPr>
        <w:tab/>
      </w:r>
      <w:r w:rsidRPr="00AA6B3F">
        <w:rPr>
          <w:rFonts w:eastAsia="Lato"/>
        </w:rPr>
        <w:t>Plan, revise, and edit to make informed and intentional decisions to produce clear and</w:t>
      </w:r>
      <w:r w:rsidR="00E72490" w:rsidRPr="00AA6B3F">
        <w:rPr>
          <w:rFonts w:eastAsia="Lato"/>
        </w:rPr>
        <w:t xml:space="preserve"> </w:t>
      </w:r>
      <w:r w:rsidRPr="00AA6B3F">
        <w:rPr>
          <w:rFonts w:eastAsia="Lato"/>
        </w:rPr>
        <w:t>coherent multimodal writing in which the development, organization</w:t>
      </w:r>
      <w:r w:rsidR="00A779DF">
        <w:rPr>
          <w:rFonts w:eastAsia="Lato"/>
        </w:rPr>
        <w:t>,</w:t>
      </w:r>
      <w:r w:rsidRPr="00AA6B3F">
        <w:rPr>
          <w:rFonts w:eastAsia="Lato"/>
        </w:rPr>
        <w:t xml:space="preserve"> and style are</w:t>
      </w:r>
      <w:r w:rsidR="00E72490" w:rsidRPr="00AA6B3F">
        <w:rPr>
          <w:rFonts w:eastAsia="Lato"/>
        </w:rPr>
        <w:t xml:space="preserve"> </w:t>
      </w:r>
      <w:r w:rsidRPr="00AA6B3F">
        <w:rPr>
          <w:rFonts w:eastAsia="Lato"/>
        </w:rPr>
        <w:t>appropriate to task, purpose</w:t>
      </w:r>
      <w:r w:rsidR="00A779DF">
        <w:rPr>
          <w:rFonts w:eastAsia="Lato"/>
        </w:rPr>
        <w:t>,</w:t>
      </w:r>
      <w:r w:rsidRPr="00AA6B3F">
        <w:rPr>
          <w:rFonts w:eastAsia="Lato"/>
        </w:rPr>
        <w:t xml:space="preserve"> and audience. </w:t>
      </w:r>
    </w:p>
    <w:p w14:paraId="2ABA3374" w14:textId="77777777" w:rsidR="00885D8B" w:rsidRPr="00AA6B3F" w:rsidRDefault="003D23BB" w:rsidP="00C97029">
      <w:pPr>
        <w:pStyle w:val="STDSbodycopy"/>
        <w:rPr>
          <w:rFonts w:eastAsia="Lato"/>
        </w:rPr>
      </w:pPr>
      <w:r w:rsidRPr="00AA6B3F">
        <w:rPr>
          <w:rFonts w:eastAsia="Lato"/>
          <w:b/>
        </w:rPr>
        <w:t>Anchor Standard W6:</w:t>
      </w:r>
      <w:r w:rsidR="00E72490" w:rsidRPr="00AA6B3F">
        <w:rPr>
          <w:rFonts w:eastAsia="Lato"/>
        </w:rPr>
        <w:t xml:space="preserve"> </w:t>
      </w:r>
      <w:r w:rsidR="00E72490" w:rsidRPr="00AA6B3F">
        <w:rPr>
          <w:rFonts w:eastAsia="Lato"/>
        </w:rPr>
        <w:tab/>
      </w:r>
      <w:r w:rsidRPr="00AA6B3F">
        <w:rPr>
          <w:rFonts w:eastAsia="Lato"/>
        </w:rPr>
        <w:t>Use print and digital technology to produce and publish writing and to interact and collaborate with others.</w:t>
      </w:r>
    </w:p>
    <w:p w14:paraId="4454B5CB" w14:textId="77777777" w:rsidR="00885D8B" w:rsidRPr="003316E8" w:rsidRDefault="003D23BB" w:rsidP="00680E8B">
      <w:pPr>
        <w:pStyle w:val="STDSLevel3Head"/>
      </w:pPr>
      <w:bookmarkStart w:id="40" w:name="_76q5lq2atno2" w:colFirst="0" w:colLast="0"/>
      <w:bookmarkEnd w:id="40"/>
      <w:r w:rsidRPr="003316E8">
        <w:t>Inquiry to Build and Present Knowledge</w:t>
      </w:r>
    </w:p>
    <w:p w14:paraId="00CEFF9F" w14:textId="77777777" w:rsidR="00885D8B" w:rsidRPr="00AA6B3F" w:rsidRDefault="003D23BB" w:rsidP="00C97029">
      <w:pPr>
        <w:pStyle w:val="STDSbodycopy"/>
        <w:rPr>
          <w:rFonts w:eastAsia="Lato"/>
        </w:rPr>
      </w:pPr>
      <w:r w:rsidRPr="00AA6B3F">
        <w:rPr>
          <w:rFonts w:eastAsia="Lato"/>
          <w:b/>
        </w:rPr>
        <w:t>Anchor Standard W7:</w:t>
      </w:r>
      <w:r w:rsidR="00E72490" w:rsidRPr="00AA6B3F">
        <w:rPr>
          <w:rFonts w:eastAsia="Lato"/>
        </w:rPr>
        <w:t xml:space="preserve"> </w:t>
      </w:r>
      <w:r w:rsidR="00E72490" w:rsidRPr="00AA6B3F">
        <w:rPr>
          <w:rFonts w:eastAsia="Lato"/>
        </w:rPr>
        <w:tab/>
      </w:r>
      <w:r w:rsidRPr="00AA6B3F">
        <w:rPr>
          <w:rFonts w:eastAsia="Lato"/>
        </w:rPr>
        <w:t>Conduct short as well as more sustained student-driven inquiry, demonstrating an</w:t>
      </w:r>
      <w:r w:rsidR="00E72490" w:rsidRPr="00AA6B3F">
        <w:rPr>
          <w:rFonts w:eastAsia="Lato"/>
        </w:rPr>
        <w:t xml:space="preserve"> </w:t>
      </w:r>
      <w:r w:rsidRPr="00AA6B3F">
        <w:rPr>
          <w:rFonts w:eastAsia="Lato"/>
        </w:rPr>
        <w:t>understanding of the subject under investigation.</w:t>
      </w:r>
    </w:p>
    <w:p w14:paraId="20312632" w14:textId="77777777" w:rsidR="00885D8B" w:rsidRPr="00AA6B3F" w:rsidRDefault="00E72490" w:rsidP="00C97029">
      <w:pPr>
        <w:pStyle w:val="STDSbodycopy"/>
        <w:rPr>
          <w:rFonts w:eastAsia="Lato"/>
        </w:rPr>
      </w:pPr>
      <w:r w:rsidRPr="00AA6B3F">
        <w:rPr>
          <w:rFonts w:eastAsia="Lato"/>
          <w:b/>
        </w:rPr>
        <w:t xml:space="preserve">Anchor Standard W8: </w:t>
      </w:r>
      <w:r w:rsidRPr="00AA6B3F">
        <w:rPr>
          <w:rFonts w:eastAsia="Lato"/>
          <w:b/>
        </w:rPr>
        <w:tab/>
      </w:r>
      <w:r w:rsidR="003D23BB" w:rsidRPr="00AA6B3F">
        <w:rPr>
          <w:rFonts w:eastAsia="Lato"/>
        </w:rPr>
        <w:t>Gather relevant information from multiple print, digital, and community sources, assess</w:t>
      </w:r>
      <w:r w:rsidRPr="00AA6B3F">
        <w:rPr>
          <w:rFonts w:eastAsia="Lato"/>
        </w:rPr>
        <w:t xml:space="preserve"> </w:t>
      </w:r>
      <w:r w:rsidR="003D23BB" w:rsidRPr="00AA6B3F">
        <w:rPr>
          <w:rFonts w:eastAsia="Lato"/>
        </w:rPr>
        <w:t xml:space="preserve">the credibility and accuracy of each source, and follow a standard citation format. </w:t>
      </w:r>
    </w:p>
    <w:p w14:paraId="162F9E94" w14:textId="77777777" w:rsidR="00A779DF" w:rsidRDefault="00E72490" w:rsidP="00C97029">
      <w:pPr>
        <w:pStyle w:val="STDSbodycopy"/>
        <w:rPr>
          <w:rFonts w:eastAsia="Lato"/>
        </w:rPr>
      </w:pPr>
      <w:r w:rsidRPr="00AA6B3F">
        <w:rPr>
          <w:rFonts w:eastAsia="Lato"/>
          <w:b/>
        </w:rPr>
        <w:t xml:space="preserve">Anchor Standard W9: </w:t>
      </w:r>
      <w:r w:rsidRPr="00AA6B3F">
        <w:rPr>
          <w:rFonts w:eastAsia="Lato"/>
          <w:b/>
        </w:rPr>
        <w:tab/>
      </w:r>
      <w:r w:rsidR="003D23BB" w:rsidRPr="00AA6B3F">
        <w:rPr>
          <w:rFonts w:eastAsia="Lato"/>
        </w:rPr>
        <w:t xml:space="preserve">Draw evidence from literary or informational texts to support analysis, reflection, and </w:t>
      </w:r>
      <w:r w:rsidR="00E70158" w:rsidRPr="00AA6B3F">
        <w:rPr>
          <w:rFonts w:eastAsia="Lato"/>
        </w:rPr>
        <w:t>i</w:t>
      </w:r>
      <w:r w:rsidR="003D23BB" w:rsidRPr="00AA6B3F">
        <w:rPr>
          <w:rFonts w:eastAsia="Lato"/>
        </w:rPr>
        <w:t>nquiry.</w:t>
      </w:r>
      <w:bookmarkStart w:id="41" w:name="_8kmbo0sgesc3" w:colFirst="0" w:colLast="0"/>
      <w:bookmarkEnd w:id="41"/>
    </w:p>
    <w:p w14:paraId="1892FED2" w14:textId="321CCEA0" w:rsidR="00E72490" w:rsidRPr="00E72490" w:rsidRDefault="00E72490" w:rsidP="00E72490">
      <w:pPr>
        <w:spacing w:before="40" w:after="80"/>
        <w:ind w:left="3600" w:hanging="3600"/>
        <w:rPr>
          <w:rFonts w:eastAsia="Lato" w:cs="Lato"/>
        </w:rPr>
      </w:pPr>
      <w:r>
        <w:br w:type="page"/>
      </w:r>
    </w:p>
    <w:p w14:paraId="6D0965B7" w14:textId="77777777" w:rsidR="00885D8B" w:rsidRDefault="00885D8B">
      <w:pPr>
        <w:rPr>
          <w:sz w:val="2"/>
          <w:szCs w:val="2"/>
        </w:rPr>
      </w:pPr>
    </w:p>
    <w:p w14:paraId="1B28D78B" w14:textId="65F503F0" w:rsidR="00885D8B" w:rsidRDefault="005E3A2A" w:rsidP="005E3A2A">
      <w:pPr>
        <w:pStyle w:val="STDSContentArea"/>
      </w:pPr>
      <w:bookmarkStart w:id="42" w:name="_n5ko6alndsqb" w:colFirst="0" w:colLast="0"/>
      <w:bookmarkEnd w:id="42"/>
      <w:r w:rsidRPr="0024202B">
        <w:t>Strand: Writing Standards K-5</w:t>
      </w:r>
    </w:p>
    <w:p w14:paraId="77287239" w14:textId="0CB03171" w:rsidR="005E3A2A" w:rsidRDefault="00F5212C" w:rsidP="005E3A2A">
      <w:pPr>
        <w:pStyle w:val="STDSbodycopy"/>
      </w:pPr>
      <w:r>
        <w:t xml:space="preserve">Overarching Statement: </w:t>
      </w:r>
      <w:r w:rsidR="005E3A2A">
        <w:rPr>
          <w:rFonts w:eastAsia="Lato"/>
        </w:rPr>
        <w:t>Write routinely for a range of culturally-sustaining and rhetorically authentic tasks, purposes, and audiences over extended time frames (time for inquiry, reflection, and revision) and shorter time frames.</w:t>
      </w:r>
    </w:p>
    <w:tbl>
      <w:tblPr>
        <w:tblW w:w="12096" w:type="dxa"/>
        <w:tblInd w:w="88" w:type="dxa"/>
        <w:tblLayout w:type="fixed"/>
        <w:tblCellMar>
          <w:top w:w="100" w:type="dxa"/>
          <w:left w:w="100" w:type="dxa"/>
          <w:bottom w:w="100" w:type="dxa"/>
          <w:right w:w="100" w:type="dxa"/>
        </w:tblCellMar>
        <w:tblLook w:val="0420" w:firstRow="1" w:lastRow="0" w:firstColumn="0" w:lastColumn="0" w:noHBand="0" w:noVBand="1"/>
      </w:tblPr>
      <w:tblGrid>
        <w:gridCol w:w="4032"/>
        <w:gridCol w:w="4032"/>
        <w:gridCol w:w="4032"/>
      </w:tblGrid>
      <w:tr w:rsidR="005E3A2A" w:rsidRPr="00895734" w14:paraId="704FB439" w14:textId="77777777" w:rsidTr="009433E5">
        <w:trPr>
          <w:trHeight w:hRule="exact" w:val="360"/>
        </w:trPr>
        <w:tc>
          <w:tcPr>
            <w:tcW w:w="4032" w:type="dxa"/>
            <w:tcBorders>
              <w:top w:val="single" w:sz="4" w:space="0" w:color="auto"/>
              <w:left w:val="single" w:sz="4" w:space="0" w:color="auto"/>
              <w:bottom w:val="single" w:sz="4" w:space="0" w:color="auto"/>
              <w:right w:val="single" w:sz="4" w:space="0" w:color="auto"/>
            </w:tcBorders>
            <w:shd w:val="clear" w:color="auto" w:fill="0066CC"/>
            <w:tcMar>
              <w:top w:w="26" w:type="dxa"/>
              <w:left w:w="73" w:type="dxa"/>
              <w:bottom w:w="29" w:type="dxa"/>
              <w:right w:w="73" w:type="dxa"/>
            </w:tcMar>
            <w:vAlign w:val="center"/>
          </w:tcPr>
          <w:p w14:paraId="62061F33" w14:textId="5CF92FAC" w:rsidR="005E3A2A" w:rsidRPr="009433E5" w:rsidRDefault="005E3A2A" w:rsidP="00C97029">
            <w:pPr>
              <w:pStyle w:val="STDSLearningPriorityRowColumn"/>
              <w:rPr>
                <w:rFonts w:eastAsia="Lato Black"/>
                <w:color w:val="FFFFFF" w:themeColor="background1"/>
              </w:rPr>
            </w:pPr>
            <w:r w:rsidRPr="009433E5">
              <w:rPr>
                <w:rFonts w:eastAsia="Lato Black"/>
                <w:color w:val="FFFFFF" w:themeColor="background1"/>
              </w:rPr>
              <w:t xml:space="preserve">Text Types </w:t>
            </w:r>
            <w:r w:rsidR="003916F3" w:rsidRPr="009433E5">
              <w:rPr>
                <w:rFonts w:eastAsia="Lato Black"/>
                <w:color w:val="FFFFFF" w:themeColor="background1"/>
              </w:rPr>
              <w:t xml:space="preserve">&amp; </w:t>
            </w:r>
            <w:r w:rsidRPr="009433E5">
              <w:rPr>
                <w:rFonts w:eastAsia="Lato Black"/>
                <w:color w:val="FFFFFF" w:themeColor="background1"/>
              </w:rPr>
              <w:t>Purposes - Kindergarten</w:t>
            </w:r>
          </w:p>
        </w:tc>
        <w:tc>
          <w:tcPr>
            <w:tcW w:w="4032" w:type="dxa"/>
            <w:tcBorders>
              <w:top w:val="single" w:sz="4" w:space="0" w:color="auto"/>
              <w:left w:val="single" w:sz="4" w:space="0" w:color="auto"/>
              <w:bottom w:val="single" w:sz="4" w:space="0" w:color="auto"/>
              <w:right w:val="single" w:sz="4" w:space="0" w:color="auto"/>
            </w:tcBorders>
            <w:shd w:val="clear" w:color="auto" w:fill="0066CC"/>
            <w:tcMar>
              <w:top w:w="26" w:type="dxa"/>
              <w:left w:w="73" w:type="dxa"/>
              <w:bottom w:w="29" w:type="dxa"/>
              <w:right w:w="73" w:type="dxa"/>
            </w:tcMar>
            <w:vAlign w:val="center"/>
          </w:tcPr>
          <w:p w14:paraId="1FE7C0FE" w14:textId="5EA6C71A" w:rsidR="005E3A2A" w:rsidRPr="009433E5" w:rsidRDefault="005E3A2A" w:rsidP="00C97029">
            <w:pPr>
              <w:pStyle w:val="STDSLearningPriorityRowColumn"/>
              <w:rPr>
                <w:rFonts w:eastAsia="Lato Black"/>
                <w:color w:val="FFFFFF" w:themeColor="background1"/>
              </w:rPr>
            </w:pPr>
            <w:r w:rsidRPr="009433E5">
              <w:rPr>
                <w:rFonts w:eastAsia="Lato Black"/>
                <w:color w:val="FFFFFF" w:themeColor="background1"/>
              </w:rPr>
              <w:t xml:space="preserve">Text Types </w:t>
            </w:r>
            <w:r w:rsidR="003916F3" w:rsidRPr="009433E5">
              <w:rPr>
                <w:rFonts w:eastAsia="Lato Black"/>
                <w:color w:val="FFFFFF" w:themeColor="background1"/>
              </w:rPr>
              <w:t xml:space="preserve">&amp; </w:t>
            </w:r>
            <w:r w:rsidRPr="009433E5">
              <w:rPr>
                <w:rFonts w:eastAsia="Lato Black"/>
                <w:color w:val="FFFFFF" w:themeColor="background1"/>
              </w:rPr>
              <w:t>Purposes - Grade 1</w:t>
            </w:r>
          </w:p>
        </w:tc>
        <w:tc>
          <w:tcPr>
            <w:tcW w:w="4032" w:type="dxa"/>
            <w:tcBorders>
              <w:top w:val="single" w:sz="4" w:space="0" w:color="auto"/>
              <w:left w:val="single" w:sz="4" w:space="0" w:color="auto"/>
              <w:bottom w:val="single" w:sz="4" w:space="0" w:color="auto"/>
              <w:right w:val="single" w:sz="4" w:space="0" w:color="auto"/>
            </w:tcBorders>
            <w:shd w:val="clear" w:color="auto" w:fill="0066CC"/>
            <w:tcMar>
              <w:top w:w="26" w:type="dxa"/>
              <w:left w:w="73" w:type="dxa"/>
              <w:bottom w:w="29" w:type="dxa"/>
              <w:right w:w="73" w:type="dxa"/>
            </w:tcMar>
            <w:vAlign w:val="center"/>
          </w:tcPr>
          <w:p w14:paraId="18E3A578" w14:textId="3F3126AF" w:rsidR="005E3A2A" w:rsidRPr="009433E5" w:rsidRDefault="005E3A2A" w:rsidP="00C97029">
            <w:pPr>
              <w:pStyle w:val="STDSLearningPriorityRowColumn"/>
              <w:rPr>
                <w:rFonts w:eastAsia="Lato Black"/>
                <w:color w:val="FFFFFF" w:themeColor="background1"/>
              </w:rPr>
            </w:pPr>
            <w:r w:rsidRPr="009433E5">
              <w:rPr>
                <w:rFonts w:eastAsia="Lato Black"/>
                <w:color w:val="FFFFFF" w:themeColor="background1"/>
              </w:rPr>
              <w:t xml:space="preserve">Text Types </w:t>
            </w:r>
            <w:r w:rsidR="003916F3" w:rsidRPr="009433E5">
              <w:rPr>
                <w:rFonts w:eastAsia="Lato Black"/>
                <w:color w:val="FFFFFF" w:themeColor="background1"/>
              </w:rPr>
              <w:t xml:space="preserve">&amp; </w:t>
            </w:r>
            <w:r w:rsidRPr="009433E5">
              <w:rPr>
                <w:rFonts w:eastAsia="Lato Black"/>
                <w:color w:val="FFFFFF" w:themeColor="background1"/>
              </w:rPr>
              <w:t>Purposes - Grade 2</w:t>
            </w:r>
          </w:p>
        </w:tc>
      </w:tr>
      <w:tr w:rsidR="005E3A2A" w14:paraId="7B45F3B1" w14:textId="77777777" w:rsidTr="004A6221">
        <w:trPr>
          <w:trHeight w:val="420"/>
        </w:trPr>
        <w:tc>
          <w:tcPr>
            <w:tcW w:w="403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CC1E16C" w14:textId="77777777" w:rsidR="005E3A2A" w:rsidRPr="00F0269E" w:rsidRDefault="005E3A2A" w:rsidP="00C97029">
            <w:pPr>
              <w:pStyle w:val="STDStabletextstyle"/>
              <w:rPr>
                <w:rFonts w:eastAsia="Lato"/>
              </w:rPr>
            </w:pPr>
            <w:r>
              <w:rPr>
                <w:rFonts w:eastAsia="Lato"/>
              </w:rPr>
              <w:t xml:space="preserve">W.K.1 </w:t>
            </w:r>
            <w:r>
              <w:rPr>
                <w:rFonts w:eastAsia="Lato"/>
              </w:rPr>
              <w:tab/>
              <w:t>Use a combination of drawing, dictating, and writing to compose reflective, formal, and creative writing, which may happen simultaneously or independently, for a variety of high-stakes and low-stakes purposes.</w:t>
            </w:r>
          </w:p>
        </w:tc>
        <w:tc>
          <w:tcPr>
            <w:tcW w:w="403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4F1C9AB" w14:textId="77777777" w:rsidR="005E3A2A" w:rsidRPr="000A1567" w:rsidRDefault="005E3A2A" w:rsidP="00C97029">
            <w:pPr>
              <w:pStyle w:val="STDStabletextstyle"/>
              <w:rPr>
                <w:rFonts w:eastAsia="Lato"/>
              </w:rPr>
            </w:pPr>
            <w:r>
              <w:rPr>
                <w:rFonts w:eastAsia="Lato"/>
              </w:rPr>
              <w:t xml:space="preserve">W.1.1 </w:t>
            </w:r>
            <w:r>
              <w:rPr>
                <w:rFonts w:eastAsia="Lato"/>
              </w:rPr>
              <w:tab/>
              <w:t>Compose reflective, formal, and creative writing, which may happen simultaneously or independently, for a variety of high-stakes and low-stakes purposes.</w:t>
            </w:r>
          </w:p>
        </w:tc>
        <w:tc>
          <w:tcPr>
            <w:tcW w:w="403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AD2925D" w14:textId="77777777" w:rsidR="005E3A2A" w:rsidRPr="00F0269E" w:rsidRDefault="005E3A2A" w:rsidP="00C97029">
            <w:pPr>
              <w:pStyle w:val="STDStabletextstyle"/>
              <w:rPr>
                <w:rFonts w:eastAsia="Lato"/>
              </w:rPr>
            </w:pPr>
            <w:r>
              <w:rPr>
                <w:rFonts w:eastAsia="Lato"/>
              </w:rPr>
              <w:t xml:space="preserve">W.2.1 </w:t>
            </w:r>
            <w:r>
              <w:rPr>
                <w:rFonts w:eastAsia="Lato"/>
              </w:rPr>
              <w:tab/>
              <w:t>Compose reflective, formal, and creative writing, which may happen simultaneously or independently, for a variety of high-stakes and low-stakes purposes.</w:t>
            </w:r>
          </w:p>
        </w:tc>
      </w:tr>
      <w:tr w:rsidR="005E3A2A" w14:paraId="4DE40DAC" w14:textId="77777777" w:rsidTr="00147A4E">
        <w:trPr>
          <w:trHeight w:val="420"/>
        </w:trPr>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00" w:type="dxa"/>
              <w:left w:w="100" w:type="dxa"/>
              <w:bottom w:w="100" w:type="dxa"/>
              <w:right w:w="100" w:type="dxa"/>
            </w:tcMar>
          </w:tcPr>
          <w:p w14:paraId="45A2BB85" w14:textId="5BA5D32D" w:rsidR="005E3A2A" w:rsidRDefault="005E3A2A" w:rsidP="00C97029">
            <w:pPr>
              <w:pStyle w:val="STDStabletextstyle"/>
              <w:rPr>
                <w:rFonts w:eastAsia="Lato"/>
              </w:rPr>
            </w:pPr>
            <w:r>
              <w:rPr>
                <w:rFonts w:eastAsia="Lato"/>
              </w:rPr>
              <w:t xml:space="preserve">W.K.2 </w:t>
            </w:r>
            <w:r>
              <w:rPr>
                <w:rFonts w:eastAsia="Lato"/>
              </w:rPr>
              <w:tab/>
              <w:t>Use a combination of drawing, dictating, and writing to compose text in a variety of modes</w:t>
            </w:r>
            <w:r w:rsidR="00DC68AF">
              <w:rPr>
                <w:rFonts w:eastAsia="Lato"/>
              </w:rPr>
              <w:t>.</w:t>
            </w:r>
          </w:p>
          <w:p w14:paraId="0F00BEA7" w14:textId="77777777" w:rsidR="005E3A2A" w:rsidRDefault="005E3A2A" w:rsidP="00640D6F">
            <w:pPr>
              <w:pStyle w:val="STDStabletextstyle"/>
              <w:numPr>
                <w:ilvl w:val="0"/>
                <w:numId w:val="24"/>
              </w:numPr>
              <w:rPr>
                <w:rFonts w:eastAsia="Lato"/>
              </w:rPr>
            </w:pPr>
            <w:r>
              <w:rPr>
                <w:rFonts w:eastAsia="Lato"/>
              </w:rPr>
              <w:t>Opinion pieces in which they tell the reader the topic or the name of the book they are writing about and state an opinion or preference about the topic or book.</w:t>
            </w:r>
          </w:p>
          <w:p w14:paraId="2A9EBE46" w14:textId="03A349C1" w:rsidR="005E3A2A" w:rsidRDefault="005E3A2A" w:rsidP="00640D6F">
            <w:pPr>
              <w:pStyle w:val="STDStabletextstyle"/>
              <w:numPr>
                <w:ilvl w:val="0"/>
                <w:numId w:val="24"/>
              </w:numPr>
              <w:rPr>
                <w:rFonts w:eastAsia="Lato"/>
              </w:rPr>
            </w:pPr>
            <w:r w:rsidRPr="00312C29">
              <w:rPr>
                <w:rFonts w:eastAsia="Lato"/>
              </w:rPr>
              <w:t>Informative</w:t>
            </w:r>
            <w:r w:rsidR="003916F3">
              <w:rPr>
                <w:rFonts w:eastAsia="Lato"/>
              </w:rPr>
              <w:t xml:space="preserve"> or </w:t>
            </w:r>
            <w:r w:rsidRPr="00312C29">
              <w:rPr>
                <w:rFonts w:eastAsia="Lato"/>
              </w:rPr>
              <w:t>explanatory text in which they name what they are writing about and supply some information about the topic.</w:t>
            </w:r>
          </w:p>
          <w:p w14:paraId="26F64059" w14:textId="77777777" w:rsidR="005E3A2A" w:rsidRPr="00312C29" w:rsidRDefault="005E3A2A" w:rsidP="00640D6F">
            <w:pPr>
              <w:pStyle w:val="STDStabletextstyle"/>
              <w:numPr>
                <w:ilvl w:val="0"/>
                <w:numId w:val="24"/>
              </w:numPr>
              <w:rPr>
                <w:rFonts w:eastAsia="Lato"/>
              </w:rPr>
            </w:pPr>
            <w:r w:rsidRPr="00312C29">
              <w:rPr>
                <w:rFonts w:eastAsia="Lato"/>
              </w:rPr>
              <w:t>Convey events, real or imagined and narrate a single event or several loosely linked events, tell about the events in the order in which they occurred, and provide a reaction to what happened.</w:t>
            </w:r>
          </w:p>
        </w:tc>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00" w:type="dxa"/>
              <w:left w:w="100" w:type="dxa"/>
              <w:bottom w:w="100" w:type="dxa"/>
              <w:right w:w="100" w:type="dxa"/>
            </w:tcMar>
          </w:tcPr>
          <w:p w14:paraId="500F63A8" w14:textId="2A5133E0" w:rsidR="005E3A2A" w:rsidRDefault="005E3A2A" w:rsidP="00C97029">
            <w:pPr>
              <w:pStyle w:val="STDStabletextstyle"/>
              <w:rPr>
                <w:rFonts w:eastAsia="Lato"/>
              </w:rPr>
            </w:pPr>
            <w:r>
              <w:rPr>
                <w:rFonts w:eastAsia="Lato"/>
              </w:rPr>
              <w:t xml:space="preserve">W.1.2 </w:t>
            </w:r>
            <w:r>
              <w:rPr>
                <w:rFonts w:eastAsia="Lato"/>
              </w:rPr>
              <w:tab/>
              <w:t>Write text in a variety of modes</w:t>
            </w:r>
            <w:r w:rsidR="00DC68AF">
              <w:rPr>
                <w:rFonts w:eastAsia="Lato"/>
              </w:rPr>
              <w:t>.</w:t>
            </w:r>
          </w:p>
          <w:p w14:paraId="796F0F40" w14:textId="77777777" w:rsidR="005E3A2A" w:rsidRDefault="005E3A2A" w:rsidP="00640D6F">
            <w:pPr>
              <w:pStyle w:val="STDStabletextstyle"/>
              <w:numPr>
                <w:ilvl w:val="0"/>
                <w:numId w:val="25"/>
              </w:numPr>
              <w:rPr>
                <w:rFonts w:eastAsia="Lato"/>
              </w:rPr>
            </w:pPr>
            <w:r>
              <w:rPr>
                <w:rFonts w:eastAsia="Lato"/>
              </w:rPr>
              <w:t>Opinion pieces in which they introduce the topic or name the text they are writing about, state an opinion, supply a reason for the opinion, and provide some sense of closure.</w:t>
            </w:r>
          </w:p>
          <w:p w14:paraId="34A907AE" w14:textId="083FEC26" w:rsidR="005E3A2A" w:rsidRDefault="005E3A2A" w:rsidP="00640D6F">
            <w:pPr>
              <w:pStyle w:val="STDStabletextstyle"/>
              <w:numPr>
                <w:ilvl w:val="0"/>
                <w:numId w:val="25"/>
              </w:numPr>
              <w:rPr>
                <w:rFonts w:eastAsia="Lato"/>
              </w:rPr>
            </w:pPr>
            <w:r w:rsidRPr="00312C29">
              <w:rPr>
                <w:rFonts w:eastAsia="Lato"/>
              </w:rPr>
              <w:t>Informative</w:t>
            </w:r>
            <w:r w:rsidR="003916F3">
              <w:rPr>
                <w:rFonts w:eastAsia="Lato"/>
              </w:rPr>
              <w:t xml:space="preserve"> or </w:t>
            </w:r>
            <w:r w:rsidRPr="00312C29">
              <w:rPr>
                <w:rFonts w:eastAsia="Lato"/>
              </w:rPr>
              <w:t xml:space="preserve">explanatory text in which they name a topic, supply some facts about the topic, and provide some sense of closure. </w:t>
            </w:r>
          </w:p>
          <w:p w14:paraId="53987ABF" w14:textId="77777777" w:rsidR="005E3A2A" w:rsidRPr="00312C29" w:rsidRDefault="005E3A2A" w:rsidP="00640D6F">
            <w:pPr>
              <w:pStyle w:val="STDStabletextstyle"/>
              <w:numPr>
                <w:ilvl w:val="0"/>
                <w:numId w:val="25"/>
              </w:numPr>
              <w:rPr>
                <w:rFonts w:eastAsia="Lato"/>
              </w:rPr>
            </w:pPr>
            <w:r w:rsidRPr="00312C29">
              <w:rPr>
                <w:rFonts w:eastAsia="Lato"/>
              </w:rPr>
              <w:t>Convey events, real or imagined</w:t>
            </w:r>
            <w:r>
              <w:rPr>
                <w:rFonts w:eastAsia="Lato"/>
              </w:rPr>
              <w:t>,</w:t>
            </w:r>
            <w:r w:rsidRPr="00312C29">
              <w:rPr>
                <w:rFonts w:eastAsia="Lato"/>
              </w:rPr>
              <w:t xml:space="preserve"> through narratives in which they recount two or more appropriately sequenced events, include some details regarding what happened, use temporal words to signal event order, and provide some sense of closure. </w:t>
            </w:r>
          </w:p>
        </w:tc>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00" w:type="dxa"/>
              <w:left w:w="100" w:type="dxa"/>
              <w:bottom w:w="100" w:type="dxa"/>
              <w:right w:w="100" w:type="dxa"/>
            </w:tcMar>
          </w:tcPr>
          <w:p w14:paraId="1BA9D7BE" w14:textId="17532421" w:rsidR="005E3A2A" w:rsidRDefault="005E3A2A" w:rsidP="00C97029">
            <w:pPr>
              <w:pStyle w:val="STDStabletextstyle"/>
              <w:rPr>
                <w:rFonts w:eastAsia="Lato"/>
              </w:rPr>
            </w:pPr>
            <w:r>
              <w:rPr>
                <w:rFonts w:eastAsia="Lato"/>
              </w:rPr>
              <w:t>W.2.2</w:t>
            </w:r>
            <w:r>
              <w:rPr>
                <w:rFonts w:eastAsia="Lato"/>
              </w:rPr>
              <w:tab/>
              <w:t>Write text in a variety of modes</w:t>
            </w:r>
            <w:r w:rsidR="00DC68AF">
              <w:rPr>
                <w:rFonts w:eastAsia="Lato"/>
              </w:rPr>
              <w:t>.</w:t>
            </w:r>
          </w:p>
          <w:p w14:paraId="5DC64C25" w14:textId="1626FD00" w:rsidR="005E3A2A" w:rsidRDefault="005E3A2A" w:rsidP="00640D6F">
            <w:pPr>
              <w:pStyle w:val="STDStabletextstyle"/>
              <w:numPr>
                <w:ilvl w:val="0"/>
                <w:numId w:val="26"/>
              </w:numPr>
              <w:rPr>
                <w:rFonts w:eastAsia="Lato"/>
              </w:rPr>
            </w:pPr>
            <w:r>
              <w:rPr>
                <w:rFonts w:eastAsia="Lato"/>
              </w:rPr>
              <w:t>Opinion pieces in which they introduce the topic or text they are writing about</w:t>
            </w:r>
            <w:r w:rsidR="003916F3">
              <w:rPr>
                <w:rFonts w:eastAsia="Lato"/>
              </w:rPr>
              <w:t xml:space="preserve">; </w:t>
            </w:r>
            <w:r>
              <w:rPr>
                <w:rFonts w:eastAsia="Lato"/>
              </w:rPr>
              <w:t>state an opinion</w:t>
            </w:r>
            <w:r w:rsidR="003916F3">
              <w:rPr>
                <w:rFonts w:eastAsia="Lato"/>
              </w:rPr>
              <w:t>;</w:t>
            </w:r>
            <w:r>
              <w:rPr>
                <w:rFonts w:eastAsia="Lato"/>
              </w:rPr>
              <w:t xml:space="preserve"> supply reasons that support the opinio</w:t>
            </w:r>
            <w:r w:rsidR="003916F3">
              <w:rPr>
                <w:rFonts w:eastAsia="Lato"/>
              </w:rPr>
              <w:t>n</w:t>
            </w:r>
            <w:r>
              <w:rPr>
                <w:rFonts w:eastAsia="Lato"/>
              </w:rPr>
              <w:t xml:space="preserve"> using words for emphasis, addition, contrast, or order to connect opinion and reasons</w:t>
            </w:r>
            <w:r w:rsidR="003916F3">
              <w:rPr>
                <w:rFonts w:eastAsia="Lato"/>
              </w:rPr>
              <w:t>;</w:t>
            </w:r>
            <w:r>
              <w:rPr>
                <w:rFonts w:eastAsia="Lato"/>
              </w:rPr>
              <w:t xml:space="preserve"> </w:t>
            </w:r>
            <w:r w:rsidR="003916F3">
              <w:rPr>
                <w:rFonts w:eastAsia="Lato"/>
              </w:rPr>
              <w:t xml:space="preserve">and </w:t>
            </w:r>
            <w:r>
              <w:rPr>
                <w:rFonts w:eastAsia="Lato"/>
              </w:rPr>
              <w:t>provide a concluding statement or section.</w:t>
            </w:r>
          </w:p>
          <w:p w14:paraId="1B640328" w14:textId="70C49E59" w:rsidR="005E3A2A" w:rsidRDefault="005E3A2A" w:rsidP="00640D6F">
            <w:pPr>
              <w:pStyle w:val="STDStabletextstyle"/>
              <w:numPr>
                <w:ilvl w:val="0"/>
                <w:numId w:val="26"/>
              </w:numPr>
              <w:rPr>
                <w:rFonts w:eastAsia="Lato"/>
              </w:rPr>
            </w:pPr>
            <w:r>
              <w:rPr>
                <w:rFonts w:eastAsia="Lato"/>
              </w:rPr>
              <w:t>Informative</w:t>
            </w:r>
            <w:r w:rsidR="003916F3">
              <w:rPr>
                <w:rFonts w:eastAsia="Lato"/>
              </w:rPr>
              <w:t xml:space="preserve"> or </w:t>
            </w:r>
            <w:r>
              <w:rPr>
                <w:rFonts w:eastAsia="Lato"/>
              </w:rPr>
              <w:t>explanatory text in which they introduce a topic, use facts and definitions to develop points, and provide a concluding statement or section.</w:t>
            </w:r>
          </w:p>
          <w:p w14:paraId="66D9D598" w14:textId="6D9FD200" w:rsidR="005E3A2A" w:rsidRPr="00F0269E" w:rsidRDefault="005E3A2A" w:rsidP="00640D6F">
            <w:pPr>
              <w:pStyle w:val="STDStabletextstyle"/>
              <w:numPr>
                <w:ilvl w:val="0"/>
                <w:numId w:val="26"/>
              </w:numPr>
              <w:rPr>
                <w:rFonts w:eastAsia="Lato"/>
              </w:rPr>
            </w:pPr>
            <w:r>
              <w:rPr>
                <w:rFonts w:eastAsia="Lato"/>
              </w:rPr>
              <w:t>Convey events, real or imagined, through narratives in which they recount a well elaborated event or short sequence of events</w:t>
            </w:r>
            <w:r w:rsidR="003916F3">
              <w:rPr>
                <w:rFonts w:eastAsia="Lato"/>
              </w:rPr>
              <w:t xml:space="preserve">; </w:t>
            </w:r>
            <w:r>
              <w:rPr>
                <w:rFonts w:eastAsia="Lato"/>
              </w:rPr>
              <w:t>include details to describe actions, thoughts, and feelings</w:t>
            </w:r>
            <w:r w:rsidR="003916F3">
              <w:rPr>
                <w:rFonts w:eastAsia="Lato"/>
              </w:rPr>
              <w:t xml:space="preserve">; and </w:t>
            </w:r>
            <w:r>
              <w:rPr>
                <w:rFonts w:eastAsia="Lato"/>
              </w:rPr>
              <w:t>use temporal words to signal event order, and provide a sense of closure.</w:t>
            </w:r>
          </w:p>
        </w:tc>
      </w:tr>
    </w:tbl>
    <w:p w14:paraId="61872917" w14:textId="77777777" w:rsidR="003670EA" w:rsidRDefault="003670EA" w:rsidP="003670EA">
      <w:pPr>
        <w:pStyle w:val="STDSContentArea"/>
      </w:pPr>
      <w:r w:rsidRPr="0024202B">
        <w:lastRenderedPageBreak/>
        <w:t>Strand: Writing Standards K-5</w:t>
      </w:r>
    </w:p>
    <w:p w14:paraId="3D59B64F" w14:textId="508C273D" w:rsidR="003670EA" w:rsidRDefault="003670EA" w:rsidP="00C97029">
      <w:pPr>
        <w:pStyle w:val="STDSbodycopy"/>
      </w:pPr>
      <w:r>
        <w:t xml:space="preserve">Overarching Statement: </w:t>
      </w:r>
      <w:r>
        <w:rPr>
          <w:rFonts w:eastAsia="Lato"/>
        </w:rPr>
        <w:t>Write routinely for a range of culturally-sustaining and rhetorically authentic tasks, purposes, and audiences over extended time frames (time for inquiry, reflection, and revision) and shorter time frames.</w:t>
      </w:r>
    </w:p>
    <w:tbl>
      <w:tblPr>
        <w:tblW w:w="12096" w:type="dxa"/>
        <w:tblInd w:w="88" w:type="dxa"/>
        <w:tblLayout w:type="fixed"/>
        <w:tblCellMar>
          <w:top w:w="100" w:type="dxa"/>
          <w:left w:w="100" w:type="dxa"/>
          <w:bottom w:w="100" w:type="dxa"/>
          <w:right w:w="100" w:type="dxa"/>
        </w:tblCellMar>
        <w:tblLook w:val="0420" w:firstRow="1" w:lastRow="0" w:firstColumn="0" w:lastColumn="0" w:noHBand="0" w:noVBand="1"/>
      </w:tblPr>
      <w:tblGrid>
        <w:gridCol w:w="4032"/>
        <w:gridCol w:w="4032"/>
        <w:gridCol w:w="4032"/>
      </w:tblGrid>
      <w:tr w:rsidR="003670EA" w14:paraId="59EC2721" w14:textId="77777777" w:rsidTr="009433E5">
        <w:trPr>
          <w:trHeight w:val="634"/>
        </w:trPr>
        <w:tc>
          <w:tcPr>
            <w:tcW w:w="4032" w:type="dxa"/>
            <w:tcBorders>
              <w:top w:val="single" w:sz="4" w:space="0" w:color="auto"/>
              <w:left w:val="single" w:sz="4" w:space="0" w:color="auto"/>
              <w:bottom w:val="single" w:sz="4" w:space="0" w:color="auto"/>
              <w:right w:val="single" w:sz="4" w:space="0" w:color="auto"/>
            </w:tcBorders>
            <w:shd w:val="clear" w:color="auto" w:fill="0066CC"/>
            <w:tcMar>
              <w:top w:w="100" w:type="dxa"/>
              <w:left w:w="100" w:type="dxa"/>
              <w:bottom w:w="100" w:type="dxa"/>
              <w:right w:w="100" w:type="dxa"/>
            </w:tcMar>
            <w:vAlign w:val="center"/>
          </w:tcPr>
          <w:p w14:paraId="6DB598A6" w14:textId="5FBB932D" w:rsidR="003670EA" w:rsidRPr="009433E5" w:rsidRDefault="003670EA" w:rsidP="00C97029">
            <w:pPr>
              <w:pStyle w:val="STDSLearningPriorityRowColumn"/>
              <w:rPr>
                <w:rFonts w:eastAsia="Lato"/>
                <w:color w:val="FFFFFF" w:themeColor="background1"/>
              </w:rPr>
            </w:pPr>
            <w:r w:rsidRPr="009433E5">
              <w:rPr>
                <w:rFonts w:eastAsia="Lato Black"/>
                <w:color w:val="FFFFFF" w:themeColor="background1"/>
              </w:rPr>
              <w:t xml:space="preserve">Text Types </w:t>
            </w:r>
            <w:r w:rsidR="003916F3" w:rsidRPr="009433E5">
              <w:rPr>
                <w:rFonts w:eastAsia="Lato Black"/>
                <w:color w:val="FFFFFF" w:themeColor="background1"/>
              </w:rPr>
              <w:t>&amp;</w:t>
            </w:r>
            <w:r w:rsidRPr="009433E5">
              <w:rPr>
                <w:rFonts w:eastAsia="Lato Black"/>
                <w:color w:val="FFFFFF" w:themeColor="background1"/>
              </w:rPr>
              <w:t xml:space="preserve"> Purposes </w:t>
            </w:r>
            <w:r w:rsidR="00BC7A5A" w:rsidRPr="009433E5">
              <w:rPr>
                <w:rFonts w:eastAsia="Lato Black"/>
                <w:color w:val="FFFFFF" w:themeColor="background1"/>
              </w:rPr>
              <w:t>–</w:t>
            </w:r>
            <w:r w:rsidRPr="009433E5">
              <w:rPr>
                <w:rFonts w:eastAsia="Lato Black"/>
                <w:color w:val="FFFFFF" w:themeColor="background1"/>
              </w:rPr>
              <w:t xml:space="preserve"> Kindergarten</w:t>
            </w:r>
            <w:r w:rsidR="00BC7A5A" w:rsidRPr="009433E5">
              <w:rPr>
                <w:rFonts w:eastAsia="Lato Black"/>
                <w:color w:val="FFFFFF" w:themeColor="background1"/>
              </w:rPr>
              <w:t xml:space="preserve"> (cont.)</w:t>
            </w:r>
          </w:p>
        </w:tc>
        <w:tc>
          <w:tcPr>
            <w:tcW w:w="4032" w:type="dxa"/>
            <w:tcBorders>
              <w:top w:val="single" w:sz="4" w:space="0" w:color="auto"/>
              <w:left w:val="single" w:sz="4" w:space="0" w:color="auto"/>
              <w:bottom w:val="single" w:sz="4" w:space="0" w:color="auto"/>
              <w:right w:val="single" w:sz="4" w:space="0" w:color="auto"/>
            </w:tcBorders>
            <w:shd w:val="clear" w:color="auto" w:fill="0066CC"/>
            <w:tcMar>
              <w:top w:w="100" w:type="dxa"/>
              <w:left w:w="100" w:type="dxa"/>
              <w:bottom w:w="100" w:type="dxa"/>
              <w:right w:w="100" w:type="dxa"/>
            </w:tcMar>
            <w:vAlign w:val="center"/>
          </w:tcPr>
          <w:p w14:paraId="6AAE1C67" w14:textId="6516E866" w:rsidR="003670EA" w:rsidRPr="009433E5" w:rsidRDefault="003670EA" w:rsidP="00C97029">
            <w:pPr>
              <w:pStyle w:val="STDSLearningPriorityRowColumn"/>
              <w:rPr>
                <w:rFonts w:eastAsia="Lato"/>
                <w:color w:val="FFFFFF" w:themeColor="background1"/>
              </w:rPr>
            </w:pPr>
            <w:r w:rsidRPr="009433E5">
              <w:rPr>
                <w:rFonts w:eastAsia="Lato Black"/>
                <w:color w:val="FFFFFF" w:themeColor="background1"/>
              </w:rPr>
              <w:t xml:space="preserve">Text Types </w:t>
            </w:r>
            <w:r w:rsidR="00670CF7" w:rsidRPr="009433E5">
              <w:rPr>
                <w:rFonts w:eastAsia="Lato Black"/>
                <w:color w:val="FFFFFF" w:themeColor="background1"/>
              </w:rPr>
              <w:t>&amp;</w:t>
            </w:r>
            <w:r w:rsidRPr="009433E5">
              <w:rPr>
                <w:rFonts w:eastAsia="Lato Black"/>
                <w:color w:val="FFFFFF" w:themeColor="background1"/>
              </w:rPr>
              <w:t xml:space="preserve"> Purposes - Grade 1</w:t>
            </w:r>
            <w:r w:rsidR="00BC7A5A" w:rsidRPr="009433E5">
              <w:rPr>
                <w:rFonts w:eastAsia="Lato Black"/>
                <w:color w:val="FFFFFF" w:themeColor="background1"/>
              </w:rPr>
              <w:t xml:space="preserve"> (cont.)</w:t>
            </w:r>
          </w:p>
        </w:tc>
        <w:tc>
          <w:tcPr>
            <w:tcW w:w="4032" w:type="dxa"/>
            <w:tcBorders>
              <w:top w:val="single" w:sz="4" w:space="0" w:color="auto"/>
              <w:left w:val="single" w:sz="4" w:space="0" w:color="auto"/>
              <w:bottom w:val="single" w:sz="4" w:space="0" w:color="auto"/>
              <w:right w:val="single" w:sz="4" w:space="0" w:color="auto"/>
            </w:tcBorders>
            <w:shd w:val="clear" w:color="auto" w:fill="0066CC"/>
            <w:tcMar>
              <w:top w:w="100" w:type="dxa"/>
              <w:left w:w="100" w:type="dxa"/>
              <w:bottom w:w="100" w:type="dxa"/>
              <w:right w:w="100" w:type="dxa"/>
            </w:tcMar>
            <w:vAlign w:val="center"/>
          </w:tcPr>
          <w:p w14:paraId="34847E40" w14:textId="7239BEEB" w:rsidR="003670EA" w:rsidRPr="009433E5" w:rsidRDefault="003670EA" w:rsidP="00C97029">
            <w:pPr>
              <w:pStyle w:val="STDSLearningPriorityRowColumn"/>
              <w:rPr>
                <w:rFonts w:eastAsia="Lato"/>
                <w:color w:val="FFFFFF" w:themeColor="background1"/>
              </w:rPr>
            </w:pPr>
            <w:r w:rsidRPr="009433E5">
              <w:rPr>
                <w:rFonts w:eastAsia="Lato Black"/>
                <w:color w:val="FFFFFF" w:themeColor="background1"/>
              </w:rPr>
              <w:t xml:space="preserve">Text Types </w:t>
            </w:r>
            <w:r w:rsidR="00670CF7" w:rsidRPr="009433E5">
              <w:rPr>
                <w:rFonts w:eastAsia="Lato Black"/>
                <w:color w:val="FFFFFF" w:themeColor="background1"/>
              </w:rPr>
              <w:t>&amp;</w:t>
            </w:r>
            <w:r w:rsidRPr="009433E5">
              <w:rPr>
                <w:rFonts w:eastAsia="Lato Black"/>
                <w:color w:val="FFFFFF" w:themeColor="background1"/>
              </w:rPr>
              <w:t xml:space="preserve"> Purposes - Grade 2</w:t>
            </w:r>
            <w:r w:rsidR="00BC7A5A" w:rsidRPr="009433E5">
              <w:rPr>
                <w:rFonts w:eastAsia="Lato Black"/>
                <w:color w:val="FFFFFF" w:themeColor="background1"/>
              </w:rPr>
              <w:t xml:space="preserve"> (cont.)</w:t>
            </w:r>
          </w:p>
        </w:tc>
      </w:tr>
      <w:tr w:rsidR="005E3A2A" w14:paraId="4E2D14CD" w14:textId="77777777" w:rsidTr="004A6221">
        <w:trPr>
          <w:trHeight w:val="420"/>
        </w:trPr>
        <w:tc>
          <w:tcPr>
            <w:tcW w:w="403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0ED5713" w14:textId="77777777" w:rsidR="005E3A2A" w:rsidRDefault="005E3A2A" w:rsidP="00C97029">
            <w:pPr>
              <w:pStyle w:val="STDStabletextstyle"/>
              <w:rPr>
                <w:rFonts w:eastAsia="Lato"/>
              </w:rPr>
            </w:pPr>
            <w:r>
              <w:rPr>
                <w:rFonts w:eastAsia="Lato"/>
              </w:rPr>
              <w:t xml:space="preserve">W.K.3 </w:t>
            </w:r>
            <w:r>
              <w:rPr>
                <w:rFonts w:eastAsia="Lato"/>
              </w:rPr>
              <w:tab/>
              <w:t xml:space="preserve">Use a combination of drawing, dictating, and writing to compose text that utilizes: </w:t>
            </w:r>
          </w:p>
          <w:p w14:paraId="6C325AB4" w14:textId="1085028F" w:rsidR="005E3A2A" w:rsidRDefault="00DC68AF" w:rsidP="00640D6F">
            <w:pPr>
              <w:pStyle w:val="STDStabletextstyle"/>
              <w:numPr>
                <w:ilvl w:val="0"/>
                <w:numId w:val="28"/>
              </w:numPr>
              <w:rPr>
                <w:rFonts w:eastAsia="Lato"/>
              </w:rPr>
            </w:pPr>
            <w:r>
              <w:rPr>
                <w:rFonts w:eastAsia="Lato"/>
              </w:rPr>
              <w:t>Organization</w:t>
            </w:r>
            <w:r w:rsidR="005E3A2A">
              <w:rPr>
                <w:rFonts w:eastAsia="Lato"/>
              </w:rPr>
              <w:t xml:space="preserve">: </w:t>
            </w:r>
            <w:r w:rsidR="00A55A2E">
              <w:rPr>
                <w:rFonts w:eastAsia="Lato"/>
              </w:rPr>
              <w:t xml:space="preserve">Provide </w:t>
            </w:r>
            <w:r w:rsidR="005E3A2A">
              <w:rPr>
                <w:rFonts w:eastAsia="Lato"/>
              </w:rPr>
              <w:t>a sense of structure, attempt an introduction</w:t>
            </w:r>
            <w:r w:rsidR="00A55A2E">
              <w:rPr>
                <w:rFonts w:eastAsia="Lato"/>
              </w:rPr>
              <w:t>.</w:t>
            </w:r>
            <w:r w:rsidR="005E3A2A">
              <w:rPr>
                <w:rFonts w:eastAsia="Lato"/>
              </w:rPr>
              <w:t xml:space="preserve"> </w:t>
            </w:r>
          </w:p>
          <w:p w14:paraId="62CE8D52" w14:textId="161856DF" w:rsidR="005E3A2A" w:rsidRPr="005E00E7" w:rsidRDefault="00DC68AF" w:rsidP="00640D6F">
            <w:pPr>
              <w:pStyle w:val="STDStabletextstyle"/>
              <w:numPr>
                <w:ilvl w:val="0"/>
                <w:numId w:val="28"/>
              </w:numPr>
              <w:rPr>
                <w:rFonts w:eastAsia="Lato"/>
              </w:rPr>
            </w:pPr>
            <w:r>
              <w:rPr>
                <w:rFonts w:eastAsia="Lato"/>
              </w:rPr>
              <w:t>W</w:t>
            </w:r>
            <w:r w:rsidRPr="005E00E7">
              <w:rPr>
                <w:rFonts w:eastAsia="Lato"/>
              </w:rPr>
              <w:t xml:space="preserve">ord </w:t>
            </w:r>
            <w:r>
              <w:rPr>
                <w:rFonts w:eastAsia="Lato"/>
              </w:rPr>
              <w:t>C</w:t>
            </w:r>
            <w:r w:rsidRPr="005E00E7">
              <w:rPr>
                <w:rFonts w:eastAsia="Lato"/>
              </w:rPr>
              <w:t xml:space="preserve">hoice </w:t>
            </w:r>
            <w:r w:rsidR="005E3A2A" w:rsidRPr="005E00E7">
              <w:rPr>
                <w:rFonts w:eastAsia="Lato"/>
              </w:rPr>
              <w:t xml:space="preserve">(including domain specific): </w:t>
            </w:r>
            <w:r w:rsidR="00A55A2E">
              <w:rPr>
                <w:rFonts w:eastAsia="Lato"/>
              </w:rPr>
              <w:t>U</w:t>
            </w:r>
            <w:r w:rsidR="005E3A2A" w:rsidRPr="005E00E7">
              <w:rPr>
                <w:rFonts w:eastAsia="Lato"/>
              </w:rPr>
              <w:t>se words familiar to the student</w:t>
            </w:r>
            <w:r w:rsidR="00A55A2E">
              <w:rPr>
                <w:rFonts w:eastAsia="Lato"/>
              </w:rPr>
              <w:t>.</w:t>
            </w:r>
          </w:p>
        </w:tc>
        <w:tc>
          <w:tcPr>
            <w:tcW w:w="403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9106C37" w14:textId="77777777" w:rsidR="005E3A2A" w:rsidRDefault="005E3A2A" w:rsidP="00C97029">
            <w:pPr>
              <w:pStyle w:val="STDStabletextstyle"/>
              <w:rPr>
                <w:rFonts w:eastAsia="Lato"/>
              </w:rPr>
            </w:pPr>
            <w:r>
              <w:rPr>
                <w:rFonts w:eastAsia="Lato"/>
              </w:rPr>
              <w:t xml:space="preserve">W.1.3 </w:t>
            </w:r>
            <w:r>
              <w:rPr>
                <w:rFonts w:eastAsia="Lato"/>
              </w:rPr>
              <w:tab/>
              <w:t>Create writing that utilizes:</w:t>
            </w:r>
          </w:p>
          <w:p w14:paraId="76144342" w14:textId="37868D9D" w:rsidR="005E3A2A" w:rsidRDefault="00DC68AF" w:rsidP="00640D6F">
            <w:pPr>
              <w:pStyle w:val="STDStabletextstyle"/>
              <w:numPr>
                <w:ilvl w:val="0"/>
                <w:numId w:val="29"/>
              </w:numPr>
              <w:rPr>
                <w:rFonts w:eastAsia="Lato"/>
              </w:rPr>
            </w:pPr>
            <w:r>
              <w:rPr>
                <w:rFonts w:eastAsia="Lato"/>
              </w:rPr>
              <w:t>Organization</w:t>
            </w:r>
            <w:r w:rsidR="005E3A2A">
              <w:rPr>
                <w:rFonts w:eastAsia="Lato"/>
              </w:rPr>
              <w:t xml:space="preserve">: </w:t>
            </w:r>
            <w:r w:rsidR="00A55A2E">
              <w:rPr>
                <w:rFonts w:eastAsia="Lato"/>
              </w:rPr>
              <w:t>P</w:t>
            </w:r>
            <w:r w:rsidR="005E3A2A">
              <w:rPr>
                <w:rFonts w:eastAsia="Lato"/>
              </w:rPr>
              <w:t>rovide a beginning, middle and a simple ending</w:t>
            </w:r>
          </w:p>
          <w:p w14:paraId="02652D8C" w14:textId="307220AC" w:rsidR="005E3A2A" w:rsidRDefault="00DC68AF" w:rsidP="00640D6F">
            <w:pPr>
              <w:pStyle w:val="STDStabletextstyle"/>
              <w:numPr>
                <w:ilvl w:val="0"/>
                <w:numId w:val="29"/>
              </w:numPr>
              <w:rPr>
                <w:rFonts w:eastAsia="Lato"/>
              </w:rPr>
            </w:pPr>
            <w:r>
              <w:rPr>
                <w:rFonts w:eastAsia="Lato"/>
              </w:rPr>
              <w:t>T</w:t>
            </w:r>
            <w:r w:rsidRPr="00312C29">
              <w:rPr>
                <w:rFonts w:eastAsia="Lato"/>
              </w:rPr>
              <w:t>ransitions</w:t>
            </w:r>
            <w:r w:rsidR="005E3A2A" w:rsidRPr="00312C29">
              <w:rPr>
                <w:rFonts w:eastAsia="Lato"/>
              </w:rPr>
              <w:t xml:space="preserve">: </w:t>
            </w:r>
            <w:r w:rsidR="00A55A2E">
              <w:rPr>
                <w:rFonts w:eastAsia="Lato"/>
              </w:rPr>
              <w:t xml:space="preserve">Use </w:t>
            </w:r>
            <w:r w:rsidR="005E3A2A" w:rsidRPr="00312C29">
              <w:rPr>
                <w:rFonts w:eastAsia="Lato"/>
              </w:rPr>
              <w:t>simple word transitions and temporal words</w:t>
            </w:r>
            <w:r>
              <w:rPr>
                <w:rFonts w:eastAsia="Lato"/>
              </w:rPr>
              <w:t xml:space="preserve"> or </w:t>
            </w:r>
            <w:r w:rsidR="005E3A2A" w:rsidRPr="00312C29">
              <w:rPr>
                <w:rFonts w:eastAsia="Lato"/>
              </w:rPr>
              <w:t>pictures that link ideas</w:t>
            </w:r>
            <w:r w:rsidR="00A55A2E">
              <w:rPr>
                <w:rFonts w:eastAsia="Lato"/>
              </w:rPr>
              <w:t>.</w:t>
            </w:r>
          </w:p>
          <w:p w14:paraId="7E90FCFE" w14:textId="63A6873D" w:rsidR="005E3A2A" w:rsidRPr="00312C29" w:rsidRDefault="00DC68AF" w:rsidP="00640D6F">
            <w:pPr>
              <w:pStyle w:val="STDStabletextstyle"/>
              <w:numPr>
                <w:ilvl w:val="0"/>
                <w:numId w:val="29"/>
              </w:numPr>
              <w:rPr>
                <w:rFonts w:eastAsia="Lato"/>
              </w:rPr>
            </w:pPr>
            <w:r>
              <w:rPr>
                <w:rFonts w:eastAsia="Lato"/>
              </w:rPr>
              <w:t>W</w:t>
            </w:r>
            <w:r w:rsidRPr="00312C29">
              <w:rPr>
                <w:rFonts w:eastAsia="Lato"/>
              </w:rPr>
              <w:t xml:space="preserve">ord </w:t>
            </w:r>
            <w:r>
              <w:rPr>
                <w:rFonts w:eastAsia="Lato"/>
              </w:rPr>
              <w:t>C</w:t>
            </w:r>
            <w:r w:rsidRPr="00312C29">
              <w:rPr>
                <w:rFonts w:eastAsia="Lato"/>
              </w:rPr>
              <w:t xml:space="preserve">hoice </w:t>
            </w:r>
            <w:r w:rsidR="005E3A2A" w:rsidRPr="00312C29">
              <w:rPr>
                <w:rFonts w:eastAsia="Lato"/>
              </w:rPr>
              <w:t>(including domain specific)</w:t>
            </w:r>
            <w:r>
              <w:rPr>
                <w:rFonts w:eastAsia="Lato"/>
              </w:rPr>
              <w:t>:</w:t>
            </w:r>
            <w:r w:rsidR="005E3A2A" w:rsidRPr="00312C29">
              <w:rPr>
                <w:rFonts w:eastAsia="Lato"/>
              </w:rPr>
              <w:t xml:space="preserve"> </w:t>
            </w:r>
            <w:r w:rsidR="00A55A2E">
              <w:rPr>
                <w:rFonts w:eastAsia="Lato"/>
              </w:rPr>
              <w:t>E</w:t>
            </w:r>
            <w:r w:rsidR="00A55A2E" w:rsidRPr="00312C29">
              <w:rPr>
                <w:rFonts w:eastAsia="Lato"/>
              </w:rPr>
              <w:t xml:space="preserve">xperiment </w:t>
            </w:r>
            <w:r w:rsidR="005E3A2A" w:rsidRPr="00312C29">
              <w:rPr>
                <w:rFonts w:eastAsia="Lato"/>
              </w:rPr>
              <w:t>with descriptive words to describe feelings, events</w:t>
            </w:r>
            <w:r w:rsidR="00670CF7">
              <w:rPr>
                <w:rFonts w:eastAsia="Lato"/>
              </w:rPr>
              <w:t>,</w:t>
            </w:r>
            <w:r w:rsidR="005E3A2A" w:rsidRPr="00312C29">
              <w:rPr>
                <w:rFonts w:eastAsia="Lato"/>
              </w:rPr>
              <w:t xml:space="preserve"> and images</w:t>
            </w:r>
            <w:r w:rsidR="00A55A2E">
              <w:rPr>
                <w:rFonts w:eastAsia="Lato"/>
              </w:rPr>
              <w:t>.</w:t>
            </w:r>
          </w:p>
        </w:tc>
        <w:tc>
          <w:tcPr>
            <w:tcW w:w="403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B4691C4" w14:textId="77777777" w:rsidR="005E3A2A" w:rsidRDefault="005E3A2A" w:rsidP="00C97029">
            <w:pPr>
              <w:pStyle w:val="STDStabletextstyle"/>
              <w:rPr>
                <w:rFonts w:eastAsia="Lato"/>
              </w:rPr>
            </w:pPr>
            <w:r>
              <w:rPr>
                <w:rFonts w:eastAsia="Lato"/>
              </w:rPr>
              <w:t xml:space="preserve">W.2.3 </w:t>
            </w:r>
            <w:r>
              <w:rPr>
                <w:rFonts w:eastAsia="Lato"/>
              </w:rPr>
              <w:tab/>
              <w:t>Create writing that utilizes:</w:t>
            </w:r>
          </w:p>
          <w:p w14:paraId="7D52CF8F" w14:textId="034B2574" w:rsidR="005E3A2A" w:rsidRDefault="00DC68AF" w:rsidP="00640D6F">
            <w:pPr>
              <w:pStyle w:val="STDStabletextstyle"/>
              <w:numPr>
                <w:ilvl w:val="0"/>
                <w:numId w:val="27"/>
              </w:numPr>
              <w:rPr>
                <w:rFonts w:eastAsia="Lato"/>
              </w:rPr>
            </w:pPr>
            <w:r>
              <w:rPr>
                <w:rFonts w:eastAsia="Lato"/>
              </w:rPr>
              <w:t>Organization</w:t>
            </w:r>
            <w:r w:rsidR="005E3A2A">
              <w:rPr>
                <w:rFonts w:eastAsia="Lato"/>
              </w:rPr>
              <w:t xml:space="preserve">: </w:t>
            </w:r>
            <w:r w:rsidR="00A55A2E">
              <w:rPr>
                <w:rFonts w:eastAsia="Lato"/>
              </w:rPr>
              <w:t>P</w:t>
            </w:r>
            <w:r w:rsidR="005E3A2A">
              <w:rPr>
                <w:rFonts w:eastAsia="Lato"/>
              </w:rPr>
              <w:t>rovide a beginning, middle and ending that works cohesively to promote the central theme of the text</w:t>
            </w:r>
            <w:r w:rsidR="00A55A2E">
              <w:rPr>
                <w:rFonts w:eastAsia="Lato"/>
              </w:rPr>
              <w:t>.</w:t>
            </w:r>
            <w:r w:rsidR="005E3A2A">
              <w:rPr>
                <w:rFonts w:eastAsia="Lato"/>
              </w:rPr>
              <w:t xml:space="preserve"> </w:t>
            </w:r>
          </w:p>
          <w:p w14:paraId="6CF1AC77" w14:textId="5BA9E4C1" w:rsidR="005E3A2A" w:rsidRDefault="00DC68AF" w:rsidP="00640D6F">
            <w:pPr>
              <w:pStyle w:val="STDStabletextstyle"/>
              <w:numPr>
                <w:ilvl w:val="0"/>
                <w:numId w:val="27"/>
              </w:numPr>
              <w:rPr>
                <w:rFonts w:eastAsia="Lato"/>
              </w:rPr>
            </w:pPr>
            <w:r>
              <w:rPr>
                <w:rFonts w:eastAsia="Lato"/>
              </w:rPr>
              <w:t>Transitions</w:t>
            </w:r>
            <w:r w:rsidR="005E3A2A">
              <w:rPr>
                <w:rFonts w:eastAsia="Lato"/>
              </w:rPr>
              <w:t xml:space="preserve">: </w:t>
            </w:r>
            <w:r w:rsidR="00A55A2E">
              <w:rPr>
                <w:rFonts w:eastAsia="Lato"/>
              </w:rPr>
              <w:t>U</w:t>
            </w:r>
            <w:r w:rsidR="005E3A2A">
              <w:rPr>
                <w:rFonts w:eastAsia="Lato"/>
              </w:rPr>
              <w:t>se transitions to link and build connections between ideas, text, and events</w:t>
            </w:r>
            <w:r w:rsidR="00A55A2E">
              <w:rPr>
                <w:rFonts w:eastAsia="Lato"/>
              </w:rPr>
              <w:t>.</w:t>
            </w:r>
          </w:p>
          <w:p w14:paraId="0E723377" w14:textId="75B06FB3" w:rsidR="005E3A2A" w:rsidRPr="00F0269E" w:rsidRDefault="00DC68AF" w:rsidP="00640D6F">
            <w:pPr>
              <w:pStyle w:val="STDStabletextstyle"/>
              <w:numPr>
                <w:ilvl w:val="0"/>
                <w:numId w:val="27"/>
              </w:numPr>
              <w:rPr>
                <w:rFonts w:eastAsia="Lato"/>
              </w:rPr>
            </w:pPr>
            <w:r>
              <w:rPr>
                <w:rFonts w:eastAsia="Lato"/>
              </w:rPr>
              <w:t>W</w:t>
            </w:r>
            <w:r w:rsidRPr="00F0269E">
              <w:rPr>
                <w:rFonts w:eastAsia="Lato"/>
              </w:rPr>
              <w:t xml:space="preserve">ord </w:t>
            </w:r>
            <w:r>
              <w:rPr>
                <w:rFonts w:eastAsia="Lato"/>
              </w:rPr>
              <w:t>C</w:t>
            </w:r>
            <w:r w:rsidRPr="00F0269E">
              <w:rPr>
                <w:rFonts w:eastAsia="Lato"/>
              </w:rPr>
              <w:t xml:space="preserve">hoice </w:t>
            </w:r>
            <w:r w:rsidR="005E3A2A" w:rsidRPr="00F0269E">
              <w:rPr>
                <w:rFonts w:eastAsia="Lato"/>
              </w:rPr>
              <w:t>(including domain specific)</w:t>
            </w:r>
            <w:r w:rsidR="00A55A2E">
              <w:rPr>
                <w:rFonts w:eastAsia="Lato"/>
              </w:rPr>
              <w:t>: U</w:t>
            </w:r>
            <w:r w:rsidR="005E3A2A" w:rsidRPr="00F0269E">
              <w:rPr>
                <w:rFonts w:eastAsia="Lato"/>
              </w:rPr>
              <w:t>se descriptive words to demonstrate creativity and to provide vivid examples</w:t>
            </w:r>
            <w:r w:rsidR="005E3A2A">
              <w:rPr>
                <w:rFonts w:eastAsia="Lato"/>
              </w:rPr>
              <w:t xml:space="preserve"> of feelings, events</w:t>
            </w:r>
            <w:r w:rsidR="00670CF7">
              <w:rPr>
                <w:rFonts w:eastAsia="Lato"/>
              </w:rPr>
              <w:t>,</w:t>
            </w:r>
            <w:r w:rsidR="005E3A2A">
              <w:rPr>
                <w:rFonts w:eastAsia="Lato"/>
              </w:rPr>
              <w:t xml:space="preserve"> and images</w:t>
            </w:r>
            <w:r w:rsidR="00A55A2E">
              <w:rPr>
                <w:rFonts w:eastAsia="Lato"/>
              </w:rPr>
              <w:t>.</w:t>
            </w:r>
          </w:p>
        </w:tc>
      </w:tr>
    </w:tbl>
    <w:p w14:paraId="03A50913" w14:textId="77777777" w:rsidR="005E3A2A" w:rsidRPr="005E3A2A" w:rsidRDefault="005E3A2A" w:rsidP="005E3A2A"/>
    <w:p w14:paraId="4F89A184" w14:textId="0BDE3F26" w:rsidR="005E3A2A" w:rsidRPr="005E3A2A" w:rsidRDefault="003670EA" w:rsidP="00C97029">
      <w:pPr>
        <w:spacing w:line="276" w:lineRule="auto"/>
      </w:pPr>
      <w:r>
        <w:br w:type="page"/>
      </w:r>
    </w:p>
    <w:p w14:paraId="263E3C3A" w14:textId="77777777" w:rsidR="005E3A2A" w:rsidRDefault="005E3A2A" w:rsidP="005E3A2A">
      <w:pPr>
        <w:pStyle w:val="STDSContentArea"/>
      </w:pPr>
      <w:bookmarkStart w:id="43" w:name="_9ttbvptls700" w:colFirst="0" w:colLast="0"/>
      <w:bookmarkStart w:id="44" w:name="_52u59dhvoj5g" w:colFirst="0" w:colLast="0"/>
      <w:bookmarkEnd w:id="43"/>
      <w:bookmarkEnd w:id="44"/>
      <w:r w:rsidRPr="00E7669E">
        <w:lastRenderedPageBreak/>
        <w:t>Strand: Writing Standards K-5</w:t>
      </w:r>
    </w:p>
    <w:p w14:paraId="2A6D834C" w14:textId="623BC9E0" w:rsidR="005E3A2A" w:rsidRDefault="00F5212C" w:rsidP="005E3A2A">
      <w:pPr>
        <w:pStyle w:val="STDSbodycopy"/>
        <w:rPr>
          <w:rFonts w:eastAsia="Lato"/>
        </w:rPr>
      </w:pPr>
      <w:r>
        <w:t xml:space="preserve">Overarching Statement: </w:t>
      </w:r>
      <w:r w:rsidR="005E3A2A">
        <w:rPr>
          <w:rFonts w:eastAsia="Lato"/>
        </w:rPr>
        <w:t>Write routinely for a range of culturally-sustaining and rhetorically authentic tasks, purposes, and audiences over extended time frames (time for inquiry, reflection, and revision) and shorter time frames.</w:t>
      </w:r>
    </w:p>
    <w:tbl>
      <w:tblPr>
        <w:tblW w:w="12096" w:type="dxa"/>
        <w:tblInd w:w="5" w:type="dxa"/>
        <w:tblLayout w:type="fixed"/>
        <w:tblCellMar>
          <w:top w:w="100" w:type="dxa"/>
          <w:left w:w="100" w:type="dxa"/>
          <w:bottom w:w="100" w:type="dxa"/>
          <w:right w:w="100" w:type="dxa"/>
        </w:tblCellMar>
        <w:tblLook w:val="0420" w:firstRow="1" w:lastRow="0" w:firstColumn="0" w:lastColumn="0" w:noHBand="0" w:noVBand="1"/>
      </w:tblPr>
      <w:tblGrid>
        <w:gridCol w:w="4032"/>
        <w:gridCol w:w="4032"/>
        <w:gridCol w:w="4032"/>
      </w:tblGrid>
      <w:tr w:rsidR="005E3A2A" w:rsidRPr="00895734" w14:paraId="2C7DB555" w14:textId="77777777" w:rsidTr="009433E5">
        <w:trPr>
          <w:trHeight w:hRule="exact" w:val="634"/>
        </w:trPr>
        <w:tc>
          <w:tcPr>
            <w:tcW w:w="4032" w:type="dxa"/>
            <w:tcBorders>
              <w:top w:val="single" w:sz="4" w:space="0" w:color="auto"/>
              <w:left w:val="single" w:sz="4" w:space="0" w:color="auto"/>
              <w:bottom w:val="single" w:sz="4" w:space="0" w:color="auto"/>
              <w:right w:val="single" w:sz="4" w:space="0" w:color="auto"/>
            </w:tcBorders>
            <w:shd w:val="clear" w:color="auto" w:fill="0066CC"/>
            <w:tcMar>
              <w:top w:w="100" w:type="dxa"/>
              <w:left w:w="100" w:type="dxa"/>
              <w:bottom w:w="100" w:type="dxa"/>
              <w:right w:w="100" w:type="dxa"/>
            </w:tcMar>
            <w:vAlign w:val="center"/>
          </w:tcPr>
          <w:p w14:paraId="76DD9057" w14:textId="0CBA1D8B" w:rsidR="005E3A2A" w:rsidRPr="009433E5" w:rsidRDefault="005E3A2A" w:rsidP="00C97029">
            <w:pPr>
              <w:pStyle w:val="STDSLearningPriorityRowColumn"/>
              <w:rPr>
                <w:rFonts w:eastAsia="Lato Black"/>
                <w:color w:val="FFFFFF" w:themeColor="background1"/>
              </w:rPr>
            </w:pPr>
            <w:r w:rsidRPr="009433E5">
              <w:rPr>
                <w:rFonts w:eastAsia="Lato Black"/>
                <w:color w:val="FFFFFF" w:themeColor="background1"/>
              </w:rPr>
              <w:t xml:space="preserve">Production </w:t>
            </w:r>
            <w:r w:rsidR="00670CF7" w:rsidRPr="009433E5">
              <w:rPr>
                <w:rFonts w:eastAsia="Lato Black"/>
                <w:color w:val="FFFFFF" w:themeColor="background1"/>
              </w:rPr>
              <w:t xml:space="preserve">&amp; </w:t>
            </w:r>
            <w:r w:rsidRPr="009433E5">
              <w:rPr>
                <w:rFonts w:eastAsia="Lato Black"/>
                <w:color w:val="FFFFFF" w:themeColor="background1"/>
              </w:rPr>
              <w:t xml:space="preserve">Distribution of Writing - Kindergarten </w:t>
            </w:r>
          </w:p>
        </w:tc>
        <w:tc>
          <w:tcPr>
            <w:tcW w:w="4032" w:type="dxa"/>
            <w:tcBorders>
              <w:top w:val="single" w:sz="4" w:space="0" w:color="auto"/>
              <w:left w:val="single" w:sz="4" w:space="0" w:color="auto"/>
              <w:bottom w:val="single" w:sz="4" w:space="0" w:color="auto"/>
              <w:right w:val="single" w:sz="4" w:space="0" w:color="auto"/>
            </w:tcBorders>
            <w:shd w:val="clear" w:color="auto" w:fill="0066CC"/>
            <w:tcMar>
              <w:top w:w="100" w:type="dxa"/>
              <w:left w:w="100" w:type="dxa"/>
              <w:bottom w:w="100" w:type="dxa"/>
              <w:right w:w="100" w:type="dxa"/>
            </w:tcMar>
            <w:vAlign w:val="center"/>
          </w:tcPr>
          <w:p w14:paraId="2CF752EA" w14:textId="5B0C062E" w:rsidR="005E3A2A" w:rsidRPr="009433E5" w:rsidRDefault="005E3A2A" w:rsidP="00C97029">
            <w:pPr>
              <w:pStyle w:val="STDSLearningPriorityRowColumn"/>
              <w:rPr>
                <w:rFonts w:eastAsia="Lato Black"/>
                <w:color w:val="FFFFFF" w:themeColor="background1"/>
              </w:rPr>
            </w:pPr>
            <w:r w:rsidRPr="009433E5">
              <w:rPr>
                <w:rFonts w:eastAsia="Lato Black"/>
                <w:color w:val="FFFFFF" w:themeColor="background1"/>
              </w:rPr>
              <w:t xml:space="preserve">Production </w:t>
            </w:r>
            <w:r w:rsidR="00670CF7" w:rsidRPr="009433E5">
              <w:rPr>
                <w:rFonts w:eastAsia="Lato Black"/>
                <w:color w:val="FFFFFF" w:themeColor="background1"/>
              </w:rPr>
              <w:t xml:space="preserve">&amp; </w:t>
            </w:r>
            <w:r w:rsidRPr="009433E5">
              <w:rPr>
                <w:rFonts w:eastAsia="Lato Black"/>
                <w:color w:val="FFFFFF" w:themeColor="background1"/>
              </w:rPr>
              <w:t>Distribution of Writing - Grade 1</w:t>
            </w:r>
          </w:p>
        </w:tc>
        <w:tc>
          <w:tcPr>
            <w:tcW w:w="4032" w:type="dxa"/>
            <w:tcBorders>
              <w:top w:val="single" w:sz="4" w:space="0" w:color="auto"/>
              <w:left w:val="single" w:sz="4" w:space="0" w:color="auto"/>
              <w:bottom w:val="single" w:sz="4" w:space="0" w:color="auto"/>
              <w:right w:val="single" w:sz="4" w:space="0" w:color="auto"/>
            </w:tcBorders>
            <w:shd w:val="clear" w:color="auto" w:fill="0066CC"/>
            <w:tcMar>
              <w:top w:w="100" w:type="dxa"/>
              <w:left w:w="100" w:type="dxa"/>
              <w:bottom w:w="100" w:type="dxa"/>
              <w:right w:w="100" w:type="dxa"/>
            </w:tcMar>
            <w:vAlign w:val="center"/>
          </w:tcPr>
          <w:p w14:paraId="2734B7D9" w14:textId="775604C0" w:rsidR="005E3A2A" w:rsidRPr="009433E5" w:rsidRDefault="005E3A2A" w:rsidP="00C97029">
            <w:pPr>
              <w:pStyle w:val="STDSLearningPriorityRowColumn"/>
              <w:rPr>
                <w:rFonts w:eastAsia="Lato Black"/>
                <w:color w:val="FFFFFF" w:themeColor="background1"/>
              </w:rPr>
            </w:pPr>
            <w:r w:rsidRPr="009433E5">
              <w:rPr>
                <w:rFonts w:eastAsia="Lato Black"/>
                <w:color w:val="FFFFFF" w:themeColor="background1"/>
              </w:rPr>
              <w:t xml:space="preserve">Production </w:t>
            </w:r>
            <w:r w:rsidR="00670CF7" w:rsidRPr="009433E5">
              <w:rPr>
                <w:rFonts w:eastAsia="Lato Black"/>
                <w:color w:val="FFFFFF" w:themeColor="background1"/>
              </w:rPr>
              <w:t xml:space="preserve">&amp; </w:t>
            </w:r>
            <w:r w:rsidRPr="009433E5">
              <w:rPr>
                <w:rFonts w:eastAsia="Lato Black"/>
                <w:color w:val="FFFFFF" w:themeColor="background1"/>
              </w:rPr>
              <w:t>Distribution of Writing - Grade 2</w:t>
            </w:r>
          </w:p>
        </w:tc>
      </w:tr>
      <w:tr w:rsidR="005E3A2A" w14:paraId="6EE4079D" w14:textId="77777777" w:rsidTr="00C069AF">
        <w:tc>
          <w:tcPr>
            <w:tcW w:w="4032" w:type="dxa"/>
            <w:tcBorders>
              <w:top w:val="single" w:sz="4" w:space="0" w:color="auto"/>
              <w:left w:val="single" w:sz="4" w:space="0" w:color="auto"/>
              <w:bottom w:val="single" w:sz="4" w:space="0" w:color="auto"/>
              <w:right w:val="single" w:sz="4" w:space="0" w:color="auto"/>
            </w:tcBorders>
          </w:tcPr>
          <w:p w14:paraId="6DA24BE0" w14:textId="6A242055" w:rsidR="005E3A2A" w:rsidRDefault="005E3A2A" w:rsidP="00C97029">
            <w:pPr>
              <w:pStyle w:val="STDStabletextstyle"/>
              <w:rPr>
                <w:rFonts w:eastAsia="Lato"/>
              </w:rPr>
            </w:pPr>
            <w:r>
              <w:rPr>
                <w:rFonts w:eastAsia="Lato"/>
              </w:rPr>
              <w:t xml:space="preserve">W.K.4 </w:t>
            </w:r>
            <w:r>
              <w:rPr>
                <w:rFonts w:eastAsia="Lato"/>
              </w:rPr>
              <w:tab/>
              <w:t>With guidance and support from adults, use a combination of drawing, dictating</w:t>
            </w:r>
            <w:r w:rsidR="00670CF7">
              <w:rPr>
                <w:rFonts w:eastAsia="Lato"/>
              </w:rPr>
              <w:t>,</w:t>
            </w:r>
            <w:r>
              <w:rPr>
                <w:rFonts w:eastAsia="Lato"/>
              </w:rPr>
              <w:t xml:space="preserve"> and writing to compose text in which the development and organization are culturally-sustaining and rhetorically authentic to task and purpose. (Grade-specific expectations for writing types are defined in standards 1–3 above.) </w:t>
            </w:r>
          </w:p>
        </w:tc>
        <w:tc>
          <w:tcPr>
            <w:tcW w:w="4032" w:type="dxa"/>
            <w:tcBorders>
              <w:top w:val="single" w:sz="4" w:space="0" w:color="auto"/>
              <w:left w:val="single" w:sz="4" w:space="0" w:color="auto"/>
              <w:bottom w:val="single" w:sz="4" w:space="0" w:color="auto"/>
              <w:right w:val="single" w:sz="4" w:space="0" w:color="auto"/>
            </w:tcBorders>
          </w:tcPr>
          <w:p w14:paraId="0645D3F4" w14:textId="77777777" w:rsidR="005E3A2A" w:rsidRDefault="005E3A2A" w:rsidP="00C97029">
            <w:pPr>
              <w:pStyle w:val="STDStabletextstyle"/>
              <w:rPr>
                <w:rFonts w:eastAsia="Lato"/>
              </w:rPr>
            </w:pPr>
            <w:r>
              <w:rPr>
                <w:rFonts w:eastAsia="Lato"/>
              </w:rPr>
              <w:t xml:space="preserve">W.1.4 </w:t>
            </w:r>
            <w:r>
              <w:rPr>
                <w:rFonts w:eastAsia="Lato"/>
              </w:rPr>
              <w:tab/>
              <w:t xml:space="preserve">With guidance and support from adults, produce writing in which the development and organization are culturally-sustaining and rhetorically authentic to task and purpose. (Grade-specific expectations for writing types are defined in standards 1–3 above.) </w:t>
            </w:r>
          </w:p>
        </w:tc>
        <w:tc>
          <w:tcPr>
            <w:tcW w:w="4032" w:type="dxa"/>
            <w:tcBorders>
              <w:top w:val="single" w:sz="4" w:space="0" w:color="auto"/>
              <w:left w:val="single" w:sz="4" w:space="0" w:color="auto"/>
              <w:bottom w:val="single" w:sz="4" w:space="0" w:color="auto"/>
              <w:right w:val="single" w:sz="4" w:space="0" w:color="auto"/>
            </w:tcBorders>
          </w:tcPr>
          <w:p w14:paraId="326F3228" w14:textId="7AFD4EE2" w:rsidR="005E3A2A" w:rsidRDefault="005E3A2A" w:rsidP="00C97029">
            <w:pPr>
              <w:pStyle w:val="STDStabletextstyle"/>
              <w:rPr>
                <w:rFonts w:eastAsia="Lato"/>
              </w:rPr>
            </w:pPr>
            <w:r>
              <w:rPr>
                <w:rFonts w:eastAsia="Lato"/>
              </w:rPr>
              <w:t>W.2.4</w:t>
            </w:r>
            <w:r>
              <w:rPr>
                <w:rFonts w:eastAsia="Lato"/>
              </w:rPr>
              <w:tab/>
              <w:t xml:space="preserve">With guidance and support from adults, produce </w:t>
            </w:r>
            <w:r w:rsidR="00670CF7">
              <w:rPr>
                <w:rFonts w:eastAsia="Lato"/>
              </w:rPr>
              <w:t>w</w:t>
            </w:r>
            <w:r>
              <w:rPr>
                <w:rFonts w:eastAsia="Lato"/>
              </w:rPr>
              <w:t xml:space="preserve">riting in which the development and organization are culturally-sustaining and rhetorically authentic to task and purpose. (Grade-specific expectations for writing types are defined in standards 1–3 above.) </w:t>
            </w:r>
          </w:p>
        </w:tc>
      </w:tr>
      <w:tr w:rsidR="005E3A2A" w14:paraId="18C95B17" w14:textId="77777777" w:rsidTr="00C069AF">
        <w:trPr>
          <w:trHeight w:val="576"/>
        </w:trPr>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D04FF22" w14:textId="77777777" w:rsidR="005E3A2A" w:rsidRDefault="005E3A2A" w:rsidP="00C97029">
            <w:pPr>
              <w:pStyle w:val="STDStabletextstyle"/>
              <w:rPr>
                <w:rFonts w:eastAsia="Lato"/>
              </w:rPr>
            </w:pPr>
            <w:r>
              <w:rPr>
                <w:rFonts w:eastAsia="Lato"/>
              </w:rPr>
              <w:t xml:space="preserve">W.K.5 </w:t>
            </w:r>
            <w:r>
              <w:rPr>
                <w:rFonts w:eastAsia="Lato"/>
              </w:rPr>
              <w:tab/>
              <w:t>With guidance and support from adults, respond to questions and suggestions from peers and add details to strengthen writing as needed.</w:t>
            </w:r>
          </w:p>
        </w:tc>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3BC80D0" w14:textId="77777777" w:rsidR="005E3A2A" w:rsidRDefault="005E3A2A" w:rsidP="00C97029">
            <w:pPr>
              <w:pStyle w:val="STDStabletextstyle"/>
              <w:rPr>
                <w:rFonts w:eastAsia="Lato"/>
              </w:rPr>
            </w:pPr>
            <w:r>
              <w:rPr>
                <w:rFonts w:eastAsia="Lato"/>
              </w:rPr>
              <w:t xml:space="preserve">W.1.5 </w:t>
            </w:r>
            <w:r>
              <w:rPr>
                <w:rFonts w:eastAsia="Lato"/>
              </w:rPr>
              <w:tab/>
              <w:t>With guidance and support from adults, focus on a topic, respond to questions and suggestions from peers, and add details to strengthen writing as needed.</w:t>
            </w:r>
          </w:p>
        </w:tc>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1A66DA6" w14:textId="77777777" w:rsidR="005E3A2A" w:rsidRDefault="005E3A2A" w:rsidP="00C97029">
            <w:pPr>
              <w:pStyle w:val="STDStabletextstyle"/>
              <w:rPr>
                <w:rFonts w:eastAsia="Lato"/>
              </w:rPr>
            </w:pPr>
            <w:r>
              <w:rPr>
                <w:rFonts w:eastAsia="Lato"/>
              </w:rPr>
              <w:t>W.2.5</w:t>
            </w:r>
            <w:r>
              <w:rPr>
                <w:rFonts w:eastAsia="Lato"/>
              </w:rPr>
              <w:tab/>
              <w:t>With guidance and support from adults and peers, focus on a topic and strengthen writing as needed by revising and editing.</w:t>
            </w:r>
          </w:p>
        </w:tc>
      </w:tr>
      <w:tr w:rsidR="005E3A2A" w14:paraId="0E2A9039" w14:textId="77777777" w:rsidTr="00C069AF">
        <w:tc>
          <w:tcPr>
            <w:tcW w:w="4032" w:type="dxa"/>
            <w:tcBorders>
              <w:top w:val="single" w:sz="4" w:space="0" w:color="auto"/>
              <w:left w:val="single" w:sz="4" w:space="0" w:color="auto"/>
              <w:bottom w:val="single" w:sz="4" w:space="0" w:color="auto"/>
              <w:right w:val="single" w:sz="4" w:space="0" w:color="auto"/>
            </w:tcBorders>
          </w:tcPr>
          <w:p w14:paraId="7FB8367A" w14:textId="62C83A85" w:rsidR="005E3A2A" w:rsidRDefault="005E3A2A" w:rsidP="00C97029">
            <w:pPr>
              <w:pStyle w:val="STDStabletextstyle"/>
              <w:rPr>
                <w:rFonts w:eastAsia="Lato"/>
              </w:rPr>
            </w:pPr>
            <w:r>
              <w:rPr>
                <w:rFonts w:eastAsia="Lato"/>
              </w:rPr>
              <w:t xml:space="preserve">W.K.6 </w:t>
            </w:r>
            <w:r>
              <w:rPr>
                <w:rFonts w:eastAsia="Lato"/>
              </w:rPr>
              <w:tab/>
              <w:t xml:space="preserve">With guidance and support from adults, explore a variety of digital tools to produce and publish writing, including in collaboration with peers. Learn to produce writing through printing (including forming most printed </w:t>
            </w:r>
            <w:r w:rsidR="00802CB3">
              <w:rPr>
                <w:rFonts w:eastAsia="Lato"/>
              </w:rPr>
              <w:t>upper- and lower-case</w:t>
            </w:r>
            <w:r>
              <w:rPr>
                <w:rFonts w:eastAsia="Lato"/>
              </w:rPr>
              <w:t xml:space="preserve"> letters), cursive, or typing.</w:t>
            </w:r>
          </w:p>
        </w:tc>
        <w:tc>
          <w:tcPr>
            <w:tcW w:w="4032" w:type="dxa"/>
            <w:tcBorders>
              <w:top w:val="single" w:sz="4" w:space="0" w:color="auto"/>
              <w:left w:val="single" w:sz="4" w:space="0" w:color="auto"/>
              <w:bottom w:val="single" w:sz="4" w:space="0" w:color="auto"/>
              <w:right w:val="single" w:sz="4" w:space="0" w:color="auto"/>
            </w:tcBorders>
          </w:tcPr>
          <w:p w14:paraId="590EDE34" w14:textId="3679FB6D" w:rsidR="005E3A2A" w:rsidRDefault="005E3A2A" w:rsidP="00C97029">
            <w:pPr>
              <w:pStyle w:val="STDStabletextstyle"/>
              <w:rPr>
                <w:rFonts w:eastAsia="Lato"/>
              </w:rPr>
            </w:pPr>
            <w:r>
              <w:rPr>
                <w:rFonts w:eastAsia="Lato"/>
              </w:rPr>
              <w:t xml:space="preserve">W.1.6 </w:t>
            </w:r>
            <w:r>
              <w:rPr>
                <w:rFonts w:eastAsia="Lato"/>
              </w:rPr>
              <w:tab/>
              <w:t>With guidance and support from adults, use</w:t>
            </w:r>
            <w:r w:rsidRPr="0073539A">
              <w:rPr>
                <w:rFonts w:eastAsia="Lato"/>
              </w:rPr>
              <w:t xml:space="preserve"> </w:t>
            </w:r>
            <w:r>
              <w:rPr>
                <w:rFonts w:eastAsia="Lato"/>
              </w:rPr>
              <w:t xml:space="preserve">a variety of digital tools to produce and publish writing, including in collaboration with peers. Learn to produce writing through printing (including forming most printed </w:t>
            </w:r>
            <w:r w:rsidR="00802CB3">
              <w:rPr>
                <w:rFonts w:eastAsia="Lato"/>
              </w:rPr>
              <w:t>upper- and lower-case</w:t>
            </w:r>
            <w:r>
              <w:rPr>
                <w:rFonts w:eastAsia="Lato"/>
              </w:rPr>
              <w:t xml:space="preserve"> letters), cursive, or typing.</w:t>
            </w:r>
          </w:p>
        </w:tc>
        <w:tc>
          <w:tcPr>
            <w:tcW w:w="4032" w:type="dxa"/>
            <w:tcBorders>
              <w:top w:val="single" w:sz="4" w:space="0" w:color="auto"/>
              <w:left w:val="single" w:sz="4" w:space="0" w:color="auto"/>
              <w:bottom w:val="single" w:sz="4" w:space="0" w:color="auto"/>
              <w:right w:val="single" w:sz="4" w:space="0" w:color="auto"/>
            </w:tcBorders>
          </w:tcPr>
          <w:p w14:paraId="2A6F62B5" w14:textId="00AF48C9" w:rsidR="005E3A2A" w:rsidRDefault="005E3A2A" w:rsidP="00C97029">
            <w:pPr>
              <w:pStyle w:val="STDStabletextstyle"/>
              <w:rPr>
                <w:rFonts w:eastAsia="Lato"/>
              </w:rPr>
            </w:pPr>
            <w:r>
              <w:rPr>
                <w:rFonts w:eastAsia="Lato"/>
              </w:rPr>
              <w:t xml:space="preserve">W.2.6 </w:t>
            </w:r>
            <w:r>
              <w:rPr>
                <w:rFonts w:eastAsia="Lato"/>
              </w:rPr>
              <w:tab/>
              <w:t xml:space="preserve">With guidance and support from adults, use a variety of digital tools to produce and publish writing, including in collaboration with peers. Learn to produce writing through printing (including forming most printed </w:t>
            </w:r>
            <w:r w:rsidR="00802CB3">
              <w:rPr>
                <w:rFonts w:eastAsia="Lato"/>
              </w:rPr>
              <w:t>upper- and lower-case</w:t>
            </w:r>
            <w:r>
              <w:rPr>
                <w:rFonts w:eastAsia="Lato"/>
              </w:rPr>
              <w:t xml:space="preserve"> letters), cursive, or typing.</w:t>
            </w:r>
          </w:p>
        </w:tc>
      </w:tr>
    </w:tbl>
    <w:p w14:paraId="6FCE7B80" w14:textId="6E0E01F2" w:rsidR="00885D8B" w:rsidRDefault="003D23BB" w:rsidP="005E3A2A">
      <w:pPr>
        <w:pStyle w:val="STDSbodycopy"/>
        <w:rPr>
          <w:rFonts w:eastAsia="Lato"/>
          <w:sz w:val="26"/>
          <w:szCs w:val="26"/>
        </w:rPr>
      </w:pPr>
      <w:r>
        <w:br w:type="page"/>
      </w:r>
    </w:p>
    <w:p w14:paraId="1A1BDD6D" w14:textId="77777777" w:rsidR="00BA13F0" w:rsidRDefault="00BA13F0" w:rsidP="00BA13F0">
      <w:pPr>
        <w:pStyle w:val="STDSContentArea"/>
      </w:pPr>
      <w:bookmarkStart w:id="45" w:name="_ihcmx5c53h11" w:colFirst="0" w:colLast="0"/>
      <w:bookmarkEnd w:id="45"/>
      <w:r w:rsidRPr="00E7669E">
        <w:lastRenderedPageBreak/>
        <w:t>Strand: Writing Standards K-5</w:t>
      </w:r>
    </w:p>
    <w:p w14:paraId="68F34182" w14:textId="44AC6866" w:rsidR="00BA13F0" w:rsidRDefault="00F5212C" w:rsidP="00BA13F0">
      <w:pPr>
        <w:pStyle w:val="STDSbodycopy"/>
        <w:rPr>
          <w:rFonts w:eastAsia="Lato"/>
        </w:rPr>
      </w:pPr>
      <w:r>
        <w:t xml:space="preserve">Overarching Statement: </w:t>
      </w:r>
      <w:r w:rsidR="00BA13F0">
        <w:rPr>
          <w:rFonts w:eastAsia="Lato"/>
        </w:rPr>
        <w:t>Write routinely for a range of culturally-sustaining and rhetorically authentic tasks, purposes, and audiences over extended time frames (time for inquiry, reflection, and revision) and shorter time frames.</w:t>
      </w:r>
    </w:p>
    <w:tbl>
      <w:tblPr>
        <w:tblW w:w="12096" w:type="dxa"/>
        <w:tblInd w:w="-5" w:type="dxa"/>
        <w:tblLayout w:type="fixed"/>
        <w:tblCellMar>
          <w:top w:w="100" w:type="dxa"/>
          <w:left w:w="100" w:type="dxa"/>
          <w:bottom w:w="100" w:type="dxa"/>
          <w:right w:w="100" w:type="dxa"/>
        </w:tblCellMar>
        <w:tblLook w:val="0420" w:firstRow="1" w:lastRow="0" w:firstColumn="0" w:lastColumn="0" w:noHBand="0" w:noVBand="1"/>
      </w:tblPr>
      <w:tblGrid>
        <w:gridCol w:w="4032"/>
        <w:gridCol w:w="4032"/>
        <w:gridCol w:w="4032"/>
      </w:tblGrid>
      <w:tr w:rsidR="00BA13F0" w:rsidRPr="00895734" w14:paraId="70A057E4" w14:textId="77777777" w:rsidTr="009433E5">
        <w:trPr>
          <w:trHeight w:hRule="exact" w:val="634"/>
        </w:trPr>
        <w:tc>
          <w:tcPr>
            <w:tcW w:w="4032" w:type="dxa"/>
            <w:tcBorders>
              <w:top w:val="single" w:sz="4" w:space="0" w:color="auto"/>
              <w:left w:val="single" w:sz="4" w:space="0" w:color="auto"/>
              <w:bottom w:val="single" w:sz="4" w:space="0" w:color="auto"/>
              <w:right w:val="single" w:sz="4" w:space="0" w:color="auto"/>
            </w:tcBorders>
            <w:shd w:val="clear" w:color="auto" w:fill="0066CC"/>
            <w:vAlign w:val="center"/>
          </w:tcPr>
          <w:p w14:paraId="48A49FA6" w14:textId="5F8805BC" w:rsidR="00BA13F0" w:rsidRPr="009433E5" w:rsidRDefault="00BA13F0" w:rsidP="00C97029">
            <w:pPr>
              <w:pStyle w:val="STDSLearningPriorityRowColumn"/>
              <w:rPr>
                <w:rFonts w:eastAsia="Lato Black"/>
                <w:color w:val="FFFFFF" w:themeColor="background1"/>
              </w:rPr>
            </w:pPr>
            <w:r w:rsidRPr="009433E5">
              <w:rPr>
                <w:rFonts w:eastAsia="Lato Black"/>
                <w:color w:val="FFFFFF" w:themeColor="background1"/>
              </w:rPr>
              <w:t xml:space="preserve">Inquiry to Build </w:t>
            </w:r>
            <w:r w:rsidR="00BA6E72" w:rsidRPr="009433E5">
              <w:rPr>
                <w:rFonts w:eastAsia="Lato Black"/>
                <w:color w:val="FFFFFF" w:themeColor="background1"/>
              </w:rPr>
              <w:t xml:space="preserve">&amp; </w:t>
            </w:r>
            <w:r w:rsidRPr="009433E5">
              <w:rPr>
                <w:rFonts w:eastAsia="Lato Black"/>
                <w:color w:val="FFFFFF" w:themeColor="background1"/>
              </w:rPr>
              <w:t>Present Knowledge - Kindergarten</w:t>
            </w:r>
          </w:p>
        </w:tc>
        <w:tc>
          <w:tcPr>
            <w:tcW w:w="4032" w:type="dxa"/>
            <w:tcBorders>
              <w:top w:val="single" w:sz="4" w:space="0" w:color="auto"/>
              <w:left w:val="single" w:sz="4" w:space="0" w:color="auto"/>
              <w:bottom w:val="single" w:sz="4" w:space="0" w:color="auto"/>
              <w:right w:val="single" w:sz="4" w:space="0" w:color="auto"/>
            </w:tcBorders>
            <w:shd w:val="clear" w:color="auto" w:fill="0066CC"/>
            <w:vAlign w:val="center"/>
          </w:tcPr>
          <w:p w14:paraId="6E8D883B" w14:textId="0050D86A" w:rsidR="00BA13F0" w:rsidRPr="009433E5" w:rsidRDefault="00BA13F0" w:rsidP="00C97029">
            <w:pPr>
              <w:pStyle w:val="STDSLearningPriorityRowColumn"/>
              <w:rPr>
                <w:rFonts w:eastAsia="Lato Black"/>
                <w:color w:val="FFFFFF" w:themeColor="background1"/>
              </w:rPr>
            </w:pPr>
            <w:r w:rsidRPr="009433E5">
              <w:rPr>
                <w:rFonts w:eastAsia="Lato Black"/>
                <w:color w:val="FFFFFF" w:themeColor="background1"/>
              </w:rPr>
              <w:t xml:space="preserve">Inquiry to Build </w:t>
            </w:r>
            <w:r w:rsidR="00BA6E72" w:rsidRPr="009433E5">
              <w:rPr>
                <w:rFonts w:eastAsia="Lato Black"/>
                <w:color w:val="FFFFFF" w:themeColor="background1"/>
              </w:rPr>
              <w:t xml:space="preserve">&amp; </w:t>
            </w:r>
            <w:r w:rsidRPr="009433E5">
              <w:rPr>
                <w:rFonts w:eastAsia="Lato Black"/>
                <w:color w:val="FFFFFF" w:themeColor="background1"/>
              </w:rPr>
              <w:t>Present Knowledge - Grade 1</w:t>
            </w:r>
          </w:p>
        </w:tc>
        <w:tc>
          <w:tcPr>
            <w:tcW w:w="4032" w:type="dxa"/>
            <w:tcBorders>
              <w:top w:val="single" w:sz="4" w:space="0" w:color="auto"/>
              <w:left w:val="single" w:sz="4" w:space="0" w:color="auto"/>
              <w:bottom w:val="single" w:sz="4" w:space="0" w:color="auto"/>
              <w:right w:val="single" w:sz="4" w:space="0" w:color="auto"/>
            </w:tcBorders>
            <w:shd w:val="clear" w:color="auto" w:fill="0066CC"/>
            <w:vAlign w:val="center"/>
          </w:tcPr>
          <w:p w14:paraId="46B032F9" w14:textId="388B14A7" w:rsidR="00BA13F0" w:rsidRPr="009433E5" w:rsidRDefault="00BA13F0" w:rsidP="00C97029">
            <w:pPr>
              <w:pStyle w:val="STDSLearningPriorityRowColumn"/>
              <w:rPr>
                <w:rFonts w:eastAsia="Lato Black"/>
                <w:color w:val="FFFFFF" w:themeColor="background1"/>
              </w:rPr>
            </w:pPr>
            <w:r w:rsidRPr="009433E5">
              <w:rPr>
                <w:rFonts w:eastAsia="Lato Black"/>
                <w:color w:val="FFFFFF" w:themeColor="background1"/>
              </w:rPr>
              <w:t xml:space="preserve">Inquiry to Build </w:t>
            </w:r>
            <w:r w:rsidR="00BA6E72" w:rsidRPr="009433E5">
              <w:rPr>
                <w:rFonts w:eastAsia="Lato Black"/>
                <w:color w:val="FFFFFF" w:themeColor="background1"/>
              </w:rPr>
              <w:t xml:space="preserve">&amp; </w:t>
            </w:r>
            <w:r w:rsidRPr="009433E5">
              <w:rPr>
                <w:rFonts w:eastAsia="Lato Black"/>
                <w:color w:val="FFFFFF" w:themeColor="background1"/>
              </w:rPr>
              <w:t>Present Knowledge - Grade 2</w:t>
            </w:r>
          </w:p>
        </w:tc>
      </w:tr>
      <w:tr w:rsidR="00BA13F0" w14:paraId="7F58EA3C" w14:textId="77777777" w:rsidTr="004A6221">
        <w:tc>
          <w:tcPr>
            <w:tcW w:w="4032" w:type="dxa"/>
            <w:tcBorders>
              <w:top w:val="single" w:sz="4" w:space="0" w:color="auto"/>
              <w:left w:val="single" w:sz="4" w:space="0" w:color="auto"/>
              <w:bottom w:val="single" w:sz="4" w:space="0" w:color="auto"/>
              <w:right w:val="single" w:sz="4" w:space="0" w:color="auto"/>
            </w:tcBorders>
          </w:tcPr>
          <w:p w14:paraId="5258B313" w14:textId="77777777" w:rsidR="00BA13F0" w:rsidRDefault="00BA13F0" w:rsidP="00C97029">
            <w:pPr>
              <w:pStyle w:val="STDStabletextstyle"/>
              <w:rPr>
                <w:rFonts w:eastAsia="Lato"/>
              </w:rPr>
            </w:pPr>
            <w:r>
              <w:rPr>
                <w:rFonts w:eastAsia="Lato"/>
              </w:rPr>
              <w:t xml:space="preserve">W.K.7 </w:t>
            </w:r>
            <w:r>
              <w:rPr>
                <w:rFonts w:eastAsia="Lato"/>
              </w:rPr>
              <w:tab/>
              <w:t>Participate in shared inquiry and writing projects (e.g., explore a number of books by a favorite author and express opinions about them).</w:t>
            </w:r>
          </w:p>
        </w:tc>
        <w:tc>
          <w:tcPr>
            <w:tcW w:w="4032" w:type="dxa"/>
            <w:tcBorders>
              <w:top w:val="single" w:sz="4" w:space="0" w:color="auto"/>
              <w:left w:val="single" w:sz="4" w:space="0" w:color="auto"/>
              <w:bottom w:val="single" w:sz="4" w:space="0" w:color="auto"/>
              <w:right w:val="single" w:sz="4" w:space="0" w:color="auto"/>
            </w:tcBorders>
          </w:tcPr>
          <w:p w14:paraId="2FDAB373" w14:textId="77777777" w:rsidR="00BA13F0" w:rsidRDefault="00BA13F0" w:rsidP="00C97029">
            <w:pPr>
              <w:pStyle w:val="STDStabletextstyle"/>
              <w:rPr>
                <w:rFonts w:eastAsia="Lato"/>
              </w:rPr>
            </w:pPr>
            <w:r>
              <w:rPr>
                <w:rFonts w:eastAsia="Lato"/>
              </w:rPr>
              <w:t xml:space="preserve">W.1.7 </w:t>
            </w:r>
            <w:r>
              <w:rPr>
                <w:rFonts w:eastAsia="Lato"/>
              </w:rPr>
              <w:tab/>
              <w:t>Participate in shared inquiry and writing projects (e.g., explore a number of “how-to” books on a given topic and use them to write a sequence of instructions).</w:t>
            </w:r>
          </w:p>
        </w:tc>
        <w:tc>
          <w:tcPr>
            <w:tcW w:w="4032" w:type="dxa"/>
            <w:tcBorders>
              <w:top w:val="single" w:sz="4" w:space="0" w:color="auto"/>
              <w:left w:val="single" w:sz="4" w:space="0" w:color="auto"/>
              <w:bottom w:val="single" w:sz="4" w:space="0" w:color="auto"/>
              <w:right w:val="single" w:sz="4" w:space="0" w:color="auto"/>
            </w:tcBorders>
          </w:tcPr>
          <w:p w14:paraId="74230A8E" w14:textId="77777777" w:rsidR="00BA13F0" w:rsidRDefault="00BA13F0" w:rsidP="00C97029">
            <w:pPr>
              <w:pStyle w:val="STDStabletextstyle"/>
              <w:rPr>
                <w:rFonts w:eastAsia="Lato"/>
              </w:rPr>
            </w:pPr>
            <w:r>
              <w:rPr>
                <w:rFonts w:eastAsia="Lato"/>
              </w:rPr>
              <w:t xml:space="preserve">W.2.7 </w:t>
            </w:r>
            <w:r>
              <w:rPr>
                <w:rFonts w:eastAsia="Lato"/>
              </w:rPr>
              <w:tab/>
              <w:t xml:space="preserve">Participate in shared and independent inquiry and writing projects (e.g., read a number of books on a single topic to produce a report; record </w:t>
            </w:r>
            <w:r w:rsidRPr="00F34BC2">
              <w:rPr>
                <w:rFonts w:eastAsia="Lato"/>
              </w:rPr>
              <w:t xml:space="preserve">science </w:t>
            </w:r>
            <w:r>
              <w:rPr>
                <w:rFonts w:eastAsia="Lato"/>
              </w:rPr>
              <w:t>observations).</w:t>
            </w:r>
          </w:p>
        </w:tc>
      </w:tr>
      <w:tr w:rsidR="00BA13F0" w14:paraId="059338EC" w14:textId="77777777" w:rsidTr="00147A4E">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11EFB5B" w14:textId="77777777" w:rsidR="00BA13F0" w:rsidRDefault="00BA13F0" w:rsidP="00C97029">
            <w:pPr>
              <w:pStyle w:val="STDStabletextstyle"/>
              <w:rPr>
                <w:rFonts w:eastAsia="Lato"/>
              </w:rPr>
            </w:pPr>
            <w:r>
              <w:rPr>
                <w:rFonts w:eastAsia="Lato"/>
              </w:rPr>
              <w:t xml:space="preserve">W.K.8 </w:t>
            </w:r>
            <w:r>
              <w:rPr>
                <w:rFonts w:eastAsia="Lato"/>
              </w:rPr>
              <w:tab/>
              <w:t>With guidance and support from adults, recall information from experiences or gather information from provided sources to answer a question.</w:t>
            </w:r>
          </w:p>
        </w:tc>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C9D99C3" w14:textId="77777777" w:rsidR="00BA13F0" w:rsidRDefault="00BA13F0" w:rsidP="00C97029">
            <w:pPr>
              <w:pStyle w:val="STDStabletextstyle"/>
              <w:rPr>
                <w:rFonts w:eastAsia="Lato"/>
              </w:rPr>
            </w:pPr>
            <w:r>
              <w:rPr>
                <w:rFonts w:eastAsia="Lato"/>
              </w:rPr>
              <w:t xml:space="preserve">W.1.8 </w:t>
            </w:r>
            <w:r>
              <w:rPr>
                <w:rFonts w:eastAsia="Lato"/>
              </w:rPr>
              <w:tab/>
              <w:t>With guidance and support from adults, recall information from experiences or gather information from provided sources to answer a question.</w:t>
            </w:r>
          </w:p>
        </w:tc>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520C785" w14:textId="77777777" w:rsidR="00BA13F0" w:rsidRDefault="00BA13F0" w:rsidP="00C97029">
            <w:pPr>
              <w:pStyle w:val="STDStabletextstyle"/>
              <w:rPr>
                <w:rFonts w:eastAsia="Lato"/>
              </w:rPr>
            </w:pPr>
            <w:r>
              <w:rPr>
                <w:rFonts w:eastAsia="Lato"/>
              </w:rPr>
              <w:t xml:space="preserve">W.2.8 </w:t>
            </w:r>
            <w:r>
              <w:rPr>
                <w:rFonts w:eastAsia="Lato"/>
              </w:rPr>
              <w:tab/>
              <w:t>Recall information from experiences or gather information from provided sources to answer a question.</w:t>
            </w:r>
          </w:p>
        </w:tc>
      </w:tr>
      <w:tr w:rsidR="00BA13F0" w14:paraId="23161C59" w14:textId="77777777" w:rsidTr="004A6221">
        <w:tc>
          <w:tcPr>
            <w:tcW w:w="4032" w:type="dxa"/>
            <w:tcBorders>
              <w:top w:val="single" w:sz="4" w:space="0" w:color="auto"/>
              <w:left w:val="single" w:sz="4" w:space="0" w:color="auto"/>
              <w:bottom w:val="single" w:sz="4" w:space="0" w:color="auto"/>
              <w:right w:val="single" w:sz="4" w:space="0" w:color="auto"/>
            </w:tcBorders>
          </w:tcPr>
          <w:p w14:paraId="7BFB7618" w14:textId="77777777" w:rsidR="00BA13F0" w:rsidRDefault="00BA13F0" w:rsidP="00C97029">
            <w:pPr>
              <w:pStyle w:val="STDStabletextstyle"/>
              <w:rPr>
                <w:rFonts w:eastAsia="Lato"/>
              </w:rPr>
            </w:pPr>
            <w:r>
              <w:rPr>
                <w:rFonts w:eastAsia="Lato"/>
              </w:rPr>
              <w:t xml:space="preserve">W.K.9 </w:t>
            </w:r>
            <w:r>
              <w:rPr>
                <w:rFonts w:eastAsia="Lato"/>
              </w:rPr>
              <w:tab/>
              <w:t>With guidance and support from adults, recall facts from literary and informational text to research characters, setting, key detail, specified information, and ideas presented in a text.</w:t>
            </w:r>
          </w:p>
        </w:tc>
        <w:tc>
          <w:tcPr>
            <w:tcW w:w="4032" w:type="dxa"/>
            <w:tcBorders>
              <w:top w:val="single" w:sz="4" w:space="0" w:color="auto"/>
              <w:left w:val="single" w:sz="4" w:space="0" w:color="auto"/>
              <w:bottom w:val="single" w:sz="4" w:space="0" w:color="auto"/>
              <w:right w:val="single" w:sz="4" w:space="0" w:color="auto"/>
            </w:tcBorders>
          </w:tcPr>
          <w:p w14:paraId="78EE780B" w14:textId="77777777" w:rsidR="00BA13F0" w:rsidRDefault="00BA13F0" w:rsidP="00C97029">
            <w:pPr>
              <w:pStyle w:val="STDStabletextstyle"/>
              <w:rPr>
                <w:rFonts w:eastAsia="Lato"/>
              </w:rPr>
            </w:pPr>
            <w:r>
              <w:rPr>
                <w:rFonts w:eastAsia="Lato"/>
              </w:rPr>
              <w:t xml:space="preserve">W.1.9 </w:t>
            </w:r>
            <w:r>
              <w:rPr>
                <w:rFonts w:eastAsia="Lato"/>
              </w:rPr>
              <w:tab/>
              <w:t>With guidance and support from adults, recall and use facts from literary and informational text to support reflection and inquiry on characters, setting, key details, specified information, and ideas presented in a text.</w:t>
            </w:r>
          </w:p>
        </w:tc>
        <w:tc>
          <w:tcPr>
            <w:tcW w:w="4032" w:type="dxa"/>
            <w:tcBorders>
              <w:top w:val="single" w:sz="4" w:space="0" w:color="auto"/>
              <w:left w:val="single" w:sz="4" w:space="0" w:color="auto"/>
              <w:bottom w:val="single" w:sz="4" w:space="0" w:color="auto"/>
              <w:right w:val="single" w:sz="4" w:space="0" w:color="auto"/>
            </w:tcBorders>
          </w:tcPr>
          <w:p w14:paraId="6F802B9D" w14:textId="77777777" w:rsidR="00BA13F0" w:rsidRDefault="00BA13F0" w:rsidP="00C97029">
            <w:pPr>
              <w:pStyle w:val="STDStabletextstyle"/>
              <w:rPr>
                <w:rFonts w:eastAsia="Lato"/>
              </w:rPr>
            </w:pPr>
            <w:r>
              <w:rPr>
                <w:rFonts w:eastAsia="Lato"/>
              </w:rPr>
              <w:t xml:space="preserve">W.2.9 </w:t>
            </w:r>
            <w:r>
              <w:rPr>
                <w:rFonts w:eastAsia="Lato"/>
              </w:rPr>
              <w:tab/>
              <w:t>With guidance and support from adults and peers, recall and use facts from literary and informational text to support reflection and inquiry on characters, setting, key details, specified information, and ideas presented in a text.</w:t>
            </w:r>
          </w:p>
        </w:tc>
      </w:tr>
    </w:tbl>
    <w:p w14:paraId="7E23A16C" w14:textId="5FAC1D77" w:rsidR="00885D8B" w:rsidRDefault="003D23BB" w:rsidP="00BA13F0">
      <w:pPr>
        <w:pStyle w:val="STDSbodycopy"/>
      </w:pPr>
      <w:r>
        <w:br w:type="page"/>
      </w:r>
    </w:p>
    <w:p w14:paraId="5E09BB38" w14:textId="77777777" w:rsidR="00BA13F0" w:rsidRDefault="00BA13F0" w:rsidP="00BA13F0">
      <w:pPr>
        <w:pStyle w:val="STDSContentArea"/>
      </w:pPr>
      <w:bookmarkStart w:id="46" w:name="_txs4w72gpkj6" w:colFirst="0" w:colLast="0"/>
      <w:bookmarkEnd w:id="46"/>
      <w:r w:rsidRPr="0091621E">
        <w:lastRenderedPageBreak/>
        <w:t>Strand: Writing Standards K-5</w:t>
      </w:r>
    </w:p>
    <w:p w14:paraId="3472BB1D" w14:textId="43705F74" w:rsidR="00885D8B" w:rsidRDefault="00F5212C" w:rsidP="00BA13F0">
      <w:pPr>
        <w:pStyle w:val="STDSbodycopy"/>
      </w:pPr>
      <w:r>
        <w:t xml:space="preserve">Overarching Statement: </w:t>
      </w:r>
      <w:r w:rsidR="00BA13F0">
        <w:rPr>
          <w:rFonts w:eastAsia="Lato"/>
        </w:rPr>
        <w:t>Write routinely for a range of culturally-sustaining and rhetorically authentic tasks, purposes, and audiences over extended time frames (time for inquiry, reflection, and revision) and shorter time frames.</w:t>
      </w:r>
    </w:p>
    <w:tbl>
      <w:tblPr>
        <w:tblW w:w="12096" w:type="dxa"/>
        <w:tblInd w:w="5" w:type="dxa"/>
        <w:tblLayout w:type="fixed"/>
        <w:tblCellMar>
          <w:top w:w="100" w:type="dxa"/>
          <w:left w:w="100" w:type="dxa"/>
          <w:bottom w:w="100" w:type="dxa"/>
          <w:right w:w="100" w:type="dxa"/>
        </w:tblCellMar>
        <w:tblLook w:val="0420" w:firstRow="1" w:lastRow="0" w:firstColumn="0" w:lastColumn="0" w:noHBand="0" w:noVBand="1"/>
      </w:tblPr>
      <w:tblGrid>
        <w:gridCol w:w="4032"/>
        <w:gridCol w:w="4032"/>
        <w:gridCol w:w="4032"/>
      </w:tblGrid>
      <w:tr w:rsidR="00BA13F0" w:rsidRPr="00895734" w14:paraId="624AB0A4" w14:textId="77777777" w:rsidTr="009433E5">
        <w:trPr>
          <w:trHeight w:hRule="exact" w:val="360"/>
        </w:trPr>
        <w:tc>
          <w:tcPr>
            <w:tcW w:w="4032" w:type="dxa"/>
            <w:tcBorders>
              <w:top w:val="single" w:sz="4" w:space="0" w:color="auto"/>
              <w:left w:val="single" w:sz="4" w:space="0" w:color="auto"/>
              <w:bottom w:val="single" w:sz="4" w:space="0" w:color="auto"/>
              <w:right w:val="single" w:sz="4" w:space="0" w:color="auto"/>
            </w:tcBorders>
            <w:shd w:val="clear" w:color="auto" w:fill="0066CC"/>
            <w:tcMar>
              <w:top w:w="26" w:type="dxa"/>
              <w:left w:w="73" w:type="dxa"/>
              <w:bottom w:w="29" w:type="dxa"/>
              <w:right w:w="73" w:type="dxa"/>
            </w:tcMar>
            <w:vAlign w:val="center"/>
          </w:tcPr>
          <w:p w14:paraId="1A33492F" w14:textId="4AA422B6" w:rsidR="00BA13F0" w:rsidRPr="009433E5" w:rsidRDefault="00BA13F0" w:rsidP="00C97029">
            <w:pPr>
              <w:pStyle w:val="STDSLearningPriorityRowColumn"/>
              <w:rPr>
                <w:rFonts w:eastAsia="Lato Black"/>
                <w:color w:val="FFFFFF" w:themeColor="background1"/>
              </w:rPr>
            </w:pPr>
            <w:r w:rsidRPr="009433E5">
              <w:rPr>
                <w:rFonts w:eastAsia="Lato Black"/>
                <w:color w:val="FFFFFF" w:themeColor="background1"/>
              </w:rPr>
              <w:t xml:space="preserve">Text Types </w:t>
            </w:r>
            <w:r w:rsidR="00D845E9" w:rsidRPr="009433E5">
              <w:rPr>
                <w:rFonts w:eastAsia="Lato Black"/>
                <w:color w:val="FFFFFF" w:themeColor="background1"/>
              </w:rPr>
              <w:t xml:space="preserve">&amp; </w:t>
            </w:r>
            <w:r w:rsidRPr="009433E5">
              <w:rPr>
                <w:rFonts w:eastAsia="Lato Black"/>
                <w:color w:val="FFFFFF" w:themeColor="background1"/>
              </w:rPr>
              <w:t>Purposes - Grade 3</w:t>
            </w:r>
          </w:p>
        </w:tc>
        <w:tc>
          <w:tcPr>
            <w:tcW w:w="4032" w:type="dxa"/>
            <w:tcBorders>
              <w:top w:val="single" w:sz="4" w:space="0" w:color="auto"/>
              <w:left w:val="single" w:sz="4" w:space="0" w:color="auto"/>
              <w:bottom w:val="single" w:sz="4" w:space="0" w:color="auto"/>
              <w:right w:val="single" w:sz="4" w:space="0" w:color="auto"/>
            </w:tcBorders>
            <w:shd w:val="clear" w:color="auto" w:fill="0066CC"/>
            <w:tcMar>
              <w:top w:w="26" w:type="dxa"/>
              <w:left w:w="73" w:type="dxa"/>
              <w:bottom w:w="29" w:type="dxa"/>
              <w:right w:w="73" w:type="dxa"/>
            </w:tcMar>
            <w:vAlign w:val="center"/>
          </w:tcPr>
          <w:p w14:paraId="3C8B6259" w14:textId="15D47264" w:rsidR="00BA13F0" w:rsidRPr="009433E5" w:rsidRDefault="00BA13F0" w:rsidP="00C97029">
            <w:pPr>
              <w:pStyle w:val="STDSLearningPriorityRowColumn"/>
              <w:rPr>
                <w:rFonts w:eastAsia="Lato Black"/>
                <w:color w:val="FFFFFF" w:themeColor="background1"/>
              </w:rPr>
            </w:pPr>
            <w:r w:rsidRPr="009433E5">
              <w:rPr>
                <w:rFonts w:eastAsia="Lato Black"/>
                <w:color w:val="FFFFFF" w:themeColor="background1"/>
              </w:rPr>
              <w:t xml:space="preserve">Text Types </w:t>
            </w:r>
            <w:r w:rsidR="00D845E9" w:rsidRPr="009433E5">
              <w:rPr>
                <w:rFonts w:eastAsia="Lato Black"/>
                <w:color w:val="FFFFFF" w:themeColor="background1"/>
              </w:rPr>
              <w:t xml:space="preserve">&amp; </w:t>
            </w:r>
            <w:r w:rsidRPr="009433E5">
              <w:rPr>
                <w:rFonts w:eastAsia="Lato Black"/>
                <w:color w:val="FFFFFF" w:themeColor="background1"/>
              </w:rPr>
              <w:t>Purposes - Grade 4</w:t>
            </w:r>
          </w:p>
        </w:tc>
        <w:tc>
          <w:tcPr>
            <w:tcW w:w="4032" w:type="dxa"/>
            <w:tcBorders>
              <w:top w:val="single" w:sz="4" w:space="0" w:color="auto"/>
              <w:left w:val="single" w:sz="4" w:space="0" w:color="auto"/>
              <w:bottom w:val="single" w:sz="4" w:space="0" w:color="auto"/>
              <w:right w:val="single" w:sz="4" w:space="0" w:color="auto"/>
            </w:tcBorders>
            <w:shd w:val="clear" w:color="auto" w:fill="0066CC"/>
            <w:tcMar>
              <w:top w:w="26" w:type="dxa"/>
              <w:left w:w="73" w:type="dxa"/>
              <w:bottom w:w="29" w:type="dxa"/>
              <w:right w:w="73" w:type="dxa"/>
            </w:tcMar>
            <w:vAlign w:val="center"/>
          </w:tcPr>
          <w:p w14:paraId="4A48B4BE" w14:textId="12352ABE" w:rsidR="00BA13F0" w:rsidRPr="009433E5" w:rsidRDefault="00BA13F0" w:rsidP="00C97029">
            <w:pPr>
              <w:pStyle w:val="STDSLearningPriorityRowColumn"/>
              <w:rPr>
                <w:rFonts w:eastAsia="Lato Black"/>
                <w:color w:val="FFFFFF" w:themeColor="background1"/>
              </w:rPr>
            </w:pPr>
            <w:r w:rsidRPr="009433E5">
              <w:rPr>
                <w:rFonts w:eastAsia="Lato Black"/>
                <w:color w:val="FFFFFF" w:themeColor="background1"/>
              </w:rPr>
              <w:t xml:space="preserve">Text Types </w:t>
            </w:r>
            <w:r w:rsidR="00D845E9" w:rsidRPr="009433E5">
              <w:rPr>
                <w:rFonts w:eastAsia="Lato Black"/>
                <w:color w:val="FFFFFF" w:themeColor="background1"/>
              </w:rPr>
              <w:t xml:space="preserve">&amp; </w:t>
            </w:r>
            <w:r w:rsidRPr="009433E5">
              <w:rPr>
                <w:rFonts w:eastAsia="Lato Black"/>
                <w:color w:val="FFFFFF" w:themeColor="background1"/>
              </w:rPr>
              <w:t>Purposes - Grade 5</w:t>
            </w:r>
          </w:p>
        </w:tc>
      </w:tr>
      <w:tr w:rsidR="00BA13F0" w14:paraId="4AE0B07F" w14:textId="77777777" w:rsidTr="00C069AF">
        <w:tc>
          <w:tcPr>
            <w:tcW w:w="4032" w:type="dxa"/>
            <w:tcBorders>
              <w:top w:val="single" w:sz="4" w:space="0" w:color="auto"/>
              <w:left w:val="single" w:sz="4" w:space="0" w:color="auto"/>
              <w:bottom w:val="single" w:sz="4" w:space="0" w:color="auto"/>
              <w:right w:val="single" w:sz="4" w:space="0" w:color="auto"/>
            </w:tcBorders>
          </w:tcPr>
          <w:p w14:paraId="666778B0" w14:textId="77777777" w:rsidR="00BA13F0" w:rsidRPr="00C97029" w:rsidRDefault="00BA13F0" w:rsidP="00C97029">
            <w:pPr>
              <w:pStyle w:val="STDStabletextstyle"/>
              <w:rPr>
                <w:rFonts w:eastAsia="Lato"/>
                <w:sz w:val="18"/>
                <w:szCs w:val="18"/>
              </w:rPr>
            </w:pPr>
            <w:r w:rsidRPr="00C97029">
              <w:rPr>
                <w:rFonts w:eastAsia="Lato"/>
                <w:sz w:val="18"/>
                <w:szCs w:val="18"/>
              </w:rPr>
              <w:t xml:space="preserve">W.3.1 </w:t>
            </w:r>
            <w:r w:rsidRPr="00C97029">
              <w:rPr>
                <w:rFonts w:eastAsia="Lato"/>
                <w:sz w:val="18"/>
                <w:szCs w:val="18"/>
              </w:rPr>
              <w:tab/>
              <w:t>Compose reflective, formal, and creative writing, which may happen simultaneously or independently, for a variety of high-stakes and low-stakes purposes.</w:t>
            </w:r>
          </w:p>
        </w:tc>
        <w:tc>
          <w:tcPr>
            <w:tcW w:w="4032" w:type="dxa"/>
            <w:tcBorders>
              <w:top w:val="single" w:sz="4" w:space="0" w:color="auto"/>
              <w:left w:val="single" w:sz="4" w:space="0" w:color="auto"/>
              <w:bottom w:val="single" w:sz="4" w:space="0" w:color="auto"/>
              <w:right w:val="single" w:sz="4" w:space="0" w:color="auto"/>
            </w:tcBorders>
          </w:tcPr>
          <w:p w14:paraId="2A8DF478" w14:textId="77777777" w:rsidR="00BA13F0" w:rsidRPr="00C97029" w:rsidRDefault="00BA13F0" w:rsidP="00C97029">
            <w:pPr>
              <w:pStyle w:val="STDStabletextstyle"/>
              <w:rPr>
                <w:rFonts w:eastAsia="Lato"/>
                <w:sz w:val="18"/>
                <w:szCs w:val="18"/>
              </w:rPr>
            </w:pPr>
            <w:r w:rsidRPr="00C97029">
              <w:rPr>
                <w:rFonts w:eastAsia="Lato"/>
                <w:sz w:val="18"/>
                <w:szCs w:val="18"/>
              </w:rPr>
              <w:t xml:space="preserve">W.4.1 </w:t>
            </w:r>
            <w:r w:rsidRPr="00C97029">
              <w:rPr>
                <w:rFonts w:eastAsia="Lato"/>
                <w:sz w:val="18"/>
                <w:szCs w:val="18"/>
              </w:rPr>
              <w:tab/>
              <w:t xml:space="preserve">Compose reflective, formal, and creative writing, which may happen simultaneously or independently, for a variety of high-stakes and low-stakes purposes. </w:t>
            </w:r>
          </w:p>
        </w:tc>
        <w:tc>
          <w:tcPr>
            <w:tcW w:w="4032" w:type="dxa"/>
            <w:tcBorders>
              <w:top w:val="single" w:sz="4" w:space="0" w:color="auto"/>
              <w:left w:val="single" w:sz="4" w:space="0" w:color="auto"/>
              <w:bottom w:val="single" w:sz="4" w:space="0" w:color="auto"/>
              <w:right w:val="single" w:sz="4" w:space="0" w:color="auto"/>
            </w:tcBorders>
          </w:tcPr>
          <w:p w14:paraId="22E87517" w14:textId="77777777" w:rsidR="00BA13F0" w:rsidRPr="00C97029" w:rsidRDefault="00BA13F0" w:rsidP="00C97029">
            <w:pPr>
              <w:pStyle w:val="STDStabletextstyle"/>
              <w:rPr>
                <w:rFonts w:eastAsia="Lato"/>
                <w:sz w:val="18"/>
                <w:szCs w:val="18"/>
              </w:rPr>
            </w:pPr>
            <w:r w:rsidRPr="00C97029">
              <w:rPr>
                <w:rFonts w:eastAsia="Lato"/>
                <w:sz w:val="18"/>
                <w:szCs w:val="18"/>
              </w:rPr>
              <w:t xml:space="preserve">W.5.1 </w:t>
            </w:r>
            <w:r w:rsidRPr="00C97029">
              <w:rPr>
                <w:rFonts w:eastAsia="Lato"/>
                <w:sz w:val="18"/>
                <w:szCs w:val="18"/>
              </w:rPr>
              <w:tab/>
              <w:t>Compose reflective, formal, and creative writing, which may happen simultaneously or independently, for a variety of high-stakes and low-stakes purposes.</w:t>
            </w:r>
          </w:p>
        </w:tc>
      </w:tr>
      <w:tr w:rsidR="00BA13F0" w14:paraId="243FFF15" w14:textId="77777777" w:rsidTr="00C069AF">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8DFDA5F" w14:textId="1CB56848" w:rsidR="00BA13F0" w:rsidRPr="00C97029" w:rsidRDefault="00BA13F0" w:rsidP="00C97029">
            <w:pPr>
              <w:pStyle w:val="STDStabletextstyle"/>
              <w:rPr>
                <w:rFonts w:eastAsia="Lato"/>
                <w:sz w:val="18"/>
                <w:szCs w:val="18"/>
              </w:rPr>
            </w:pPr>
            <w:r w:rsidRPr="00C97029">
              <w:rPr>
                <w:rFonts w:eastAsia="Lato"/>
                <w:sz w:val="18"/>
                <w:szCs w:val="18"/>
              </w:rPr>
              <w:t xml:space="preserve">W.3.2 </w:t>
            </w:r>
            <w:r w:rsidRPr="00C97029">
              <w:rPr>
                <w:rFonts w:eastAsia="Lato"/>
                <w:sz w:val="18"/>
                <w:szCs w:val="18"/>
              </w:rPr>
              <w:tab/>
              <w:t>Write text in a variety of modes</w:t>
            </w:r>
            <w:r w:rsidR="00D845E9" w:rsidRPr="00C97029">
              <w:rPr>
                <w:rFonts w:eastAsia="Lato"/>
                <w:sz w:val="18"/>
                <w:szCs w:val="18"/>
              </w:rPr>
              <w:t xml:space="preserve">. </w:t>
            </w:r>
          </w:p>
          <w:p w14:paraId="2EC92702" w14:textId="77777777" w:rsidR="00BA13F0" w:rsidRPr="00C97029" w:rsidRDefault="00BA13F0" w:rsidP="00640D6F">
            <w:pPr>
              <w:pStyle w:val="STDStabletextstyle"/>
              <w:numPr>
                <w:ilvl w:val="0"/>
                <w:numId w:val="30"/>
              </w:numPr>
              <w:rPr>
                <w:rFonts w:eastAsia="Lato"/>
                <w:sz w:val="18"/>
                <w:szCs w:val="18"/>
              </w:rPr>
            </w:pPr>
            <w:r w:rsidRPr="00C97029">
              <w:rPr>
                <w:rFonts w:eastAsia="Lato"/>
                <w:sz w:val="18"/>
                <w:szCs w:val="18"/>
              </w:rPr>
              <w:t>Opinion pieces in which the student supports a point of view about a topic or text they are writing about, state an opinion, list reasons that support the opinion.</w:t>
            </w:r>
          </w:p>
          <w:p w14:paraId="75EA4FEA" w14:textId="766E60E7" w:rsidR="00BA13F0" w:rsidRPr="00C97029" w:rsidRDefault="00BA13F0" w:rsidP="00640D6F">
            <w:pPr>
              <w:pStyle w:val="STDStabletextstyle"/>
              <w:numPr>
                <w:ilvl w:val="0"/>
                <w:numId w:val="30"/>
              </w:numPr>
              <w:rPr>
                <w:rFonts w:eastAsia="Lato"/>
                <w:sz w:val="18"/>
                <w:szCs w:val="18"/>
              </w:rPr>
            </w:pPr>
            <w:r w:rsidRPr="00C97029">
              <w:rPr>
                <w:rFonts w:eastAsia="Lato"/>
                <w:sz w:val="18"/>
                <w:szCs w:val="18"/>
              </w:rPr>
              <w:t>Informative</w:t>
            </w:r>
            <w:r w:rsidR="00BA6E72" w:rsidRPr="00C97029">
              <w:rPr>
                <w:rFonts w:eastAsia="Lato"/>
                <w:sz w:val="18"/>
                <w:szCs w:val="18"/>
              </w:rPr>
              <w:t xml:space="preserve"> or </w:t>
            </w:r>
            <w:r w:rsidRPr="00C97029">
              <w:rPr>
                <w:rFonts w:eastAsia="Lato"/>
                <w:sz w:val="18"/>
                <w:szCs w:val="18"/>
              </w:rPr>
              <w:t>explanatory texts in which they introduce a topic, use facts, definitions</w:t>
            </w:r>
            <w:r w:rsidR="00FB72A6">
              <w:rPr>
                <w:rFonts w:eastAsia="Lato"/>
                <w:sz w:val="18"/>
                <w:szCs w:val="18"/>
              </w:rPr>
              <w:t>,</w:t>
            </w:r>
            <w:r w:rsidRPr="00C97029">
              <w:rPr>
                <w:rFonts w:eastAsia="Lato"/>
                <w:sz w:val="18"/>
                <w:szCs w:val="18"/>
              </w:rPr>
              <w:t xml:space="preserve"> and details to develop points. </w:t>
            </w:r>
          </w:p>
          <w:p w14:paraId="3908BC32" w14:textId="25CE636C" w:rsidR="00BA13F0" w:rsidRPr="00C97029" w:rsidRDefault="00BA13F0" w:rsidP="00640D6F">
            <w:pPr>
              <w:pStyle w:val="STDStabletextstyle"/>
              <w:numPr>
                <w:ilvl w:val="0"/>
                <w:numId w:val="30"/>
              </w:numPr>
              <w:rPr>
                <w:rFonts w:eastAsia="Lato"/>
                <w:sz w:val="18"/>
                <w:szCs w:val="18"/>
              </w:rPr>
            </w:pPr>
            <w:r w:rsidRPr="00C97029">
              <w:rPr>
                <w:rFonts w:eastAsia="Lato"/>
                <w:sz w:val="18"/>
                <w:szCs w:val="18"/>
              </w:rPr>
              <w:t>Convey events, real or imagined, through narrative</w:t>
            </w:r>
            <w:r w:rsidR="00BA6E72" w:rsidRPr="00C97029">
              <w:rPr>
                <w:rFonts w:eastAsia="Lato"/>
                <w:sz w:val="18"/>
                <w:szCs w:val="18"/>
              </w:rPr>
              <w:t xml:space="preserve"> or </w:t>
            </w:r>
            <w:r w:rsidRPr="00C97029">
              <w:rPr>
                <w:rFonts w:eastAsia="Lato"/>
                <w:sz w:val="18"/>
                <w:szCs w:val="18"/>
              </w:rPr>
              <w:t>short stories to develop experiences or events using descriptive details and clear event sequences to establish a situation and introduce a narrator or characters. Use dialogue and description of actions, thoughts</w:t>
            </w:r>
            <w:r w:rsidR="00FB72A6">
              <w:rPr>
                <w:rFonts w:eastAsia="Lato"/>
                <w:sz w:val="18"/>
                <w:szCs w:val="18"/>
              </w:rPr>
              <w:t>,</w:t>
            </w:r>
            <w:r w:rsidRPr="00C97029">
              <w:rPr>
                <w:rFonts w:eastAsia="Lato"/>
                <w:sz w:val="18"/>
                <w:szCs w:val="18"/>
              </w:rPr>
              <w:t xml:space="preserve"> and feelings to develop experiences and events or show the responses of characters to situations.</w:t>
            </w:r>
          </w:p>
        </w:tc>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F288B21" w14:textId="79C8F14F" w:rsidR="00BA13F0" w:rsidRPr="00C97029" w:rsidRDefault="00BA13F0" w:rsidP="00C97029">
            <w:pPr>
              <w:pStyle w:val="STDStabletextstyle"/>
              <w:rPr>
                <w:rFonts w:eastAsia="Lato"/>
                <w:sz w:val="18"/>
                <w:szCs w:val="18"/>
              </w:rPr>
            </w:pPr>
            <w:r w:rsidRPr="00C97029">
              <w:rPr>
                <w:rFonts w:eastAsia="Lato"/>
                <w:sz w:val="18"/>
                <w:szCs w:val="18"/>
              </w:rPr>
              <w:t xml:space="preserve">W.4.2 </w:t>
            </w:r>
            <w:r w:rsidRPr="00C97029">
              <w:rPr>
                <w:rFonts w:eastAsia="Lato"/>
                <w:sz w:val="18"/>
                <w:szCs w:val="18"/>
              </w:rPr>
              <w:tab/>
              <w:t>Write text in a variety of modes</w:t>
            </w:r>
            <w:r w:rsidR="00D845E9" w:rsidRPr="00C97029">
              <w:rPr>
                <w:rFonts w:eastAsia="Lato"/>
                <w:sz w:val="18"/>
                <w:szCs w:val="18"/>
              </w:rPr>
              <w:t xml:space="preserve">. </w:t>
            </w:r>
          </w:p>
          <w:p w14:paraId="716E36F8" w14:textId="77777777" w:rsidR="00BA13F0" w:rsidRPr="00C97029" w:rsidRDefault="00BA13F0" w:rsidP="00640D6F">
            <w:pPr>
              <w:pStyle w:val="STDStabletextstyle"/>
              <w:numPr>
                <w:ilvl w:val="0"/>
                <w:numId w:val="31"/>
              </w:numPr>
              <w:rPr>
                <w:rFonts w:eastAsia="Lato"/>
                <w:sz w:val="18"/>
                <w:szCs w:val="18"/>
              </w:rPr>
            </w:pPr>
            <w:r w:rsidRPr="00C97029">
              <w:rPr>
                <w:rFonts w:eastAsia="Lato"/>
                <w:sz w:val="18"/>
                <w:szCs w:val="18"/>
              </w:rPr>
              <w:t>Opinion pieces in which the student introduces the topic or text they are writing about, state an opinion and create an organizational structure in which related ideas are grouped to support the writer's purpose. List reasons that support the opinion.</w:t>
            </w:r>
          </w:p>
          <w:p w14:paraId="2C3FBAF6" w14:textId="04D26A63" w:rsidR="00BA13F0" w:rsidRPr="00C97029" w:rsidRDefault="00BA13F0" w:rsidP="00640D6F">
            <w:pPr>
              <w:pStyle w:val="STDStabletextstyle"/>
              <w:numPr>
                <w:ilvl w:val="0"/>
                <w:numId w:val="31"/>
              </w:numPr>
              <w:rPr>
                <w:rFonts w:eastAsia="Lato"/>
                <w:sz w:val="18"/>
                <w:szCs w:val="18"/>
              </w:rPr>
            </w:pPr>
            <w:r w:rsidRPr="00C97029">
              <w:rPr>
                <w:rFonts w:eastAsia="Lato"/>
                <w:sz w:val="18"/>
                <w:szCs w:val="18"/>
              </w:rPr>
              <w:t>Informative texts in which they clearly introduce a topic, group related information in paragraphs and sections; include formatting (e.g., headings), illustrations, and multimedia when useful to aid comprehension. Use facts, definitions</w:t>
            </w:r>
            <w:r w:rsidR="00FB72A6">
              <w:rPr>
                <w:rFonts w:eastAsia="Lato"/>
                <w:sz w:val="18"/>
                <w:szCs w:val="18"/>
              </w:rPr>
              <w:t>,</w:t>
            </w:r>
            <w:r w:rsidRPr="00C97029">
              <w:rPr>
                <w:rFonts w:eastAsia="Lato"/>
                <w:sz w:val="18"/>
                <w:szCs w:val="18"/>
              </w:rPr>
              <w:t xml:space="preserve"> and details to develop points. </w:t>
            </w:r>
          </w:p>
          <w:p w14:paraId="23F43461" w14:textId="2CDE640E" w:rsidR="00BA13F0" w:rsidRPr="00C97029" w:rsidRDefault="00BA13F0" w:rsidP="00640D6F">
            <w:pPr>
              <w:pStyle w:val="STDStabletextstyle"/>
              <w:numPr>
                <w:ilvl w:val="0"/>
                <w:numId w:val="31"/>
              </w:numPr>
              <w:rPr>
                <w:rFonts w:eastAsia="Lato"/>
                <w:sz w:val="18"/>
                <w:szCs w:val="18"/>
              </w:rPr>
            </w:pPr>
            <w:r w:rsidRPr="00C97029">
              <w:rPr>
                <w:rFonts w:eastAsia="Lato"/>
                <w:sz w:val="18"/>
                <w:szCs w:val="18"/>
              </w:rPr>
              <w:t>Convey events, real or imagined, through narrative</w:t>
            </w:r>
            <w:r w:rsidR="00FB72A6">
              <w:rPr>
                <w:rFonts w:eastAsia="Lato"/>
                <w:sz w:val="18"/>
                <w:szCs w:val="18"/>
              </w:rPr>
              <w:t xml:space="preserve"> or </w:t>
            </w:r>
            <w:r w:rsidRPr="00C97029">
              <w:rPr>
                <w:rFonts w:eastAsia="Lato"/>
                <w:sz w:val="18"/>
                <w:szCs w:val="18"/>
              </w:rPr>
              <w:t>short stories which orients a reader by establishing a real or imagined situation and introducing a narrator and characters; organize an event sequence that unfolds naturally. Use narrative techniques, such as dialogue, description, and pacing, to develop experiences and events or show the responses of characters to situations.</w:t>
            </w:r>
          </w:p>
        </w:tc>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A8A2BE0" w14:textId="6AB12667" w:rsidR="00BA13F0" w:rsidRPr="00C97029" w:rsidRDefault="00BA13F0" w:rsidP="00C97029">
            <w:pPr>
              <w:pStyle w:val="STDStabletextstyle"/>
              <w:rPr>
                <w:rFonts w:eastAsia="Lato"/>
                <w:sz w:val="18"/>
                <w:szCs w:val="18"/>
              </w:rPr>
            </w:pPr>
            <w:r w:rsidRPr="00C97029">
              <w:rPr>
                <w:rFonts w:eastAsia="Lato"/>
                <w:sz w:val="18"/>
                <w:szCs w:val="18"/>
              </w:rPr>
              <w:t xml:space="preserve">W.5.2 </w:t>
            </w:r>
            <w:r w:rsidRPr="00C97029">
              <w:rPr>
                <w:rFonts w:eastAsia="Lato"/>
                <w:sz w:val="18"/>
                <w:szCs w:val="18"/>
              </w:rPr>
              <w:tab/>
              <w:t>Write text in a variety of modes</w:t>
            </w:r>
            <w:r w:rsidR="00D845E9" w:rsidRPr="00C97029">
              <w:rPr>
                <w:rFonts w:eastAsia="Lato"/>
                <w:sz w:val="18"/>
                <w:szCs w:val="18"/>
              </w:rPr>
              <w:t xml:space="preserve">. </w:t>
            </w:r>
          </w:p>
          <w:p w14:paraId="51C22AE2" w14:textId="77777777" w:rsidR="00BA13F0" w:rsidRPr="00C97029" w:rsidRDefault="00BA13F0" w:rsidP="00640D6F">
            <w:pPr>
              <w:pStyle w:val="STDStabletextstyle"/>
              <w:numPr>
                <w:ilvl w:val="0"/>
                <w:numId w:val="32"/>
              </w:numPr>
              <w:rPr>
                <w:rFonts w:eastAsia="Lato"/>
                <w:sz w:val="18"/>
                <w:szCs w:val="18"/>
              </w:rPr>
            </w:pPr>
            <w:r w:rsidRPr="00C97029">
              <w:rPr>
                <w:rFonts w:eastAsia="Lato"/>
                <w:sz w:val="18"/>
                <w:szCs w:val="18"/>
              </w:rPr>
              <w:t>Opinion pieces that support a point of view about a topic or text clearly, state an opinion, and create an organizational structure in which ideas are logically ordered to support facts, details, and the writer's purpose.</w:t>
            </w:r>
          </w:p>
          <w:p w14:paraId="20F3F945" w14:textId="77777777" w:rsidR="00BA13F0" w:rsidRPr="00C97029" w:rsidRDefault="00BA13F0" w:rsidP="00640D6F">
            <w:pPr>
              <w:pStyle w:val="STDStabletextstyle"/>
              <w:numPr>
                <w:ilvl w:val="0"/>
                <w:numId w:val="32"/>
              </w:numPr>
              <w:rPr>
                <w:rFonts w:eastAsia="Lato"/>
                <w:sz w:val="18"/>
                <w:szCs w:val="18"/>
              </w:rPr>
            </w:pPr>
            <w:r w:rsidRPr="00C97029">
              <w:rPr>
                <w:rFonts w:eastAsia="Lato"/>
                <w:sz w:val="18"/>
                <w:szCs w:val="18"/>
              </w:rPr>
              <w:t xml:space="preserve">Informative text that introduces a topic clearly, use topic- and genre-specific language to provide a general observation, focus, and group related information logically. Include formatting (e.g., headings), illustrations, and multimedia when useful to aiding comprehension and to link ideas within and across categories of information. </w:t>
            </w:r>
          </w:p>
          <w:p w14:paraId="4AAE8563" w14:textId="291B3BE6" w:rsidR="00BA13F0" w:rsidRPr="00C97029" w:rsidRDefault="00BA13F0" w:rsidP="00640D6F">
            <w:pPr>
              <w:pStyle w:val="STDStabletextstyle"/>
              <w:numPr>
                <w:ilvl w:val="0"/>
                <w:numId w:val="32"/>
              </w:numPr>
              <w:rPr>
                <w:rFonts w:eastAsia="Lato"/>
                <w:sz w:val="18"/>
                <w:szCs w:val="18"/>
              </w:rPr>
            </w:pPr>
            <w:r w:rsidRPr="00C97029">
              <w:rPr>
                <w:rFonts w:eastAsia="Lato"/>
                <w:sz w:val="18"/>
                <w:szCs w:val="18"/>
              </w:rPr>
              <w:t>Convey events, real or imagined, through narrative</w:t>
            </w:r>
            <w:r w:rsidR="00FB72A6">
              <w:rPr>
                <w:rFonts w:eastAsia="Lato"/>
                <w:sz w:val="18"/>
                <w:szCs w:val="18"/>
              </w:rPr>
              <w:t xml:space="preserve"> or </w:t>
            </w:r>
            <w:r w:rsidRPr="00C97029">
              <w:rPr>
                <w:rFonts w:eastAsia="Lato"/>
                <w:sz w:val="18"/>
                <w:szCs w:val="18"/>
              </w:rPr>
              <w:t>short stories which orients a reader by establishing a real or imagined situation and introducing a narrator and characters; organize an event sequence that unfolds naturally. Use narrative techniques, such as dialogue, description, and pacing, to develop experiences and events or show the responses of characters to situations.</w:t>
            </w:r>
          </w:p>
        </w:tc>
      </w:tr>
    </w:tbl>
    <w:p w14:paraId="253B7A7B" w14:textId="21F7FE15" w:rsidR="00BA13F0" w:rsidRDefault="00BA13F0" w:rsidP="00BA13F0">
      <w:pPr>
        <w:pStyle w:val="STDSContentArea"/>
      </w:pPr>
      <w:r w:rsidRPr="0091621E">
        <w:lastRenderedPageBreak/>
        <w:t>Strand: Writing Standards K-5</w:t>
      </w:r>
    </w:p>
    <w:p w14:paraId="7BB6177A" w14:textId="20FD7D14" w:rsidR="00BA13F0" w:rsidRPr="00BA13F0" w:rsidRDefault="00F5212C" w:rsidP="00BA13F0">
      <w:pPr>
        <w:pStyle w:val="STDSbodycopy"/>
      </w:pPr>
      <w:r>
        <w:t xml:space="preserve">Overarching Statement: </w:t>
      </w:r>
      <w:r w:rsidR="00BA13F0">
        <w:rPr>
          <w:rFonts w:eastAsia="Lato"/>
        </w:rPr>
        <w:t>Write routinely for a range of culturally-sustaining and rhetorically authentic tasks, purposes, and audiences over extended time frames (time for inquiry, reflection, and revision) and shorter time frames.</w:t>
      </w:r>
    </w:p>
    <w:tbl>
      <w:tblPr>
        <w:tblW w:w="12096" w:type="dxa"/>
        <w:tblInd w:w="5" w:type="dxa"/>
        <w:tblLayout w:type="fixed"/>
        <w:tblCellMar>
          <w:top w:w="100" w:type="dxa"/>
          <w:left w:w="100" w:type="dxa"/>
          <w:bottom w:w="100" w:type="dxa"/>
          <w:right w:w="100" w:type="dxa"/>
        </w:tblCellMar>
        <w:tblLook w:val="0420" w:firstRow="1" w:lastRow="0" w:firstColumn="0" w:lastColumn="0" w:noHBand="0" w:noVBand="1"/>
      </w:tblPr>
      <w:tblGrid>
        <w:gridCol w:w="4032"/>
        <w:gridCol w:w="4032"/>
        <w:gridCol w:w="4032"/>
      </w:tblGrid>
      <w:tr w:rsidR="00885D8B" w:rsidRPr="00895734" w14:paraId="5BF0551F" w14:textId="77777777" w:rsidTr="009433E5">
        <w:trPr>
          <w:trHeight w:hRule="exact" w:val="634"/>
        </w:trPr>
        <w:tc>
          <w:tcPr>
            <w:tcW w:w="4032" w:type="dxa"/>
            <w:tcBorders>
              <w:top w:val="single" w:sz="4" w:space="0" w:color="auto"/>
              <w:left w:val="single" w:sz="4" w:space="0" w:color="auto"/>
              <w:bottom w:val="single" w:sz="4" w:space="0" w:color="auto"/>
              <w:right w:val="single" w:sz="4" w:space="0" w:color="auto"/>
            </w:tcBorders>
            <w:shd w:val="clear" w:color="auto" w:fill="0066CC"/>
            <w:tcMar>
              <w:top w:w="26" w:type="dxa"/>
              <w:left w:w="73" w:type="dxa"/>
              <w:bottom w:w="29" w:type="dxa"/>
              <w:right w:w="73" w:type="dxa"/>
            </w:tcMar>
            <w:vAlign w:val="center"/>
          </w:tcPr>
          <w:p w14:paraId="0D2B3044" w14:textId="6503CE3A" w:rsidR="00885D8B" w:rsidRPr="009433E5" w:rsidRDefault="003D23BB" w:rsidP="00C97029">
            <w:pPr>
              <w:pStyle w:val="STDSLearningPriorityRowColumn"/>
              <w:rPr>
                <w:rFonts w:eastAsia="Lato Black"/>
                <w:color w:val="FFFFFF" w:themeColor="background1"/>
              </w:rPr>
            </w:pPr>
            <w:bookmarkStart w:id="47" w:name="_2j1rd4gjivr0" w:colFirst="0" w:colLast="0"/>
            <w:bookmarkEnd w:id="47"/>
            <w:r w:rsidRPr="009433E5">
              <w:rPr>
                <w:rFonts w:eastAsia="Lato Black"/>
                <w:color w:val="FFFFFF" w:themeColor="background1"/>
              </w:rPr>
              <w:t xml:space="preserve">Text Types </w:t>
            </w:r>
            <w:r w:rsidR="00A55A2E" w:rsidRPr="009433E5">
              <w:rPr>
                <w:rFonts w:eastAsia="Lato Black"/>
                <w:color w:val="FFFFFF" w:themeColor="background1"/>
              </w:rPr>
              <w:t xml:space="preserve">&amp; </w:t>
            </w:r>
            <w:r w:rsidRPr="009433E5">
              <w:rPr>
                <w:rFonts w:eastAsia="Lato Black"/>
                <w:color w:val="FFFFFF" w:themeColor="background1"/>
              </w:rPr>
              <w:t>Purposes - Grade 3</w:t>
            </w:r>
            <w:r w:rsidR="00185974" w:rsidRPr="009433E5">
              <w:rPr>
                <w:rFonts w:eastAsia="Lato Black"/>
                <w:color w:val="FFFFFF" w:themeColor="background1"/>
              </w:rPr>
              <w:t xml:space="preserve"> (cont.)</w:t>
            </w:r>
          </w:p>
        </w:tc>
        <w:tc>
          <w:tcPr>
            <w:tcW w:w="4032" w:type="dxa"/>
            <w:tcBorders>
              <w:top w:val="single" w:sz="4" w:space="0" w:color="auto"/>
              <w:left w:val="single" w:sz="4" w:space="0" w:color="auto"/>
              <w:bottom w:val="single" w:sz="4" w:space="0" w:color="auto"/>
              <w:right w:val="single" w:sz="4" w:space="0" w:color="auto"/>
            </w:tcBorders>
            <w:shd w:val="clear" w:color="auto" w:fill="0066CC"/>
            <w:tcMar>
              <w:top w:w="26" w:type="dxa"/>
              <w:left w:w="73" w:type="dxa"/>
              <w:bottom w:w="29" w:type="dxa"/>
              <w:right w:w="73" w:type="dxa"/>
            </w:tcMar>
            <w:vAlign w:val="center"/>
          </w:tcPr>
          <w:p w14:paraId="4CE7632A" w14:textId="5E0B730A" w:rsidR="00885D8B" w:rsidRPr="009433E5" w:rsidRDefault="003D23BB" w:rsidP="00C97029">
            <w:pPr>
              <w:pStyle w:val="STDSLearningPriorityRowColumn"/>
              <w:rPr>
                <w:rFonts w:eastAsia="Lato Black"/>
                <w:color w:val="FFFFFF" w:themeColor="background1"/>
              </w:rPr>
            </w:pPr>
            <w:r w:rsidRPr="009433E5">
              <w:rPr>
                <w:rFonts w:eastAsia="Lato Black"/>
                <w:color w:val="FFFFFF" w:themeColor="background1"/>
              </w:rPr>
              <w:t xml:space="preserve">Text Types </w:t>
            </w:r>
            <w:r w:rsidR="00A55A2E" w:rsidRPr="009433E5">
              <w:rPr>
                <w:rFonts w:eastAsia="Lato Black"/>
                <w:color w:val="FFFFFF" w:themeColor="background1"/>
              </w:rPr>
              <w:t xml:space="preserve">&amp; </w:t>
            </w:r>
            <w:r w:rsidRPr="009433E5">
              <w:rPr>
                <w:rFonts w:eastAsia="Lato Black"/>
                <w:color w:val="FFFFFF" w:themeColor="background1"/>
              </w:rPr>
              <w:t>Purposes - Grade 4</w:t>
            </w:r>
            <w:r w:rsidR="00185974" w:rsidRPr="009433E5">
              <w:rPr>
                <w:rFonts w:eastAsia="Lato Black"/>
                <w:color w:val="FFFFFF" w:themeColor="background1"/>
              </w:rPr>
              <w:t xml:space="preserve"> (cont.)</w:t>
            </w:r>
          </w:p>
        </w:tc>
        <w:tc>
          <w:tcPr>
            <w:tcW w:w="4032" w:type="dxa"/>
            <w:tcBorders>
              <w:top w:val="single" w:sz="4" w:space="0" w:color="auto"/>
              <w:left w:val="single" w:sz="4" w:space="0" w:color="auto"/>
              <w:bottom w:val="single" w:sz="4" w:space="0" w:color="auto"/>
              <w:right w:val="single" w:sz="4" w:space="0" w:color="auto"/>
            </w:tcBorders>
            <w:shd w:val="clear" w:color="auto" w:fill="0066CC"/>
            <w:tcMar>
              <w:top w:w="26" w:type="dxa"/>
              <w:left w:w="73" w:type="dxa"/>
              <w:bottom w:w="29" w:type="dxa"/>
              <w:right w:w="73" w:type="dxa"/>
            </w:tcMar>
            <w:vAlign w:val="center"/>
          </w:tcPr>
          <w:p w14:paraId="63D42084" w14:textId="78493D04" w:rsidR="00885D8B" w:rsidRPr="009433E5" w:rsidRDefault="003D23BB" w:rsidP="00C97029">
            <w:pPr>
              <w:pStyle w:val="STDSLearningPriorityRowColumn"/>
              <w:rPr>
                <w:rFonts w:eastAsia="Lato Black"/>
                <w:color w:val="FFFFFF" w:themeColor="background1"/>
              </w:rPr>
            </w:pPr>
            <w:r w:rsidRPr="009433E5">
              <w:rPr>
                <w:rFonts w:eastAsia="Lato Black"/>
                <w:color w:val="FFFFFF" w:themeColor="background1"/>
              </w:rPr>
              <w:t xml:space="preserve">Text Types </w:t>
            </w:r>
            <w:r w:rsidR="00A55A2E" w:rsidRPr="009433E5">
              <w:rPr>
                <w:rFonts w:eastAsia="Lato Black"/>
                <w:color w:val="FFFFFF" w:themeColor="background1"/>
              </w:rPr>
              <w:t xml:space="preserve">&amp; </w:t>
            </w:r>
            <w:r w:rsidRPr="009433E5">
              <w:rPr>
                <w:rFonts w:eastAsia="Lato Black"/>
                <w:color w:val="FFFFFF" w:themeColor="background1"/>
              </w:rPr>
              <w:t>Purposes - Grade 5</w:t>
            </w:r>
            <w:r w:rsidR="00185974" w:rsidRPr="009433E5">
              <w:rPr>
                <w:rFonts w:eastAsia="Lato Black"/>
                <w:color w:val="FFFFFF" w:themeColor="background1"/>
              </w:rPr>
              <w:t xml:space="preserve"> (cont.)</w:t>
            </w:r>
          </w:p>
        </w:tc>
      </w:tr>
      <w:tr w:rsidR="00885D8B" w14:paraId="6234F594" w14:textId="77777777" w:rsidTr="00C069AF">
        <w:tc>
          <w:tcPr>
            <w:tcW w:w="4032" w:type="dxa"/>
            <w:tcBorders>
              <w:top w:val="single" w:sz="4" w:space="0" w:color="auto"/>
              <w:left w:val="single" w:sz="4" w:space="0" w:color="auto"/>
              <w:bottom w:val="single" w:sz="4" w:space="0" w:color="auto"/>
              <w:right w:val="single" w:sz="4" w:space="0" w:color="auto"/>
            </w:tcBorders>
          </w:tcPr>
          <w:p w14:paraId="2DFE790E" w14:textId="77777777" w:rsidR="00885D8B" w:rsidRDefault="003D23BB" w:rsidP="00C97029">
            <w:pPr>
              <w:pStyle w:val="STDStabletextstyle"/>
              <w:rPr>
                <w:rFonts w:eastAsia="Lato"/>
              </w:rPr>
            </w:pPr>
            <w:r>
              <w:rPr>
                <w:rFonts w:eastAsia="Lato"/>
              </w:rPr>
              <w:t xml:space="preserve">W.3.3 </w:t>
            </w:r>
            <w:r w:rsidR="009D2CE2">
              <w:rPr>
                <w:rFonts w:eastAsia="Lato"/>
              </w:rPr>
              <w:tab/>
            </w:r>
            <w:r>
              <w:rPr>
                <w:rFonts w:eastAsia="Lato"/>
              </w:rPr>
              <w:t>Create writing that utilizes:</w:t>
            </w:r>
          </w:p>
          <w:p w14:paraId="1676CC0E" w14:textId="7A4AF94B" w:rsidR="007B50CB" w:rsidRDefault="003D23BB" w:rsidP="00640D6F">
            <w:pPr>
              <w:pStyle w:val="STDStabletextstyle"/>
              <w:numPr>
                <w:ilvl w:val="0"/>
                <w:numId w:val="35"/>
              </w:numPr>
              <w:rPr>
                <w:rFonts w:eastAsia="Lato"/>
              </w:rPr>
            </w:pPr>
            <w:r>
              <w:rPr>
                <w:rFonts w:eastAsia="Lato"/>
              </w:rPr>
              <w:t xml:space="preserve">Organization: </w:t>
            </w:r>
            <w:r w:rsidR="00A55A2E">
              <w:rPr>
                <w:rFonts w:eastAsia="Lato"/>
              </w:rPr>
              <w:t>I</w:t>
            </w:r>
            <w:r>
              <w:rPr>
                <w:rFonts w:eastAsia="Lato"/>
              </w:rPr>
              <w:t>nclude an introduction that establishes a purpose and provides a concluding statement appropriate to the mode of writing</w:t>
            </w:r>
            <w:r w:rsidR="00A55A2E">
              <w:rPr>
                <w:rFonts w:eastAsia="Lato"/>
              </w:rPr>
              <w:t>.</w:t>
            </w:r>
            <w:r>
              <w:rPr>
                <w:rFonts w:eastAsia="Lato"/>
              </w:rPr>
              <w:t xml:space="preserve"> </w:t>
            </w:r>
          </w:p>
          <w:p w14:paraId="667EF0E0" w14:textId="7BA98452" w:rsidR="007B50CB" w:rsidRPr="007B50CB" w:rsidRDefault="009D2CE2" w:rsidP="00640D6F">
            <w:pPr>
              <w:pStyle w:val="STDStabletextstyle"/>
              <w:numPr>
                <w:ilvl w:val="0"/>
                <w:numId w:val="35"/>
              </w:numPr>
              <w:rPr>
                <w:rFonts w:eastAsia="Lato"/>
              </w:rPr>
            </w:pPr>
            <w:r w:rsidRPr="007B50CB">
              <w:rPr>
                <w:rFonts w:eastAsia="Lato"/>
              </w:rPr>
              <w:t xml:space="preserve">Transitions: </w:t>
            </w:r>
            <w:r w:rsidR="00A55A2E">
              <w:rPr>
                <w:rFonts w:eastAsia="Lato"/>
              </w:rPr>
              <w:t>U</w:t>
            </w:r>
            <w:r w:rsidR="00A55A2E" w:rsidRPr="007B50CB">
              <w:rPr>
                <w:rFonts w:eastAsia="Lato"/>
              </w:rPr>
              <w:t>se</w:t>
            </w:r>
            <w:r w:rsidRPr="007B50CB">
              <w:rPr>
                <w:rFonts w:eastAsia="Lato"/>
              </w:rPr>
              <w:t xml:space="preserve"> prompts, </w:t>
            </w:r>
            <w:r w:rsidR="003D23BB" w:rsidRPr="007B50CB">
              <w:rPr>
                <w:rFonts w:eastAsia="Lato"/>
              </w:rPr>
              <w:t>words</w:t>
            </w:r>
            <w:r w:rsidR="00A55A2E">
              <w:rPr>
                <w:rFonts w:eastAsia="Lato"/>
              </w:rPr>
              <w:t>,</w:t>
            </w:r>
            <w:r w:rsidR="003D23BB" w:rsidRPr="007B50CB">
              <w:rPr>
                <w:rFonts w:eastAsia="Lato"/>
              </w:rPr>
              <w:t xml:space="preserve"> and phrases to signal event order and to link and build connections b</w:t>
            </w:r>
            <w:r w:rsidR="007B50CB">
              <w:rPr>
                <w:rFonts w:eastAsia="Lato"/>
              </w:rPr>
              <w:t>etween ideas, text, and events</w:t>
            </w:r>
            <w:r w:rsidR="00A55A2E">
              <w:rPr>
                <w:rFonts w:eastAsia="Lato"/>
              </w:rPr>
              <w:t>.</w:t>
            </w:r>
          </w:p>
          <w:p w14:paraId="2EEBBFA1" w14:textId="6BC86D6B" w:rsidR="00885D8B" w:rsidRPr="007B50CB" w:rsidRDefault="003D23BB" w:rsidP="00640D6F">
            <w:pPr>
              <w:pStyle w:val="STDStabletextstyle"/>
              <w:numPr>
                <w:ilvl w:val="0"/>
                <w:numId w:val="35"/>
              </w:numPr>
              <w:rPr>
                <w:rFonts w:eastAsia="Lato"/>
              </w:rPr>
            </w:pPr>
            <w:r w:rsidRPr="007B50CB">
              <w:rPr>
                <w:rFonts w:eastAsia="Lato"/>
              </w:rPr>
              <w:t xml:space="preserve">Word Choice (including domain specific): </w:t>
            </w:r>
            <w:r w:rsidR="00A55A2E">
              <w:rPr>
                <w:rFonts w:eastAsia="Lato"/>
              </w:rPr>
              <w:t>U</w:t>
            </w:r>
            <w:r w:rsidRPr="007B50CB">
              <w:rPr>
                <w:rFonts w:eastAsia="Lato"/>
              </w:rPr>
              <w:t>se words familiar to the student for emphasis, addition, contrast, or order to connect categories or information, and to convey meaning</w:t>
            </w:r>
            <w:r w:rsidR="00A55A2E">
              <w:rPr>
                <w:rFonts w:eastAsia="Lato"/>
              </w:rPr>
              <w:t>.</w:t>
            </w:r>
            <w:r w:rsidRPr="007B50CB">
              <w:rPr>
                <w:rFonts w:eastAsia="Lato"/>
              </w:rPr>
              <w:t xml:space="preserve"> </w:t>
            </w:r>
          </w:p>
        </w:tc>
        <w:tc>
          <w:tcPr>
            <w:tcW w:w="4032" w:type="dxa"/>
            <w:tcBorders>
              <w:top w:val="single" w:sz="4" w:space="0" w:color="auto"/>
              <w:left w:val="single" w:sz="4" w:space="0" w:color="auto"/>
              <w:bottom w:val="single" w:sz="4" w:space="0" w:color="auto"/>
              <w:right w:val="single" w:sz="4" w:space="0" w:color="auto"/>
            </w:tcBorders>
          </w:tcPr>
          <w:p w14:paraId="25235FCD" w14:textId="77777777" w:rsidR="00885D8B" w:rsidRDefault="003D23BB" w:rsidP="00C97029">
            <w:pPr>
              <w:pStyle w:val="STDStabletextstyle"/>
              <w:rPr>
                <w:rFonts w:eastAsia="Lato"/>
              </w:rPr>
            </w:pPr>
            <w:r>
              <w:rPr>
                <w:rFonts w:eastAsia="Lato"/>
              </w:rPr>
              <w:t xml:space="preserve">W.4.3 </w:t>
            </w:r>
            <w:r w:rsidR="009D2CE2">
              <w:rPr>
                <w:rFonts w:eastAsia="Lato"/>
              </w:rPr>
              <w:tab/>
            </w:r>
            <w:r>
              <w:rPr>
                <w:rFonts w:eastAsia="Lato"/>
              </w:rPr>
              <w:t>Create writing that utilizes:</w:t>
            </w:r>
          </w:p>
          <w:p w14:paraId="591F0CEB" w14:textId="2E4FF584" w:rsidR="00885D8B" w:rsidRDefault="003D23BB" w:rsidP="00640D6F">
            <w:pPr>
              <w:pStyle w:val="STDStabletextstyle"/>
              <w:numPr>
                <w:ilvl w:val="0"/>
                <w:numId w:val="33"/>
              </w:numPr>
              <w:rPr>
                <w:rFonts w:eastAsia="Lato"/>
              </w:rPr>
            </w:pPr>
            <w:r>
              <w:rPr>
                <w:rFonts w:eastAsia="Lato"/>
              </w:rPr>
              <w:t xml:space="preserve">Organization: </w:t>
            </w:r>
            <w:r w:rsidR="00A55A2E">
              <w:rPr>
                <w:rFonts w:eastAsia="Lato"/>
              </w:rPr>
              <w:t>I</w:t>
            </w:r>
            <w:r>
              <w:rPr>
                <w:rFonts w:eastAsia="Lato"/>
              </w:rPr>
              <w:t>nclude an introduction that establishes a purpose and provides a concluding statement related to the body of the composition. Structure of text reflects the purpose</w:t>
            </w:r>
            <w:r w:rsidR="00A55A2E">
              <w:rPr>
                <w:rFonts w:eastAsia="Lato"/>
              </w:rPr>
              <w:t>.</w:t>
            </w:r>
            <w:r>
              <w:rPr>
                <w:rFonts w:eastAsia="Lato"/>
              </w:rPr>
              <w:t xml:space="preserve"> </w:t>
            </w:r>
          </w:p>
          <w:p w14:paraId="173F7E39" w14:textId="7A10B45B" w:rsidR="00885D8B" w:rsidRDefault="003D23BB" w:rsidP="00640D6F">
            <w:pPr>
              <w:pStyle w:val="STDStabletextstyle"/>
              <w:numPr>
                <w:ilvl w:val="0"/>
                <w:numId w:val="33"/>
              </w:numPr>
              <w:rPr>
                <w:rFonts w:eastAsia="Lato"/>
              </w:rPr>
            </w:pPr>
            <w:r>
              <w:rPr>
                <w:rFonts w:eastAsia="Lato"/>
              </w:rPr>
              <w:t xml:space="preserve">Transitions: </w:t>
            </w:r>
            <w:r w:rsidR="00A55A2E">
              <w:rPr>
                <w:rFonts w:eastAsia="Lato"/>
              </w:rPr>
              <w:t>U</w:t>
            </w:r>
            <w:r>
              <w:rPr>
                <w:rFonts w:eastAsia="Lato"/>
              </w:rPr>
              <w:t>se phrases to signal event order and to link and build connections between ideas, text, and events</w:t>
            </w:r>
            <w:r w:rsidR="00A55A2E">
              <w:rPr>
                <w:rFonts w:eastAsia="Lato"/>
              </w:rPr>
              <w:t>.</w:t>
            </w:r>
          </w:p>
          <w:p w14:paraId="79DA04EE" w14:textId="5E906F27" w:rsidR="00885D8B" w:rsidRDefault="003D23BB" w:rsidP="00640D6F">
            <w:pPr>
              <w:pStyle w:val="STDStabletextstyle"/>
              <w:numPr>
                <w:ilvl w:val="0"/>
                <w:numId w:val="33"/>
              </w:numPr>
              <w:rPr>
                <w:rFonts w:eastAsia="Lato"/>
              </w:rPr>
            </w:pPr>
            <w:r>
              <w:rPr>
                <w:rFonts w:eastAsia="Lato"/>
              </w:rPr>
              <w:t xml:space="preserve">Word Choice (including domain specific): </w:t>
            </w:r>
            <w:r w:rsidR="00A55A2E">
              <w:rPr>
                <w:rFonts w:eastAsia="Lato"/>
              </w:rPr>
              <w:t>E</w:t>
            </w:r>
            <w:r>
              <w:rPr>
                <w:rFonts w:eastAsia="Lato"/>
              </w:rPr>
              <w:t>xperiment with words to provide emphasis, addition, contrast,</w:t>
            </w:r>
            <w:r w:rsidR="009D2CE2">
              <w:rPr>
                <w:rFonts w:eastAsia="Lato"/>
              </w:rPr>
              <w:t xml:space="preserve"> </w:t>
            </w:r>
            <w:r>
              <w:rPr>
                <w:rFonts w:eastAsia="Lato"/>
              </w:rPr>
              <w:t>or order to connect themes and ideas</w:t>
            </w:r>
            <w:r w:rsidR="00A55A2E">
              <w:rPr>
                <w:rFonts w:eastAsia="Lato"/>
              </w:rPr>
              <w:t>.</w:t>
            </w:r>
            <w:r>
              <w:rPr>
                <w:rFonts w:eastAsia="Lato"/>
              </w:rPr>
              <w:t xml:space="preserve"> </w:t>
            </w:r>
          </w:p>
        </w:tc>
        <w:tc>
          <w:tcPr>
            <w:tcW w:w="4032" w:type="dxa"/>
            <w:tcBorders>
              <w:top w:val="single" w:sz="4" w:space="0" w:color="auto"/>
              <w:left w:val="single" w:sz="4" w:space="0" w:color="auto"/>
              <w:bottom w:val="single" w:sz="4" w:space="0" w:color="auto"/>
              <w:right w:val="single" w:sz="4" w:space="0" w:color="auto"/>
            </w:tcBorders>
          </w:tcPr>
          <w:p w14:paraId="3BFC0F74" w14:textId="77777777" w:rsidR="00885D8B" w:rsidRDefault="003D23BB" w:rsidP="00C97029">
            <w:pPr>
              <w:pStyle w:val="STDStabletextstyle"/>
              <w:rPr>
                <w:rFonts w:eastAsia="Lato"/>
              </w:rPr>
            </w:pPr>
            <w:r>
              <w:rPr>
                <w:rFonts w:eastAsia="Lato"/>
              </w:rPr>
              <w:t xml:space="preserve">W.5.3 </w:t>
            </w:r>
            <w:r w:rsidR="009D2CE2">
              <w:rPr>
                <w:rFonts w:eastAsia="Lato"/>
              </w:rPr>
              <w:tab/>
            </w:r>
            <w:r>
              <w:rPr>
                <w:rFonts w:eastAsia="Lato"/>
              </w:rPr>
              <w:t>Create writing that utilizes:</w:t>
            </w:r>
          </w:p>
          <w:p w14:paraId="4FE9ABAF" w14:textId="6C7AEE6B" w:rsidR="00885D8B" w:rsidRDefault="003D23BB" w:rsidP="00640D6F">
            <w:pPr>
              <w:pStyle w:val="STDStabletextstyle"/>
              <w:numPr>
                <w:ilvl w:val="0"/>
                <w:numId w:val="34"/>
              </w:numPr>
              <w:rPr>
                <w:rFonts w:eastAsia="Lato"/>
              </w:rPr>
            </w:pPr>
            <w:r>
              <w:rPr>
                <w:rFonts w:eastAsia="Lato"/>
              </w:rPr>
              <w:t xml:space="preserve">Organization: </w:t>
            </w:r>
            <w:r w:rsidR="00A55A2E">
              <w:rPr>
                <w:rFonts w:eastAsia="Lato"/>
              </w:rPr>
              <w:t>I</w:t>
            </w:r>
            <w:r>
              <w:rPr>
                <w:rFonts w:eastAsia="Lato"/>
              </w:rPr>
              <w:t>nclude an introduction that establishes a purpose and engages the reader. Text builds to a concluding statement appropriate to the mode of writing and related to the body of the composition</w:t>
            </w:r>
            <w:r w:rsidR="00A55A2E">
              <w:rPr>
                <w:rFonts w:eastAsia="Lato"/>
              </w:rPr>
              <w:t>.</w:t>
            </w:r>
          </w:p>
          <w:p w14:paraId="526C2A8C" w14:textId="41D9C858" w:rsidR="00885D8B" w:rsidRDefault="003D23BB" w:rsidP="00640D6F">
            <w:pPr>
              <w:pStyle w:val="STDStabletextstyle"/>
              <w:numPr>
                <w:ilvl w:val="0"/>
                <w:numId w:val="34"/>
              </w:numPr>
              <w:rPr>
                <w:rFonts w:eastAsia="Lato"/>
              </w:rPr>
            </w:pPr>
            <w:r>
              <w:rPr>
                <w:rFonts w:eastAsia="Lato"/>
              </w:rPr>
              <w:t xml:space="preserve">Transitions: </w:t>
            </w:r>
            <w:r w:rsidR="00A55A2E">
              <w:rPr>
                <w:rFonts w:eastAsia="Lato"/>
              </w:rPr>
              <w:t>U</w:t>
            </w:r>
            <w:r>
              <w:rPr>
                <w:rFonts w:eastAsia="Lato"/>
              </w:rPr>
              <w:t>se a variety of transitional words and phrases that logically connect and develop ideas</w:t>
            </w:r>
            <w:r w:rsidR="00A55A2E">
              <w:rPr>
                <w:rFonts w:eastAsia="Lato"/>
              </w:rPr>
              <w:t>.</w:t>
            </w:r>
            <w:r>
              <w:rPr>
                <w:rFonts w:eastAsia="Lato"/>
              </w:rPr>
              <w:t xml:space="preserve"> </w:t>
            </w:r>
          </w:p>
          <w:p w14:paraId="1AA90BC3" w14:textId="02178CD5" w:rsidR="00885D8B" w:rsidRDefault="003D23BB" w:rsidP="00640D6F">
            <w:pPr>
              <w:pStyle w:val="STDStabletextstyle"/>
              <w:numPr>
                <w:ilvl w:val="0"/>
                <w:numId w:val="34"/>
              </w:numPr>
              <w:rPr>
                <w:rFonts w:eastAsia="Lato"/>
              </w:rPr>
            </w:pPr>
            <w:r>
              <w:rPr>
                <w:rFonts w:eastAsia="Lato"/>
              </w:rPr>
              <w:t xml:space="preserve">Word Choice (including domain specific): </w:t>
            </w:r>
            <w:r w:rsidR="00A55A2E">
              <w:rPr>
                <w:rFonts w:eastAsia="Lato"/>
              </w:rPr>
              <w:t xml:space="preserve">Creatively </w:t>
            </w:r>
            <w:r>
              <w:rPr>
                <w:rFonts w:eastAsia="Lato"/>
              </w:rPr>
              <w:t>select unique words for emphasis, addition, contrast, or order</w:t>
            </w:r>
            <w:r w:rsidR="00A55A2E">
              <w:rPr>
                <w:rFonts w:eastAsia="Lato"/>
              </w:rPr>
              <w:t>.</w:t>
            </w:r>
          </w:p>
        </w:tc>
      </w:tr>
    </w:tbl>
    <w:p w14:paraId="24BE2262" w14:textId="77777777" w:rsidR="00885D8B" w:rsidRDefault="003D23BB">
      <w:r>
        <w:br w:type="page"/>
      </w:r>
    </w:p>
    <w:p w14:paraId="76A7E9C0" w14:textId="77777777" w:rsidR="00BA13F0" w:rsidRDefault="00BA13F0" w:rsidP="00BA13F0">
      <w:pPr>
        <w:pStyle w:val="STDSContentArea"/>
      </w:pPr>
      <w:bookmarkStart w:id="48" w:name="_tmvg3oije3y5" w:colFirst="0" w:colLast="0"/>
      <w:bookmarkEnd w:id="48"/>
      <w:r w:rsidRPr="0091621E">
        <w:lastRenderedPageBreak/>
        <w:t>Strand: Writing Standards K-5</w:t>
      </w:r>
    </w:p>
    <w:p w14:paraId="3AC05116" w14:textId="278CF200" w:rsidR="00BA13F0" w:rsidRDefault="00F5212C" w:rsidP="00BA13F0">
      <w:pPr>
        <w:pStyle w:val="STDSbodycopy"/>
      </w:pPr>
      <w:r>
        <w:t xml:space="preserve">Overarching Statement: </w:t>
      </w:r>
      <w:r w:rsidR="00BA13F0">
        <w:rPr>
          <w:rFonts w:eastAsia="Lato"/>
        </w:rPr>
        <w:t>Write routinely for a range of culturally-sustaining and rhetorically authentic tasks, purposes, and audiences over extended time frames (time for inquiry, reflection, and revision) and shorter time frames.</w:t>
      </w:r>
    </w:p>
    <w:tbl>
      <w:tblPr>
        <w:tblW w:w="12096" w:type="dxa"/>
        <w:tblInd w:w="5" w:type="dxa"/>
        <w:tblLayout w:type="fixed"/>
        <w:tblCellMar>
          <w:top w:w="100" w:type="dxa"/>
          <w:left w:w="100" w:type="dxa"/>
          <w:bottom w:w="100" w:type="dxa"/>
          <w:right w:w="100" w:type="dxa"/>
        </w:tblCellMar>
        <w:tblLook w:val="0420" w:firstRow="1" w:lastRow="0" w:firstColumn="0" w:lastColumn="0" w:noHBand="0" w:noVBand="1"/>
      </w:tblPr>
      <w:tblGrid>
        <w:gridCol w:w="4032"/>
        <w:gridCol w:w="4032"/>
        <w:gridCol w:w="4032"/>
      </w:tblGrid>
      <w:tr w:rsidR="00BA13F0" w:rsidRPr="00895734" w14:paraId="41888409" w14:textId="77777777" w:rsidTr="009433E5">
        <w:trPr>
          <w:trHeight w:hRule="exact" w:val="634"/>
        </w:trPr>
        <w:tc>
          <w:tcPr>
            <w:tcW w:w="4032" w:type="dxa"/>
            <w:tcBorders>
              <w:top w:val="single" w:sz="4" w:space="0" w:color="auto"/>
              <w:left w:val="single" w:sz="4" w:space="0" w:color="auto"/>
              <w:bottom w:val="single" w:sz="4" w:space="0" w:color="auto"/>
              <w:right w:val="single" w:sz="4" w:space="0" w:color="auto"/>
            </w:tcBorders>
            <w:shd w:val="clear" w:color="auto" w:fill="0066CC"/>
            <w:tcMar>
              <w:top w:w="26" w:type="dxa"/>
              <w:left w:w="73" w:type="dxa"/>
              <w:bottom w:w="29" w:type="dxa"/>
              <w:right w:w="73" w:type="dxa"/>
            </w:tcMar>
            <w:vAlign w:val="center"/>
          </w:tcPr>
          <w:p w14:paraId="1751C232" w14:textId="13A78122" w:rsidR="00BA13F0" w:rsidRPr="009433E5" w:rsidRDefault="00BA13F0" w:rsidP="00C97029">
            <w:pPr>
              <w:pStyle w:val="STDSLearningPriorityRowColumn"/>
              <w:rPr>
                <w:rFonts w:eastAsia="Lato Black"/>
                <w:color w:val="FFFFFF" w:themeColor="background1"/>
              </w:rPr>
            </w:pPr>
            <w:r w:rsidRPr="009433E5">
              <w:rPr>
                <w:rFonts w:eastAsia="Lato Black"/>
                <w:color w:val="FFFFFF" w:themeColor="background1"/>
              </w:rPr>
              <w:t>Production</w:t>
            </w:r>
            <w:r w:rsidR="00430810" w:rsidRPr="009433E5">
              <w:rPr>
                <w:rFonts w:eastAsia="Lato Black"/>
                <w:color w:val="FFFFFF" w:themeColor="background1"/>
              </w:rPr>
              <w:t xml:space="preserve"> &amp; </w:t>
            </w:r>
            <w:r w:rsidRPr="009433E5">
              <w:rPr>
                <w:rFonts w:eastAsia="Lato Black"/>
                <w:color w:val="FFFFFF" w:themeColor="background1"/>
              </w:rPr>
              <w:t>Distribution of Writing - Grade 3</w:t>
            </w:r>
          </w:p>
        </w:tc>
        <w:tc>
          <w:tcPr>
            <w:tcW w:w="4032" w:type="dxa"/>
            <w:tcBorders>
              <w:top w:val="single" w:sz="4" w:space="0" w:color="auto"/>
              <w:left w:val="single" w:sz="4" w:space="0" w:color="auto"/>
              <w:bottom w:val="single" w:sz="4" w:space="0" w:color="auto"/>
              <w:right w:val="single" w:sz="4" w:space="0" w:color="auto"/>
            </w:tcBorders>
            <w:shd w:val="clear" w:color="auto" w:fill="0066CC"/>
            <w:tcMar>
              <w:top w:w="100" w:type="dxa"/>
              <w:left w:w="100" w:type="dxa"/>
              <w:bottom w:w="100" w:type="dxa"/>
              <w:right w:w="100" w:type="dxa"/>
            </w:tcMar>
            <w:vAlign w:val="center"/>
          </w:tcPr>
          <w:p w14:paraId="3693B2E9" w14:textId="6F3B5F84" w:rsidR="00BA13F0" w:rsidRPr="009433E5" w:rsidRDefault="00BA13F0" w:rsidP="00C97029">
            <w:pPr>
              <w:pStyle w:val="STDSLearningPriorityRowColumn"/>
              <w:rPr>
                <w:rFonts w:eastAsia="Lato Black"/>
                <w:color w:val="FFFFFF" w:themeColor="background1"/>
              </w:rPr>
            </w:pPr>
            <w:r w:rsidRPr="009433E5">
              <w:rPr>
                <w:rFonts w:eastAsia="Lato Black"/>
                <w:color w:val="FFFFFF" w:themeColor="background1"/>
              </w:rPr>
              <w:t>Production</w:t>
            </w:r>
            <w:r w:rsidR="00756C0A" w:rsidRPr="009433E5">
              <w:rPr>
                <w:rFonts w:eastAsia="Lato Black"/>
                <w:color w:val="FFFFFF" w:themeColor="background1"/>
              </w:rPr>
              <w:t xml:space="preserve"> &amp; </w:t>
            </w:r>
            <w:r w:rsidRPr="009433E5">
              <w:rPr>
                <w:rFonts w:eastAsia="Lato Black"/>
                <w:color w:val="FFFFFF" w:themeColor="background1"/>
              </w:rPr>
              <w:t>Distribution of Writing - Grade 4</w:t>
            </w:r>
          </w:p>
        </w:tc>
        <w:tc>
          <w:tcPr>
            <w:tcW w:w="4032" w:type="dxa"/>
            <w:tcBorders>
              <w:top w:val="single" w:sz="4" w:space="0" w:color="auto"/>
              <w:left w:val="single" w:sz="4" w:space="0" w:color="auto"/>
              <w:bottom w:val="single" w:sz="4" w:space="0" w:color="auto"/>
              <w:right w:val="single" w:sz="4" w:space="0" w:color="auto"/>
            </w:tcBorders>
            <w:shd w:val="clear" w:color="auto" w:fill="0066CC"/>
            <w:tcMar>
              <w:top w:w="100" w:type="dxa"/>
              <w:left w:w="100" w:type="dxa"/>
              <w:bottom w:w="100" w:type="dxa"/>
              <w:right w:w="100" w:type="dxa"/>
            </w:tcMar>
            <w:vAlign w:val="center"/>
          </w:tcPr>
          <w:p w14:paraId="5B4357B4" w14:textId="53CC4EFA" w:rsidR="00BA13F0" w:rsidRPr="009433E5" w:rsidRDefault="00BA13F0" w:rsidP="00C97029">
            <w:pPr>
              <w:pStyle w:val="STDSLearningPriorityRowColumn"/>
              <w:rPr>
                <w:rFonts w:eastAsia="Lato Black"/>
                <w:color w:val="FFFFFF" w:themeColor="background1"/>
              </w:rPr>
            </w:pPr>
            <w:r w:rsidRPr="009433E5">
              <w:rPr>
                <w:rFonts w:eastAsia="Lato Black"/>
                <w:color w:val="FFFFFF" w:themeColor="background1"/>
              </w:rPr>
              <w:t xml:space="preserve">Production </w:t>
            </w:r>
            <w:r w:rsidR="00756C0A" w:rsidRPr="009433E5">
              <w:rPr>
                <w:rFonts w:eastAsia="Lato Black"/>
                <w:color w:val="FFFFFF" w:themeColor="background1"/>
              </w:rPr>
              <w:t>&amp;</w:t>
            </w:r>
            <w:r w:rsidRPr="009433E5">
              <w:rPr>
                <w:rFonts w:eastAsia="Lato Black"/>
                <w:color w:val="FFFFFF" w:themeColor="background1"/>
              </w:rPr>
              <w:t xml:space="preserve"> Distribution of Writing - Grade 5</w:t>
            </w:r>
          </w:p>
        </w:tc>
      </w:tr>
      <w:tr w:rsidR="00BA13F0" w14:paraId="7AC4DA3E" w14:textId="77777777" w:rsidTr="004A6221">
        <w:tc>
          <w:tcPr>
            <w:tcW w:w="4032" w:type="dxa"/>
            <w:tcBorders>
              <w:top w:val="single" w:sz="4" w:space="0" w:color="auto"/>
              <w:left w:val="single" w:sz="4" w:space="0" w:color="auto"/>
              <w:bottom w:val="single" w:sz="4" w:space="0" w:color="auto"/>
              <w:right w:val="single" w:sz="4" w:space="0" w:color="auto"/>
            </w:tcBorders>
            <w:tcMar>
              <w:top w:w="26" w:type="dxa"/>
              <w:left w:w="73" w:type="dxa"/>
              <w:bottom w:w="29" w:type="dxa"/>
              <w:right w:w="73" w:type="dxa"/>
            </w:tcMar>
          </w:tcPr>
          <w:p w14:paraId="2D3E1979" w14:textId="77777777" w:rsidR="00BA13F0" w:rsidRPr="00860DC3" w:rsidRDefault="00BA13F0" w:rsidP="00C97029">
            <w:pPr>
              <w:pStyle w:val="STDStabletextstyle"/>
              <w:rPr>
                <w:rFonts w:eastAsia="Lato"/>
              </w:rPr>
            </w:pPr>
            <w:r>
              <w:rPr>
                <w:rFonts w:eastAsia="Lato"/>
              </w:rPr>
              <w:t xml:space="preserve">W.3.4 </w:t>
            </w:r>
            <w:r>
              <w:rPr>
                <w:rFonts w:eastAsia="Lato"/>
              </w:rPr>
              <w:tab/>
              <w:t>With support from adults and peers, produce writing in which the development and organization are culturally-sustaining and rhetorically authentic to task and purpose. (Grade-specific expectations for writing types are defined in standards 1–3 above.)</w:t>
            </w:r>
          </w:p>
        </w:tc>
        <w:tc>
          <w:tcPr>
            <w:tcW w:w="403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2640662" w14:textId="77777777" w:rsidR="00BA13F0" w:rsidRDefault="00BA13F0" w:rsidP="00C97029">
            <w:pPr>
              <w:pStyle w:val="STDStabletextstyle"/>
              <w:rPr>
                <w:rFonts w:eastAsia="Lato"/>
              </w:rPr>
            </w:pPr>
            <w:r>
              <w:rPr>
                <w:rFonts w:eastAsia="Lato"/>
              </w:rPr>
              <w:t xml:space="preserve">W.4.4 </w:t>
            </w:r>
            <w:r>
              <w:rPr>
                <w:rFonts w:eastAsia="Lato"/>
              </w:rPr>
              <w:tab/>
              <w:t>Produce clear and coherent writing in which the development and organization are culturally-sustaining and rhetorically authentic to task, purpose, and audience. (Grade-specific expectations for writing types are defined in standards 1–3 above.)</w:t>
            </w:r>
          </w:p>
        </w:tc>
        <w:tc>
          <w:tcPr>
            <w:tcW w:w="403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255A5C3" w14:textId="77777777" w:rsidR="00BA13F0" w:rsidRDefault="00BA13F0" w:rsidP="00C97029">
            <w:pPr>
              <w:pStyle w:val="STDStabletextstyle"/>
              <w:rPr>
                <w:rFonts w:eastAsia="Lato"/>
              </w:rPr>
            </w:pPr>
            <w:r>
              <w:rPr>
                <w:rFonts w:eastAsia="Lato"/>
              </w:rPr>
              <w:t xml:space="preserve">W.5.4 </w:t>
            </w:r>
            <w:r>
              <w:rPr>
                <w:rFonts w:eastAsia="Lato"/>
              </w:rPr>
              <w:tab/>
              <w:t>Produce clear and coherent writing in which the development and organization are culturally-sustaining and rhetorically authentic to task, purpose, and audience. (Grade-specific expectations for writing types are defined in standards 1–3 above.)</w:t>
            </w:r>
          </w:p>
        </w:tc>
      </w:tr>
      <w:tr w:rsidR="00BA13F0" w14:paraId="593F6075" w14:textId="77777777" w:rsidTr="00147A4E">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26" w:type="dxa"/>
              <w:left w:w="73" w:type="dxa"/>
              <w:bottom w:w="29" w:type="dxa"/>
              <w:right w:w="73" w:type="dxa"/>
            </w:tcMar>
          </w:tcPr>
          <w:p w14:paraId="6CF56366" w14:textId="77777777" w:rsidR="00BA13F0" w:rsidRDefault="00BA13F0" w:rsidP="00C97029">
            <w:pPr>
              <w:pStyle w:val="STDStabletextstyle"/>
              <w:rPr>
                <w:rFonts w:eastAsia="Lato"/>
              </w:rPr>
            </w:pPr>
            <w:r>
              <w:rPr>
                <w:rFonts w:eastAsia="Lato"/>
              </w:rPr>
              <w:t xml:space="preserve">W.3.5 </w:t>
            </w:r>
            <w:r>
              <w:rPr>
                <w:rFonts w:eastAsia="Lato"/>
              </w:rPr>
              <w:tab/>
              <w:t xml:space="preserve">With guidance and support from adults and peers, respond to questions and suggestions from peers and add details to strengthen writing as needed by planning, revising, and editing. </w:t>
            </w:r>
          </w:p>
        </w:tc>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00" w:type="dxa"/>
              <w:left w:w="100" w:type="dxa"/>
              <w:bottom w:w="100" w:type="dxa"/>
              <w:right w:w="100" w:type="dxa"/>
            </w:tcMar>
          </w:tcPr>
          <w:p w14:paraId="1CF32908" w14:textId="5FFEA8C1" w:rsidR="00BA13F0" w:rsidRDefault="00BA13F0" w:rsidP="00C97029">
            <w:pPr>
              <w:pStyle w:val="STDStabletextstyle"/>
              <w:rPr>
                <w:rFonts w:eastAsia="Lato"/>
              </w:rPr>
            </w:pPr>
            <w:r>
              <w:rPr>
                <w:rFonts w:eastAsia="Lato"/>
              </w:rPr>
              <w:t xml:space="preserve">W.4.5 </w:t>
            </w:r>
            <w:r>
              <w:rPr>
                <w:rFonts w:eastAsia="Lato"/>
              </w:rPr>
              <w:tab/>
              <w:t>Produce clear and coherent writing in which the development and organization are appropriate to task, purpose</w:t>
            </w:r>
            <w:r w:rsidR="00756C0A">
              <w:rPr>
                <w:rFonts w:eastAsia="Lato"/>
              </w:rPr>
              <w:t>,</w:t>
            </w:r>
            <w:r>
              <w:rPr>
                <w:rFonts w:eastAsia="Lato"/>
              </w:rPr>
              <w:t xml:space="preserve"> and audience. Respond to questions and suggestions from peers</w:t>
            </w:r>
            <w:r w:rsidR="00756C0A">
              <w:rPr>
                <w:rFonts w:eastAsia="Lato"/>
              </w:rPr>
              <w:t>;</w:t>
            </w:r>
            <w:r>
              <w:rPr>
                <w:rFonts w:eastAsia="Lato"/>
              </w:rPr>
              <w:t xml:space="preserve"> and add details to strengthen writing as needed by planning, revising, and editing.</w:t>
            </w:r>
          </w:p>
        </w:tc>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00" w:type="dxa"/>
              <w:left w:w="100" w:type="dxa"/>
              <w:bottom w:w="100" w:type="dxa"/>
              <w:right w:w="100" w:type="dxa"/>
            </w:tcMar>
          </w:tcPr>
          <w:p w14:paraId="3779DDD1" w14:textId="4DFE4A94" w:rsidR="00BA13F0" w:rsidRDefault="00BA13F0" w:rsidP="00C97029">
            <w:pPr>
              <w:pStyle w:val="STDStabletextstyle"/>
              <w:rPr>
                <w:rFonts w:eastAsia="Lato"/>
              </w:rPr>
            </w:pPr>
            <w:r>
              <w:rPr>
                <w:rFonts w:eastAsia="Lato"/>
              </w:rPr>
              <w:t xml:space="preserve">W.5.5 </w:t>
            </w:r>
            <w:r>
              <w:rPr>
                <w:rFonts w:eastAsia="Lato"/>
              </w:rPr>
              <w:tab/>
              <w:t>Produce clear and coherent writing in which the development and organization are intentionally selected by teacher</w:t>
            </w:r>
            <w:r w:rsidR="00756C0A">
              <w:rPr>
                <w:rFonts w:eastAsia="Lato"/>
              </w:rPr>
              <w:t xml:space="preserve"> or </w:t>
            </w:r>
            <w:r>
              <w:rPr>
                <w:rFonts w:eastAsia="Lato"/>
              </w:rPr>
              <w:t>student for task, purpose</w:t>
            </w:r>
            <w:r w:rsidR="00756C0A">
              <w:rPr>
                <w:rFonts w:eastAsia="Lato"/>
              </w:rPr>
              <w:t>,</w:t>
            </w:r>
            <w:r>
              <w:rPr>
                <w:rFonts w:eastAsia="Lato"/>
              </w:rPr>
              <w:t xml:space="preserve"> and audience</w:t>
            </w:r>
            <w:r w:rsidR="00756C0A">
              <w:rPr>
                <w:rFonts w:eastAsia="Lato"/>
              </w:rPr>
              <w:t xml:space="preserve">; </w:t>
            </w:r>
            <w:r>
              <w:rPr>
                <w:rFonts w:eastAsia="Lato"/>
              </w:rPr>
              <w:t>respond to questions and suggestions from peers</w:t>
            </w:r>
            <w:r w:rsidR="00756C0A">
              <w:rPr>
                <w:rFonts w:eastAsia="Lato"/>
              </w:rPr>
              <w:t xml:space="preserve">; </w:t>
            </w:r>
            <w:r>
              <w:rPr>
                <w:rFonts w:eastAsia="Lato"/>
              </w:rPr>
              <w:t xml:space="preserve">and add details to strengthen writing as needed by planning, revising, and editing. </w:t>
            </w:r>
          </w:p>
        </w:tc>
      </w:tr>
      <w:tr w:rsidR="00BA13F0" w14:paraId="5B5F4188" w14:textId="77777777" w:rsidTr="004A6221">
        <w:tc>
          <w:tcPr>
            <w:tcW w:w="4032" w:type="dxa"/>
            <w:tcBorders>
              <w:top w:val="single" w:sz="4" w:space="0" w:color="auto"/>
              <w:left w:val="single" w:sz="4" w:space="0" w:color="auto"/>
              <w:bottom w:val="single" w:sz="4" w:space="0" w:color="auto"/>
              <w:right w:val="single" w:sz="4" w:space="0" w:color="auto"/>
            </w:tcBorders>
            <w:tcMar>
              <w:top w:w="26" w:type="dxa"/>
              <w:left w:w="73" w:type="dxa"/>
              <w:bottom w:w="29" w:type="dxa"/>
              <w:right w:w="73" w:type="dxa"/>
            </w:tcMar>
          </w:tcPr>
          <w:p w14:paraId="6F6457EB" w14:textId="2F7FEC01" w:rsidR="00BA13F0" w:rsidRDefault="00BA13F0" w:rsidP="00C97029">
            <w:pPr>
              <w:pStyle w:val="STDStabletextstyle"/>
              <w:rPr>
                <w:rFonts w:eastAsia="Lato"/>
              </w:rPr>
            </w:pPr>
            <w:r>
              <w:rPr>
                <w:rFonts w:eastAsia="Lato"/>
              </w:rPr>
              <w:t xml:space="preserve">W.3.6 </w:t>
            </w:r>
            <w:r>
              <w:rPr>
                <w:rFonts w:eastAsia="Lato"/>
              </w:rPr>
              <w:tab/>
              <w:t>With guidance and support from adults and peers, use digital tools to produce and publish writing, including in collaboration with peers. Learn to produce writing through printing, cursive, or typing.</w:t>
            </w:r>
          </w:p>
        </w:tc>
        <w:tc>
          <w:tcPr>
            <w:tcW w:w="403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78DD664" w14:textId="598DACD7" w:rsidR="00BA13F0" w:rsidRDefault="00BA13F0" w:rsidP="00C97029">
            <w:pPr>
              <w:pStyle w:val="STDStabletextstyle"/>
              <w:rPr>
                <w:rFonts w:eastAsia="Lato"/>
              </w:rPr>
            </w:pPr>
            <w:r>
              <w:rPr>
                <w:rFonts w:eastAsia="Lato"/>
              </w:rPr>
              <w:t xml:space="preserve">W.4.6 </w:t>
            </w:r>
            <w:r>
              <w:rPr>
                <w:rFonts w:eastAsia="Lato"/>
              </w:rPr>
              <w:tab/>
              <w:t>With some guidance and support from adults, use</w:t>
            </w:r>
            <w:r>
              <w:rPr>
                <w:rFonts w:eastAsia="Lato"/>
                <w:color w:val="FF0000"/>
              </w:rPr>
              <w:t xml:space="preserve"> </w:t>
            </w:r>
            <w:r>
              <w:rPr>
                <w:rFonts w:eastAsia="Lato"/>
              </w:rPr>
              <w:t>a variety of digital tools to produce and publish writing, including in collaboration with peers. Learn to produce writing through printing, cursive, or typing (with sufficient command of keyboarding skills to type a minimum of one page in a single sitting).</w:t>
            </w:r>
          </w:p>
        </w:tc>
        <w:tc>
          <w:tcPr>
            <w:tcW w:w="403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766BCA2" w14:textId="2B2CA313" w:rsidR="00BA13F0" w:rsidRDefault="00BA13F0" w:rsidP="00C97029">
            <w:pPr>
              <w:pStyle w:val="STDStabletextstyle"/>
              <w:rPr>
                <w:rFonts w:eastAsia="Lato"/>
              </w:rPr>
            </w:pPr>
            <w:r>
              <w:rPr>
                <w:rFonts w:eastAsia="Lato"/>
              </w:rPr>
              <w:t xml:space="preserve">W.5.6 </w:t>
            </w:r>
            <w:r>
              <w:rPr>
                <w:rFonts w:eastAsia="Lato"/>
              </w:rPr>
              <w:tab/>
              <w:t>With some guidance and support from adults, they intentionally select a variety of digital tools to produce and publish writing, including in collaboration with peers. Proficiently produce writing through printing, cursive, or typing (with sufficient command of keyboarding skills to type a minimum of two pages in a single sitting).</w:t>
            </w:r>
          </w:p>
        </w:tc>
      </w:tr>
    </w:tbl>
    <w:p w14:paraId="2F81A4E4" w14:textId="6C46C892" w:rsidR="00BA13F0" w:rsidRDefault="00BA13F0" w:rsidP="00BA13F0">
      <w:pPr>
        <w:pStyle w:val="STDSbodycopy"/>
      </w:pPr>
    </w:p>
    <w:p w14:paraId="4ECEC2D0" w14:textId="77777777" w:rsidR="00BA13F0" w:rsidRDefault="00BA13F0">
      <w:pPr>
        <w:spacing w:line="276" w:lineRule="auto"/>
        <w:rPr>
          <w:rFonts w:ascii="Lato Black" w:eastAsia="Times New Roman" w:hAnsi="Lato Black" w:cs="Arial"/>
          <w:bCs/>
          <w:sz w:val="28"/>
        </w:rPr>
      </w:pPr>
      <w:r>
        <w:br w:type="page"/>
      </w:r>
    </w:p>
    <w:p w14:paraId="72897EF9" w14:textId="0B5ECC42" w:rsidR="00BA13F0" w:rsidRDefault="00BA13F0" w:rsidP="00BA13F0">
      <w:pPr>
        <w:pStyle w:val="STDSContentArea"/>
      </w:pPr>
      <w:r w:rsidRPr="0091621E">
        <w:lastRenderedPageBreak/>
        <w:t>Strand: Writing Standards K-5</w:t>
      </w:r>
    </w:p>
    <w:p w14:paraId="2F6F6B17" w14:textId="562F7119" w:rsidR="00BA13F0" w:rsidRPr="00BA13F0" w:rsidRDefault="00F5212C" w:rsidP="00BA13F0">
      <w:pPr>
        <w:pStyle w:val="STDSbodycopy"/>
      </w:pPr>
      <w:r>
        <w:t xml:space="preserve">Overarching Statement: </w:t>
      </w:r>
      <w:r w:rsidR="00BA13F0">
        <w:rPr>
          <w:rFonts w:eastAsia="Lato"/>
        </w:rPr>
        <w:t>Write routinely for a range of culturally-sustaining and rhetorically authentic tasks, purposes, and audiences over extended time frames (time for inquiry, reflection, and revision) and shorter time frames.</w:t>
      </w:r>
    </w:p>
    <w:tbl>
      <w:tblPr>
        <w:tblW w:w="12096" w:type="dxa"/>
        <w:tblInd w:w="5" w:type="dxa"/>
        <w:tblLayout w:type="fixed"/>
        <w:tblCellMar>
          <w:top w:w="100" w:type="dxa"/>
          <w:left w:w="100" w:type="dxa"/>
          <w:bottom w:w="100" w:type="dxa"/>
          <w:right w:w="100" w:type="dxa"/>
        </w:tblCellMar>
        <w:tblLook w:val="0420" w:firstRow="1" w:lastRow="0" w:firstColumn="0" w:lastColumn="0" w:noHBand="0" w:noVBand="1"/>
      </w:tblPr>
      <w:tblGrid>
        <w:gridCol w:w="4032"/>
        <w:gridCol w:w="4032"/>
        <w:gridCol w:w="4032"/>
      </w:tblGrid>
      <w:tr w:rsidR="00885D8B" w:rsidRPr="00895734" w14:paraId="0F7937A2" w14:textId="77777777" w:rsidTr="009433E5">
        <w:trPr>
          <w:trHeight w:hRule="exact" w:val="634"/>
        </w:trPr>
        <w:tc>
          <w:tcPr>
            <w:tcW w:w="4032" w:type="dxa"/>
            <w:tcBorders>
              <w:top w:val="single" w:sz="4" w:space="0" w:color="auto"/>
              <w:left w:val="single" w:sz="4" w:space="0" w:color="auto"/>
              <w:bottom w:val="single" w:sz="4" w:space="0" w:color="auto"/>
              <w:right w:val="single" w:sz="4" w:space="0" w:color="auto"/>
            </w:tcBorders>
            <w:shd w:val="clear" w:color="auto" w:fill="0066CC"/>
            <w:tcMar>
              <w:top w:w="26" w:type="dxa"/>
              <w:left w:w="73" w:type="dxa"/>
              <w:bottom w:w="29" w:type="dxa"/>
              <w:right w:w="73" w:type="dxa"/>
            </w:tcMar>
            <w:vAlign w:val="center"/>
          </w:tcPr>
          <w:p w14:paraId="6CE2B278" w14:textId="6A78EA1D" w:rsidR="00885D8B" w:rsidRPr="009433E5" w:rsidRDefault="003D23BB" w:rsidP="00C97029">
            <w:pPr>
              <w:pStyle w:val="STDSLearningPriorityRowColumn"/>
              <w:rPr>
                <w:rFonts w:eastAsia="Lato Black"/>
                <w:color w:val="FFFFFF" w:themeColor="background1"/>
              </w:rPr>
            </w:pPr>
            <w:bookmarkStart w:id="49" w:name="_b5ogn42yw22i" w:colFirst="0" w:colLast="0"/>
            <w:bookmarkEnd w:id="49"/>
            <w:r w:rsidRPr="009433E5">
              <w:rPr>
                <w:rFonts w:eastAsia="Lato Black"/>
                <w:color w:val="FFFFFF" w:themeColor="background1"/>
              </w:rPr>
              <w:t xml:space="preserve">Inquiry to Build </w:t>
            </w:r>
            <w:r w:rsidR="00756C0A" w:rsidRPr="009433E5">
              <w:rPr>
                <w:rFonts w:eastAsia="Lato Black"/>
                <w:color w:val="FFFFFF" w:themeColor="background1"/>
              </w:rPr>
              <w:t xml:space="preserve">&amp; </w:t>
            </w:r>
            <w:r w:rsidRPr="009433E5">
              <w:rPr>
                <w:rFonts w:eastAsia="Lato Black"/>
                <w:color w:val="FFFFFF" w:themeColor="background1"/>
              </w:rPr>
              <w:t>Present Knowledge - Grade 3</w:t>
            </w:r>
          </w:p>
        </w:tc>
        <w:tc>
          <w:tcPr>
            <w:tcW w:w="4032" w:type="dxa"/>
            <w:tcBorders>
              <w:top w:val="single" w:sz="4" w:space="0" w:color="auto"/>
              <w:left w:val="single" w:sz="4" w:space="0" w:color="auto"/>
              <w:bottom w:val="single" w:sz="4" w:space="0" w:color="auto"/>
              <w:right w:val="single" w:sz="4" w:space="0" w:color="auto"/>
            </w:tcBorders>
            <w:shd w:val="clear" w:color="auto" w:fill="0066CC"/>
            <w:tcMar>
              <w:top w:w="26" w:type="dxa"/>
              <w:left w:w="73" w:type="dxa"/>
              <w:bottom w:w="29" w:type="dxa"/>
              <w:right w:w="73" w:type="dxa"/>
            </w:tcMar>
            <w:vAlign w:val="center"/>
          </w:tcPr>
          <w:p w14:paraId="4FE587C0" w14:textId="3BBA4F0D" w:rsidR="00885D8B" w:rsidRPr="009433E5" w:rsidRDefault="003D23BB" w:rsidP="00C97029">
            <w:pPr>
              <w:pStyle w:val="STDSLearningPriorityRowColumn"/>
              <w:rPr>
                <w:rFonts w:eastAsia="Lato Black"/>
                <w:color w:val="FFFFFF" w:themeColor="background1"/>
              </w:rPr>
            </w:pPr>
            <w:r w:rsidRPr="009433E5">
              <w:rPr>
                <w:rFonts w:eastAsia="Lato Black"/>
                <w:color w:val="FFFFFF" w:themeColor="background1"/>
              </w:rPr>
              <w:t xml:space="preserve">Inquiry to Build </w:t>
            </w:r>
            <w:r w:rsidR="00756C0A" w:rsidRPr="009433E5">
              <w:rPr>
                <w:rFonts w:eastAsia="Lato Black"/>
                <w:color w:val="FFFFFF" w:themeColor="background1"/>
              </w:rPr>
              <w:t xml:space="preserve">&amp; </w:t>
            </w:r>
            <w:r w:rsidRPr="009433E5">
              <w:rPr>
                <w:rFonts w:eastAsia="Lato Black"/>
                <w:color w:val="FFFFFF" w:themeColor="background1"/>
              </w:rPr>
              <w:t>Present Knowledge - Grade 4</w:t>
            </w:r>
          </w:p>
        </w:tc>
        <w:tc>
          <w:tcPr>
            <w:tcW w:w="4032" w:type="dxa"/>
            <w:tcBorders>
              <w:top w:val="single" w:sz="4" w:space="0" w:color="auto"/>
              <w:left w:val="single" w:sz="4" w:space="0" w:color="auto"/>
              <w:bottom w:val="single" w:sz="4" w:space="0" w:color="auto"/>
              <w:right w:val="single" w:sz="4" w:space="0" w:color="auto"/>
            </w:tcBorders>
            <w:shd w:val="clear" w:color="auto" w:fill="0066CC"/>
            <w:tcMar>
              <w:top w:w="26" w:type="dxa"/>
              <w:left w:w="73" w:type="dxa"/>
              <w:bottom w:w="29" w:type="dxa"/>
              <w:right w:w="73" w:type="dxa"/>
            </w:tcMar>
            <w:vAlign w:val="center"/>
          </w:tcPr>
          <w:p w14:paraId="3395A8CB" w14:textId="75776A81" w:rsidR="00885D8B" w:rsidRPr="009433E5" w:rsidRDefault="003D23BB" w:rsidP="00C97029">
            <w:pPr>
              <w:pStyle w:val="STDSLearningPriorityRowColumn"/>
              <w:rPr>
                <w:rFonts w:eastAsia="Lato Black"/>
                <w:color w:val="FFFFFF" w:themeColor="background1"/>
              </w:rPr>
            </w:pPr>
            <w:r w:rsidRPr="009433E5">
              <w:rPr>
                <w:rFonts w:eastAsia="Lato Black"/>
                <w:color w:val="FFFFFF" w:themeColor="background1"/>
              </w:rPr>
              <w:t xml:space="preserve">Inquiry to Build </w:t>
            </w:r>
            <w:r w:rsidR="00756C0A" w:rsidRPr="009433E5">
              <w:rPr>
                <w:rFonts w:eastAsia="Lato Black"/>
                <w:color w:val="FFFFFF" w:themeColor="background1"/>
              </w:rPr>
              <w:t xml:space="preserve">&amp; </w:t>
            </w:r>
            <w:r w:rsidRPr="009433E5">
              <w:rPr>
                <w:rFonts w:eastAsia="Lato Black"/>
                <w:color w:val="FFFFFF" w:themeColor="background1"/>
              </w:rPr>
              <w:t>Present Knowledge - Grade 5</w:t>
            </w:r>
          </w:p>
        </w:tc>
      </w:tr>
      <w:tr w:rsidR="00885D8B" w14:paraId="083D810C" w14:textId="77777777" w:rsidTr="00C069AF">
        <w:tc>
          <w:tcPr>
            <w:tcW w:w="4032" w:type="dxa"/>
            <w:tcBorders>
              <w:top w:val="single" w:sz="4" w:space="0" w:color="auto"/>
              <w:left w:val="single" w:sz="4" w:space="0" w:color="auto"/>
              <w:bottom w:val="single" w:sz="4" w:space="0" w:color="auto"/>
              <w:right w:val="single" w:sz="4" w:space="0" w:color="auto"/>
            </w:tcBorders>
            <w:tcMar>
              <w:top w:w="26" w:type="dxa"/>
              <w:left w:w="73" w:type="dxa"/>
              <w:bottom w:w="29" w:type="dxa"/>
              <w:right w:w="73" w:type="dxa"/>
            </w:tcMar>
          </w:tcPr>
          <w:p w14:paraId="38580B0F" w14:textId="77777777" w:rsidR="00885D8B" w:rsidRDefault="003D23BB" w:rsidP="00C97029">
            <w:pPr>
              <w:pStyle w:val="STDStabletextstyle"/>
              <w:rPr>
                <w:rFonts w:eastAsia="Lato"/>
              </w:rPr>
            </w:pPr>
            <w:r>
              <w:rPr>
                <w:rFonts w:eastAsia="Lato"/>
              </w:rPr>
              <w:t xml:space="preserve">W.3.7 </w:t>
            </w:r>
            <w:r w:rsidR="00837374">
              <w:rPr>
                <w:rFonts w:eastAsia="Lato"/>
              </w:rPr>
              <w:tab/>
            </w:r>
            <w:r>
              <w:rPr>
                <w:rFonts w:eastAsia="Lato"/>
              </w:rPr>
              <w:t>Conduct short inquiry projects that build knowledge about a topic.</w:t>
            </w:r>
          </w:p>
        </w:tc>
        <w:tc>
          <w:tcPr>
            <w:tcW w:w="4032" w:type="dxa"/>
            <w:tcBorders>
              <w:top w:val="single" w:sz="4" w:space="0" w:color="auto"/>
              <w:left w:val="single" w:sz="4" w:space="0" w:color="auto"/>
              <w:bottom w:val="single" w:sz="4" w:space="0" w:color="auto"/>
              <w:right w:val="single" w:sz="4" w:space="0" w:color="auto"/>
            </w:tcBorders>
            <w:tcMar>
              <w:top w:w="26" w:type="dxa"/>
              <w:left w:w="73" w:type="dxa"/>
              <w:bottom w:w="29" w:type="dxa"/>
              <w:right w:w="73" w:type="dxa"/>
            </w:tcMar>
          </w:tcPr>
          <w:p w14:paraId="24AD03AF" w14:textId="77777777" w:rsidR="00885D8B" w:rsidRDefault="003D23BB" w:rsidP="00C97029">
            <w:pPr>
              <w:pStyle w:val="STDStabletextstyle"/>
              <w:rPr>
                <w:rFonts w:eastAsia="Lato"/>
              </w:rPr>
            </w:pPr>
            <w:r>
              <w:rPr>
                <w:rFonts w:eastAsia="Lato"/>
              </w:rPr>
              <w:t xml:space="preserve">W.4.7 </w:t>
            </w:r>
            <w:r w:rsidR="00837374">
              <w:rPr>
                <w:rFonts w:eastAsia="Lato"/>
              </w:rPr>
              <w:tab/>
            </w:r>
            <w:r>
              <w:rPr>
                <w:rFonts w:eastAsia="Lato"/>
              </w:rPr>
              <w:t>Conduct short inquiry projects that build knowledge through investigation of different aspects of a topic.</w:t>
            </w:r>
          </w:p>
        </w:tc>
        <w:tc>
          <w:tcPr>
            <w:tcW w:w="4032" w:type="dxa"/>
            <w:tcBorders>
              <w:top w:val="single" w:sz="4" w:space="0" w:color="auto"/>
              <w:left w:val="single" w:sz="4" w:space="0" w:color="auto"/>
              <w:bottom w:val="single" w:sz="4" w:space="0" w:color="auto"/>
              <w:right w:val="single" w:sz="4" w:space="0" w:color="auto"/>
            </w:tcBorders>
            <w:tcMar>
              <w:top w:w="26" w:type="dxa"/>
              <w:left w:w="73" w:type="dxa"/>
              <w:bottom w:w="29" w:type="dxa"/>
              <w:right w:w="73" w:type="dxa"/>
            </w:tcMar>
          </w:tcPr>
          <w:p w14:paraId="1C73241F" w14:textId="1D8B898B" w:rsidR="00885D8B" w:rsidRDefault="003D23BB" w:rsidP="00C97029">
            <w:pPr>
              <w:pStyle w:val="STDStabletextstyle"/>
              <w:rPr>
                <w:rFonts w:eastAsia="Lato"/>
              </w:rPr>
            </w:pPr>
            <w:r>
              <w:rPr>
                <w:rFonts w:eastAsia="Lato"/>
              </w:rPr>
              <w:t xml:space="preserve">W.5.7 </w:t>
            </w:r>
            <w:r w:rsidR="00837374">
              <w:rPr>
                <w:rFonts w:eastAsia="Lato"/>
              </w:rPr>
              <w:tab/>
            </w:r>
            <w:r>
              <w:rPr>
                <w:rFonts w:eastAsia="Lato"/>
              </w:rPr>
              <w:t>Conduct short student</w:t>
            </w:r>
            <w:r w:rsidR="00071EE5">
              <w:rPr>
                <w:rFonts w:eastAsia="Lato"/>
              </w:rPr>
              <w:t>-</w:t>
            </w:r>
            <w:r>
              <w:rPr>
                <w:rFonts w:eastAsia="Lato"/>
              </w:rPr>
              <w:t>driven inquiry projects that use several sources to build knowledge through investigation of different aspects of a topic.</w:t>
            </w:r>
          </w:p>
        </w:tc>
      </w:tr>
      <w:tr w:rsidR="009C2C6C" w14:paraId="475A604D" w14:textId="77777777" w:rsidTr="00C069AF">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26" w:type="dxa"/>
              <w:left w:w="73" w:type="dxa"/>
              <w:bottom w:w="29" w:type="dxa"/>
              <w:right w:w="73" w:type="dxa"/>
            </w:tcMar>
          </w:tcPr>
          <w:p w14:paraId="3A8C5D49" w14:textId="77777777" w:rsidR="009C2C6C" w:rsidRDefault="009C2C6C" w:rsidP="00C97029">
            <w:pPr>
              <w:pStyle w:val="STDStabletextstyle"/>
              <w:rPr>
                <w:rFonts w:eastAsia="Lato"/>
              </w:rPr>
            </w:pPr>
            <w:r>
              <w:rPr>
                <w:rFonts w:eastAsia="Lato"/>
              </w:rPr>
              <w:t xml:space="preserve">W.3.8 </w:t>
            </w:r>
            <w:r>
              <w:rPr>
                <w:rFonts w:eastAsia="Lato"/>
              </w:rPr>
              <w:tab/>
              <w:t>Recall information from experiences or gather information from print and digital sources; take brief notes on sources and sort evidence into provided categories.</w:t>
            </w:r>
          </w:p>
          <w:p w14:paraId="35E38EA4" w14:textId="77777777" w:rsidR="009C2C6C" w:rsidRDefault="009C2C6C" w:rsidP="00C97029">
            <w:pPr>
              <w:pStyle w:val="STDStabletextstyle"/>
              <w:rPr>
                <w:rFonts w:eastAsia="Lato"/>
              </w:rPr>
            </w:pPr>
          </w:p>
        </w:tc>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26" w:type="dxa"/>
              <w:left w:w="73" w:type="dxa"/>
              <w:bottom w:w="29" w:type="dxa"/>
              <w:right w:w="73" w:type="dxa"/>
            </w:tcMar>
          </w:tcPr>
          <w:p w14:paraId="75E3EA3D" w14:textId="013DCD54" w:rsidR="009C2C6C" w:rsidRDefault="009C2C6C" w:rsidP="00C97029">
            <w:pPr>
              <w:pStyle w:val="STDStabletextstyle"/>
              <w:rPr>
                <w:rFonts w:eastAsia="Lato"/>
              </w:rPr>
            </w:pPr>
            <w:r>
              <w:rPr>
                <w:rFonts w:eastAsia="Lato"/>
              </w:rPr>
              <w:t xml:space="preserve">W.4.8 </w:t>
            </w:r>
            <w:r>
              <w:rPr>
                <w:rFonts w:eastAsia="Lato"/>
              </w:rPr>
              <w:tab/>
              <w:t>Recall relevant information from experiences or gather relevant information from print and digital sources</w:t>
            </w:r>
            <w:r w:rsidR="00621F62">
              <w:rPr>
                <w:rFonts w:eastAsia="Lato"/>
              </w:rPr>
              <w:t xml:space="preserve">, </w:t>
            </w:r>
            <w:r>
              <w:rPr>
                <w:rFonts w:eastAsia="Lato"/>
              </w:rPr>
              <w:t>take notes and categorize information</w:t>
            </w:r>
            <w:r w:rsidR="00621F62">
              <w:rPr>
                <w:rFonts w:eastAsia="Lato"/>
              </w:rPr>
              <w:t>,</w:t>
            </w:r>
            <w:r>
              <w:rPr>
                <w:rFonts w:eastAsia="Lato"/>
              </w:rPr>
              <w:t xml:space="preserve"> and provide a list of sources.</w:t>
            </w:r>
          </w:p>
          <w:p w14:paraId="439E1CFF" w14:textId="77777777" w:rsidR="009C2C6C" w:rsidRDefault="009C2C6C" w:rsidP="00C97029">
            <w:pPr>
              <w:pStyle w:val="STDStabletextstyle"/>
              <w:rPr>
                <w:rFonts w:eastAsia="Lato"/>
              </w:rPr>
            </w:pPr>
          </w:p>
        </w:tc>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26" w:type="dxa"/>
              <w:left w:w="73" w:type="dxa"/>
              <w:bottom w:w="29" w:type="dxa"/>
              <w:right w:w="73" w:type="dxa"/>
            </w:tcMar>
          </w:tcPr>
          <w:p w14:paraId="23CB3FC6" w14:textId="3AFAC9BC" w:rsidR="009C2C6C" w:rsidRDefault="009C2C6C" w:rsidP="00C97029">
            <w:pPr>
              <w:pStyle w:val="STDStabletextstyle"/>
              <w:rPr>
                <w:rFonts w:eastAsia="Lato"/>
              </w:rPr>
            </w:pPr>
            <w:r>
              <w:rPr>
                <w:rFonts w:eastAsia="Lato"/>
              </w:rPr>
              <w:t xml:space="preserve">W.5.8 </w:t>
            </w:r>
            <w:r>
              <w:rPr>
                <w:rFonts w:eastAsia="Lato"/>
              </w:rPr>
              <w:tab/>
              <w:t>Recall relevant information from experiences or gather relevant information from print and digital sources</w:t>
            </w:r>
            <w:r w:rsidR="00621F62">
              <w:rPr>
                <w:rFonts w:eastAsia="Lato"/>
              </w:rPr>
              <w:t xml:space="preserve">, </w:t>
            </w:r>
            <w:r>
              <w:rPr>
                <w:rFonts w:eastAsia="Lato"/>
              </w:rPr>
              <w:t>summarize or paraphrase information in notes and finished work, and provide a list of sources.</w:t>
            </w:r>
          </w:p>
        </w:tc>
      </w:tr>
      <w:tr w:rsidR="009C2C6C" w14:paraId="476C09E8" w14:textId="77777777" w:rsidTr="00C069AF">
        <w:tc>
          <w:tcPr>
            <w:tcW w:w="4032" w:type="dxa"/>
            <w:tcBorders>
              <w:top w:val="single" w:sz="4" w:space="0" w:color="auto"/>
              <w:left w:val="single" w:sz="4" w:space="0" w:color="auto"/>
              <w:bottom w:val="single" w:sz="4" w:space="0" w:color="auto"/>
              <w:right w:val="single" w:sz="4" w:space="0" w:color="auto"/>
            </w:tcBorders>
            <w:tcMar>
              <w:top w:w="26" w:type="dxa"/>
              <w:left w:w="73" w:type="dxa"/>
              <w:bottom w:w="29" w:type="dxa"/>
              <w:right w:w="73" w:type="dxa"/>
            </w:tcMar>
          </w:tcPr>
          <w:p w14:paraId="712D4DD9" w14:textId="421A104F" w:rsidR="009C2C6C" w:rsidRDefault="009C2C6C" w:rsidP="00C97029">
            <w:pPr>
              <w:pStyle w:val="STDStabletextstyle"/>
              <w:rPr>
                <w:rFonts w:eastAsia="Lato"/>
              </w:rPr>
            </w:pPr>
            <w:r>
              <w:rPr>
                <w:rFonts w:eastAsia="Lato"/>
              </w:rPr>
              <w:t>W.3.9</w:t>
            </w:r>
            <w:r>
              <w:rPr>
                <w:rFonts w:eastAsia="Lato"/>
              </w:rPr>
              <w:tab/>
              <w:t>Recall facts from literary or informational texts to support reflection and inquiry.</w:t>
            </w:r>
          </w:p>
        </w:tc>
        <w:tc>
          <w:tcPr>
            <w:tcW w:w="4032" w:type="dxa"/>
            <w:tcBorders>
              <w:top w:val="single" w:sz="4" w:space="0" w:color="auto"/>
              <w:left w:val="single" w:sz="4" w:space="0" w:color="auto"/>
              <w:bottom w:val="single" w:sz="4" w:space="0" w:color="auto"/>
              <w:right w:val="single" w:sz="4" w:space="0" w:color="auto"/>
            </w:tcBorders>
            <w:tcMar>
              <w:top w:w="26" w:type="dxa"/>
              <w:left w:w="73" w:type="dxa"/>
              <w:bottom w:w="29" w:type="dxa"/>
              <w:right w:w="73" w:type="dxa"/>
            </w:tcMar>
          </w:tcPr>
          <w:p w14:paraId="721082E7" w14:textId="77777777" w:rsidR="009C2C6C" w:rsidRDefault="009C2C6C" w:rsidP="00C97029">
            <w:pPr>
              <w:pStyle w:val="STDStabletextstyle"/>
              <w:rPr>
                <w:rFonts w:eastAsia="Lato"/>
              </w:rPr>
            </w:pPr>
            <w:r>
              <w:rPr>
                <w:rFonts w:eastAsia="Lato"/>
              </w:rPr>
              <w:t xml:space="preserve">W.4.9 </w:t>
            </w:r>
            <w:r>
              <w:rPr>
                <w:rFonts w:eastAsia="Lato"/>
              </w:rPr>
              <w:tab/>
              <w:t>Recall and use facts from literary or informational texts to support analysis, reflection, and inquiry.</w:t>
            </w:r>
          </w:p>
        </w:tc>
        <w:tc>
          <w:tcPr>
            <w:tcW w:w="4032" w:type="dxa"/>
            <w:tcBorders>
              <w:top w:val="single" w:sz="4" w:space="0" w:color="auto"/>
              <w:left w:val="single" w:sz="4" w:space="0" w:color="auto"/>
              <w:bottom w:val="single" w:sz="4" w:space="0" w:color="auto"/>
              <w:right w:val="single" w:sz="4" w:space="0" w:color="auto"/>
            </w:tcBorders>
            <w:tcMar>
              <w:top w:w="26" w:type="dxa"/>
              <w:left w:w="73" w:type="dxa"/>
              <w:bottom w:w="29" w:type="dxa"/>
              <w:right w:w="73" w:type="dxa"/>
            </w:tcMar>
          </w:tcPr>
          <w:p w14:paraId="7E7AC888" w14:textId="77777777" w:rsidR="009C2C6C" w:rsidRDefault="009C2C6C" w:rsidP="00C97029">
            <w:pPr>
              <w:pStyle w:val="STDStabletextstyle"/>
              <w:rPr>
                <w:rFonts w:eastAsia="Lato"/>
              </w:rPr>
            </w:pPr>
            <w:r>
              <w:rPr>
                <w:rFonts w:eastAsia="Lato"/>
              </w:rPr>
              <w:t xml:space="preserve">W.5.9 </w:t>
            </w:r>
            <w:r>
              <w:rPr>
                <w:rFonts w:eastAsia="Lato"/>
              </w:rPr>
              <w:tab/>
              <w:t>Draw evidence from literary or informational texts to support analysis, reflection, and inquiry.</w:t>
            </w:r>
          </w:p>
        </w:tc>
      </w:tr>
    </w:tbl>
    <w:p w14:paraId="16C4F6E7" w14:textId="77777777" w:rsidR="00885D8B" w:rsidRDefault="003D23BB">
      <w:r>
        <w:br w:type="page"/>
      </w:r>
    </w:p>
    <w:p w14:paraId="45BDACE9" w14:textId="77777777" w:rsidR="00DA6410" w:rsidRDefault="00DA6410" w:rsidP="00DA6410">
      <w:pPr>
        <w:pStyle w:val="STDSContentArea"/>
      </w:pPr>
      <w:bookmarkStart w:id="50" w:name="_7vgh2q6y6xxp" w:colFirst="0" w:colLast="0"/>
      <w:bookmarkEnd w:id="50"/>
      <w:r w:rsidRPr="009039F2">
        <w:lastRenderedPageBreak/>
        <w:t>Strand: Writing Standards 6-12</w:t>
      </w:r>
    </w:p>
    <w:p w14:paraId="52E082F5" w14:textId="5159F3B2" w:rsidR="00DA6410" w:rsidRDefault="00F5212C" w:rsidP="00DA6410">
      <w:pPr>
        <w:pStyle w:val="STDSbodycopy"/>
        <w:rPr>
          <w:rFonts w:eastAsia="Lato"/>
        </w:rPr>
      </w:pPr>
      <w:r>
        <w:t xml:space="preserve">Overarching Statement: </w:t>
      </w:r>
      <w:r w:rsidR="00DA6410">
        <w:rPr>
          <w:rFonts w:eastAsia="Lato"/>
        </w:rPr>
        <w:t>Write routinely for a range of culturally-sustaining and rhetorically authentic tasks, purposes, and audiences over extended time frames (time for inquiry, reflection, and revision) and shorter time frames.</w:t>
      </w:r>
    </w:p>
    <w:tbl>
      <w:tblPr>
        <w:tblW w:w="12096" w:type="dxa"/>
        <w:tblInd w:w="150" w:type="dxa"/>
        <w:tblLayout w:type="fixed"/>
        <w:tblCellMar>
          <w:top w:w="100" w:type="dxa"/>
          <w:left w:w="100" w:type="dxa"/>
          <w:bottom w:w="100" w:type="dxa"/>
          <w:right w:w="100" w:type="dxa"/>
        </w:tblCellMar>
        <w:tblLook w:val="0420" w:firstRow="1" w:lastRow="0" w:firstColumn="0" w:lastColumn="0" w:noHBand="0" w:noVBand="1"/>
      </w:tblPr>
      <w:tblGrid>
        <w:gridCol w:w="4032"/>
        <w:gridCol w:w="4032"/>
        <w:gridCol w:w="4032"/>
      </w:tblGrid>
      <w:tr w:rsidR="00DA6410" w:rsidRPr="00895734" w14:paraId="4EAAFAD1" w14:textId="77777777" w:rsidTr="009433E5">
        <w:trPr>
          <w:trHeight w:hRule="exact" w:val="360"/>
        </w:trPr>
        <w:tc>
          <w:tcPr>
            <w:tcW w:w="4032" w:type="dxa"/>
            <w:tcBorders>
              <w:top w:val="single" w:sz="4" w:space="0" w:color="auto"/>
              <w:left w:val="single" w:sz="4" w:space="0" w:color="auto"/>
              <w:bottom w:val="single" w:sz="4" w:space="0" w:color="auto"/>
              <w:right w:val="single" w:sz="4" w:space="0" w:color="auto"/>
            </w:tcBorders>
            <w:shd w:val="clear" w:color="auto" w:fill="0066CC"/>
            <w:tcMar>
              <w:top w:w="26" w:type="dxa"/>
              <w:left w:w="73" w:type="dxa"/>
              <w:bottom w:w="29" w:type="dxa"/>
              <w:right w:w="73" w:type="dxa"/>
            </w:tcMar>
            <w:vAlign w:val="center"/>
          </w:tcPr>
          <w:p w14:paraId="26C9BB30" w14:textId="7CF071ED" w:rsidR="00DA6410" w:rsidRPr="009433E5" w:rsidRDefault="00DA6410" w:rsidP="00C97029">
            <w:pPr>
              <w:pStyle w:val="STDSLearningPriorityRowColumn"/>
              <w:rPr>
                <w:rFonts w:eastAsia="Lato Black"/>
                <w:color w:val="FFFFFF" w:themeColor="background1"/>
              </w:rPr>
            </w:pPr>
            <w:r w:rsidRPr="009433E5">
              <w:rPr>
                <w:rFonts w:eastAsia="Lato Black"/>
                <w:color w:val="FFFFFF" w:themeColor="background1"/>
              </w:rPr>
              <w:t xml:space="preserve">Text Types </w:t>
            </w:r>
            <w:r w:rsidR="00621F62" w:rsidRPr="009433E5">
              <w:rPr>
                <w:rFonts w:eastAsia="Lato Black"/>
                <w:color w:val="FFFFFF" w:themeColor="background1"/>
              </w:rPr>
              <w:t xml:space="preserve">&amp; </w:t>
            </w:r>
            <w:r w:rsidRPr="009433E5">
              <w:rPr>
                <w:rFonts w:eastAsia="Lato Black"/>
                <w:color w:val="FFFFFF" w:themeColor="background1"/>
              </w:rPr>
              <w:t>Purposes - Grade 6</w:t>
            </w:r>
            <w:r w:rsidR="004649BF" w:rsidRPr="009433E5">
              <w:rPr>
                <w:rFonts w:eastAsia="Lato Black"/>
                <w:color w:val="FFFFFF" w:themeColor="background1"/>
              </w:rPr>
              <w:t xml:space="preserve"> </w:t>
            </w:r>
          </w:p>
        </w:tc>
        <w:tc>
          <w:tcPr>
            <w:tcW w:w="4032" w:type="dxa"/>
            <w:tcBorders>
              <w:top w:val="single" w:sz="4" w:space="0" w:color="auto"/>
              <w:left w:val="single" w:sz="4" w:space="0" w:color="auto"/>
              <w:bottom w:val="single" w:sz="4" w:space="0" w:color="auto"/>
              <w:right w:val="single" w:sz="4" w:space="0" w:color="auto"/>
            </w:tcBorders>
            <w:shd w:val="clear" w:color="auto" w:fill="0066CC"/>
            <w:tcMar>
              <w:top w:w="26" w:type="dxa"/>
              <w:left w:w="73" w:type="dxa"/>
              <w:bottom w:w="29" w:type="dxa"/>
              <w:right w:w="73" w:type="dxa"/>
            </w:tcMar>
            <w:vAlign w:val="center"/>
          </w:tcPr>
          <w:p w14:paraId="241EEFDD" w14:textId="2F4F7906" w:rsidR="00DA6410" w:rsidRPr="009433E5" w:rsidRDefault="00DA6410" w:rsidP="00C97029">
            <w:pPr>
              <w:pStyle w:val="STDSLearningPriorityRowColumn"/>
              <w:rPr>
                <w:rFonts w:eastAsia="Lato Black"/>
                <w:color w:val="FFFFFF" w:themeColor="background1"/>
              </w:rPr>
            </w:pPr>
            <w:r w:rsidRPr="009433E5">
              <w:rPr>
                <w:rFonts w:eastAsia="Lato Black"/>
                <w:color w:val="FFFFFF" w:themeColor="background1"/>
              </w:rPr>
              <w:t xml:space="preserve">Text Types </w:t>
            </w:r>
            <w:r w:rsidR="00621F62" w:rsidRPr="009433E5">
              <w:rPr>
                <w:rFonts w:eastAsia="Lato Black"/>
                <w:color w:val="FFFFFF" w:themeColor="background1"/>
              </w:rPr>
              <w:t xml:space="preserve">&amp; </w:t>
            </w:r>
            <w:r w:rsidRPr="009433E5">
              <w:rPr>
                <w:rFonts w:eastAsia="Lato Black"/>
                <w:color w:val="FFFFFF" w:themeColor="background1"/>
              </w:rPr>
              <w:t>Purposes - Grade 7</w:t>
            </w:r>
            <w:r w:rsidR="004649BF" w:rsidRPr="009433E5">
              <w:rPr>
                <w:rFonts w:eastAsia="Lato Black"/>
                <w:color w:val="FFFFFF" w:themeColor="background1"/>
              </w:rPr>
              <w:t xml:space="preserve"> </w:t>
            </w:r>
          </w:p>
        </w:tc>
        <w:tc>
          <w:tcPr>
            <w:tcW w:w="4032" w:type="dxa"/>
            <w:tcBorders>
              <w:top w:val="single" w:sz="4" w:space="0" w:color="auto"/>
              <w:left w:val="single" w:sz="4" w:space="0" w:color="auto"/>
              <w:bottom w:val="single" w:sz="4" w:space="0" w:color="auto"/>
              <w:right w:val="single" w:sz="4" w:space="0" w:color="auto"/>
            </w:tcBorders>
            <w:shd w:val="clear" w:color="auto" w:fill="0066CC"/>
            <w:tcMar>
              <w:top w:w="26" w:type="dxa"/>
              <w:left w:w="73" w:type="dxa"/>
              <w:bottom w:w="29" w:type="dxa"/>
              <w:right w:w="73" w:type="dxa"/>
            </w:tcMar>
            <w:vAlign w:val="center"/>
          </w:tcPr>
          <w:p w14:paraId="51E4B971" w14:textId="16E2B2A0" w:rsidR="00DA6410" w:rsidRPr="009433E5" w:rsidRDefault="00DA6410" w:rsidP="00C97029">
            <w:pPr>
              <w:pStyle w:val="STDSLearningPriorityRowColumn"/>
              <w:rPr>
                <w:rFonts w:eastAsia="Lato Black"/>
                <w:color w:val="FFFFFF" w:themeColor="background1"/>
              </w:rPr>
            </w:pPr>
            <w:r w:rsidRPr="009433E5">
              <w:rPr>
                <w:rFonts w:eastAsia="Lato Black"/>
                <w:color w:val="FFFFFF" w:themeColor="background1"/>
              </w:rPr>
              <w:t xml:space="preserve">Text Types </w:t>
            </w:r>
            <w:r w:rsidR="00621F62" w:rsidRPr="009433E5">
              <w:rPr>
                <w:rFonts w:eastAsia="Lato Black"/>
                <w:color w:val="FFFFFF" w:themeColor="background1"/>
              </w:rPr>
              <w:t xml:space="preserve">&amp; </w:t>
            </w:r>
            <w:r w:rsidRPr="009433E5">
              <w:rPr>
                <w:rFonts w:eastAsia="Lato Black"/>
                <w:color w:val="FFFFFF" w:themeColor="background1"/>
              </w:rPr>
              <w:t>Purposes - Grade 8</w:t>
            </w:r>
          </w:p>
        </w:tc>
      </w:tr>
      <w:tr w:rsidR="00DA6410" w14:paraId="24D1D3B6" w14:textId="77777777" w:rsidTr="004A6221">
        <w:trPr>
          <w:trHeight w:val="1258"/>
        </w:trPr>
        <w:tc>
          <w:tcPr>
            <w:tcW w:w="4032" w:type="dxa"/>
            <w:tcBorders>
              <w:top w:val="single" w:sz="4" w:space="0" w:color="auto"/>
              <w:left w:val="single" w:sz="4" w:space="0" w:color="auto"/>
              <w:bottom w:val="single" w:sz="4" w:space="0" w:color="auto"/>
              <w:right w:val="single" w:sz="4" w:space="0" w:color="auto"/>
            </w:tcBorders>
          </w:tcPr>
          <w:p w14:paraId="10650ACE" w14:textId="77777777" w:rsidR="00DA6410" w:rsidRPr="00C97029" w:rsidRDefault="00DA6410" w:rsidP="00C97029">
            <w:pPr>
              <w:pStyle w:val="STDStabletextstyle"/>
              <w:rPr>
                <w:rFonts w:eastAsia="Lato"/>
              </w:rPr>
            </w:pPr>
            <w:r w:rsidRPr="00C97029">
              <w:rPr>
                <w:rFonts w:eastAsia="Lato"/>
                <w:szCs w:val="20"/>
              </w:rPr>
              <w:t xml:space="preserve">W.6.1 </w:t>
            </w:r>
            <w:r w:rsidRPr="00C97029">
              <w:rPr>
                <w:rFonts w:eastAsia="Lato"/>
                <w:szCs w:val="20"/>
              </w:rPr>
              <w:tab/>
              <w:t>Compose reflective, formal, and creative writing, which may happen simultaneously or independently, for a variety of high-stakes and low-stakes purposes.</w:t>
            </w:r>
          </w:p>
        </w:tc>
        <w:tc>
          <w:tcPr>
            <w:tcW w:w="4032" w:type="dxa"/>
            <w:tcBorders>
              <w:top w:val="single" w:sz="4" w:space="0" w:color="auto"/>
              <w:left w:val="single" w:sz="4" w:space="0" w:color="auto"/>
              <w:bottom w:val="single" w:sz="4" w:space="0" w:color="auto"/>
              <w:right w:val="single" w:sz="4" w:space="0" w:color="auto"/>
            </w:tcBorders>
          </w:tcPr>
          <w:p w14:paraId="0F5C4360" w14:textId="77777777" w:rsidR="00DA6410" w:rsidRPr="00C97029" w:rsidRDefault="00DA6410" w:rsidP="00C97029">
            <w:pPr>
              <w:pStyle w:val="STDStabletextstyle"/>
              <w:rPr>
                <w:rFonts w:eastAsia="Lato"/>
              </w:rPr>
            </w:pPr>
            <w:r w:rsidRPr="00C97029">
              <w:rPr>
                <w:rFonts w:eastAsia="Lato"/>
                <w:szCs w:val="20"/>
              </w:rPr>
              <w:t xml:space="preserve">W.7.1 </w:t>
            </w:r>
            <w:r w:rsidRPr="00C97029">
              <w:rPr>
                <w:rFonts w:eastAsia="Lato"/>
                <w:szCs w:val="20"/>
              </w:rPr>
              <w:tab/>
              <w:t>Compose reflective, formal, and creative writing, which may happen simultaneously or independently, for a variety of high-stakes and low-stakes purposes.</w:t>
            </w:r>
          </w:p>
        </w:tc>
        <w:tc>
          <w:tcPr>
            <w:tcW w:w="4032" w:type="dxa"/>
            <w:tcBorders>
              <w:top w:val="single" w:sz="4" w:space="0" w:color="auto"/>
              <w:left w:val="single" w:sz="4" w:space="0" w:color="auto"/>
              <w:bottom w:val="single" w:sz="4" w:space="0" w:color="auto"/>
              <w:right w:val="single" w:sz="4" w:space="0" w:color="auto"/>
            </w:tcBorders>
          </w:tcPr>
          <w:p w14:paraId="619178BD" w14:textId="11EB56A1" w:rsidR="00DA6410" w:rsidRPr="00C97029" w:rsidRDefault="00DA6410" w:rsidP="00C97029">
            <w:pPr>
              <w:pStyle w:val="STDStabletextstyle"/>
              <w:ind w:left="51"/>
              <w:rPr>
                <w:rFonts w:eastAsia="Lato"/>
              </w:rPr>
            </w:pPr>
            <w:r w:rsidRPr="00C97029">
              <w:rPr>
                <w:rFonts w:eastAsia="Lato"/>
                <w:szCs w:val="20"/>
              </w:rPr>
              <w:t>W.8.1</w:t>
            </w:r>
            <w:r w:rsidRPr="00C97029">
              <w:rPr>
                <w:rFonts w:eastAsia="Lato"/>
                <w:szCs w:val="20"/>
              </w:rPr>
              <w:tab/>
              <w:t>Compose reflective, formal, and creative writing, which may happen simultaneously or independently, for a variety of high-stakes and low-stakes purposes.</w:t>
            </w:r>
          </w:p>
        </w:tc>
      </w:tr>
      <w:tr w:rsidR="007E53D7" w14:paraId="3829EBF5" w14:textId="77777777" w:rsidTr="00147A4E">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AD05145" w14:textId="77777777" w:rsidR="007E53D7" w:rsidRPr="00B34ACA" w:rsidRDefault="007E53D7" w:rsidP="007E53D7">
            <w:pPr>
              <w:pStyle w:val="STDStabletextstyle"/>
              <w:rPr>
                <w:rFonts w:eastAsia="Lato"/>
                <w:szCs w:val="20"/>
              </w:rPr>
            </w:pPr>
            <w:r w:rsidRPr="00B34ACA">
              <w:rPr>
                <w:rFonts w:eastAsia="Lato"/>
                <w:szCs w:val="20"/>
              </w:rPr>
              <w:t xml:space="preserve">W.6.2 </w:t>
            </w:r>
            <w:r w:rsidRPr="00B34ACA">
              <w:rPr>
                <w:rFonts w:eastAsia="Lato"/>
                <w:szCs w:val="20"/>
              </w:rPr>
              <w:tab/>
              <w:t>Write text in a variety of modes</w:t>
            </w:r>
            <w:r w:rsidRPr="009019FA">
              <w:rPr>
                <w:rFonts w:eastAsia="Lato"/>
                <w:szCs w:val="20"/>
              </w:rPr>
              <w:t>.</w:t>
            </w:r>
            <w:r w:rsidRPr="00B34ACA">
              <w:rPr>
                <w:rFonts w:eastAsia="Lato"/>
                <w:szCs w:val="20"/>
              </w:rPr>
              <w:t xml:space="preserve"> </w:t>
            </w:r>
          </w:p>
          <w:p w14:paraId="24CAB3C9" w14:textId="77777777" w:rsidR="007E53D7" w:rsidRPr="009019FA" w:rsidRDefault="007E53D7" w:rsidP="00640D6F">
            <w:pPr>
              <w:pStyle w:val="STDStabletextstyle"/>
              <w:numPr>
                <w:ilvl w:val="0"/>
                <w:numId w:val="36"/>
              </w:numPr>
              <w:rPr>
                <w:szCs w:val="20"/>
              </w:rPr>
            </w:pPr>
            <w:r w:rsidRPr="00B34ACA">
              <w:rPr>
                <w:rFonts w:eastAsia="Lato"/>
                <w:szCs w:val="20"/>
              </w:rPr>
              <w:t>Write arguments to support claims with clear reasons, relevant evidence, and literary theory.</w:t>
            </w:r>
          </w:p>
          <w:p w14:paraId="3AF49CD2" w14:textId="074E076E" w:rsidR="007E53D7" w:rsidRPr="007E53D7" w:rsidRDefault="007E53D7" w:rsidP="00C97029">
            <w:pPr>
              <w:pStyle w:val="STDSNoteundertable"/>
              <w:rPr>
                <w:rFonts w:eastAsia="Lato"/>
              </w:rPr>
            </w:pPr>
          </w:p>
        </w:tc>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59F2BF0" w14:textId="432A2F8D" w:rsidR="007E53D7" w:rsidRPr="00B34ACA" w:rsidRDefault="007E53D7" w:rsidP="007E53D7">
            <w:pPr>
              <w:pStyle w:val="STDStabletextstyle"/>
              <w:rPr>
                <w:rFonts w:eastAsia="Lato"/>
                <w:szCs w:val="20"/>
              </w:rPr>
            </w:pPr>
            <w:r>
              <w:rPr>
                <w:rFonts w:eastAsia="Lato"/>
                <w:szCs w:val="20"/>
              </w:rPr>
              <w:t>W</w:t>
            </w:r>
            <w:r w:rsidRPr="00B34ACA">
              <w:rPr>
                <w:rFonts w:eastAsia="Lato"/>
                <w:szCs w:val="20"/>
              </w:rPr>
              <w:t xml:space="preserve">.7.2 </w:t>
            </w:r>
            <w:r w:rsidRPr="00B34ACA">
              <w:rPr>
                <w:rFonts w:eastAsia="Lato"/>
                <w:szCs w:val="20"/>
              </w:rPr>
              <w:tab/>
              <w:t>Write text in a variety of modes</w:t>
            </w:r>
            <w:r w:rsidRPr="009019FA">
              <w:rPr>
                <w:rFonts w:eastAsia="Lato"/>
                <w:szCs w:val="20"/>
              </w:rPr>
              <w:t>.</w:t>
            </w:r>
            <w:r w:rsidRPr="00B34ACA">
              <w:rPr>
                <w:rFonts w:eastAsia="Lato"/>
                <w:szCs w:val="20"/>
              </w:rPr>
              <w:t xml:space="preserve"> </w:t>
            </w:r>
          </w:p>
          <w:p w14:paraId="066576D9" w14:textId="77777777" w:rsidR="007E53D7" w:rsidRPr="00B34ACA" w:rsidRDefault="007E53D7" w:rsidP="00640D6F">
            <w:pPr>
              <w:pStyle w:val="STDStabletextstyle"/>
              <w:numPr>
                <w:ilvl w:val="0"/>
                <w:numId w:val="37"/>
              </w:numPr>
              <w:rPr>
                <w:rFonts w:eastAsia="Lato"/>
                <w:szCs w:val="20"/>
              </w:rPr>
            </w:pPr>
            <w:r w:rsidRPr="00B34ACA">
              <w:rPr>
                <w:rFonts w:eastAsia="Lato"/>
                <w:szCs w:val="20"/>
              </w:rPr>
              <w:t>Write arguments to support claims with clear reasons, relevant evidence</w:t>
            </w:r>
            <w:r w:rsidRPr="009019FA">
              <w:rPr>
                <w:rFonts w:eastAsia="Lato"/>
                <w:szCs w:val="20"/>
              </w:rPr>
              <w:t>,</w:t>
            </w:r>
            <w:r w:rsidRPr="00B34ACA">
              <w:rPr>
                <w:rFonts w:eastAsia="Lato"/>
                <w:szCs w:val="20"/>
              </w:rPr>
              <w:t xml:space="preserve"> and literary theory. Introduce claim(s), acknowledge alternate or opposing claims, and organize the reasons and evidence logically. Use accurate, credible sources. </w:t>
            </w:r>
          </w:p>
          <w:p w14:paraId="553100C0" w14:textId="5943D4AD" w:rsidR="007E53D7" w:rsidRPr="007E53D7" w:rsidRDefault="007E53D7" w:rsidP="00C97029">
            <w:pPr>
              <w:pStyle w:val="STDSNoteundertable"/>
              <w:rPr>
                <w:rFonts w:eastAsia="Lato"/>
              </w:rPr>
            </w:pPr>
          </w:p>
        </w:tc>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757AAC5" w14:textId="2FC97048" w:rsidR="007E53D7" w:rsidRDefault="007E53D7" w:rsidP="00C97029">
            <w:pPr>
              <w:pStyle w:val="STDStabletextstyle"/>
              <w:tabs>
                <w:tab w:val="left" w:pos="681"/>
              </w:tabs>
              <w:ind w:left="321" w:hanging="270"/>
              <w:rPr>
                <w:rFonts w:eastAsia="Lato"/>
                <w:szCs w:val="20"/>
              </w:rPr>
            </w:pPr>
            <w:r>
              <w:rPr>
                <w:rFonts w:eastAsia="Lato"/>
                <w:szCs w:val="20"/>
              </w:rPr>
              <w:t>W.8.</w:t>
            </w:r>
            <w:r w:rsidR="008153A9">
              <w:rPr>
                <w:rFonts w:eastAsia="Lato"/>
                <w:szCs w:val="20"/>
              </w:rPr>
              <w:t>2</w:t>
            </w:r>
            <w:r w:rsidRPr="00B34ACA">
              <w:rPr>
                <w:rFonts w:eastAsia="Lato"/>
                <w:szCs w:val="20"/>
              </w:rPr>
              <w:t xml:space="preserve"> </w:t>
            </w:r>
            <w:r w:rsidRPr="00B34ACA">
              <w:rPr>
                <w:rFonts w:eastAsia="Lato"/>
                <w:szCs w:val="20"/>
              </w:rPr>
              <w:tab/>
            </w:r>
            <w:r>
              <w:rPr>
                <w:rFonts w:eastAsia="Lato"/>
                <w:szCs w:val="20"/>
              </w:rPr>
              <w:t>Write</w:t>
            </w:r>
            <w:r w:rsidRPr="00B34ACA">
              <w:rPr>
                <w:rFonts w:eastAsia="Lato"/>
                <w:szCs w:val="20"/>
              </w:rPr>
              <w:t xml:space="preserve"> </w:t>
            </w:r>
            <w:r>
              <w:rPr>
                <w:rFonts w:eastAsia="Lato"/>
                <w:szCs w:val="20"/>
              </w:rPr>
              <w:t>text in a variety of modes.</w:t>
            </w:r>
          </w:p>
          <w:p w14:paraId="53F6A522" w14:textId="7C5E0EC9" w:rsidR="007E53D7" w:rsidRPr="00426D51" w:rsidRDefault="007E53D7" w:rsidP="00640D6F">
            <w:pPr>
              <w:pStyle w:val="STDStabletextstyle"/>
              <w:numPr>
                <w:ilvl w:val="0"/>
                <w:numId w:val="38"/>
              </w:numPr>
              <w:rPr>
                <w:rFonts w:eastAsia="Lato"/>
              </w:rPr>
            </w:pPr>
            <w:r w:rsidRPr="00B34ACA">
              <w:rPr>
                <w:rFonts w:eastAsia="Lato"/>
                <w:szCs w:val="20"/>
              </w:rPr>
              <w:t>Write arguments to introduce and support claim(s) using logical reasoning, relevant evidence</w:t>
            </w:r>
            <w:r w:rsidRPr="009019FA">
              <w:rPr>
                <w:rFonts w:eastAsia="Lato"/>
                <w:szCs w:val="20"/>
              </w:rPr>
              <w:t>,</w:t>
            </w:r>
            <w:r w:rsidRPr="00B34ACA">
              <w:rPr>
                <w:rFonts w:eastAsia="Lato"/>
                <w:szCs w:val="20"/>
              </w:rPr>
              <w:t xml:space="preserve"> and literary theory. Use accurate, credible sources and demonstrate an understanding of the topic or text, acknowledge and distinguish the claim(s) from alternate or opposing claims, and organize the reasons and evidence logically. </w:t>
            </w:r>
          </w:p>
        </w:tc>
      </w:tr>
    </w:tbl>
    <w:p w14:paraId="318A5D62" w14:textId="1787C272" w:rsidR="00706382" w:rsidRDefault="008153A9" w:rsidP="00C97029">
      <w:pPr>
        <w:pStyle w:val="STDSNoteundertable"/>
      </w:pPr>
      <w:r>
        <w:t>C</w:t>
      </w:r>
      <w:r w:rsidR="00706382">
        <w:t>ontinues on next page.</w:t>
      </w:r>
    </w:p>
    <w:p w14:paraId="41DFABC3" w14:textId="1D9D5768" w:rsidR="00706382" w:rsidRDefault="00706382">
      <w:pPr>
        <w:spacing w:line="276" w:lineRule="auto"/>
      </w:pPr>
      <w:r>
        <w:br w:type="page"/>
      </w:r>
    </w:p>
    <w:p w14:paraId="382EEDB3" w14:textId="77777777" w:rsidR="00706382" w:rsidRDefault="00706382"/>
    <w:p w14:paraId="4E78B36A" w14:textId="77777777" w:rsidR="00706382" w:rsidRDefault="00706382" w:rsidP="00706382">
      <w:pPr>
        <w:pStyle w:val="STDSContentArea"/>
      </w:pPr>
      <w:r w:rsidRPr="009039F2">
        <w:t>Strand: Writing Standards 6-12</w:t>
      </w:r>
    </w:p>
    <w:p w14:paraId="25631EE3" w14:textId="5CC1E8A9" w:rsidR="00706382" w:rsidRPr="00C97029" w:rsidRDefault="00706382" w:rsidP="00C97029">
      <w:pPr>
        <w:pStyle w:val="STDSbodycopy"/>
        <w:rPr>
          <w:rFonts w:eastAsia="Lato"/>
        </w:rPr>
      </w:pPr>
      <w:r>
        <w:t xml:space="preserve">Overarching Statement: </w:t>
      </w:r>
      <w:r>
        <w:rPr>
          <w:rFonts w:eastAsia="Lato"/>
        </w:rPr>
        <w:t>Write routinely for a range of culturally-sustaining and rhetorically authentic tasks, purposes, and audiences over extended time frames (time for inquiry, reflection, and revision) and shorter time frames.</w:t>
      </w:r>
    </w:p>
    <w:tbl>
      <w:tblPr>
        <w:tblW w:w="12251" w:type="dxa"/>
        <w:tblInd w:w="-5" w:type="dxa"/>
        <w:tblLayout w:type="fixed"/>
        <w:tblCellMar>
          <w:top w:w="100" w:type="dxa"/>
          <w:left w:w="100" w:type="dxa"/>
          <w:bottom w:w="100" w:type="dxa"/>
          <w:right w:w="100" w:type="dxa"/>
        </w:tblCellMar>
        <w:tblLook w:val="0420" w:firstRow="1" w:lastRow="0" w:firstColumn="0" w:lastColumn="0" w:noHBand="0" w:noVBand="1"/>
      </w:tblPr>
      <w:tblGrid>
        <w:gridCol w:w="4187"/>
        <w:gridCol w:w="4032"/>
        <w:gridCol w:w="4032"/>
      </w:tblGrid>
      <w:tr w:rsidR="00706382" w14:paraId="39B9546E" w14:textId="77777777" w:rsidTr="00C069AF">
        <w:tc>
          <w:tcPr>
            <w:tcW w:w="4187" w:type="dxa"/>
            <w:tcBorders>
              <w:top w:val="single" w:sz="4" w:space="0" w:color="auto"/>
              <w:left w:val="single" w:sz="4" w:space="0" w:color="auto"/>
              <w:bottom w:val="single" w:sz="4" w:space="0" w:color="auto"/>
              <w:right w:val="single" w:sz="4" w:space="0" w:color="auto"/>
            </w:tcBorders>
            <w:shd w:val="clear" w:color="auto" w:fill="0066CC"/>
            <w:vAlign w:val="center"/>
          </w:tcPr>
          <w:p w14:paraId="7F09499D" w14:textId="668BDF2E" w:rsidR="00706382" w:rsidRPr="009433E5" w:rsidRDefault="00706382" w:rsidP="00C97029">
            <w:pPr>
              <w:pStyle w:val="STDSLearningPriorityRowColumn"/>
              <w:rPr>
                <w:rFonts w:eastAsia="Lato"/>
                <w:color w:val="FFFFFF" w:themeColor="background1"/>
                <w:sz w:val="20"/>
                <w:szCs w:val="20"/>
              </w:rPr>
            </w:pPr>
            <w:r w:rsidRPr="009433E5">
              <w:rPr>
                <w:rFonts w:eastAsia="Lato Black"/>
                <w:color w:val="FFFFFF" w:themeColor="background1"/>
                <w:sz w:val="20"/>
                <w:szCs w:val="20"/>
              </w:rPr>
              <w:t>Text Types &amp; Purposes - Grade 6 (cont.)</w:t>
            </w:r>
          </w:p>
        </w:tc>
        <w:tc>
          <w:tcPr>
            <w:tcW w:w="4032" w:type="dxa"/>
            <w:tcBorders>
              <w:top w:val="single" w:sz="4" w:space="0" w:color="auto"/>
              <w:left w:val="single" w:sz="4" w:space="0" w:color="auto"/>
              <w:bottom w:val="single" w:sz="4" w:space="0" w:color="auto"/>
              <w:right w:val="single" w:sz="4" w:space="0" w:color="auto"/>
            </w:tcBorders>
            <w:shd w:val="clear" w:color="auto" w:fill="0066CC"/>
            <w:vAlign w:val="center"/>
          </w:tcPr>
          <w:p w14:paraId="225A08DE" w14:textId="0C47BE75" w:rsidR="00706382" w:rsidRPr="009433E5" w:rsidRDefault="00706382" w:rsidP="00C97029">
            <w:pPr>
              <w:pStyle w:val="STDSLearningPriorityRowColumn"/>
              <w:rPr>
                <w:rFonts w:eastAsia="Lato"/>
                <w:color w:val="FFFFFF" w:themeColor="background1"/>
                <w:sz w:val="20"/>
                <w:szCs w:val="20"/>
              </w:rPr>
            </w:pPr>
            <w:r w:rsidRPr="009433E5">
              <w:rPr>
                <w:rFonts w:eastAsia="Lato Black"/>
                <w:color w:val="FFFFFF" w:themeColor="background1"/>
                <w:sz w:val="20"/>
                <w:szCs w:val="20"/>
              </w:rPr>
              <w:t>Text Types &amp; Purposes - Grade 7 (cont.)</w:t>
            </w:r>
          </w:p>
        </w:tc>
        <w:tc>
          <w:tcPr>
            <w:tcW w:w="4032" w:type="dxa"/>
            <w:tcBorders>
              <w:top w:val="single" w:sz="4" w:space="0" w:color="auto"/>
              <w:left w:val="single" w:sz="4" w:space="0" w:color="auto"/>
              <w:bottom w:val="single" w:sz="4" w:space="0" w:color="auto"/>
              <w:right w:val="single" w:sz="4" w:space="0" w:color="auto"/>
            </w:tcBorders>
            <w:shd w:val="clear" w:color="auto" w:fill="0066CC"/>
            <w:vAlign w:val="center"/>
          </w:tcPr>
          <w:p w14:paraId="7312F7CC" w14:textId="7A6C934D" w:rsidR="00706382" w:rsidRPr="009433E5" w:rsidRDefault="00706382" w:rsidP="00C97029">
            <w:pPr>
              <w:pStyle w:val="STDSLearningPriorityRowColumn"/>
              <w:rPr>
                <w:rFonts w:eastAsia="Lato"/>
                <w:color w:val="FFFFFF" w:themeColor="background1"/>
                <w:sz w:val="20"/>
                <w:szCs w:val="20"/>
              </w:rPr>
            </w:pPr>
            <w:r w:rsidRPr="009433E5">
              <w:rPr>
                <w:rFonts w:eastAsia="Lato Black"/>
                <w:color w:val="FFFFFF" w:themeColor="background1"/>
                <w:sz w:val="20"/>
                <w:szCs w:val="20"/>
              </w:rPr>
              <w:t>Text Types &amp; Purposes - Grade 8 (cont.)</w:t>
            </w:r>
          </w:p>
        </w:tc>
      </w:tr>
      <w:tr w:rsidR="00DA6410" w14:paraId="743ED569" w14:textId="77777777" w:rsidTr="00C069AF">
        <w:tc>
          <w:tcPr>
            <w:tcW w:w="4187" w:type="dxa"/>
            <w:tcBorders>
              <w:top w:val="single" w:sz="4" w:space="0" w:color="auto"/>
              <w:left w:val="single" w:sz="4" w:space="0" w:color="auto"/>
              <w:bottom w:val="single" w:sz="4" w:space="0" w:color="auto"/>
              <w:right w:val="single" w:sz="4" w:space="0" w:color="auto"/>
            </w:tcBorders>
          </w:tcPr>
          <w:p w14:paraId="20B3B9EC" w14:textId="0C67224D" w:rsidR="00DA6410" w:rsidRPr="00521CE2" w:rsidRDefault="00DA6410" w:rsidP="00C97029">
            <w:pPr>
              <w:pStyle w:val="STDStabletextstyle"/>
              <w:rPr>
                <w:rFonts w:eastAsia="Lato"/>
                <w:sz w:val="18"/>
                <w:szCs w:val="18"/>
              </w:rPr>
            </w:pPr>
            <w:r w:rsidRPr="00521CE2">
              <w:rPr>
                <w:rFonts w:eastAsia="Lato"/>
                <w:sz w:val="18"/>
                <w:szCs w:val="18"/>
              </w:rPr>
              <w:t xml:space="preserve">W.6.2 </w:t>
            </w:r>
            <w:r w:rsidRPr="00521CE2">
              <w:rPr>
                <w:rFonts w:eastAsia="Lato"/>
                <w:sz w:val="18"/>
                <w:szCs w:val="18"/>
              </w:rPr>
              <w:tab/>
              <w:t>Write text in a variety of modes</w:t>
            </w:r>
            <w:r w:rsidR="00621F62" w:rsidRPr="00521CE2">
              <w:rPr>
                <w:rFonts w:eastAsia="Lato"/>
                <w:sz w:val="18"/>
                <w:szCs w:val="18"/>
              </w:rPr>
              <w:t>.</w:t>
            </w:r>
            <w:r w:rsidRPr="00521CE2">
              <w:rPr>
                <w:rFonts w:eastAsia="Lato"/>
                <w:sz w:val="18"/>
                <w:szCs w:val="18"/>
              </w:rPr>
              <w:t xml:space="preserve"> </w:t>
            </w:r>
          </w:p>
          <w:p w14:paraId="02CDAB44" w14:textId="77777777" w:rsidR="00DA6410" w:rsidRPr="00521CE2" w:rsidRDefault="00DA6410" w:rsidP="00640D6F">
            <w:pPr>
              <w:pStyle w:val="STDStabletextstyle"/>
              <w:numPr>
                <w:ilvl w:val="0"/>
                <w:numId w:val="36"/>
              </w:numPr>
              <w:rPr>
                <w:sz w:val="18"/>
                <w:szCs w:val="18"/>
              </w:rPr>
            </w:pPr>
            <w:r w:rsidRPr="00521CE2">
              <w:rPr>
                <w:rFonts w:eastAsia="Lato"/>
                <w:sz w:val="18"/>
                <w:szCs w:val="18"/>
              </w:rPr>
              <w:t>Write informative texts to examine a topic and convey ideas, concepts, and information through the selection, organization, and analysis of relevant content.</w:t>
            </w:r>
          </w:p>
          <w:p w14:paraId="2730031B" w14:textId="77777777" w:rsidR="00DA6410" w:rsidRPr="00521CE2" w:rsidRDefault="00DA6410" w:rsidP="00640D6F">
            <w:pPr>
              <w:pStyle w:val="STDStabletextstyle"/>
              <w:numPr>
                <w:ilvl w:val="0"/>
                <w:numId w:val="36"/>
              </w:numPr>
              <w:rPr>
                <w:sz w:val="18"/>
                <w:szCs w:val="18"/>
              </w:rPr>
            </w:pPr>
            <w:r w:rsidRPr="00521CE2">
              <w:rPr>
                <w:sz w:val="18"/>
                <w:szCs w:val="18"/>
              </w:rPr>
              <w:t>Write narratives to develop real or imagined experiences or events using effective narrative techniques, relevant descriptive details, and well-structured event sequences.</w:t>
            </w:r>
          </w:p>
        </w:tc>
        <w:tc>
          <w:tcPr>
            <w:tcW w:w="4032" w:type="dxa"/>
            <w:tcBorders>
              <w:top w:val="single" w:sz="4" w:space="0" w:color="auto"/>
              <w:left w:val="single" w:sz="4" w:space="0" w:color="auto"/>
              <w:bottom w:val="single" w:sz="4" w:space="0" w:color="auto"/>
              <w:right w:val="single" w:sz="4" w:space="0" w:color="auto"/>
            </w:tcBorders>
          </w:tcPr>
          <w:p w14:paraId="77F3ED83" w14:textId="4BCAD9B4" w:rsidR="00DA6410" w:rsidRPr="00521CE2" w:rsidRDefault="00DA6410" w:rsidP="00C97029">
            <w:pPr>
              <w:pStyle w:val="STDStabletextstyle"/>
              <w:rPr>
                <w:rFonts w:eastAsia="Lato"/>
                <w:sz w:val="18"/>
                <w:szCs w:val="18"/>
              </w:rPr>
            </w:pPr>
            <w:r w:rsidRPr="00521CE2">
              <w:rPr>
                <w:rFonts w:eastAsia="Lato"/>
                <w:sz w:val="18"/>
                <w:szCs w:val="18"/>
              </w:rPr>
              <w:t xml:space="preserve">W.7.2 </w:t>
            </w:r>
            <w:r w:rsidRPr="00521CE2">
              <w:rPr>
                <w:rFonts w:eastAsia="Lato"/>
                <w:sz w:val="18"/>
                <w:szCs w:val="18"/>
              </w:rPr>
              <w:tab/>
              <w:t>Write text in a variety of modes</w:t>
            </w:r>
            <w:r w:rsidR="00621F62" w:rsidRPr="00521CE2">
              <w:rPr>
                <w:rFonts w:eastAsia="Lato"/>
                <w:sz w:val="18"/>
                <w:szCs w:val="18"/>
              </w:rPr>
              <w:t>.</w:t>
            </w:r>
            <w:r w:rsidRPr="00521CE2">
              <w:rPr>
                <w:rFonts w:eastAsia="Lato"/>
                <w:sz w:val="18"/>
                <w:szCs w:val="18"/>
              </w:rPr>
              <w:t xml:space="preserve"> </w:t>
            </w:r>
          </w:p>
          <w:p w14:paraId="63A963AA" w14:textId="77777777" w:rsidR="00DA6410" w:rsidRPr="00521CE2" w:rsidRDefault="00DA6410" w:rsidP="00640D6F">
            <w:pPr>
              <w:pStyle w:val="STDStabletextstyle"/>
              <w:numPr>
                <w:ilvl w:val="0"/>
                <w:numId w:val="37"/>
              </w:numPr>
              <w:rPr>
                <w:rFonts w:eastAsia="Lato"/>
                <w:sz w:val="18"/>
                <w:szCs w:val="18"/>
              </w:rPr>
            </w:pPr>
            <w:r w:rsidRPr="00521CE2">
              <w:rPr>
                <w:rFonts w:eastAsia="Lato"/>
                <w:sz w:val="18"/>
                <w:szCs w:val="18"/>
              </w:rPr>
              <w:t>Write informative text that examines a topic and conveys ideas, concepts, and information through the selection and organization of relevant content by introducing and developing a topic with relevant, well-chosen facts, definitions, concrete details, quotations, or other information and examples, organizing ideas, concepts, and information into broader categories; include formatting (e.g., headings), graphics (e.g., charts, tables), and multimedia when useful to aiding comprehension.</w:t>
            </w:r>
          </w:p>
          <w:p w14:paraId="74616E2F" w14:textId="2969F846" w:rsidR="00DA6410" w:rsidRPr="00521CE2" w:rsidRDefault="00DA6410" w:rsidP="00640D6F">
            <w:pPr>
              <w:pStyle w:val="STDStabletextstyle"/>
              <w:numPr>
                <w:ilvl w:val="0"/>
                <w:numId w:val="37"/>
              </w:numPr>
              <w:rPr>
                <w:rFonts w:eastAsia="Lato"/>
                <w:sz w:val="18"/>
                <w:szCs w:val="18"/>
              </w:rPr>
            </w:pPr>
            <w:r w:rsidRPr="00521CE2">
              <w:rPr>
                <w:rFonts w:eastAsia="Lato"/>
                <w:sz w:val="18"/>
                <w:szCs w:val="18"/>
              </w:rPr>
              <w:t>Write narratives that develop real or imagined experiences or events using relevant descriptive details and well-structured event sequences that organize an event sequence logically. Engage and orient the reader by establishing a context and point of view and introduce a narrator or characters using techniques, such as dialogue, pacing, description, and reflection, to develop experiences, events, and characters.</w:t>
            </w:r>
          </w:p>
        </w:tc>
        <w:tc>
          <w:tcPr>
            <w:tcW w:w="4032" w:type="dxa"/>
            <w:tcBorders>
              <w:top w:val="single" w:sz="4" w:space="0" w:color="auto"/>
              <w:left w:val="single" w:sz="4" w:space="0" w:color="auto"/>
              <w:bottom w:val="single" w:sz="4" w:space="0" w:color="auto"/>
              <w:right w:val="single" w:sz="4" w:space="0" w:color="auto"/>
            </w:tcBorders>
          </w:tcPr>
          <w:p w14:paraId="4DDDD75D" w14:textId="62152724" w:rsidR="00706382" w:rsidRPr="00521CE2" w:rsidRDefault="00706382" w:rsidP="00706382">
            <w:pPr>
              <w:pStyle w:val="STDStabletextstyle"/>
              <w:rPr>
                <w:rFonts w:eastAsia="Lato"/>
                <w:sz w:val="18"/>
                <w:szCs w:val="18"/>
              </w:rPr>
            </w:pPr>
            <w:r w:rsidRPr="00521CE2">
              <w:rPr>
                <w:rFonts w:eastAsia="Lato"/>
                <w:sz w:val="18"/>
                <w:szCs w:val="18"/>
              </w:rPr>
              <w:t xml:space="preserve">W.8.2 </w:t>
            </w:r>
            <w:r w:rsidRPr="00521CE2">
              <w:rPr>
                <w:rFonts w:eastAsia="Lato"/>
                <w:sz w:val="18"/>
                <w:szCs w:val="18"/>
              </w:rPr>
              <w:tab/>
              <w:t xml:space="preserve">Write text in a variety of modes. </w:t>
            </w:r>
          </w:p>
          <w:p w14:paraId="6511E8C5" w14:textId="0D3AD579" w:rsidR="00DA6410" w:rsidRPr="00521CE2" w:rsidRDefault="00DA6410" w:rsidP="00640D6F">
            <w:pPr>
              <w:pStyle w:val="STDStabletextstyle"/>
              <w:numPr>
                <w:ilvl w:val="0"/>
                <w:numId w:val="38"/>
              </w:numPr>
              <w:rPr>
                <w:rFonts w:eastAsia="Lato"/>
                <w:sz w:val="18"/>
                <w:szCs w:val="18"/>
              </w:rPr>
            </w:pPr>
            <w:r w:rsidRPr="00521CE2">
              <w:rPr>
                <w:rFonts w:eastAsia="Lato"/>
                <w:sz w:val="18"/>
                <w:szCs w:val="18"/>
              </w:rPr>
              <w:t>Write informative</w:t>
            </w:r>
            <w:r w:rsidR="00621F62" w:rsidRPr="00521CE2">
              <w:rPr>
                <w:rFonts w:eastAsia="Lato"/>
                <w:sz w:val="18"/>
                <w:szCs w:val="18"/>
              </w:rPr>
              <w:t xml:space="preserve"> or </w:t>
            </w:r>
            <w:r w:rsidRPr="00521CE2">
              <w:rPr>
                <w:rFonts w:eastAsia="Lato"/>
                <w:sz w:val="18"/>
                <w:szCs w:val="18"/>
              </w:rPr>
              <w:t xml:space="preserve">explanatory text, examine a topic and convey ideas, concepts, and information through the selection, organization, and analysis of relevant content by introducing and developing a topic with relevant, well-chosen facts, definitions, concrete details, quotations, or other information and examples, organizing ideas, concepts, and information into broader categories; include formatting (e.g., headings), graphics (e.g., charts, tables), and multimedia when useful to aiding comprehension. </w:t>
            </w:r>
          </w:p>
          <w:p w14:paraId="7B1BCAC5" w14:textId="452D7FD5" w:rsidR="00DA6410" w:rsidRPr="00521CE2" w:rsidRDefault="00DA6410" w:rsidP="00640D6F">
            <w:pPr>
              <w:pStyle w:val="STDStabletextstyle"/>
              <w:numPr>
                <w:ilvl w:val="0"/>
                <w:numId w:val="38"/>
              </w:numPr>
              <w:rPr>
                <w:rFonts w:eastAsia="Lato"/>
                <w:sz w:val="18"/>
                <w:szCs w:val="18"/>
              </w:rPr>
            </w:pPr>
            <w:r w:rsidRPr="00521CE2">
              <w:rPr>
                <w:rFonts w:eastAsia="Lato"/>
                <w:sz w:val="18"/>
                <w:szCs w:val="18"/>
              </w:rPr>
              <w:t>Write narratives that develop real or imagined experiences or events using relevant descriptive details, and well-structured event sequences that organize an event sequence logically. Engage and orient the reader by establishing a context and point of view and introduce a narrator or characters using techniques, such as dialogue, pacing, description, and reflection, to develop experiences, events, and characters.</w:t>
            </w:r>
          </w:p>
        </w:tc>
      </w:tr>
    </w:tbl>
    <w:p w14:paraId="3897BF82" w14:textId="77777777" w:rsidR="00521CE2" w:rsidRDefault="00521CE2" w:rsidP="00521CE2">
      <w:pPr>
        <w:pStyle w:val="STDSNoteundertable"/>
      </w:pPr>
      <w:bookmarkStart w:id="51" w:name="_9hhefb5ilma4" w:colFirst="0" w:colLast="0"/>
      <w:bookmarkStart w:id="52" w:name="_s1s7quucuvfm" w:colFirst="0" w:colLast="0"/>
      <w:bookmarkEnd w:id="51"/>
      <w:bookmarkEnd w:id="52"/>
      <w:r>
        <w:t>Continues on next page.</w:t>
      </w:r>
    </w:p>
    <w:p w14:paraId="49CB7CC1" w14:textId="4583CF82" w:rsidR="00885D8B" w:rsidRDefault="00DA6410" w:rsidP="00706382">
      <w:pPr>
        <w:pStyle w:val="STDSContentArea"/>
      </w:pPr>
      <w:r w:rsidRPr="00854991">
        <w:lastRenderedPageBreak/>
        <w:t>Strand: Writing Standards 6-12</w:t>
      </w:r>
    </w:p>
    <w:p w14:paraId="4904FE64" w14:textId="6CD7F92B" w:rsidR="00DA6410" w:rsidRDefault="00F5212C" w:rsidP="00DA6410">
      <w:pPr>
        <w:pStyle w:val="STDSbodycopy"/>
        <w:rPr>
          <w:rFonts w:eastAsia="Lato"/>
        </w:rPr>
      </w:pPr>
      <w:r>
        <w:t xml:space="preserve">Overarching Statement: </w:t>
      </w:r>
      <w:r w:rsidR="00DA6410">
        <w:rPr>
          <w:rFonts w:eastAsia="Lato"/>
        </w:rPr>
        <w:t>Write routinely for a range of culturally-sustaining and rhetorically authentic tasks, purposes, and audiences over extended time frames (time for inquiry, reflection, and revision) and shorter time frames.</w:t>
      </w:r>
    </w:p>
    <w:tbl>
      <w:tblPr>
        <w:tblW w:w="12096" w:type="dxa"/>
        <w:tblInd w:w="150" w:type="dxa"/>
        <w:tblLayout w:type="fixed"/>
        <w:tblCellMar>
          <w:top w:w="100" w:type="dxa"/>
          <w:left w:w="100" w:type="dxa"/>
          <w:bottom w:w="100" w:type="dxa"/>
          <w:right w:w="100" w:type="dxa"/>
        </w:tblCellMar>
        <w:tblLook w:val="0420" w:firstRow="1" w:lastRow="0" w:firstColumn="0" w:lastColumn="0" w:noHBand="0" w:noVBand="1"/>
      </w:tblPr>
      <w:tblGrid>
        <w:gridCol w:w="4032"/>
        <w:gridCol w:w="4032"/>
        <w:gridCol w:w="4032"/>
      </w:tblGrid>
      <w:tr w:rsidR="00DA6410" w:rsidRPr="00895734" w14:paraId="486EB10F" w14:textId="77777777" w:rsidTr="009433E5">
        <w:trPr>
          <w:trHeight w:hRule="exact" w:val="634"/>
        </w:trPr>
        <w:tc>
          <w:tcPr>
            <w:tcW w:w="4032" w:type="dxa"/>
            <w:tcBorders>
              <w:top w:val="single" w:sz="4" w:space="0" w:color="auto"/>
              <w:left w:val="single" w:sz="4" w:space="0" w:color="auto"/>
              <w:bottom w:val="single" w:sz="4" w:space="0" w:color="auto"/>
              <w:right w:val="single" w:sz="4" w:space="0" w:color="auto"/>
            </w:tcBorders>
            <w:shd w:val="clear" w:color="auto" w:fill="0066CC"/>
            <w:tcMar>
              <w:top w:w="26" w:type="dxa"/>
              <w:left w:w="73" w:type="dxa"/>
              <w:bottom w:w="29" w:type="dxa"/>
              <w:right w:w="73" w:type="dxa"/>
            </w:tcMar>
            <w:vAlign w:val="center"/>
          </w:tcPr>
          <w:p w14:paraId="568DAD0D" w14:textId="4AD87E12" w:rsidR="00DA6410" w:rsidRPr="009433E5" w:rsidRDefault="00DA6410" w:rsidP="00C97029">
            <w:pPr>
              <w:pStyle w:val="STDSLearningPriorityRowColumn"/>
              <w:rPr>
                <w:rFonts w:eastAsia="Lato Black"/>
                <w:color w:val="FFFFFF" w:themeColor="background1"/>
              </w:rPr>
            </w:pPr>
            <w:r w:rsidRPr="009433E5">
              <w:rPr>
                <w:rFonts w:eastAsia="Lato Black"/>
                <w:color w:val="FFFFFF" w:themeColor="background1"/>
              </w:rPr>
              <w:t xml:space="preserve">Text Types </w:t>
            </w:r>
            <w:r w:rsidR="00AF6B30" w:rsidRPr="009433E5">
              <w:rPr>
                <w:rFonts w:eastAsia="Lato Black"/>
                <w:color w:val="FFFFFF" w:themeColor="background1"/>
              </w:rPr>
              <w:t xml:space="preserve">&amp; </w:t>
            </w:r>
            <w:r w:rsidRPr="009433E5">
              <w:rPr>
                <w:rFonts w:eastAsia="Lato Black"/>
                <w:color w:val="FFFFFF" w:themeColor="background1"/>
              </w:rPr>
              <w:t>Purposes - Grade 6</w:t>
            </w:r>
            <w:r w:rsidR="00185974" w:rsidRPr="009433E5">
              <w:rPr>
                <w:rFonts w:eastAsia="Lato Black"/>
                <w:color w:val="FFFFFF" w:themeColor="background1"/>
              </w:rPr>
              <w:t xml:space="preserve"> (cont.)</w:t>
            </w:r>
          </w:p>
        </w:tc>
        <w:tc>
          <w:tcPr>
            <w:tcW w:w="4032" w:type="dxa"/>
            <w:tcBorders>
              <w:top w:val="single" w:sz="4" w:space="0" w:color="auto"/>
              <w:left w:val="single" w:sz="4" w:space="0" w:color="auto"/>
              <w:bottom w:val="single" w:sz="4" w:space="0" w:color="auto"/>
              <w:right w:val="single" w:sz="4" w:space="0" w:color="auto"/>
            </w:tcBorders>
            <w:shd w:val="clear" w:color="auto" w:fill="0066CC"/>
            <w:tcMar>
              <w:top w:w="26" w:type="dxa"/>
              <w:left w:w="73" w:type="dxa"/>
              <w:bottom w:w="29" w:type="dxa"/>
              <w:right w:w="73" w:type="dxa"/>
            </w:tcMar>
          </w:tcPr>
          <w:p w14:paraId="1434A15E" w14:textId="6E6963E9" w:rsidR="00DA6410" w:rsidRPr="009433E5" w:rsidRDefault="00DA6410" w:rsidP="00C97029">
            <w:pPr>
              <w:pStyle w:val="STDSLearningPriorityRowColumn"/>
              <w:rPr>
                <w:rFonts w:eastAsia="Lato Black"/>
                <w:color w:val="FFFFFF" w:themeColor="background1"/>
              </w:rPr>
            </w:pPr>
            <w:r w:rsidRPr="009433E5">
              <w:rPr>
                <w:rFonts w:eastAsia="Lato Black"/>
                <w:color w:val="FFFFFF" w:themeColor="background1"/>
              </w:rPr>
              <w:t xml:space="preserve">Text Types </w:t>
            </w:r>
            <w:r w:rsidR="00AF6B30" w:rsidRPr="009433E5">
              <w:rPr>
                <w:rFonts w:eastAsia="Lato Black"/>
                <w:color w:val="FFFFFF" w:themeColor="background1"/>
              </w:rPr>
              <w:t xml:space="preserve">&amp; </w:t>
            </w:r>
            <w:r w:rsidRPr="009433E5">
              <w:rPr>
                <w:rFonts w:eastAsia="Lato Black"/>
                <w:color w:val="FFFFFF" w:themeColor="background1"/>
              </w:rPr>
              <w:t>Purposes- Grade 7</w:t>
            </w:r>
            <w:r w:rsidR="00185974" w:rsidRPr="009433E5">
              <w:rPr>
                <w:rFonts w:eastAsia="Lato Black"/>
                <w:color w:val="FFFFFF" w:themeColor="background1"/>
              </w:rPr>
              <w:t xml:space="preserve"> (cont.)</w:t>
            </w:r>
            <w:r w:rsidRPr="009433E5">
              <w:rPr>
                <w:rFonts w:eastAsia="Lato Black"/>
                <w:color w:val="FFFFFF" w:themeColor="background1"/>
              </w:rPr>
              <w:t xml:space="preserve"> </w:t>
            </w:r>
          </w:p>
        </w:tc>
        <w:tc>
          <w:tcPr>
            <w:tcW w:w="4032" w:type="dxa"/>
            <w:tcBorders>
              <w:top w:val="single" w:sz="4" w:space="0" w:color="auto"/>
              <w:left w:val="single" w:sz="4" w:space="0" w:color="auto"/>
              <w:bottom w:val="single" w:sz="4" w:space="0" w:color="auto"/>
              <w:right w:val="single" w:sz="4" w:space="0" w:color="auto"/>
            </w:tcBorders>
            <w:shd w:val="clear" w:color="auto" w:fill="0066CC"/>
            <w:tcMar>
              <w:top w:w="26" w:type="dxa"/>
              <w:left w:w="73" w:type="dxa"/>
              <w:bottom w:w="29" w:type="dxa"/>
              <w:right w:w="73" w:type="dxa"/>
            </w:tcMar>
          </w:tcPr>
          <w:p w14:paraId="421F5E3A" w14:textId="5C2AC6A5" w:rsidR="00DA6410" w:rsidRPr="009433E5" w:rsidRDefault="00DA6410" w:rsidP="00C97029">
            <w:pPr>
              <w:pStyle w:val="STDSLearningPriorityRowColumn"/>
              <w:rPr>
                <w:rFonts w:eastAsia="Lato Black"/>
                <w:color w:val="FFFFFF" w:themeColor="background1"/>
              </w:rPr>
            </w:pPr>
            <w:r w:rsidRPr="009433E5">
              <w:rPr>
                <w:rFonts w:eastAsia="Lato Black"/>
                <w:color w:val="FFFFFF" w:themeColor="background1"/>
              </w:rPr>
              <w:t xml:space="preserve">Text Types </w:t>
            </w:r>
            <w:r w:rsidR="00AF6B30" w:rsidRPr="009433E5">
              <w:rPr>
                <w:rFonts w:eastAsia="Lato Black"/>
                <w:color w:val="FFFFFF" w:themeColor="background1"/>
              </w:rPr>
              <w:t xml:space="preserve">&amp; </w:t>
            </w:r>
            <w:r w:rsidRPr="009433E5">
              <w:rPr>
                <w:rFonts w:eastAsia="Lato Black"/>
                <w:color w:val="FFFFFF" w:themeColor="background1"/>
              </w:rPr>
              <w:t>Purposes -Grade 8</w:t>
            </w:r>
            <w:r w:rsidR="00185974" w:rsidRPr="009433E5">
              <w:rPr>
                <w:rFonts w:eastAsia="Lato Black"/>
                <w:color w:val="FFFFFF" w:themeColor="background1"/>
              </w:rPr>
              <w:t xml:space="preserve"> (cont.)</w:t>
            </w:r>
          </w:p>
        </w:tc>
      </w:tr>
      <w:tr w:rsidR="00DA6410" w14:paraId="4443120A" w14:textId="77777777" w:rsidTr="00147A4E">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98B6C0E" w14:textId="77777777" w:rsidR="00DA6410" w:rsidRDefault="00DA6410" w:rsidP="00C97029">
            <w:pPr>
              <w:pStyle w:val="STDStabletextstyle"/>
              <w:rPr>
                <w:rFonts w:eastAsia="Lato"/>
              </w:rPr>
            </w:pPr>
            <w:r>
              <w:rPr>
                <w:rFonts w:eastAsia="Lato"/>
              </w:rPr>
              <w:t xml:space="preserve">W.6.3 </w:t>
            </w:r>
            <w:r>
              <w:rPr>
                <w:rFonts w:eastAsia="Lato"/>
              </w:rPr>
              <w:tab/>
              <w:t>Create writing that utilizes:</w:t>
            </w:r>
          </w:p>
          <w:p w14:paraId="54BD4C98" w14:textId="7013A272" w:rsidR="00DA6410" w:rsidRDefault="00DA6410" w:rsidP="00640D6F">
            <w:pPr>
              <w:pStyle w:val="STDStabletextstyle"/>
              <w:numPr>
                <w:ilvl w:val="0"/>
                <w:numId w:val="39"/>
              </w:numPr>
              <w:rPr>
                <w:rFonts w:eastAsia="Lato"/>
              </w:rPr>
            </w:pPr>
            <w:r>
              <w:rPr>
                <w:rFonts w:eastAsia="Lato"/>
              </w:rPr>
              <w:t xml:space="preserve">Organization: </w:t>
            </w:r>
            <w:r w:rsidR="00AF6B30">
              <w:rPr>
                <w:rFonts w:eastAsia="Lato"/>
              </w:rPr>
              <w:t>I</w:t>
            </w:r>
            <w:r>
              <w:rPr>
                <w:rFonts w:eastAsia="Lato"/>
              </w:rPr>
              <w:t xml:space="preserve">ntroduce a topic; organize ideas, concepts, and information. Provide a concluding statement appropriate to the mode of writing. </w:t>
            </w:r>
          </w:p>
          <w:p w14:paraId="7D30588E" w14:textId="3C4BEEF1" w:rsidR="00DA6410" w:rsidRDefault="00DA6410" w:rsidP="00640D6F">
            <w:pPr>
              <w:pStyle w:val="STDStabletextstyle"/>
              <w:numPr>
                <w:ilvl w:val="0"/>
                <w:numId w:val="39"/>
              </w:numPr>
              <w:rPr>
                <w:rFonts w:eastAsia="Lato"/>
              </w:rPr>
            </w:pPr>
            <w:r>
              <w:rPr>
                <w:rFonts w:eastAsia="Lato"/>
              </w:rPr>
              <w:t xml:space="preserve">Transitions: </w:t>
            </w:r>
            <w:r w:rsidR="00AF6B30">
              <w:rPr>
                <w:rFonts w:eastAsia="Lato"/>
              </w:rPr>
              <w:t>U</w:t>
            </w:r>
            <w:r>
              <w:rPr>
                <w:rFonts w:eastAsia="Lato"/>
              </w:rPr>
              <w:t>se appropriate transitions to clarify the relationships among ideas and concepts.</w:t>
            </w:r>
          </w:p>
          <w:p w14:paraId="42C22AA9" w14:textId="481A7362" w:rsidR="00DA6410" w:rsidRDefault="00DA6410" w:rsidP="00640D6F">
            <w:pPr>
              <w:pStyle w:val="STDStabletextstyle"/>
              <w:numPr>
                <w:ilvl w:val="0"/>
                <w:numId w:val="39"/>
              </w:numPr>
              <w:rPr>
                <w:rFonts w:eastAsia="Lato"/>
              </w:rPr>
            </w:pPr>
            <w:r>
              <w:rPr>
                <w:rFonts w:eastAsia="Lato"/>
              </w:rPr>
              <w:t xml:space="preserve">Word Choice (including domain specific): </w:t>
            </w:r>
            <w:r w:rsidR="00AF6B30">
              <w:rPr>
                <w:rFonts w:eastAsia="Lato"/>
              </w:rPr>
              <w:t>U</w:t>
            </w:r>
            <w:r>
              <w:rPr>
                <w:rFonts w:eastAsia="Lato"/>
              </w:rPr>
              <w:t>se precise language and domain-specific vocabulary to inform about or explain the topic. Use sensory language to describe experiences and events.</w:t>
            </w:r>
          </w:p>
        </w:tc>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DEB5E9A" w14:textId="77777777" w:rsidR="00DA6410" w:rsidRDefault="00DA6410" w:rsidP="00C97029">
            <w:pPr>
              <w:pStyle w:val="STDStabletextstyle"/>
              <w:rPr>
                <w:rFonts w:eastAsia="Lato"/>
              </w:rPr>
            </w:pPr>
            <w:r>
              <w:rPr>
                <w:rFonts w:eastAsia="Lato"/>
              </w:rPr>
              <w:t xml:space="preserve">W.7.3 </w:t>
            </w:r>
            <w:r>
              <w:rPr>
                <w:rFonts w:eastAsia="Lato"/>
              </w:rPr>
              <w:tab/>
              <w:t>Create writing that utilizes:</w:t>
            </w:r>
          </w:p>
          <w:p w14:paraId="3998FF2E" w14:textId="39C95CA8" w:rsidR="00DA6410" w:rsidRDefault="00DA6410" w:rsidP="00640D6F">
            <w:pPr>
              <w:pStyle w:val="STDStabletextstyle"/>
              <w:numPr>
                <w:ilvl w:val="0"/>
                <w:numId w:val="40"/>
              </w:numPr>
              <w:rPr>
                <w:rFonts w:eastAsia="Lato"/>
              </w:rPr>
            </w:pPr>
            <w:r>
              <w:rPr>
                <w:rFonts w:eastAsia="Lato"/>
              </w:rPr>
              <w:t xml:space="preserve">Organization: </w:t>
            </w:r>
            <w:r w:rsidR="00AF6B30">
              <w:rPr>
                <w:rFonts w:eastAsia="Lato"/>
              </w:rPr>
              <w:t>P</w:t>
            </w:r>
            <w:r>
              <w:rPr>
                <w:rFonts w:eastAsia="Lato"/>
              </w:rPr>
              <w:t xml:space="preserve">rovide an introduction that creates suspense and anticipation for the reader. Structure of the text supports and clarifies the purpose and topic. Provide a concluding statement appropriate to the mode of writing. </w:t>
            </w:r>
          </w:p>
          <w:p w14:paraId="3D825B42" w14:textId="7CF45BA4" w:rsidR="00DA6410" w:rsidRDefault="00DA6410" w:rsidP="00640D6F">
            <w:pPr>
              <w:pStyle w:val="STDStabletextstyle"/>
              <w:numPr>
                <w:ilvl w:val="0"/>
                <w:numId w:val="40"/>
              </w:numPr>
              <w:rPr>
                <w:rFonts w:eastAsia="Lato"/>
              </w:rPr>
            </w:pPr>
            <w:r w:rsidRPr="00E66BBE">
              <w:rPr>
                <w:rFonts w:eastAsia="Lato"/>
              </w:rPr>
              <w:t>Transition</w:t>
            </w:r>
            <w:r>
              <w:rPr>
                <w:rFonts w:eastAsia="Lato"/>
              </w:rPr>
              <w:t xml:space="preserve">s: </w:t>
            </w:r>
            <w:r w:rsidR="00AF6B30">
              <w:rPr>
                <w:rFonts w:eastAsia="Lato"/>
              </w:rPr>
              <w:t>U</w:t>
            </w:r>
            <w:r>
              <w:rPr>
                <w:rFonts w:eastAsia="Lato"/>
              </w:rPr>
              <w:t xml:space="preserve">se a variety of appropriate </w:t>
            </w:r>
            <w:r w:rsidRPr="00E66BBE">
              <w:rPr>
                <w:rFonts w:eastAsia="Lato"/>
              </w:rPr>
              <w:t xml:space="preserve">transitions that connect and develop ideas. </w:t>
            </w:r>
          </w:p>
          <w:p w14:paraId="4CF3BAC2" w14:textId="456C8EC6" w:rsidR="00DA6410" w:rsidRPr="00E66BBE" w:rsidRDefault="00DA6410" w:rsidP="00640D6F">
            <w:pPr>
              <w:pStyle w:val="STDStabletextstyle"/>
              <w:numPr>
                <w:ilvl w:val="0"/>
                <w:numId w:val="40"/>
              </w:numPr>
              <w:rPr>
                <w:rFonts w:eastAsia="Lato"/>
              </w:rPr>
            </w:pPr>
            <w:r w:rsidRPr="00E66BBE">
              <w:rPr>
                <w:rFonts w:eastAsia="Lato"/>
              </w:rPr>
              <w:t xml:space="preserve">Word Choice (including domain specific): </w:t>
            </w:r>
            <w:r w:rsidR="00AF6B30">
              <w:rPr>
                <w:rFonts w:eastAsia="Lato"/>
              </w:rPr>
              <w:t>U</w:t>
            </w:r>
            <w:r w:rsidRPr="00E66BBE">
              <w:rPr>
                <w:rFonts w:eastAsia="Lato"/>
              </w:rPr>
              <w:t>se words, phrases, and clauses to create cohesion and clarify the relationships. Use sensory language to describe experiences and events.</w:t>
            </w:r>
          </w:p>
        </w:tc>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D507EC4" w14:textId="77777777" w:rsidR="00DA6410" w:rsidRDefault="00DA6410" w:rsidP="00C97029">
            <w:pPr>
              <w:pStyle w:val="STDStabletextstyle"/>
              <w:rPr>
                <w:rFonts w:eastAsia="Lato"/>
              </w:rPr>
            </w:pPr>
            <w:r>
              <w:rPr>
                <w:rFonts w:eastAsia="Lato"/>
              </w:rPr>
              <w:t xml:space="preserve">W.8.3 </w:t>
            </w:r>
            <w:r>
              <w:rPr>
                <w:rFonts w:eastAsia="Lato"/>
              </w:rPr>
              <w:tab/>
              <w:t>Create writing that utilizes:</w:t>
            </w:r>
          </w:p>
          <w:p w14:paraId="541BFA52" w14:textId="70AE26DB" w:rsidR="00DA6410" w:rsidRDefault="00DA6410" w:rsidP="00640D6F">
            <w:pPr>
              <w:pStyle w:val="STDStabletextstyle"/>
              <w:numPr>
                <w:ilvl w:val="0"/>
                <w:numId w:val="41"/>
              </w:numPr>
              <w:rPr>
                <w:rFonts w:eastAsia="Lato"/>
              </w:rPr>
            </w:pPr>
            <w:r>
              <w:rPr>
                <w:rFonts w:eastAsia="Lato"/>
              </w:rPr>
              <w:t xml:space="preserve">Organization: </w:t>
            </w:r>
            <w:r w:rsidR="00AF6B30">
              <w:rPr>
                <w:rFonts w:eastAsia="Lato"/>
              </w:rPr>
              <w:t>P</w:t>
            </w:r>
            <w:r>
              <w:rPr>
                <w:rFonts w:eastAsia="Lato"/>
              </w:rPr>
              <w:t xml:space="preserve">rovide an introduction that creates suspense and anticipation for the reader. Structure of the text supports and clarifies the purpose and topic throughout the entire text. Conclusion statement provides closure and ties up all loose ends. </w:t>
            </w:r>
          </w:p>
          <w:p w14:paraId="505F02D1" w14:textId="2AB90385" w:rsidR="00DA6410" w:rsidRDefault="00DA6410" w:rsidP="00640D6F">
            <w:pPr>
              <w:pStyle w:val="STDStabletextstyle"/>
              <w:numPr>
                <w:ilvl w:val="0"/>
                <w:numId w:val="41"/>
              </w:numPr>
              <w:rPr>
                <w:rFonts w:eastAsia="Lato"/>
              </w:rPr>
            </w:pPr>
            <w:r>
              <w:rPr>
                <w:rFonts w:eastAsia="Lato"/>
              </w:rPr>
              <w:t xml:space="preserve">Transitions: </w:t>
            </w:r>
            <w:r w:rsidR="00AF6B30">
              <w:rPr>
                <w:rFonts w:eastAsia="Lato"/>
              </w:rPr>
              <w:t>V</w:t>
            </w:r>
            <w:r>
              <w:rPr>
                <w:rFonts w:eastAsia="Lato"/>
              </w:rPr>
              <w:t>ar</w:t>
            </w:r>
            <w:r w:rsidR="00AF6B30">
              <w:rPr>
                <w:rFonts w:eastAsia="Lato"/>
              </w:rPr>
              <w:t>y</w:t>
            </w:r>
            <w:r>
              <w:rPr>
                <w:rFonts w:eastAsia="Lato"/>
              </w:rPr>
              <w:t xml:space="preserve"> transitions to create cohesion and clarity among ideas and concepts. </w:t>
            </w:r>
          </w:p>
          <w:p w14:paraId="67FBDC66" w14:textId="16C8CC34" w:rsidR="00DA6410" w:rsidRDefault="00DA6410" w:rsidP="00640D6F">
            <w:pPr>
              <w:pStyle w:val="STDStabletextstyle"/>
              <w:numPr>
                <w:ilvl w:val="0"/>
                <w:numId w:val="41"/>
              </w:numPr>
              <w:rPr>
                <w:rFonts w:eastAsia="Lato"/>
              </w:rPr>
            </w:pPr>
            <w:r>
              <w:rPr>
                <w:rFonts w:eastAsia="Lato"/>
              </w:rPr>
              <w:t xml:space="preserve">Word Choice (including domain specific): </w:t>
            </w:r>
            <w:r w:rsidR="00AF6B30">
              <w:rPr>
                <w:rFonts w:eastAsia="Lato"/>
              </w:rPr>
              <w:t>U</w:t>
            </w:r>
            <w:r>
              <w:rPr>
                <w:rFonts w:eastAsia="Lato"/>
              </w:rPr>
              <w:t>se genre-specific vocabulary. Use vocabulary that enhances the meaning and engages the reader.</w:t>
            </w:r>
          </w:p>
        </w:tc>
      </w:tr>
    </w:tbl>
    <w:p w14:paraId="1E7DD673" w14:textId="68881E73" w:rsidR="00DA6410" w:rsidRDefault="00DA6410" w:rsidP="00DA6410">
      <w:pPr>
        <w:pStyle w:val="STDSbodycopy"/>
      </w:pPr>
      <w:r>
        <w:br w:type="page"/>
      </w:r>
    </w:p>
    <w:p w14:paraId="3182ED1A" w14:textId="7BE3F8D5" w:rsidR="00885D8B" w:rsidRDefault="00DA6410" w:rsidP="00DA6410">
      <w:pPr>
        <w:pStyle w:val="STDSContentArea"/>
      </w:pPr>
      <w:r w:rsidRPr="00854991">
        <w:lastRenderedPageBreak/>
        <w:t>Strand: Writing Standards 6-12</w:t>
      </w:r>
    </w:p>
    <w:p w14:paraId="73CDED66" w14:textId="233631FB" w:rsidR="00DA6410" w:rsidRPr="00DA6410" w:rsidRDefault="00F5212C" w:rsidP="00DA6410">
      <w:pPr>
        <w:pStyle w:val="STDSbodycopy"/>
      </w:pPr>
      <w:r>
        <w:t xml:space="preserve">Overarching Statement: </w:t>
      </w:r>
      <w:r w:rsidR="00DA6410">
        <w:rPr>
          <w:rFonts w:eastAsia="Lato"/>
        </w:rPr>
        <w:t>Write routinely for a range of culturally-sustaining and rhetorically authentic tasks, purposes, and audiences over extended time frames (time for inquiry, reflection, and revision) and shorter time frames.</w:t>
      </w:r>
    </w:p>
    <w:tbl>
      <w:tblPr>
        <w:tblW w:w="12096" w:type="dxa"/>
        <w:tblInd w:w="5" w:type="dxa"/>
        <w:tblLayout w:type="fixed"/>
        <w:tblCellMar>
          <w:top w:w="100" w:type="dxa"/>
          <w:left w:w="100" w:type="dxa"/>
          <w:bottom w:w="100" w:type="dxa"/>
          <w:right w:w="100" w:type="dxa"/>
        </w:tblCellMar>
        <w:tblLook w:val="0420" w:firstRow="1" w:lastRow="0" w:firstColumn="0" w:lastColumn="0" w:noHBand="0" w:noVBand="1"/>
      </w:tblPr>
      <w:tblGrid>
        <w:gridCol w:w="4032"/>
        <w:gridCol w:w="4032"/>
        <w:gridCol w:w="4032"/>
      </w:tblGrid>
      <w:tr w:rsidR="00885D8B" w:rsidRPr="00895734" w14:paraId="41FFA3B3" w14:textId="77777777" w:rsidTr="009433E5">
        <w:trPr>
          <w:trHeight w:hRule="exact" w:val="634"/>
        </w:trPr>
        <w:tc>
          <w:tcPr>
            <w:tcW w:w="4032" w:type="dxa"/>
            <w:tcBorders>
              <w:top w:val="single" w:sz="4" w:space="0" w:color="auto"/>
              <w:left w:val="single" w:sz="4" w:space="0" w:color="auto"/>
              <w:bottom w:val="single" w:sz="4" w:space="0" w:color="auto"/>
              <w:right w:val="single" w:sz="4" w:space="0" w:color="auto"/>
            </w:tcBorders>
            <w:shd w:val="clear" w:color="auto" w:fill="0066CC"/>
            <w:tcMar>
              <w:top w:w="26" w:type="dxa"/>
              <w:left w:w="73" w:type="dxa"/>
              <w:bottom w:w="29" w:type="dxa"/>
              <w:right w:w="73" w:type="dxa"/>
            </w:tcMar>
            <w:vAlign w:val="center"/>
          </w:tcPr>
          <w:p w14:paraId="4AB85D0A" w14:textId="304E93EC" w:rsidR="00885D8B" w:rsidRPr="009433E5" w:rsidRDefault="003D23BB" w:rsidP="00C97029">
            <w:pPr>
              <w:pStyle w:val="STDSLearningPriorityRowColumn"/>
              <w:rPr>
                <w:rFonts w:eastAsia="Lato Black"/>
                <w:color w:val="FFFFFF" w:themeColor="background1"/>
              </w:rPr>
            </w:pPr>
            <w:bookmarkStart w:id="53" w:name="_ldivm1bla5w3" w:colFirst="0" w:colLast="0"/>
            <w:bookmarkEnd w:id="53"/>
            <w:r w:rsidRPr="009433E5">
              <w:rPr>
                <w:rFonts w:eastAsia="Lato Black"/>
                <w:color w:val="FFFFFF" w:themeColor="background1"/>
              </w:rPr>
              <w:t xml:space="preserve">Production </w:t>
            </w:r>
            <w:r w:rsidR="001C419C" w:rsidRPr="009433E5">
              <w:rPr>
                <w:rFonts w:eastAsia="Lato Black"/>
                <w:color w:val="FFFFFF" w:themeColor="background1"/>
              </w:rPr>
              <w:t xml:space="preserve">&amp; </w:t>
            </w:r>
            <w:r w:rsidRPr="009433E5">
              <w:rPr>
                <w:rFonts w:eastAsia="Lato Black"/>
                <w:color w:val="FFFFFF" w:themeColor="background1"/>
              </w:rPr>
              <w:t>Distribution of Writing - Grade 6</w:t>
            </w:r>
          </w:p>
        </w:tc>
        <w:tc>
          <w:tcPr>
            <w:tcW w:w="4032" w:type="dxa"/>
            <w:tcBorders>
              <w:top w:val="single" w:sz="4" w:space="0" w:color="auto"/>
              <w:left w:val="single" w:sz="4" w:space="0" w:color="auto"/>
              <w:bottom w:val="single" w:sz="4" w:space="0" w:color="auto"/>
              <w:right w:val="single" w:sz="4" w:space="0" w:color="auto"/>
            </w:tcBorders>
            <w:shd w:val="clear" w:color="auto" w:fill="0066CC"/>
            <w:tcMar>
              <w:top w:w="100" w:type="dxa"/>
              <w:left w:w="100" w:type="dxa"/>
              <w:bottom w:w="100" w:type="dxa"/>
              <w:right w:w="100" w:type="dxa"/>
            </w:tcMar>
            <w:vAlign w:val="center"/>
          </w:tcPr>
          <w:p w14:paraId="1DD6325C" w14:textId="518DA4F1" w:rsidR="00885D8B" w:rsidRPr="009433E5" w:rsidRDefault="003D23BB" w:rsidP="00C97029">
            <w:pPr>
              <w:pStyle w:val="STDSLearningPriorityRowColumn"/>
              <w:rPr>
                <w:rFonts w:eastAsia="Lato Black"/>
                <w:color w:val="FFFFFF" w:themeColor="background1"/>
              </w:rPr>
            </w:pPr>
            <w:r w:rsidRPr="009433E5">
              <w:rPr>
                <w:rFonts w:eastAsia="Lato Black"/>
                <w:color w:val="FFFFFF" w:themeColor="background1"/>
              </w:rPr>
              <w:t xml:space="preserve">Production </w:t>
            </w:r>
            <w:r w:rsidR="001C419C" w:rsidRPr="009433E5">
              <w:rPr>
                <w:rFonts w:eastAsia="Lato Black"/>
                <w:color w:val="FFFFFF" w:themeColor="background1"/>
              </w:rPr>
              <w:t xml:space="preserve">&amp; </w:t>
            </w:r>
            <w:r w:rsidRPr="009433E5">
              <w:rPr>
                <w:rFonts w:eastAsia="Lato Black"/>
                <w:color w:val="FFFFFF" w:themeColor="background1"/>
              </w:rPr>
              <w:t>Distribution of Writing - Grade 7</w:t>
            </w:r>
          </w:p>
        </w:tc>
        <w:tc>
          <w:tcPr>
            <w:tcW w:w="4032" w:type="dxa"/>
            <w:tcBorders>
              <w:top w:val="single" w:sz="4" w:space="0" w:color="auto"/>
              <w:left w:val="single" w:sz="4" w:space="0" w:color="auto"/>
              <w:bottom w:val="single" w:sz="4" w:space="0" w:color="auto"/>
              <w:right w:val="single" w:sz="4" w:space="0" w:color="auto"/>
            </w:tcBorders>
            <w:shd w:val="clear" w:color="auto" w:fill="0066CC"/>
            <w:tcMar>
              <w:top w:w="100" w:type="dxa"/>
              <w:left w:w="100" w:type="dxa"/>
              <w:bottom w:w="100" w:type="dxa"/>
              <w:right w:w="100" w:type="dxa"/>
            </w:tcMar>
            <w:vAlign w:val="center"/>
          </w:tcPr>
          <w:p w14:paraId="3D56B236" w14:textId="41FD9415" w:rsidR="00885D8B" w:rsidRPr="009433E5" w:rsidRDefault="003D23BB" w:rsidP="00C97029">
            <w:pPr>
              <w:pStyle w:val="STDSLearningPriorityRowColumn"/>
              <w:rPr>
                <w:rFonts w:eastAsia="Lato Black"/>
                <w:color w:val="FFFFFF" w:themeColor="background1"/>
              </w:rPr>
            </w:pPr>
            <w:r w:rsidRPr="009433E5">
              <w:rPr>
                <w:rFonts w:eastAsia="Lato Black"/>
                <w:color w:val="FFFFFF" w:themeColor="background1"/>
              </w:rPr>
              <w:t xml:space="preserve">Production </w:t>
            </w:r>
            <w:r w:rsidR="001C419C" w:rsidRPr="009433E5">
              <w:rPr>
                <w:rFonts w:eastAsia="Lato Black"/>
                <w:color w:val="FFFFFF" w:themeColor="background1"/>
              </w:rPr>
              <w:t xml:space="preserve">&amp; </w:t>
            </w:r>
            <w:r w:rsidRPr="009433E5">
              <w:rPr>
                <w:rFonts w:eastAsia="Lato Black"/>
                <w:color w:val="FFFFFF" w:themeColor="background1"/>
              </w:rPr>
              <w:t>Distribution of Writing - Grade 8</w:t>
            </w:r>
          </w:p>
        </w:tc>
      </w:tr>
      <w:tr w:rsidR="00885D8B" w14:paraId="53CAD6CE" w14:textId="77777777" w:rsidTr="004A6221">
        <w:tc>
          <w:tcPr>
            <w:tcW w:w="4032" w:type="dxa"/>
            <w:tcBorders>
              <w:top w:val="single" w:sz="4" w:space="0" w:color="auto"/>
              <w:left w:val="single" w:sz="4" w:space="0" w:color="auto"/>
              <w:bottom w:val="single" w:sz="4" w:space="0" w:color="auto"/>
              <w:right w:val="single" w:sz="4" w:space="0" w:color="auto"/>
            </w:tcBorders>
          </w:tcPr>
          <w:p w14:paraId="0737DAF4" w14:textId="77777777" w:rsidR="00885D8B" w:rsidRDefault="003D23BB" w:rsidP="00C97029">
            <w:pPr>
              <w:pStyle w:val="STDStabletextstyle"/>
              <w:rPr>
                <w:rFonts w:eastAsia="Lato"/>
              </w:rPr>
            </w:pPr>
            <w:r>
              <w:rPr>
                <w:rFonts w:eastAsia="Lato"/>
              </w:rPr>
              <w:t xml:space="preserve">W.6.4 </w:t>
            </w:r>
            <w:r w:rsidR="00837374">
              <w:rPr>
                <w:rFonts w:eastAsia="Lato"/>
              </w:rPr>
              <w:tab/>
            </w:r>
            <w:r>
              <w:rPr>
                <w:rFonts w:eastAsia="Lato"/>
              </w:rPr>
              <w:t>Independently and collaboratively produce clear and coherent writing in which the development, organization, and style are culturally-sustaining and rhetorically authentic to task, purpose, and audience. (Grade-specific expectations for writing types are defined in standards 1–3 above.)</w:t>
            </w:r>
          </w:p>
        </w:tc>
        <w:tc>
          <w:tcPr>
            <w:tcW w:w="4032" w:type="dxa"/>
            <w:tcBorders>
              <w:top w:val="single" w:sz="4" w:space="0" w:color="auto"/>
              <w:left w:val="single" w:sz="4" w:space="0" w:color="auto"/>
              <w:bottom w:val="single" w:sz="4" w:space="0" w:color="auto"/>
              <w:right w:val="single" w:sz="4" w:space="0" w:color="auto"/>
            </w:tcBorders>
          </w:tcPr>
          <w:p w14:paraId="04D77CB7" w14:textId="77777777" w:rsidR="00885D8B" w:rsidRDefault="001E6E37" w:rsidP="00C97029">
            <w:pPr>
              <w:pStyle w:val="STDStabletextstyle"/>
              <w:rPr>
                <w:rFonts w:eastAsia="Lato"/>
              </w:rPr>
            </w:pPr>
            <w:r>
              <w:rPr>
                <w:rFonts w:eastAsia="Lato"/>
              </w:rPr>
              <w:t>W.7.4</w:t>
            </w:r>
            <w:r w:rsidR="00837374">
              <w:rPr>
                <w:rFonts w:eastAsia="Lato"/>
              </w:rPr>
              <w:tab/>
            </w:r>
            <w:r w:rsidR="003D23BB">
              <w:rPr>
                <w:rFonts w:eastAsia="Lato"/>
              </w:rPr>
              <w:t xml:space="preserve">Independently and collaboratively produce clear and coherent writing in which the development, organization, and style are culturally-sustaining and rhetorically authentic to task, purpose, and audience. (Grade-specific expectations for writing types are defined in standards 1–3 above.) </w:t>
            </w:r>
          </w:p>
        </w:tc>
        <w:tc>
          <w:tcPr>
            <w:tcW w:w="4032" w:type="dxa"/>
            <w:tcBorders>
              <w:top w:val="single" w:sz="4" w:space="0" w:color="auto"/>
              <w:left w:val="single" w:sz="4" w:space="0" w:color="auto"/>
              <w:bottom w:val="single" w:sz="4" w:space="0" w:color="auto"/>
              <w:right w:val="single" w:sz="4" w:space="0" w:color="auto"/>
            </w:tcBorders>
          </w:tcPr>
          <w:p w14:paraId="59D82330" w14:textId="77777777" w:rsidR="00885D8B" w:rsidRDefault="003D23BB" w:rsidP="00C97029">
            <w:pPr>
              <w:pStyle w:val="STDStabletextstyle"/>
              <w:rPr>
                <w:rFonts w:eastAsia="Lato"/>
              </w:rPr>
            </w:pPr>
            <w:r>
              <w:rPr>
                <w:rFonts w:eastAsia="Lato"/>
              </w:rPr>
              <w:t xml:space="preserve">W.8.4 </w:t>
            </w:r>
            <w:r w:rsidR="00837374">
              <w:rPr>
                <w:rFonts w:eastAsia="Lato"/>
              </w:rPr>
              <w:tab/>
            </w:r>
            <w:r>
              <w:rPr>
                <w:rFonts w:eastAsia="Lato"/>
              </w:rPr>
              <w:t xml:space="preserve"> Independently and collaboratively produce clear and coherent writing in which the development, organization, and style are culturally-sustaining and rhetorically authentic to task, purpose, and audience. (Grade-specific expectations for writing types are defined in standards 1–3 above.)</w:t>
            </w:r>
          </w:p>
        </w:tc>
      </w:tr>
      <w:tr w:rsidR="00601765" w14:paraId="498DFEC4" w14:textId="77777777" w:rsidTr="00147A4E">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79F8C08" w14:textId="77777777" w:rsidR="00601765" w:rsidRDefault="00601765" w:rsidP="00C97029">
            <w:pPr>
              <w:pStyle w:val="STDStabletextstyle"/>
              <w:rPr>
                <w:rFonts w:eastAsia="Lato"/>
              </w:rPr>
            </w:pPr>
            <w:r>
              <w:rPr>
                <w:rFonts w:eastAsia="Lato"/>
              </w:rPr>
              <w:t xml:space="preserve">W.6.5 </w:t>
            </w:r>
            <w:r>
              <w:rPr>
                <w:rFonts w:eastAsia="Lato"/>
              </w:rPr>
              <w:tab/>
              <w:t>With some guidance and support from peers and adults, develop and strengthen writing as needed by planning, revising, editing, rewriting, or trying a new approach.</w:t>
            </w:r>
          </w:p>
        </w:tc>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ECBD7AA" w14:textId="77777777" w:rsidR="00601765" w:rsidRDefault="00601765" w:rsidP="00C97029">
            <w:pPr>
              <w:pStyle w:val="STDStabletextstyle"/>
              <w:rPr>
                <w:rFonts w:eastAsia="Lato"/>
              </w:rPr>
            </w:pPr>
            <w:r>
              <w:rPr>
                <w:rFonts w:eastAsia="Lato"/>
              </w:rPr>
              <w:t xml:space="preserve">W.7.5 </w:t>
            </w:r>
            <w:r>
              <w:rPr>
                <w:rFonts w:eastAsia="Lato"/>
              </w:rPr>
              <w:tab/>
              <w:t>With some guidance and support from peers and adults, develop and strengthen writing as needed by planning, revising, editing, rewriting, or trying a new approach, focusing on how well purpose and audience have been addressed.</w:t>
            </w:r>
          </w:p>
        </w:tc>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D1D568B" w14:textId="77777777" w:rsidR="00601765" w:rsidRDefault="00185E27" w:rsidP="00C97029">
            <w:pPr>
              <w:pStyle w:val="STDStabletextstyle"/>
              <w:rPr>
                <w:rFonts w:eastAsia="Lato"/>
              </w:rPr>
            </w:pPr>
            <w:r>
              <w:rPr>
                <w:rFonts w:eastAsia="Lato"/>
              </w:rPr>
              <w:t xml:space="preserve">W.8.5 </w:t>
            </w:r>
            <w:r>
              <w:rPr>
                <w:rFonts w:eastAsia="Lato"/>
              </w:rPr>
              <w:tab/>
              <w:t>With some guidance and support from peers and adults, develop and strengthen writing as needed by planning, revising, editing, rewriting, or trying a new approach, focusing on how well purpose and audience have been addressed.</w:t>
            </w:r>
          </w:p>
        </w:tc>
      </w:tr>
      <w:tr w:rsidR="00601765" w14:paraId="6B97CFAE" w14:textId="77777777" w:rsidTr="004A6221">
        <w:trPr>
          <w:trHeight w:val="480"/>
        </w:trPr>
        <w:tc>
          <w:tcPr>
            <w:tcW w:w="4032" w:type="dxa"/>
            <w:tcBorders>
              <w:top w:val="single" w:sz="4" w:space="0" w:color="auto"/>
              <w:left w:val="single" w:sz="4" w:space="0" w:color="auto"/>
              <w:bottom w:val="single" w:sz="4" w:space="0" w:color="auto"/>
              <w:right w:val="single" w:sz="4" w:space="0" w:color="auto"/>
            </w:tcBorders>
          </w:tcPr>
          <w:p w14:paraId="67739119" w14:textId="47076C13" w:rsidR="00601765" w:rsidRDefault="00601765" w:rsidP="00C97029">
            <w:pPr>
              <w:pStyle w:val="STDStabletextstyle"/>
              <w:rPr>
                <w:rFonts w:eastAsia="Lato"/>
              </w:rPr>
            </w:pPr>
            <w:r>
              <w:rPr>
                <w:rFonts w:eastAsia="Lato"/>
              </w:rPr>
              <w:t xml:space="preserve">W.6.6 </w:t>
            </w:r>
            <w:r>
              <w:rPr>
                <w:rFonts w:eastAsia="Lato"/>
              </w:rPr>
              <w:tab/>
              <w:t xml:space="preserve">Use technology, </w:t>
            </w:r>
            <w:r>
              <w:rPr>
                <w:rFonts w:eastAsia="Lato"/>
                <w:color w:val="202020"/>
              </w:rPr>
              <w:t>(including paper and pencil, internet, audio, visual, multilingual, multimodal, mobile, or other interactive formats)</w:t>
            </w:r>
            <w:r>
              <w:rPr>
                <w:rFonts w:eastAsia="Lato"/>
              </w:rPr>
              <w:t>, to produce and publish writing and present the relationships between information and ideas efficiently, as well as, to interact and collaborate with others. Proficiently produce writing through printing, cursive, or typing (with sufficient command of keyboarding skills to type a minimum of three pages in a single sitting), selecting the method(s) best suited for audience and purpose.</w:t>
            </w:r>
          </w:p>
        </w:tc>
        <w:tc>
          <w:tcPr>
            <w:tcW w:w="4032" w:type="dxa"/>
            <w:tcBorders>
              <w:top w:val="single" w:sz="4" w:space="0" w:color="auto"/>
              <w:left w:val="single" w:sz="4" w:space="0" w:color="auto"/>
              <w:bottom w:val="single" w:sz="4" w:space="0" w:color="auto"/>
              <w:right w:val="single" w:sz="4" w:space="0" w:color="auto"/>
            </w:tcBorders>
          </w:tcPr>
          <w:p w14:paraId="57925B80" w14:textId="02C9EE25" w:rsidR="00601765" w:rsidRDefault="00601765" w:rsidP="00C97029">
            <w:pPr>
              <w:pStyle w:val="STDStabletextstyle"/>
              <w:rPr>
                <w:rFonts w:eastAsia="Lato"/>
              </w:rPr>
            </w:pPr>
            <w:r>
              <w:rPr>
                <w:rFonts w:eastAsia="Lato"/>
              </w:rPr>
              <w:t xml:space="preserve">W.7.6 </w:t>
            </w:r>
            <w:r>
              <w:rPr>
                <w:rFonts w:eastAsia="Lato"/>
              </w:rPr>
              <w:tab/>
              <w:t xml:space="preserve">Use technology, </w:t>
            </w:r>
            <w:r>
              <w:rPr>
                <w:rFonts w:eastAsia="Lato"/>
                <w:color w:val="202020"/>
              </w:rPr>
              <w:t>(including paper and pencil, internet, audio, visual, multilingual, multimodal, mobile, or other interactive formats)</w:t>
            </w:r>
            <w:r>
              <w:rPr>
                <w:rFonts w:eastAsia="Lato"/>
              </w:rPr>
              <w:t>, to produce and publish writing and present the relationships between information and ideas efficiently, as well as to interact and collaborate with others, including linking to and citing sources.</w:t>
            </w:r>
          </w:p>
        </w:tc>
        <w:tc>
          <w:tcPr>
            <w:tcW w:w="4032" w:type="dxa"/>
            <w:tcBorders>
              <w:top w:val="single" w:sz="4" w:space="0" w:color="auto"/>
              <w:left w:val="single" w:sz="4" w:space="0" w:color="auto"/>
              <w:bottom w:val="single" w:sz="4" w:space="0" w:color="auto"/>
              <w:right w:val="single" w:sz="4" w:space="0" w:color="auto"/>
            </w:tcBorders>
          </w:tcPr>
          <w:p w14:paraId="24CD1B2A" w14:textId="7F31F6ED" w:rsidR="00601765" w:rsidRDefault="00185E27" w:rsidP="00C97029">
            <w:pPr>
              <w:pStyle w:val="STDStabletextstyle"/>
              <w:rPr>
                <w:rFonts w:eastAsia="Lato"/>
              </w:rPr>
            </w:pPr>
            <w:r>
              <w:rPr>
                <w:rFonts w:eastAsia="Lato"/>
              </w:rPr>
              <w:t xml:space="preserve">W.8.6 </w:t>
            </w:r>
            <w:r>
              <w:rPr>
                <w:rFonts w:eastAsia="Lato"/>
              </w:rPr>
              <w:tab/>
              <w:t xml:space="preserve">Use technology, </w:t>
            </w:r>
            <w:r>
              <w:rPr>
                <w:rFonts w:eastAsia="Lato"/>
                <w:color w:val="202020"/>
              </w:rPr>
              <w:t>(including paper and pencil, internet, audio, visual, multilingual, multimodal, mobile, or other interactive formats)</w:t>
            </w:r>
            <w:r>
              <w:rPr>
                <w:rFonts w:eastAsia="Lato"/>
              </w:rPr>
              <w:t>, to produce and publish writing and present the relationships between information and ideas efficiently as well as to interact and collaborate with others.</w:t>
            </w:r>
          </w:p>
        </w:tc>
      </w:tr>
    </w:tbl>
    <w:p w14:paraId="3A07339B" w14:textId="77777777" w:rsidR="00885D8B" w:rsidRDefault="00885D8B"/>
    <w:p w14:paraId="4153A2A4" w14:textId="77777777" w:rsidR="00885D8B" w:rsidRDefault="00885D8B"/>
    <w:p w14:paraId="53CBD5BB" w14:textId="0A43D9F5" w:rsidR="00DA6410" w:rsidRPr="00DA6410" w:rsidRDefault="00DA6410" w:rsidP="00DA6410">
      <w:pPr>
        <w:pStyle w:val="STDSContentArea"/>
        <w:rPr>
          <w:rFonts w:eastAsia="Lato" w:cs="Lato"/>
          <w:sz w:val="16"/>
          <w:szCs w:val="16"/>
        </w:rPr>
      </w:pPr>
      <w:bookmarkStart w:id="54" w:name="_cf2e6udu22jv" w:colFirst="0" w:colLast="0"/>
      <w:bookmarkEnd w:id="54"/>
      <w:r w:rsidRPr="00854991">
        <w:lastRenderedPageBreak/>
        <w:t>Strand: Writing Standards 6-12</w:t>
      </w:r>
    </w:p>
    <w:p w14:paraId="762CE921" w14:textId="3F5B0901" w:rsidR="00DA6410" w:rsidRDefault="00F5212C" w:rsidP="00DA6410">
      <w:pPr>
        <w:pStyle w:val="STDSbodycopy"/>
        <w:rPr>
          <w:rFonts w:eastAsia="Lato"/>
        </w:rPr>
      </w:pPr>
      <w:r>
        <w:t xml:space="preserve">Overarching Statement: </w:t>
      </w:r>
      <w:r w:rsidR="00DA6410">
        <w:rPr>
          <w:rFonts w:eastAsia="Lato"/>
        </w:rPr>
        <w:t>Write routinely for a range of culturally-sustaining and rhetorically authentic tasks, purposes, and audiences over extended time frames (time for inquiry, reflection, and revision) and shorter time frames.</w:t>
      </w:r>
    </w:p>
    <w:tbl>
      <w:tblPr>
        <w:tblW w:w="12096" w:type="dxa"/>
        <w:tblInd w:w="5" w:type="dxa"/>
        <w:tblLayout w:type="fixed"/>
        <w:tblCellMar>
          <w:top w:w="100" w:type="dxa"/>
          <w:left w:w="100" w:type="dxa"/>
          <w:bottom w:w="100" w:type="dxa"/>
          <w:right w:w="100" w:type="dxa"/>
        </w:tblCellMar>
        <w:tblLook w:val="0420" w:firstRow="1" w:lastRow="0" w:firstColumn="0" w:lastColumn="0" w:noHBand="0" w:noVBand="1"/>
      </w:tblPr>
      <w:tblGrid>
        <w:gridCol w:w="4032"/>
        <w:gridCol w:w="4032"/>
        <w:gridCol w:w="4032"/>
      </w:tblGrid>
      <w:tr w:rsidR="00DA6410" w:rsidRPr="00895734" w14:paraId="07C7C3B8" w14:textId="77777777" w:rsidTr="009433E5">
        <w:trPr>
          <w:trHeight w:hRule="exact" w:val="634"/>
        </w:trPr>
        <w:tc>
          <w:tcPr>
            <w:tcW w:w="4032" w:type="dxa"/>
            <w:tcBorders>
              <w:top w:val="single" w:sz="4" w:space="0" w:color="auto"/>
              <w:left w:val="single" w:sz="4" w:space="0" w:color="auto"/>
              <w:bottom w:val="single" w:sz="4" w:space="0" w:color="auto"/>
              <w:right w:val="single" w:sz="4" w:space="0" w:color="auto"/>
            </w:tcBorders>
            <w:shd w:val="clear" w:color="auto" w:fill="0066CC"/>
            <w:tcMar>
              <w:top w:w="26" w:type="dxa"/>
              <w:left w:w="73" w:type="dxa"/>
              <w:bottom w:w="29" w:type="dxa"/>
              <w:right w:w="73" w:type="dxa"/>
            </w:tcMar>
            <w:vAlign w:val="center"/>
          </w:tcPr>
          <w:p w14:paraId="067DBA72" w14:textId="7B6A673B" w:rsidR="00DA6410" w:rsidRPr="009433E5" w:rsidRDefault="00DA6410" w:rsidP="00C97029">
            <w:pPr>
              <w:pStyle w:val="STDSLearningPriorityRowColumn"/>
              <w:rPr>
                <w:rFonts w:eastAsia="Lato Black"/>
                <w:color w:val="FFFFFF" w:themeColor="background1"/>
              </w:rPr>
            </w:pPr>
            <w:r w:rsidRPr="009433E5">
              <w:rPr>
                <w:rFonts w:eastAsia="Lato Black"/>
                <w:color w:val="FFFFFF" w:themeColor="background1"/>
              </w:rPr>
              <w:t xml:space="preserve">Inquiry to Build </w:t>
            </w:r>
            <w:r w:rsidR="001C419C" w:rsidRPr="009433E5">
              <w:rPr>
                <w:rFonts w:eastAsia="Lato Black"/>
                <w:color w:val="FFFFFF" w:themeColor="background1"/>
              </w:rPr>
              <w:t xml:space="preserve">&amp; </w:t>
            </w:r>
            <w:r w:rsidRPr="009433E5">
              <w:rPr>
                <w:rFonts w:eastAsia="Lato Black"/>
                <w:color w:val="FFFFFF" w:themeColor="background1"/>
              </w:rPr>
              <w:t>Present Knowledge - Grade 6</w:t>
            </w:r>
          </w:p>
        </w:tc>
        <w:tc>
          <w:tcPr>
            <w:tcW w:w="4032" w:type="dxa"/>
            <w:tcBorders>
              <w:top w:val="single" w:sz="4" w:space="0" w:color="auto"/>
              <w:left w:val="single" w:sz="4" w:space="0" w:color="auto"/>
              <w:bottom w:val="single" w:sz="4" w:space="0" w:color="auto"/>
              <w:right w:val="single" w:sz="4" w:space="0" w:color="auto"/>
            </w:tcBorders>
            <w:shd w:val="clear" w:color="auto" w:fill="0066CC"/>
            <w:tcMar>
              <w:top w:w="26" w:type="dxa"/>
              <w:left w:w="73" w:type="dxa"/>
              <w:bottom w:w="29" w:type="dxa"/>
              <w:right w:w="73" w:type="dxa"/>
            </w:tcMar>
            <w:vAlign w:val="center"/>
          </w:tcPr>
          <w:p w14:paraId="20665845" w14:textId="3C0747F5" w:rsidR="00DA6410" w:rsidRPr="009433E5" w:rsidRDefault="00DA6410" w:rsidP="00C97029">
            <w:pPr>
              <w:pStyle w:val="STDSLearningPriorityRowColumn"/>
              <w:rPr>
                <w:rFonts w:eastAsia="Lato Black"/>
                <w:color w:val="FFFFFF" w:themeColor="background1"/>
              </w:rPr>
            </w:pPr>
            <w:r w:rsidRPr="009433E5">
              <w:rPr>
                <w:rFonts w:eastAsia="Lato Black"/>
                <w:color w:val="FFFFFF" w:themeColor="background1"/>
              </w:rPr>
              <w:t xml:space="preserve">Inquiry to Build </w:t>
            </w:r>
            <w:r w:rsidR="001C419C" w:rsidRPr="009433E5">
              <w:rPr>
                <w:rFonts w:eastAsia="Lato Black"/>
                <w:color w:val="FFFFFF" w:themeColor="background1"/>
              </w:rPr>
              <w:t xml:space="preserve">&amp; </w:t>
            </w:r>
            <w:r w:rsidRPr="009433E5">
              <w:rPr>
                <w:rFonts w:eastAsia="Lato Black"/>
                <w:color w:val="FFFFFF" w:themeColor="background1"/>
              </w:rPr>
              <w:t>Present Knowledge - Grade 7</w:t>
            </w:r>
          </w:p>
        </w:tc>
        <w:tc>
          <w:tcPr>
            <w:tcW w:w="4032" w:type="dxa"/>
            <w:tcBorders>
              <w:top w:val="single" w:sz="4" w:space="0" w:color="auto"/>
              <w:left w:val="single" w:sz="4" w:space="0" w:color="auto"/>
              <w:bottom w:val="single" w:sz="4" w:space="0" w:color="auto"/>
              <w:right w:val="single" w:sz="4" w:space="0" w:color="auto"/>
            </w:tcBorders>
            <w:shd w:val="clear" w:color="auto" w:fill="0066CC"/>
            <w:tcMar>
              <w:top w:w="26" w:type="dxa"/>
              <w:left w:w="73" w:type="dxa"/>
              <w:bottom w:w="29" w:type="dxa"/>
              <w:right w:w="73" w:type="dxa"/>
            </w:tcMar>
            <w:vAlign w:val="center"/>
          </w:tcPr>
          <w:p w14:paraId="11551308" w14:textId="7E604FDA" w:rsidR="00DA6410" w:rsidRPr="009433E5" w:rsidRDefault="00DA6410" w:rsidP="00C97029">
            <w:pPr>
              <w:pStyle w:val="STDSLearningPriorityRowColumn"/>
              <w:rPr>
                <w:rFonts w:eastAsia="Lato Black"/>
                <w:color w:val="FFFFFF" w:themeColor="background1"/>
              </w:rPr>
            </w:pPr>
            <w:r w:rsidRPr="009433E5">
              <w:rPr>
                <w:rFonts w:eastAsia="Lato Black"/>
                <w:color w:val="FFFFFF" w:themeColor="background1"/>
              </w:rPr>
              <w:t xml:space="preserve">Inquiry to Build </w:t>
            </w:r>
            <w:r w:rsidR="001C419C" w:rsidRPr="009433E5">
              <w:rPr>
                <w:rFonts w:eastAsia="Lato Black"/>
                <w:color w:val="FFFFFF" w:themeColor="background1"/>
              </w:rPr>
              <w:t xml:space="preserve">&amp; </w:t>
            </w:r>
            <w:r w:rsidRPr="009433E5">
              <w:rPr>
                <w:rFonts w:eastAsia="Lato Black"/>
                <w:color w:val="FFFFFF" w:themeColor="background1"/>
              </w:rPr>
              <w:t>Present Knowledge - Grade 8</w:t>
            </w:r>
          </w:p>
        </w:tc>
      </w:tr>
      <w:tr w:rsidR="00DA6410" w14:paraId="1448E31C" w14:textId="77777777" w:rsidTr="00C069AF">
        <w:tc>
          <w:tcPr>
            <w:tcW w:w="4032" w:type="dxa"/>
            <w:tcBorders>
              <w:top w:val="single" w:sz="4" w:space="0" w:color="auto"/>
              <w:left w:val="single" w:sz="4" w:space="0" w:color="auto"/>
              <w:bottom w:val="single" w:sz="4" w:space="0" w:color="auto"/>
              <w:right w:val="single" w:sz="4" w:space="0" w:color="auto"/>
            </w:tcBorders>
          </w:tcPr>
          <w:p w14:paraId="15AC2AF6" w14:textId="77777777" w:rsidR="00DA6410" w:rsidRDefault="00DA6410" w:rsidP="00C97029">
            <w:pPr>
              <w:pStyle w:val="STDStabletextstyle"/>
              <w:rPr>
                <w:rFonts w:eastAsia="Lato"/>
              </w:rPr>
            </w:pPr>
            <w:r>
              <w:rPr>
                <w:rFonts w:eastAsia="Lato"/>
              </w:rPr>
              <w:t xml:space="preserve">W.6.7 </w:t>
            </w:r>
            <w:r>
              <w:rPr>
                <w:rFonts w:eastAsia="Lato"/>
              </w:rPr>
              <w:tab/>
              <w:t>Conduct short inquiry projects to answer a question, drawing on several sources and refocusing the inquiry when appropriate.</w:t>
            </w:r>
          </w:p>
        </w:tc>
        <w:tc>
          <w:tcPr>
            <w:tcW w:w="4032" w:type="dxa"/>
            <w:tcBorders>
              <w:top w:val="single" w:sz="4" w:space="0" w:color="auto"/>
              <w:left w:val="single" w:sz="4" w:space="0" w:color="auto"/>
              <w:bottom w:val="single" w:sz="4" w:space="0" w:color="auto"/>
              <w:right w:val="single" w:sz="4" w:space="0" w:color="auto"/>
            </w:tcBorders>
          </w:tcPr>
          <w:p w14:paraId="08F8CCED" w14:textId="77777777" w:rsidR="00DA6410" w:rsidRDefault="00DA6410" w:rsidP="00C97029">
            <w:pPr>
              <w:pStyle w:val="STDStabletextstyle"/>
              <w:rPr>
                <w:rFonts w:eastAsia="Lato"/>
              </w:rPr>
            </w:pPr>
            <w:r>
              <w:rPr>
                <w:rFonts w:eastAsia="Lato"/>
              </w:rPr>
              <w:t xml:space="preserve">W.7.7 </w:t>
            </w:r>
            <w:r>
              <w:rPr>
                <w:rFonts w:eastAsia="Lato"/>
              </w:rPr>
              <w:tab/>
              <w:t>Conduct short inquiry projects to answer a question, drawing on several sources and generating additional related, focused questions for further research and investigation.</w:t>
            </w:r>
          </w:p>
        </w:tc>
        <w:tc>
          <w:tcPr>
            <w:tcW w:w="4032" w:type="dxa"/>
            <w:tcBorders>
              <w:top w:val="single" w:sz="4" w:space="0" w:color="auto"/>
              <w:left w:val="single" w:sz="4" w:space="0" w:color="auto"/>
              <w:bottom w:val="single" w:sz="4" w:space="0" w:color="auto"/>
              <w:right w:val="single" w:sz="4" w:space="0" w:color="auto"/>
            </w:tcBorders>
          </w:tcPr>
          <w:p w14:paraId="4BDA645B" w14:textId="77777777" w:rsidR="00DA6410" w:rsidRDefault="00DA6410" w:rsidP="00C97029">
            <w:pPr>
              <w:pStyle w:val="STDStabletextstyle"/>
              <w:rPr>
                <w:rFonts w:eastAsia="Lato"/>
              </w:rPr>
            </w:pPr>
            <w:r>
              <w:rPr>
                <w:rFonts w:eastAsia="Lato"/>
              </w:rPr>
              <w:t xml:space="preserve">W.8.7 </w:t>
            </w:r>
            <w:r>
              <w:rPr>
                <w:rFonts w:eastAsia="Lato"/>
              </w:rPr>
              <w:tab/>
              <w:t>Conduct short inquiry projects to answer a question (including self-generated questions), drawing on several sources and generating additional related, focused questions that allow for multiple avenues of exploration.</w:t>
            </w:r>
          </w:p>
        </w:tc>
      </w:tr>
      <w:tr w:rsidR="00DA6410" w14:paraId="663FD323" w14:textId="77777777" w:rsidTr="00C069AF">
        <w:trPr>
          <w:trHeight w:val="192"/>
        </w:trPr>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B3D59CD" w14:textId="0570F31D" w:rsidR="00DA6410" w:rsidRDefault="00DA6410" w:rsidP="00C97029">
            <w:pPr>
              <w:pStyle w:val="STDStabletextstyle"/>
              <w:rPr>
                <w:rFonts w:eastAsia="Lato"/>
              </w:rPr>
            </w:pPr>
            <w:r>
              <w:rPr>
                <w:rFonts w:eastAsia="Lato"/>
              </w:rPr>
              <w:t xml:space="preserve">W.6.8 </w:t>
            </w:r>
            <w:r>
              <w:rPr>
                <w:rFonts w:eastAsia="Lato"/>
              </w:rPr>
              <w:tab/>
              <w:t>Gather relevant information from multiple print and digital sources</w:t>
            </w:r>
            <w:r w:rsidR="001C419C">
              <w:rPr>
                <w:rFonts w:eastAsia="Lato"/>
              </w:rPr>
              <w:t xml:space="preserve">, </w:t>
            </w:r>
            <w:r>
              <w:rPr>
                <w:rFonts w:eastAsia="Lato"/>
              </w:rPr>
              <w:t>assess the credibility of each source</w:t>
            </w:r>
            <w:r w:rsidR="001C419C">
              <w:rPr>
                <w:rFonts w:eastAsia="Lato"/>
              </w:rPr>
              <w:t xml:space="preserve">, </w:t>
            </w:r>
            <w:r>
              <w:rPr>
                <w:rFonts w:eastAsia="Lato"/>
              </w:rPr>
              <w:t>quote or paraphrase the data and conclusions of others while avoiding plagiarism and providing basic bibliographic information for sources.</w:t>
            </w:r>
          </w:p>
        </w:tc>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BAAE2E5" w14:textId="2B826B5A" w:rsidR="00DA6410" w:rsidRDefault="00DA6410" w:rsidP="00C97029">
            <w:pPr>
              <w:pStyle w:val="STDStabletextstyle"/>
              <w:rPr>
                <w:rFonts w:eastAsia="Lato"/>
              </w:rPr>
            </w:pPr>
            <w:r>
              <w:rPr>
                <w:rFonts w:eastAsia="Lato"/>
              </w:rPr>
              <w:t xml:space="preserve">W.7.8 </w:t>
            </w:r>
            <w:r>
              <w:rPr>
                <w:rFonts w:eastAsia="Lato"/>
              </w:rPr>
              <w:tab/>
              <w:t>Gather relevant information from multiple print and digital sources using search terms effectively</w:t>
            </w:r>
            <w:r w:rsidR="001C419C">
              <w:rPr>
                <w:rFonts w:eastAsia="Lato"/>
              </w:rPr>
              <w:t xml:space="preserve">, </w:t>
            </w:r>
            <w:r>
              <w:rPr>
                <w:rFonts w:eastAsia="Lato"/>
              </w:rPr>
              <w:t>assess the credibility and accuracy of each source</w:t>
            </w:r>
            <w:r w:rsidR="001C419C">
              <w:rPr>
                <w:rFonts w:eastAsia="Lato"/>
              </w:rPr>
              <w:t xml:space="preserve">, </w:t>
            </w:r>
            <w:r>
              <w:rPr>
                <w:rFonts w:eastAsia="Lato"/>
              </w:rPr>
              <w:t>quote or paraphrase the data and conclusions of others while avoiding plagiarism and following a standard format for citation.</w:t>
            </w:r>
          </w:p>
        </w:tc>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5CF215E" w14:textId="0854A7EE" w:rsidR="00DA6410" w:rsidRDefault="00DA6410" w:rsidP="00C97029">
            <w:pPr>
              <w:pStyle w:val="STDStabletextstyle"/>
              <w:rPr>
                <w:rFonts w:eastAsia="Lato"/>
              </w:rPr>
            </w:pPr>
            <w:r>
              <w:rPr>
                <w:rFonts w:eastAsia="Lato"/>
              </w:rPr>
              <w:t xml:space="preserve">W.8.8 </w:t>
            </w:r>
            <w:r>
              <w:rPr>
                <w:rFonts w:eastAsia="Lato"/>
              </w:rPr>
              <w:tab/>
              <w:t>Gather relevant information from multiple print and digital sources using search terms effectively</w:t>
            </w:r>
            <w:r w:rsidR="001C419C">
              <w:rPr>
                <w:rFonts w:eastAsia="Lato"/>
              </w:rPr>
              <w:t xml:space="preserve">, </w:t>
            </w:r>
            <w:r>
              <w:rPr>
                <w:rFonts w:eastAsia="Lato"/>
              </w:rPr>
              <w:t>assess the credibility and accuracy of each source</w:t>
            </w:r>
            <w:r w:rsidR="001C419C">
              <w:rPr>
                <w:rFonts w:eastAsia="Lato"/>
              </w:rPr>
              <w:t xml:space="preserve">, </w:t>
            </w:r>
            <w:r>
              <w:rPr>
                <w:rFonts w:eastAsia="Lato"/>
              </w:rPr>
              <w:t>quote or paraphrase the data and conclusions of others while avoiding plagiarism and following a standard format for citation.</w:t>
            </w:r>
          </w:p>
        </w:tc>
      </w:tr>
      <w:tr w:rsidR="00DA6410" w14:paraId="3A3C5605" w14:textId="77777777" w:rsidTr="00C069AF">
        <w:trPr>
          <w:trHeight w:val="192"/>
        </w:trPr>
        <w:tc>
          <w:tcPr>
            <w:tcW w:w="4032" w:type="dxa"/>
            <w:tcBorders>
              <w:top w:val="single" w:sz="4" w:space="0" w:color="auto"/>
              <w:left w:val="single" w:sz="4" w:space="0" w:color="auto"/>
              <w:bottom w:val="single" w:sz="4" w:space="0" w:color="auto"/>
              <w:right w:val="single" w:sz="4" w:space="0" w:color="auto"/>
            </w:tcBorders>
          </w:tcPr>
          <w:p w14:paraId="3993C433" w14:textId="77777777" w:rsidR="00DA6410" w:rsidRDefault="00DA6410" w:rsidP="00C97029">
            <w:pPr>
              <w:pStyle w:val="STDStabletextstyle"/>
              <w:rPr>
                <w:rFonts w:eastAsia="Lato"/>
              </w:rPr>
            </w:pPr>
            <w:r>
              <w:rPr>
                <w:rFonts w:eastAsia="Lato"/>
              </w:rPr>
              <w:t xml:space="preserve">W.6.9 </w:t>
            </w:r>
            <w:r>
              <w:rPr>
                <w:rFonts w:eastAsia="Lato"/>
              </w:rPr>
              <w:tab/>
              <w:t>Draw evidence from literary or informational texts to support analysis, reflection, and inquiry. (Apply grade 6 Reading standards)</w:t>
            </w:r>
          </w:p>
        </w:tc>
        <w:tc>
          <w:tcPr>
            <w:tcW w:w="4032" w:type="dxa"/>
            <w:tcBorders>
              <w:top w:val="single" w:sz="4" w:space="0" w:color="auto"/>
              <w:left w:val="single" w:sz="4" w:space="0" w:color="auto"/>
              <w:bottom w:val="single" w:sz="4" w:space="0" w:color="auto"/>
              <w:right w:val="single" w:sz="4" w:space="0" w:color="auto"/>
            </w:tcBorders>
          </w:tcPr>
          <w:p w14:paraId="74DAB43D" w14:textId="77777777" w:rsidR="00DA6410" w:rsidRDefault="00DA6410" w:rsidP="00C97029">
            <w:pPr>
              <w:pStyle w:val="STDStabletextstyle"/>
              <w:rPr>
                <w:rFonts w:eastAsia="Lato"/>
              </w:rPr>
            </w:pPr>
            <w:r>
              <w:rPr>
                <w:rFonts w:eastAsia="Lato"/>
              </w:rPr>
              <w:t xml:space="preserve">W.7.9 </w:t>
            </w:r>
            <w:r>
              <w:rPr>
                <w:rFonts w:eastAsia="Lato"/>
              </w:rPr>
              <w:tab/>
              <w:t>Draw evidence from literary or informational texts to support analysis, reflection, and inquiry. (Apply grade 7 Reading standards)</w:t>
            </w:r>
          </w:p>
        </w:tc>
        <w:tc>
          <w:tcPr>
            <w:tcW w:w="4032" w:type="dxa"/>
            <w:tcBorders>
              <w:top w:val="single" w:sz="4" w:space="0" w:color="auto"/>
              <w:left w:val="single" w:sz="4" w:space="0" w:color="auto"/>
              <w:bottom w:val="single" w:sz="4" w:space="0" w:color="auto"/>
              <w:right w:val="single" w:sz="4" w:space="0" w:color="auto"/>
            </w:tcBorders>
          </w:tcPr>
          <w:p w14:paraId="05416E97" w14:textId="77777777" w:rsidR="00DA6410" w:rsidRDefault="00DA6410" w:rsidP="00C97029">
            <w:pPr>
              <w:pStyle w:val="STDStabletextstyle"/>
              <w:rPr>
                <w:rFonts w:eastAsia="Lato"/>
              </w:rPr>
            </w:pPr>
            <w:r>
              <w:rPr>
                <w:rFonts w:eastAsia="Lato"/>
              </w:rPr>
              <w:t xml:space="preserve">W.8.9 </w:t>
            </w:r>
            <w:r>
              <w:rPr>
                <w:rFonts w:eastAsia="Lato"/>
              </w:rPr>
              <w:tab/>
              <w:t>Draw evidence from literary or informational texts to support analysis, reflection, and inquiry. (Apply grade 8 Reading standards)</w:t>
            </w:r>
          </w:p>
        </w:tc>
      </w:tr>
    </w:tbl>
    <w:p w14:paraId="0A83B5C4" w14:textId="63E57E58" w:rsidR="00885D8B" w:rsidRDefault="003D23BB" w:rsidP="00DA6410">
      <w:pPr>
        <w:pStyle w:val="STDSbodycopy"/>
      </w:pPr>
      <w:r>
        <w:br w:type="page"/>
      </w:r>
    </w:p>
    <w:p w14:paraId="40E56B7B" w14:textId="3F25DA4F" w:rsidR="00885D8B" w:rsidRDefault="00DA6410" w:rsidP="00DA6410">
      <w:pPr>
        <w:pStyle w:val="STDSContentArea"/>
      </w:pPr>
      <w:bookmarkStart w:id="55" w:name="_kpv5xabqzv2c" w:colFirst="0" w:colLast="0"/>
      <w:bookmarkStart w:id="56" w:name="_qwj4cgw1ymgu" w:colFirst="0" w:colLast="0"/>
      <w:bookmarkEnd w:id="55"/>
      <w:bookmarkEnd w:id="56"/>
      <w:r w:rsidRPr="00854991">
        <w:lastRenderedPageBreak/>
        <w:t>Strand: Writing Standards 6-12</w:t>
      </w:r>
    </w:p>
    <w:p w14:paraId="2A34EBAE" w14:textId="10C10BE4" w:rsidR="00DA6410" w:rsidRDefault="00F5212C" w:rsidP="00DA6410">
      <w:pPr>
        <w:pStyle w:val="STDSbodycopy"/>
        <w:rPr>
          <w:rFonts w:eastAsia="Lato"/>
        </w:rPr>
      </w:pPr>
      <w:r>
        <w:t xml:space="preserve">Overarching Statement: </w:t>
      </w:r>
      <w:r w:rsidR="00DA6410">
        <w:rPr>
          <w:rFonts w:eastAsia="Lato"/>
        </w:rPr>
        <w:t>Write routinely for a range of culturally-sustaining and rhetorically authentic tasks, purposes, and audiences over extended time frames (time for inquiry, reflection, and revision) and shorter time frames.</w:t>
      </w:r>
    </w:p>
    <w:tbl>
      <w:tblPr>
        <w:tblW w:w="12096" w:type="dxa"/>
        <w:tblInd w:w="5" w:type="dxa"/>
        <w:tblLayout w:type="fixed"/>
        <w:tblCellMar>
          <w:top w:w="100" w:type="dxa"/>
          <w:left w:w="100" w:type="dxa"/>
          <w:bottom w:w="100" w:type="dxa"/>
          <w:right w:w="100" w:type="dxa"/>
        </w:tblCellMar>
        <w:tblLook w:val="0420" w:firstRow="1" w:lastRow="0" w:firstColumn="0" w:lastColumn="0" w:noHBand="0" w:noVBand="1"/>
      </w:tblPr>
      <w:tblGrid>
        <w:gridCol w:w="6048"/>
        <w:gridCol w:w="6048"/>
      </w:tblGrid>
      <w:tr w:rsidR="00DA6410" w:rsidRPr="00895734" w14:paraId="13537B1B" w14:textId="77777777" w:rsidTr="009433E5">
        <w:trPr>
          <w:trHeight w:hRule="exact" w:val="360"/>
        </w:trPr>
        <w:tc>
          <w:tcPr>
            <w:tcW w:w="6048" w:type="dxa"/>
            <w:tcBorders>
              <w:top w:val="single" w:sz="4" w:space="0" w:color="auto"/>
              <w:left w:val="single" w:sz="4" w:space="0" w:color="auto"/>
              <w:bottom w:val="single" w:sz="4" w:space="0" w:color="auto"/>
              <w:right w:val="single" w:sz="4" w:space="0" w:color="auto"/>
            </w:tcBorders>
            <w:shd w:val="clear" w:color="auto" w:fill="0066CC"/>
            <w:tcMar>
              <w:top w:w="26" w:type="dxa"/>
              <w:left w:w="73" w:type="dxa"/>
              <w:bottom w:w="29" w:type="dxa"/>
              <w:right w:w="73" w:type="dxa"/>
            </w:tcMar>
            <w:vAlign w:val="center"/>
          </w:tcPr>
          <w:p w14:paraId="1B8D80CF" w14:textId="32BAFAED" w:rsidR="00DA6410" w:rsidRPr="009433E5" w:rsidRDefault="00DA6410" w:rsidP="00C97029">
            <w:pPr>
              <w:pStyle w:val="STDSLearningPriorityRowColumn"/>
              <w:rPr>
                <w:rFonts w:eastAsia="Lato Black"/>
                <w:color w:val="FFFFFF" w:themeColor="background1"/>
              </w:rPr>
            </w:pPr>
            <w:r w:rsidRPr="009433E5">
              <w:rPr>
                <w:rFonts w:eastAsia="Lato Black"/>
                <w:color w:val="FFFFFF" w:themeColor="background1"/>
              </w:rPr>
              <w:t xml:space="preserve">Text Types </w:t>
            </w:r>
            <w:r w:rsidR="004649BF" w:rsidRPr="009433E5">
              <w:rPr>
                <w:rFonts w:eastAsia="Lato Black"/>
                <w:color w:val="FFFFFF" w:themeColor="background1"/>
              </w:rPr>
              <w:t xml:space="preserve">&amp; </w:t>
            </w:r>
            <w:r w:rsidRPr="009433E5">
              <w:rPr>
                <w:rFonts w:eastAsia="Lato Black"/>
                <w:color w:val="FFFFFF" w:themeColor="background1"/>
              </w:rPr>
              <w:t>Purposes - Grades 9-10</w:t>
            </w:r>
          </w:p>
        </w:tc>
        <w:tc>
          <w:tcPr>
            <w:tcW w:w="6048" w:type="dxa"/>
            <w:tcBorders>
              <w:top w:val="single" w:sz="4" w:space="0" w:color="auto"/>
              <w:left w:val="single" w:sz="4" w:space="0" w:color="auto"/>
              <w:bottom w:val="single" w:sz="4" w:space="0" w:color="auto"/>
              <w:right w:val="single" w:sz="4" w:space="0" w:color="auto"/>
            </w:tcBorders>
            <w:shd w:val="clear" w:color="auto" w:fill="0066CC"/>
            <w:tcMar>
              <w:top w:w="26" w:type="dxa"/>
              <w:left w:w="73" w:type="dxa"/>
              <w:bottom w:w="29" w:type="dxa"/>
              <w:right w:w="73" w:type="dxa"/>
            </w:tcMar>
            <w:vAlign w:val="center"/>
          </w:tcPr>
          <w:p w14:paraId="1E934890" w14:textId="4A39290B" w:rsidR="00DA6410" w:rsidRPr="009433E5" w:rsidRDefault="00DA6410" w:rsidP="00C97029">
            <w:pPr>
              <w:pStyle w:val="STDSLearningPriorityRowColumn"/>
              <w:rPr>
                <w:rFonts w:eastAsia="Lato Black"/>
                <w:color w:val="FFFFFF" w:themeColor="background1"/>
              </w:rPr>
            </w:pPr>
            <w:r w:rsidRPr="009433E5">
              <w:rPr>
                <w:rFonts w:eastAsia="Lato Black"/>
                <w:color w:val="FFFFFF" w:themeColor="background1"/>
              </w:rPr>
              <w:t xml:space="preserve">Text Types </w:t>
            </w:r>
            <w:r w:rsidR="004649BF" w:rsidRPr="009433E5">
              <w:rPr>
                <w:rFonts w:eastAsia="Lato Black"/>
                <w:color w:val="FFFFFF" w:themeColor="background1"/>
              </w:rPr>
              <w:t xml:space="preserve">&amp; </w:t>
            </w:r>
            <w:r w:rsidRPr="009433E5">
              <w:rPr>
                <w:rFonts w:eastAsia="Lato Black"/>
                <w:color w:val="FFFFFF" w:themeColor="background1"/>
              </w:rPr>
              <w:t>Purposes - Grades 11-12</w:t>
            </w:r>
          </w:p>
        </w:tc>
      </w:tr>
      <w:tr w:rsidR="00DA6410" w14:paraId="73A58929" w14:textId="77777777" w:rsidTr="004A6221">
        <w:tc>
          <w:tcPr>
            <w:tcW w:w="6048" w:type="dxa"/>
            <w:tcBorders>
              <w:top w:val="single" w:sz="4" w:space="0" w:color="auto"/>
              <w:left w:val="single" w:sz="4" w:space="0" w:color="auto"/>
              <w:bottom w:val="single" w:sz="4" w:space="0" w:color="auto"/>
              <w:right w:val="single" w:sz="4" w:space="0" w:color="auto"/>
            </w:tcBorders>
          </w:tcPr>
          <w:p w14:paraId="04A67688" w14:textId="0DE867C3" w:rsidR="00DA6410" w:rsidRDefault="00DA6410" w:rsidP="00C97029">
            <w:pPr>
              <w:pStyle w:val="STDStabletextstyle"/>
              <w:tabs>
                <w:tab w:val="left" w:pos="1154"/>
              </w:tabs>
              <w:rPr>
                <w:rFonts w:eastAsia="Lato"/>
              </w:rPr>
            </w:pPr>
            <w:r>
              <w:rPr>
                <w:rFonts w:eastAsia="Lato"/>
              </w:rPr>
              <w:t>W.9-10.1</w:t>
            </w:r>
            <w:r>
              <w:rPr>
                <w:rFonts w:eastAsia="Lato"/>
              </w:rPr>
              <w:tab/>
              <w:t>Compose reflective, formal, and creative writing, which may happen simultaneously or independently, for a variety of high-stakes and low-stakes purposes.</w:t>
            </w:r>
          </w:p>
        </w:tc>
        <w:tc>
          <w:tcPr>
            <w:tcW w:w="6048" w:type="dxa"/>
            <w:tcBorders>
              <w:top w:val="single" w:sz="4" w:space="0" w:color="auto"/>
              <w:left w:val="single" w:sz="4" w:space="0" w:color="auto"/>
              <w:bottom w:val="single" w:sz="4" w:space="0" w:color="auto"/>
              <w:right w:val="single" w:sz="4" w:space="0" w:color="auto"/>
            </w:tcBorders>
          </w:tcPr>
          <w:p w14:paraId="011DE9F8" w14:textId="0A21D8A3" w:rsidR="00DA6410" w:rsidRDefault="00DA6410" w:rsidP="00C97029">
            <w:pPr>
              <w:pStyle w:val="STDStabletextstyle"/>
              <w:tabs>
                <w:tab w:val="left" w:pos="1221"/>
              </w:tabs>
              <w:ind w:left="51"/>
              <w:rPr>
                <w:rFonts w:eastAsia="Lato"/>
              </w:rPr>
            </w:pPr>
            <w:r>
              <w:rPr>
                <w:rFonts w:eastAsia="Lato"/>
              </w:rPr>
              <w:t>W.11-12.1</w:t>
            </w:r>
            <w:r w:rsidR="007A655A">
              <w:rPr>
                <w:rFonts w:eastAsia="Lato"/>
              </w:rPr>
              <w:tab/>
              <w:t>Compose</w:t>
            </w:r>
            <w:r>
              <w:rPr>
                <w:rFonts w:eastAsia="Lato"/>
              </w:rPr>
              <w:t xml:space="preserve"> reflective, formal, and creative writing, which may happen simultaneously or independently, for a variety of high-stakes and low-stakes purposes.</w:t>
            </w:r>
          </w:p>
        </w:tc>
      </w:tr>
      <w:tr w:rsidR="004649BF" w14:paraId="5AB0E6B3" w14:textId="77777777" w:rsidTr="00147A4E">
        <w:tc>
          <w:tcPr>
            <w:tcW w:w="604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0CCADD4" w14:textId="1A9F20CA" w:rsidR="004649BF" w:rsidRDefault="004649BF" w:rsidP="004649BF">
            <w:pPr>
              <w:pStyle w:val="STDStabletextstyle"/>
              <w:tabs>
                <w:tab w:val="left" w:pos="1154"/>
              </w:tabs>
              <w:rPr>
                <w:rFonts w:eastAsia="Lato"/>
              </w:rPr>
            </w:pPr>
            <w:r>
              <w:rPr>
                <w:rFonts w:eastAsia="Lato"/>
              </w:rPr>
              <w:t>W.9-10.2</w:t>
            </w:r>
            <w:r>
              <w:rPr>
                <w:rFonts w:eastAsia="Lato"/>
              </w:rPr>
              <w:tab/>
              <w:t xml:space="preserve">Write text in a variety of modes. </w:t>
            </w:r>
          </w:p>
          <w:p w14:paraId="67356652" w14:textId="77777777" w:rsidR="004649BF" w:rsidRDefault="004649BF" w:rsidP="00640D6F">
            <w:pPr>
              <w:pStyle w:val="STDStabletextstyle"/>
              <w:numPr>
                <w:ilvl w:val="0"/>
                <w:numId w:val="43"/>
              </w:numPr>
              <w:rPr>
                <w:rFonts w:eastAsia="Lato"/>
              </w:rPr>
            </w:pPr>
            <w:r>
              <w:rPr>
                <w:rFonts w:eastAsia="Lato"/>
              </w:rPr>
              <w:t>Write arguments and literary analysis to support claims in an analysis of substantive topics or texts, using valid reasoning, literary theory, and relevant and sufficient evidence that introduce precise claim(s); distinguish the claim(s) from alternate or opposing claims; and create an organization that establishes clear relationships among claim(s), counterclaims, reasons, and evidence. Develop claim(s) and counterclaims fairly, supplying evidence for each while pointing out the strengths and limitations of both in a manner that anticipates the audience's knowledge level and concerns.</w:t>
            </w:r>
          </w:p>
          <w:p w14:paraId="06A33C7F" w14:textId="77777777" w:rsidR="004649BF" w:rsidRDefault="004649BF" w:rsidP="00640D6F">
            <w:pPr>
              <w:pStyle w:val="STDStabletextstyle"/>
              <w:numPr>
                <w:ilvl w:val="0"/>
                <w:numId w:val="43"/>
              </w:numPr>
              <w:rPr>
                <w:rFonts w:eastAsia="Lato"/>
              </w:rPr>
            </w:pPr>
            <w:r>
              <w:rPr>
                <w:rFonts w:eastAsia="Lato"/>
              </w:rPr>
              <w:t>Write informative texts that examine and convey complex ideas, concepts, and information clearly and accurately through the effective selection, organization, and analysis of content by introducing a topic; organizing complex ideas, concepts, and information to make important connections and distinctions; including formatting (e.g., headings), graphics (e.g., figures, tables), and multimedia when useful to aiding comprehension; developing the topic with well-chosen, relevant, and sufficient facts, extended definitions, concrete details, quotations, and other information and examples appropriate to the audience's knowledge of the topic.</w:t>
            </w:r>
          </w:p>
          <w:p w14:paraId="2F9A6C46" w14:textId="77777777" w:rsidR="004649BF" w:rsidRDefault="004649BF" w:rsidP="007A655A">
            <w:pPr>
              <w:pStyle w:val="STDStabletextstyle"/>
              <w:tabs>
                <w:tab w:val="left" w:pos="1154"/>
              </w:tabs>
              <w:rPr>
                <w:rFonts w:eastAsia="Lato"/>
              </w:rPr>
            </w:pPr>
          </w:p>
        </w:tc>
        <w:tc>
          <w:tcPr>
            <w:tcW w:w="604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EB9A691" w14:textId="1326D507" w:rsidR="004649BF" w:rsidRDefault="004649BF" w:rsidP="007A655A">
            <w:pPr>
              <w:pStyle w:val="STDStabletextstyle"/>
              <w:tabs>
                <w:tab w:val="left" w:pos="1221"/>
              </w:tabs>
              <w:rPr>
                <w:rFonts w:eastAsia="Lato"/>
              </w:rPr>
            </w:pPr>
            <w:r>
              <w:rPr>
                <w:rFonts w:eastAsia="Lato"/>
              </w:rPr>
              <w:t>W.11-12.2</w:t>
            </w:r>
            <w:r>
              <w:rPr>
                <w:rFonts w:eastAsia="Lato"/>
              </w:rPr>
              <w:tab/>
              <w:t>Write text in a variety of modes.</w:t>
            </w:r>
          </w:p>
          <w:p w14:paraId="3E35C490" w14:textId="77777777" w:rsidR="004649BF" w:rsidRDefault="004649BF" w:rsidP="00640D6F">
            <w:pPr>
              <w:pStyle w:val="STDStabletextstyle"/>
              <w:numPr>
                <w:ilvl w:val="0"/>
                <w:numId w:val="42"/>
              </w:numPr>
              <w:rPr>
                <w:rFonts w:eastAsia="Lato"/>
              </w:rPr>
            </w:pPr>
            <w:r>
              <w:rPr>
                <w:rFonts w:eastAsia="Lato"/>
              </w:rPr>
              <w:t>Write arguments and literary analysis to support claims in an analysis of substantive topics or texts. Establish the significance of the claim(s) using valid reasoning, literary theory, and relevant and sufficient evidence that introduce precise claim(s); distinguish the claim(s) from alternate or opposing claims; and create an organization that establishes clear relationships among claim(s), counterclaims, reasons, and evidence. Develop claim(s) and counterclaims fairly, supplying evidence for each while pointing out the strengths and limitations of both in a manner that anticipates the audience's knowledge level and concerns.</w:t>
            </w:r>
          </w:p>
          <w:p w14:paraId="2FC28E99" w14:textId="77777777" w:rsidR="004649BF" w:rsidRDefault="004649BF" w:rsidP="00640D6F">
            <w:pPr>
              <w:pStyle w:val="STDStabletextstyle"/>
              <w:numPr>
                <w:ilvl w:val="0"/>
                <w:numId w:val="42"/>
              </w:numPr>
              <w:rPr>
                <w:rFonts w:eastAsia="Lato"/>
              </w:rPr>
            </w:pPr>
            <w:r>
              <w:rPr>
                <w:rFonts w:eastAsia="Lato"/>
              </w:rPr>
              <w:t>Write informative texts that examine and convey complex ideas, concepts, and information clearly and accurately through the effective selection, organization, and analysis of content by introducing a topic; organizing complex ideas, concepts, and information to make important connections and distinctions; including formatting (e.g., headings), graphics (e.g., figures, tables), and multimedia when useful to aiding comprehension; thoroughly developing the topic by selecting the most significant and relevant well-chosen facts, extended definitions, concrete details, quotations, and other information and examples appropriate to the audience's knowledge of the topic.</w:t>
            </w:r>
          </w:p>
          <w:p w14:paraId="5238736C" w14:textId="6A28EA83" w:rsidR="004649BF" w:rsidRDefault="004649BF" w:rsidP="007A655A">
            <w:pPr>
              <w:pStyle w:val="STDStabletextstyle"/>
              <w:tabs>
                <w:tab w:val="left" w:pos="1221"/>
              </w:tabs>
              <w:rPr>
                <w:rFonts w:eastAsia="Lato"/>
              </w:rPr>
            </w:pPr>
          </w:p>
        </w:tc>
      </w:tr>
    </w:tbl>
    <w:p w14:paraId="164343CD" w14:textId="58FD90C4" w:rsidR="004649BF" w:rsidRDefault="005A1778" w:rsidP="00C97029">
      <w:pPr>
        <w:pStyle w:val="STDSNoteundertable"/>
      </w:pPr>
      <w:r>
        <w:t>C</w:t>
      </w:r>
      <w:r w:rsidR="004649BF">
        <w:t>ontinues on next page.</w:t>
      </w:r>
    </w:p>
    <w:p w14:paraId="11991A69" w14:textId="77777777" w:rsidR="004649BF" w:rsidRDefault="004649BF" w:rsidP="004649BF">
      <w:pPr>
        <w:pStyle w:val="STDSContentArea"/>
      </w:pPr>
      <w:r w:rsidRPr="00854991">
        <w:lastRenderedPageBreak/>
        <w:t>Strand: Writing Standards 6-12</w:t>
      </w:r>
    </w:p>
    <w:p w14:paraId="2270E19A" w14:textId="54AC4FBF" w:rsidR="004649BF" w:rsidRPr="00C97029" w:rsidRDefault="004649BF" w:rsidP="00C97029">
      <w:pPr>
        <w:pStyle w:val="STDSbodycopy"/>
        <w:rPr>
          <w:rFonts w:eastAsia="Lato"/>
        </w:rPr>
      </w:pPr>
      <w:r>
        <w:t xml:space="preserve">Overarching Statement: </w:t>
      </w:r>
      <w:r>
        <w:rPr>
          <w:rFonts w:eastAsia="Lato"/>
        </w:rPr>
        <w:t>Write routinely for a range of culturally-sustaining and rhetorically authentic tasks, purposes, and audiences over extended time frames (time for inquiry, reflection, and revision) and shorter time frames.</w:t>
      </w:r>
    </w:p>
    <w:tbl>
      <w:tblPr>
        <w:tblW w:w="12096" w:type="dxa"/>
        <w:tblInd w:w="5" w:type="dxa"/>
        <w:tblLayout w:type="fixed"/>
        <w:tblCellMar>
          <w:top w:w="100" w:type="dxa"/>
          <w:left w:w="100" w:type="dxa"/>
          <w:bottom w:w="100" w:type="dxa"/>
          <w:right w:w="100" w:type="dxa"/>
        </w:tblCellMar>
        <w:tblLook w:val="0420" w:firstRow="1" w:lastRow="0" w:firstColumn="0" w:lastColumn="0" w:noHBand="0" w:noVBand="1"/>
      </w:tblPr>
      <w:tblGrid>
        <w:gridCol w:w="6048"/>
        <w:gridCol w:w="6048"/>
      </w:tblGrid>
      <w:tr w:rsidR="004649BF" w14:paraId="3230D550" w14:textId="77777777" w:rsidTr="009433E5">
        <w:tc>
          <w:tcPr>
            <w:tcW w:w="6048" w:type="dxa"/>
            <w:tcBorders>
              <w:top w:val="single" w:sz="4" w:space="0" w:color="auto"/>
              <w:left w:val="single" w:sz="4" w:space="0" w:color="auto"/>
              <w:bottom w:val="single" w:sz="4" w:space="0" w:color="auto"/>
              <w:right w:val="single" w:sz="4" w:space="0" w:color="auto"/>
            </w:tcBorders>
            <w:shd w:val="clear" w:color="auto" w:fill="0066CC"/>
            <w:vAlign w:val="center"/>
          </w:tcPr>
          <w:p w14:paraId="149A6710" w14:textId="5D11616D" w:rsidR="004649BF" w:rsidRPr="009433E5" w:rsidRDefault="004649BF" w:rsidP="00C97029">
            <w:pPr>
              <w:pStyle w:val="STDSLearningPriorityRowColumn"/>
              <w:rPr>
                <w:rFonts w:eastAsia="Lato"/>
                <w:color w:val="FFFFFF" w:themeColor="background1"/>
              </w:rPr>
            </w:pPr>
            <w:r w:rsidRPr="009433E5">
              <w:rPr>
                <w:rFonts w:eastAsia="Lato Black"/>
                <w:color w:val="FFFFFF" w:themeColor="background1"/>
              </w:rPr>
              <w:t>Text Types &amp; Purposes - Grades 9-10 (cont.)</w:t>
            </w:r>
          </w:p>
        </w:tc>
        <w:tc>
          <w:tcPr>
            <w:tcW w:w="6048" w:type="dxa"/>
            <w:tcBorders>
              <w:top w:val="single" w:sz="4" w:space="0" w:color="auto"/>
              <w:left w:val="single" w:sz="4" w:space="0" w:color="auto"/>
              <w:bottom w:val="single" w:sz="4" w:space="0" w:color="auto"/>
              <w:right w:val="single" w:sz="4" w:space="0" w:color="auto"/>
            </w:tcBorders>
            <w:shd w:val="clear" w:color="auto" w:fill="0066CC"/>
            <w:vAlign w:val="center"/>
          </w:tcPr>
          <w:p w14:paraId="0270887D" w14:textId="4CC1F4F0" w:rsidR="004649BF" w:rsidRPr="009433E5" w:rsidRDefault="004649BF" w:rsidP="00C97029">
            <w:pPr>
              <w:pStyle w:val="STDSLearningPriorityRowColumn"/>
              <w:rPr>
                <w:rFonts w:eastAsia="Lato"/>
                <w:color w:val="FFFFFF" w:themeColor="background1"/>
              </w:rPr>
            </w:pPr>
            <w:r w:rsidRPr="009433E5">
              <w:rPr>
                <w:rFonts w:eastAsia="Lato Black"/>
                <w:color w:val="FFFFFF" w:themeColor="background1"/>
              </w:rPr>
              <w:t>Text Types &amp; Purposes - Grades 11-12 (cont.)</w:t>
            </w:r>
          </w:p>
        </w:tc>
      </w:tr>
      <w:tr w:rsidR="00DA6410" w14:paraId="39C5C7A4" w14:textId="77777777" w:rsidTr="004A6221">
        <w:tc>
          <w:tcPr>
            <w:tcW w:w="6048" w:type="dxa"/>
            <w:tcBorders>
              <w:top w:val="single" w:sz="4" w:space="0" w:color="auto"/>
              <w:left w:val="single" w:sz="4" w:space="0" w:color="auto"/>
              <w:bottom w:val="single" w:sz="4" w:space="0" w:color="auto"/>
              <w:right w:val="single" w:sz="4" w:space="0" w:color="auto"/>
            </w:tcBorders>
          </w:tcPr>
          <w:p w14:paraId="308BE155" w14:textId="13E18ACD" w:rsidR="00DA6410" w:rsidRDefault="00DA6410" w:rsidP="00C97029">
            <w:pPr>
              <w:pStyle w:val="STDStabletextstyle"/>
              <w:tabs>
                <w:tab w:val="left" w:pos="1154"/>
              </w:tabs>
              <w:rPr>
                <w:rFonts w:eastAsia="Lato"/>
              </w:rPr>
            </w:pPr>
            <w:r>
              <w:rPr>
                <w:rFonts w:eastAsia="Lato"/>
              </w:rPr>
              <w:t>W.9-10.2</w:t>
            </w:r>
            <w:r>
              <w:rPr>
                <w:rFonts w:eastAsia="Lato"/>
              </w:rPr>
              <w:tab/>
              <w:t>Write text in a variety of modes</w:t>
            </w:r>
            <w:r w:rsidR="007A655A">
              <w:rPr>
                <w:rFonts w:eastAsia="Lato"/>
              </w:rPr>
              <w:t>.</w:t>
            </w:r>
            <w:r>
              <w:rPr>
                <w:rFonts w:eastAsia="Lato"/>
              </w:rPr>
              <w:t xml:space="preserve"> </w:t>
            </w:r>
          </w:p>
          <w:p w14:paraId="0AE26188" w14:textId="242F7AF3" w:rsidR="00DA6410" w:rsidRPr="00796EF6" w:rsidRDefault="00DA6410" w:rsidP="00640D6F">
            <w:pPr>
              <w:pStyle w:val="STDStabletextstyle"/>
              <w:numPr>
                <w:ilvl w:val="0"/>
                <w:numId w:val="43"/>
              </w:numPr>
              <w:tabs>
                <w:tab w:val="left" w:pos="1154"/>
              </w:tabs>
              <w:rPr>
                <w:rFonts w:eastAsia="Lato"/>
              </w:rPr>
            </w:pPr>
            <w:r>
              <w:rPr>
                <w:rFonts w:eastAsia="Lato"/>
              </w:rPr>
              <w:t>Write narratives that develop real or imagined experiences or events using relevant descriptive details and well-structured event sequences that organize an event sequence logically. Engage</w:t>
            </w:r>
            <w:r w:rsidR="007A655A">
              <w:rPr>
                <w:rFonts w:eastAsia="Lato"/>
              </w:rPr>
              <w:t>s</w:t>
            </w:r>
            <w:r>
              <w:rPr>
                <w:rFonts w:eastAsia="Lato"/>
              </w:rPr>
              <w:t xml:space="preserve"> and orient</w:t>
            </w:r>
            <w:r w:rsidR="007A655A">
              <w:rPr>
                <w:rFonts w:eastAsia="Lato"/>
              </w:rPr>
              <w:t>s</w:t>
            </w:r>
            <w:r>
              <w:rPr>
                <w:rFonts w:eastAsia="Lato"/>
              </w:rPr>
              <w:t xml:space="preserve"> the reader by establishing a context and point of view and introducing a narrator or characters using techniques, such as dialogue, pacing, description, and reflection to develop experiences, events, or characters.</w:t>
            </w:r>
          </w:p>
        </w:tc>
        <w:tc>
          <w:tcPr>
            <w:tcW w:w="6048" w:type="dxa"/>
            <w:tcBorders>
              <w:top w:val="single" w:sz="4" w:space="0" w:color="auto"/>
              <w:left w:val="single" w:sz="4" w:space="0" w:color="auto"/>
              <w:bottom w:val="single" w:sz="4" w:space="0" w:color="auto"/>
              <w:right w:val="single" w:sz="4" w:space="0" w:color="auto"/>
            </w:tcBorders>
          </w:tcPr>
          <w:p w14:paraId="29C458AA" w14:textId="47E67464" w:rsidR="00DA6410" w:rsidRDefault="00DA6410" w:rsidP="00C97029">
            <w:pPr>
              <w:pStyle w:val="STDStabletextstyle"/>
              <w:tabs>
                <w:tab w:val="left" w:pos="1221"/>
              </w:tabs>
              <w:rPr>
                <w:rFonts w:eastAsia="Lato"/>
              </w:rPr>
            </w:pPr>
            <w:r>
              <w:rPr>
                <w:rFonts w:eastAsia="Lato"/>
              </w:rPr>
              <w:t>W.11-12.2</w:t>
            </w:r>
            <w:r w:rsidR="007A655A">
              <w:rPr>
                <w:rFonts w:eastAsia="Lato"/>
              </w:rPr>
              <w:tab/>
            </w:r>
            <w:r>
              <w:rPr>
                <w:rFonts w:eastAsia="Lato"/>
              </w:rPr>
              <w:t>Write text in a variety of modes</w:t>
            </w:r>
            <w:r w:rsidR="007A655A">
              <w:rPr>
                <w:rFonts w:eastAsia="Lato"/>
              </w:rPr>
              <w:t>.</w:t>
            </w:r>
            <w:r>
              <w:rPr>
                <w:rFonts w:eastAsia="Lato"/>
              </w:rPr>
              <w:t xml:space="preserve"> </w:t>
            </w:r>
          </w:p>
          <w:p w14:paraId="5613342F" w14:textId="2035A7DB" w:rsidR="00DA6410" w:rsidRPr="00796EF6" w:rsidRDefault="00DA6410" w:rsidP="00640D6F">
            <w:pPr>
              <w:pStyle w:val="STDStabletextstyle"/>
              <w:numPr>
                <w:ilvl w:val="0"/>
                <w:numId w:val="42"/>
              </w:numPr>
              <w:tabs>
                <w:tab w:val="left" w:pos="1221"/>
              </w:tabs>
              <w:rPr>
                <w:rFonts w:eastAsia="Lato"/>
              </w:rPr>
            </w:pPr>
            <w:r w:rsidRPr="00796EF6">
              <w:rPr>
                <w:rFonts w:eastAsia="Lato"/>
              </w:rPr>
              <w:t>Write narratives that develop real or imagined experiences or events using relevant descriptive details and well-structured event sequences that organize an event sequence logically. Engages and orients the reader by establishing a context and point of view and introducing a narrator or characters using techniques, such as dialogue, pacing, description, and reflection, to develop experiences, events, and/or characters.</w:t>
            </w:r>
          </w:p>
        </w:tc>
      </w:tr>
      <w:tr w:rsidR="004649BF" w14:paraId="2A0E02FC" w14:textId="77777777" w:rsidTr="00147A4E">
        <w:tc>
          <w:tcPr>
            <w:tcW w:w="604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EAF09E2" w14:textId="77777777" w:rsidR="004649BF" w:rsidRDefault="004649BF" w:rsidP="00C97029">
            <w:pPr>
              <w:pStyle w:val="STDStabletextstyle"/>
              <w:tabs>
                <w:tab w:val="left" w:pos="1154"/>
              </w:tabs>
              <w:rPr>
                <w:rFonts w:eastAsia="Lato"/>
              </w:rPr>
            </w:pPr>
            <w:r>
              <w:rPr>
                <w:rFonts w:eastAsia="Lato"/>
              </w:rPr>
              <w:t>W.9-10.3</w:t>
            </w:r>
            <w:r>
              <w:rPr>
                <w:rFonts w:eastAsia="Lato"/>
              </w:rPr>
              <w:tab/>
              <w:t>Create writing that utilizes:</w:t>
            </w:r>
          </w:p>
          <w:p w14:paraId="3C1AD322" w14:textId="2F6E740F" w:rsidR="004649BF" w:rsidRDefault="004649BF" w:rsidP="00640D6F">
            <w:pPr>
              <w:pStyle w:val="STDStabletextstyle"/>
              <w:numPr>
                <w:ilvl w:val="0"/>
                <w:numId w:val="44"/>
              </w:numPr>
              <w:tabs>
                <w:tab w:val="left" w:pos="1154"/>
              </w:tabs>
              <w:rPr>
                <w:rFonts w:eastAsia="Lato"/>
              </w:rPr>
            </w:pPr>
            <w:r>
              <w:rPr>
                <w:rFonts w:eastAsia="Lato"/>
              </w:rPr>
              <w:t>Organization: Introduce a topic; organize complex ideas, concepts, analysis, information</w:t>
            </w:r>
            <w:r w:rsidR="005F7DB3">
              <w:rPr>
                <w:rFonts w:eastAsia="Lato"/>
              </w:rPr>
              <w:t>,</w:t>
            </w:r>
            <w:r>
              <w:rPr>
                <w:rFonts w:eastAsia="Lato"/>
              </w:rPr>
              <w:t xml:space="preserve"> and claims to make important connections and distinctions. Establish and maintain a structure and conventions consistent with the mode of writing. Provide a concluding statement or section that follows from and supports the topic, themes, and experiences presented in the text. </w:t>
            </w:r>
          </w:p>
          <w:p w14:paraId="6C228362" w14:textId="2841517D" w:rsidR="004649BF" w:rsidRDefault="004649BF" w:rsidP="00640D6F">
            <w:pPr>
              <w:pStyle w:val="STDStabletextstyle"/>
              <w:numPr>
                <w:ilvl w:val="0"/>
                <w:numId w:val="44"/>
              </w:numPr>
              <w:tabs>
                <w:tab w:val="left" w:pos="1154"/>
              </w:tabs>
              <w:rPr>
                <w:rFonts w:eastAsia="Lato"/>
              </w:rPr>
            </w:pPr>
            <w:r w:rsidRPr="004743B2">
              <w:rPr>
                <w:rFonts w:eastAsia="Lato"/>
              </w:rPr>
              <w:t xml:space="preserve">Transitions: </w:t>
            </w:r>
            <w:r>
              <w:rPr>
                <w:rFonts w:eastAsia="Lato"/>
              </w:rPr>
              <w:t>U</w:t>
            </w:r>
            <w:r w:rsidRPr="004743B2">
              <w:rPr>
                <w:rFonts w:eastAsia="Lato"/>
              </w:rPr>
              <w:t>se appropriate and varied transitions to link the major sections of the text, create cohesion, and clarify the relationships among complex ideas and concepts.</w:t>
            </w:r>
          </w:p>
          <w:p w14:paraId="5DFFE9E9" w14:textId="743947C0" w:rsidR="004649BF" w:rsidRDefault="004649BF" w:rsidP="00640D6F">
            <w:pPr>
              <w:pStyle w:val="STDStabletextstyle"/>
              <w:numPr>
                <w:ilvl w:val="0"/>
                <w:numId w:val="44"/>
              </w:numPr>
              <w:tabs>
                <w:tab w:val="left" w:pos="1154"/>
              </w:tabs>
              <w:rPr>
                <w:rFonts w:eastAsia="Lato"/>
              </w:rPr>
            </w:pPr>
            <w:r w:rsidRPr="004743B2">
              <w:rPr>
                <w:rFonts w:eastAsia="Lato"/>
              </w:rPr>
              <w:t xml:space="preserve">Word Choice (including domain specific): </w:t>
            </w:r>
            <w:r>
              <w:rPr>
                <w:rFonts w:eastAsia="Lato"/>
              </w:rPr>
              <w:t>U</w:t>
            </w:r>
            <w:r w:rsidRPr="004743B2">
              <w:rPr>
                <w:rFonts w:eastAsia="Lato"/>
              </w:rPr>
              <w:t>se culturally-sustaining language and domain-specific vocabulary to manage the complexity of the topic. Use telling details and sensory language to convey a vivid picture of thoughts, ideas</w:t>
            </w:r>
            <w:r w:rsidR="005A1778">
              <w:rPr>
                <w:rFonts w:eastAsia="Lato"/>
              </w:rPr>
              <w:t>,</w:t>
            </w:r>
            <w:r w:rsidRPr="004743B2">
              <w:rPr>
                <w:rFonts w:eastAsia="Lato"/>
              </w:rPr>
              <w:t xml:space="preserve"> and experiences.</w:t>
            </w:r>
          </w:p>
        </w:tc>
        <w:tc>
          <w:tcPr>
            <w:tcW w:w="604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0050520" w14:textId="77777777" w:rsidR="004649BF" w:rsidRDefault="004649BF" w:rsidP="00C97029">
            <w:pPr>
              <w:pStyle w:val="STDStabletextstyle"/>
              <w:tabs>
                <w:tab w:val="left" w:pos="1221"/>
              </w:tabs>
              <w:rPr>
                <w:rFonts w:eastAsia="Lato"/>
              </w:rPr>
            </w:pPr>
            <w:r>
              <w:rPr>
                <w:rFonts w:eastAsia="Lato"/>
              </w:rPr>
              <w:t>W.11-12.3</w:t>
            </w:r>
            <w:r>
              <w:rPr>
                <w:rFonts w:eastAsia="Lato"/>
              </w:rPr>
              <w:tab/>
              <w:t>Create writing that utilizes:</w:t>
            </w:r>
          </w:p>
          <w:p w14:paraId="1BA28321" w14:textId="4C546EEE" w:rsidR="004649BF" w:rsidRDefault="004649BF" w:rsidP="00640D6F">
            <w:pPr>
              <w:pStyle w:val="STDStabletextstyle"/>
              <w:numPr>
                <w:ilvl w:val="0"/>
                <w:numId w:val="45"/>
              </w:numPr>
              <w:tabs>
                <w:tab w:val="left" w:pos="1221"/>
              </w:tabs>
              <w:rPr>
                <w:rFonts w:eastAsia="Lato"/>
              </w:rPr>
            </w:pPr>
            <w:r>
              <w:rPr>
                <w:rFonts w:eastAsia="Lato"/>
              </w:rPr>
              <w:t xml:space="preserve">Organization: Introduce a topic; </w:t>
            </w:r>
            <w:r w:rsidR="005A1778">
              <w:rPr>
                <w:rFonts w:eastAsia="Lato"/>
              </w:rPr>
              <w:t>o</w:t>
            </w:r>
            <w:r>
              <w:rPr>
                <w:rFonts w:eastAsia="Lato"/>
              </w:rPr>
              <w:t>rganize complex ideas, concepts, analysis, information</w:t>
            </w:r>
            <w:r w:rsidR="005F7DB3">
              <w:rPr>
                <w:rFonts w:eastAsia="Lato"/>
              </w:rPr>
              <w:t>,</w:t>
            </w:r>
            <w:r>
              <w:rPr>
                <w:rFonts w:eastAsia="Lato"/>
              </w:rPr>
              <w:t xml:space="preserve"> and claims, so that each new element builds on that which precedes it to create a unified whole. Establish and maintain a structure and conventions consistent with the mode of writing. Provide a concluding statement or section that follows from and supports the topic, themes, and experiences presented in the text. </w:t>
            </w:r>
          </w:p>
          <w:p w14:paraId="448D4F0C" w14:textId="2F357737" w:rsidR="004649BF" w:rsidRDefault="004649BF" w:rsidP="00640D6F">
            <w:pPr>
              <w:pStyle w:val="STDStabletextstyle"/>
              <w:numPr>
                <w:ilvl w:val="0"/>
                <w:numId w:val="45"/>
              </w:numPr>
              <w:tabs>
                <w:tab w:val="left" w:pos="1221"/>
              </w:tabs>
              <w:rPr>
                <w:rFonts w:eastAsia="Lato"/>
              </w:rPr>
            </w:pPr>
            <w:r w:rsidRPr="004743B2">
              <w:rPr>
                <w:rFonts w:eastAsia="Lato"/>
              </w:rPr>
              <w:t xml:space="preserve">Transitions: </w:t>
            </w:r>
            <w:r>
              <w:rPr>
                <w:rFonts w:eastAsia="Lato"/>
              </w:rPr>
              <w:t>U</w:t>
            </w:r>
            <w:r w:rsidRPr="004743B2">
              <w:rPr>
                <w:rFonts w:eastAsia="Lato"/>
              </w:rPr>
              <w:t>se appropriate and varied transitions and syntax to link the major sections of the text, create cohesion, and clarify the relationships among complex ideas and concepts.</w:t>
            </w:r>
          </w:p>
          <w:p w14:paraId="3DBD8116" w14:textId="58D58677" w:rsidR="004649BF" w:rsidRDefault="004649BF" w:rsidP="00640D6F">
            <w:pPr>
              <w:pStyle w:val="STDStabletextstyle"/>
              <w:numPr>
                <w:ilvl w:val="0"/>
                <w:numId w:val="45"/>
              </w:numPr>
              <w:tabs>
                <w:tab w:val="left" w:pos="1221"/>
              </w:tabs>
              <w:rPr>
                <w:rFonts w:eastAsia="Lato"/>
              </w:rPr>
            </w:pPr>
            <w:r w:rsidRPr="004743B2">
              <w:rPr>
                <w:rFonts w:eastAsia="Lato"/>
              </w:rPr>
              <w:t xml:space="preserve">Word Choice (including domain specific): </w:t>
            </w:r>
            <w:r>
              <w:rPr>
                <w:rFonts w:eastAsia="Lato"/>
              </w:rPr>
              <w:t>U</w:t>
            </w:r>
            <w:r w:rsidRPr="004743B2">
              <w:rPr>
                <w:rFonts w:eastAsia="Lato"/>
              </w:rPr>
              <w:t>se culturally-sustaining language and domain-specific vocabulary to manage the complexity of the topic. Use techniques such as metaphor, simile, and analogy to manage the complexity of the topic.</w:t>
            </w:r>
          </w:p>
        </w:tc>
      </w:tr>
    </w:tbl>
    <w:p w14:paraId="12247B82" w14:textId="1FBD970E" w:rsidR="004649BF" w:rsidRDefault="004649BF" w:rsidP="00B953B3">
      <w:pPr>
        <w:pStyle w:val="STDSbodycopy"/>
      </w:pPr>
    </w:p>
    <w:p w14:paraId="31C10A0F" w14:textId="280950BC" w:rsidR="00B953B3" w:rsidRDefault="00B953B3" w:rsidP="00C97029">
      <w:pPr>
        <w:pStyle w:val="STDSContentArea"/>
      </w:pPr>
      <w:bookmarkStart w:id="57" w:name="_2mho5sdno9ou" w:colFirst="0" w:colLast="0"/>
      <w:bookmarkEnd w:id="57"/>
      <w:r w:rsidRPr="00854991">
        <w:lastRenderedPageBreak/>
        <w:t>Strand: Writing Standards 6-12</w:t>
      </w:r>
    </w:p>
    <w:p w14:paraId="7C83F4D5" w14:textId="65CF7A9D" w:rsidR="00885D8B" w:rsidRPr="005F7DB3" w:rsidRDefault="00F5212C" w:rsidP="00C97029">
      <w:pPr>
        <w:pStyle w:val="STDSbodycopy"/>
        <w:rPr>
          <w:rFonts w:eastAsia="Lato"/>
        </w:rPr>
      </w:pPr>
      <w:r w:rsidRPr="005F7DB3">
        <w:t xml:space="preserve">Overarching Statement: </w:t>
      </w:r>
      <w:r w:rsidR="00B953B3" w:rsidRPr="005F7DB3">
        <w:rPr>
          <w:rFonts w:eastAsia="Lato"/>
        </w:rPr>
        <w:t>Write routinely for a range of culturally-sustaining and rhetorically authentic tasks, purposes, and audiences over extended time frames (time for inquiry, reflection, and revision) and shorter time frames.</w:t>
      </w:r>
    </w:p>
    <w:tbl>
      <w:tblPr>
        <w:tblW w:w="12240" w:type="dxa"/>
        <w:tblInd w:w="5" w:type="dxa"/>
        <w:tblLayout w:type="fixed"/>
        <w:tblCellMar>
          <w:top w:w="100" w:type="dxa"/>
          <w:left w:w="100" w:type="dxa"/>
          <w:bottom w:w="100" w:type="dxa"/>
          <w:right w:w="100" w:type="dxa"/>
        </w:tblCellMar>
        <w:tblLook w:val="0420" w:firstRow="1" w:lastRow="0" w:firstColumn="0" w:lastColumn="0" w:noHBand="0" w:noVBand="1"/>
      </w:tblPr>
      <w:tblGrid>
        <w:gridCol w:w="6192"/>
        <w:gridCol w:w="6048"/>
      </w:tblGrid>
      <w:tr w:rsidR="00885D8B" w:rsidRPr="00895734" w14:paraId="7DB8E71A" w14:textId="77777777" w:rsidTr="009433E5">
        <w:trPr>
          <w:trHeight w:hRule="exact" w:val="360"/>
        </w:trPr>
        <w:tc>
          <w:tcPr>
            <w:tcW w:w="6192" w:type="dxa"/>
            <w:tcBorders>
              <w:top w:val="single" w:sz="4" w:space="0" w:color="auto"/>
              <w:left w:val="single" w:sz="4" w:space="0" w:color="auto"/>
              <w:bottom w:val="single" w:sz="4" w:space="0" w:color="auto"/>
              <w:right w:val="single" w:sz="4" w:space="0" w:color="auto"/>
            </w:tcBorders>
            <w:shd w:val="clear" w:color="auto" w:fill="0066CC"/>
            <w:tcMar>
              <w:top w:w="26" w:type="dxa"/>
              <w:left w:w="73" w:type="dxa"/>
              <w:bottom w:w="29" w:type="dxa"/>
              <w:right w:w="73" w:type="dxa"/>
            </w:tcMar>
            <w:vAlign w:val="center"/>
          </w:tcPr>
          <w:p w14:paraId="0E7F1288" w14:textId="5C5F7D5C" w:rsidR="00885D8B" w:rsidRPr="009433E5" w:rsidRDefault="003D23BB" w:rsidP="00C97029">
            <w:pPr>
              <w:pStyle w:val="STDSLearningPriorityRowColumn"/>
              <w:rPr>
                <w:rFonts w:eastAsia="Lato Black"/>
                <w:color w:val="FFFFFF" w:themeColor="background1"/>
              </w:rPr>
            </w:pPr>
            <w:bookmarkStart w:id="58" w:name="_p0v7vaktx5dq" w:colFirst="0" w:colLast="0"/>
            <w:bookmarkEnd w:id="58"/>
            <w:r w:rsidRPr="009433E5">
              <w:rPr>
                <w:rFonts w:eastAsia="Lato Black"/>
                <w:color w:val="FFFFFF" w:themeColor="background1"/>
              </w:rPr>
              <w:t xml:space="preserve">Production </w:t>
            </w:r>
            <w:r w:rsidR="005F7DB3" w:rsidRPr="009433E5">
              <w:rPr>
                <w:rFonts w:eastAsia="Lato Black"/>
                <w:color w:val="FFFFFF" w:themeColor="background1"/>
              </w:rPr>
              <w:t xml:space="preserve">&amp; </w:t>
            </w:r>
            <w:r w:rsidRPr="009433E5">
              <w:rPr>
                <w:rFonts w:eastAsia="Lato Black"/>
                <w:color w:val="FFFFFF" w:themeColor="background1"/>
              </w:rPr>
              <w:t>Distribution of Writing - Grades 9-10</w:t>
            </w:r>
          </w:p>
        </w:tc>
        <w:tc>
          <w:tcPr>
            <w:tcW w:w="6048" w:type="dxa"/>
            <w:tcBorders>
              <w:top w:val="single" w:sz="4" w:space="0" w:color="auto"/>
              <w:left w:val="single" w:sz="4" w:space="0" w:color="auto"/>
              <w:bottom w:val="single" w:sz="4" w:space="0" w:color="auto"/>
              <w:right w:val="single" w:sz="4" w:space="0" w:color="auto"/>
            </w:tcBorders>
            <w:shd w:val="clear" w:color="auto" w:fill="0066CC"/>
            <w:tcMar>
              <w:top w:w="26" w:type="dxa"/>
              <w:left w:w="73" w:type="dxa"/>
              <w:bottom w:w="29" w:type="dxa"/>
              <w:right w:w="73" w:type="dxa"/>
            </w:tcMar>
            <w:vAlign w:val="center"/>
          </w:tcPr>
          <w:p w14:paraId="3BF694D8" w14:textId="56591CE5" w:rsidR="00885D8B" w:rsidRPr="009433E5" w:rsidRDefault="003D23BB" w:rsidP="00C97029">
            <w:pPr>
              <w:pStyle w:val="STDSLearningPriorityRowColumn"/>
              <w:rPr>
                <w:rFonts w:eastAsia="Lato Black"/>
                <w:color w:val="FFFFFF" w:themeColor="background1"/>
              </w:rPr>
            </w:pPr>
            <w:r w:rsidRPr="009433E5">
              <w:rPr>
                <w:rFonts w:eastAsia="Lato Black"/>
                <w:color w:val="FFFFFF" w:themeColor="background1"/>
              </w:rPr>
              <w:t xml:space="preserve">Production </w:t>
            </w:r>
            <w:r w:rsidR="005F7DB3" w:rsidRPr="009433E5">
              <w:rPr>
                <w:rFonts w:eastAsia="Lato Black"/>
                <w:color w:val="FFFFFF" w:themeColor="background1"/>
              </w:rPr>
              <w:t xml:space="preserve">&amp; </w:t>
            </w:r>
            <w:r w:rsidRPr="009433E5">
              <w:rPr>
                <w:rFonts w:eastAsia="Lato Black"/>
                <w:color w:val="FFFFFF" w:themeColor="background1"/>
              </w:rPr>
              <w:t>Distribution of Writing - Grades 11-12</w:t>
            </w:r>
          </w:p>
        </w:tc>
      </w:tr>
      <w:tr w:rsidR="00885D8B" w14:paraId="53AB17A1" w14:textId="77777777" w:rsidTr="004A6221">
        <w:tc>
          <w:tcPr>
            <w:tcW w:w="6192" w:type="dxa"/>
            <w:tcBorders>
              <w:top w:val="single" w:sz="4" w:space="0" w:color="auto"/>
              <w:left w:val="single" w:sz="4" w:space="0" w:color="auto"/>
              <w:bottom w:val="single" w:sz="4" w:space="0" w:color="auto"/>
              <w:right w:val="single" w:sz="4" w:space="0" w:color="auto"/>
            </w:tcBorders>
          </w:tcPr>
          <w:p w14:paraId="3986B8F9" w14:textId="33B65B4D" w:rsidR="00885D8B" w:rsidRPr="00C97029" w:rsidRDefault="003D23BB" w:rsidP="00C97029">
            <w:pPr>
              <w:pStyle w:val="STDStabletextstyle"/>
              <w:tabs>
                <w:tab w:val="left" w:pos="1154"/>
              </w:tabs>
              <w:rPr>
                <w:rFonts w:eastAsia="Lato"/>
              </w:rPr>
            </w:pPr>
            <w:r w:rsidRPr="00C97029">
              <w:rPr>
                <w:rFonts w:eastAsia="Lato"/>
              </w:rPr>
              <w:t>W.9-10.4</w:t>
            </w:r>
            <w:r w:rsidR="004743B2" w:rsidRPr="00C97029">
              <w:rPr>
                <w:rFonts w:eastAsia="Lato"/>
              </w:rPr>
              <w:tab/>
            </w:r>
            <w:r w:rsidRPr="00C97029">
              <w:rPr>
                <w:rFonts w:eastAsia="Lato"/>
              </w:rPr>
              <w:t>Produce clear and coherent writing in which the development, organization, and style are culturally-sustaining and rhetorically authentic to task, purpose, and audience. (Grade-specific expectations for writing types are defined in standards 1-3 above.)</w:t>
            </w:r>
          </w:p>
        </w:tc>
        <w:tc>
          <w:tcPr>
            <w:tcW w:w="6048" w:type="dxa"/>
            <w:tcBorders>
              <w:top w:val="single" w:sz="4" w:space="0" w:color="auto"/>
              <w:left w:val="single" w:sz="4" w:space="0" w:color="auto"/>
              <w:bottom w:val="single" w:sz="4" w:space="0" w:color="auto"/>
              <w:right w:val="single" w:sz="4" w:space="0" w:color="auto"/>
            </w:tcBorders>
          </w:tcPr>
          <w:p w14:paraId="0072EAEC" w14:textId="75D97834" w:rsidR="00885D8B" w:rsidRPr="00C97029" w:rsidRDefault="003D23BB" w:rsidP="00C97029">
            <w:pPr>
              <w:pStyle w:val="STDStabletextstyle"/>
              <w:tabs>
                <w:tab w:val="left" w:pos="1254"/>
              </w:tabs>
              <w:rPr>
                <w:rFonts w:eastAsia="Lato"/>
              </w:rPr>
            </w:pPr>
            <w:r w:rsidRPr="00C97029">
              <w:rPr>
                <w:rFonts w:eastAsia="Lato"/>
              </w:rPr>
              <w:t>W.11-12.4</w:t>
            </w:r>
            <w:r w:rsidR="004743B2" w:rsidRPr="00C97029">
              <w:rPr>
                <w:rFonts w:eastAsia="Lato"/>
              </w:rPr>
              <w:tab/>
            </w:r>
            <w:r w:rsidRPr="00C97029">
              <w:rPr>
                <w:rFonts w:eastAsia="Lato"/>
              </w:rPr>
              <w:t>Produce clear and coherent writing in which the development, organization, and style are culturally-sustaining and rhetorically authentic to task, purpose, and audience. (Grade-specific expectations for writing types are defined in standards 1-3 above.)</w:t>
            </w:r>
          </w:p>
        </w:tc>
      </w:tr>
      <w:tr w:rsidR="00A76F13" w14:paraId="415713D5" w14:textId="77777777" w:rsidTr="00147A4E">
        <w:trPr>
          <w:trHeight w:val="718"/>
        </w:trPr>
        <w:tc>
          <w:tcPr>
            <w:tcW w:w="619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5B668A8" w14:textId="77777777" w:rsidR="00A76F13" w:rsidRPr="00C97029" w:rsidRDefault="00873461" w:rsidP="00C97029">
            <w:pPr>
              <w:pStyle w:val="STDStabletextstyle"/>
              <w:tabs>
                <w:tab w:val="left" w:pos="1154"/>
              </w:tabs>
              <w:rPr>
                <w:rFonts w:eastAsia="Lato"/>
              </w:rPr>
            </w:pPr>
            <w:r w:rsidRPr="00C97029">
              <w:rPr>
                <w:rFonts w:eastAsia="Lato"/>
              </w:rPr>
              <w:t>W.9-10.5</w:t>
            </w:r>
            <w:r w:rsidR="004743B2" w:rsidRPr="00C97029">
              <w:rPr>
                <w:rFonts w:eastAsia="Lato"/>
              </w:rPr>
              <w:tab/>
            </w:r>
            <w:r w:rsidRPr="00C97029">
              <w:rPr>
                <w:rFonts w:eastAsia="Lato"/>
              </w:rPr>
              <w:t xml:space="preserve">Develop and strengthen writing (collaboratively and individually) as needed by planning, revising, editing, rewriting, or trying a new approach, focusing on addressing what is most significant for a specific purpose and audience. </w:t>
            </w:r>
          </w:p>
        </w:tc>
        <w:tc>
          <w:tcPr>
            <w:tcW w:w="604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1D9F34A" w14:textId="32E55DED" w:rsidR="00A76F13" w:rsidRPr="00C97029" w:rsidRDefault="00873461" w:rsidP="00C97029">
            <w:pPr>
              <w:pStyle w:val="STDStabletextstyle"/>
              <w:tabs>
                <w:tab w:val="left" w:pos="1254"/>
              </w:tabs>
              <w:rPr>
                <w:rFonts w:eastAsia="Lato"/>
              </w:rPr>
            </w:pPr>
            <w:r w:rsidRPr="00C97029">
              <w:rPr>
                <w:rFonts w:eastAsia="Lato"/>
              </w:rPr>
              <w:t>W.11-12.</w:t>
            </w:r>
            <w:r w:rsidR="005F7DB3" w:rsidRPr="005F7DB3">
              <w:rPr>
                <w:rFonts w:eastAsia="Lato"/>
              </w:rPr>
              <w:t>5</w:t>
            </w:r>
            <w:r w:rsidR="005F7DB3" w:rsidRPr="00C97029">
              <w:rPr>
                <w:rFonts w:eastAsia="Lato"/>
              </w:rPr>
              <w:tab/>
            </w:r>
            <w:r w:rsidRPr="00C97029">
              <w:rPr>
                <w:rFonts w:eastAsia="Lato"/>
              </w:rPr>
              <w:t>Develop and strengthen writing (collaboratively and individually) as needed by planning, revising, editing, rewriting, or trying a new approach, focusing on addressing what is most significant for a specific purpose and audience.</w:t>
            </w:r>
          </w:p>
        </w:tc>
      </w:tr>
      <w:tr w:rsidR="00A76F13" w14:paraId="273CAA29" w14:textId="77777777" w:rsidTr="004A6221">
        <w:tc>
          <w:tcPr>
            <w:tcW w:w="6192" w:type="dxa"/>
            <w:tcBorders>
              <w:top w:val="single" w:sz="4" w:space="0" w:color="auto"/>
              <w:left w:val="single" w:sz="4" w:space="0" w:color="auto"/>
              <w:bottom w:val="single" w:sz="4" w:space="0" w:color="auto"/>
              <w:right w:val="single" w:sz="4" w:space="0" w:color="auto"/>
            </w:tcBorders>
          </w:tcPr>
          <w:p w14:paraId="44A0A3D3" w14:textId="540B4801" w:rsidR="00873461" w:rsidRPr="00C97029" w:rsidRDefault="00873461" w:rsidP="00C97029">
            <w:pPr>
              <w:pStyle w:val="STDStabletextstyle"/>
              <w:tabs>
                <w:tab w:val="left" w:pos="1154"/>
              </w:tabs>
              <w:rPr>
                <w:rFonts w:eastAsia="Lato"/>
              </w:rPr>
            </w:pPr>
            <w:r w:rsidRPr="00C97029">
              <w:rPr>
                <w:rFonts w:eastAsia="Lato"/>
              </w:rPr>
              <w:t>W</w:t>
            </w:r>
            <w:r w:rsidR="00FB58FB" w:rsidRPr="00C97029">
              <w:rPr>
                <w:rFonts w:eastAsia="Lato"/>
              </w:rPr>
              <w:t>.</w:t>
            </w:r>
            <w:r w:rsidRPr="00C97029">
              <w:rPr>
                <w:rFonts w:eastAsia="Lato"/>
              </w:rPr>
              <w:t>9-10.6</w:t>
            </w:r>
            <w:r w:rsidRPr="00C97029">
              <w:rPr>
                <w:rFonts w:eastAsia="Lato"/>
              </w:rPr>
              <w:tab/>
              <w:t>Make informed and intentional decisions about technology use (including paper</w:t>
            </w:r>
            <w:r w:rsidR="00E72490" w:rsidRPr="00C97029">
              <w:rPr>
                <w:rFonts w:eastAsia="Lato"/>
              </w:rPr>
              <w:t xml:space="preserve"> and pencil, internet,</w:t>
            </w:r>
            <w:r w:rsidRPr="00C97029">
              <w:rPr>
                <w:rFonts w:eastAsia="Lato"/>
              </w:rPr>
              <w:t xml:space="preserve"> audio, visual, multilingual, multimodal, mobile, or other interactive formats) to engage in authentic rhetorical tasks for specific purposes and audiences. Such decisions include assessing particular technologies’ affordances for:</w:t>
            </w:r>
          </w:p>
          <w:p w14:paraId="61B9C080" w14:textId="77777777" w:rsidR="00873461" w:rsidRPr="00C97029" w:rsidRDefault="00873461" w:rsidP="00640D6F">
            <w:pPr>
              <w:pStyle w:val="STDStabletextstyle"/>
              <w:numPr>
                <w:ilvl w:val="0"/>
                <w:numId w:val="46"/>
              </w:numPr>
              <w:tabs>
                <w:tab w:val="left" w:pos="1154"/>
              </w:tabs>
              <w:rPr>
                <w:rFonts w:eastAsia="Lato"/>
              </w:rPr>
            </w:pPr>
            <w:r w:rsidRPr="00C97029">
              <w:rPr>
                <w:rFonts w:eastAsia="Lato"/>
              </w:rPr>
              <w:t xml:space="preserve">connecting writers and readers, </w:t>
            </w:r>
          </w:p>
          <w:p w14:paraId="2E1AC917" w14:textId="77777777" w:rsidR="00873461" w:rsidRPr="00C97029" w:rsidRDefault="00873461" w:rsidP="00640D6F">
            <w:pPr>
              <w:pStyle w:val="STDStabletextstyle"/>
              <w:numPr>
                <w:ilvl w:val="0"/>
                <w:numId w:val="46"/>
              </w:numPr>
              <w:tabs>
                <w:tab w:val="left" w:pos="1154"/>
              </w:tabs>
              <w:rPr>
                <w:rFonts w:eastAsia="Lato"/>
              </w:rPr>
            </w:pPr>
            <w:r w:rsidRPr="00C97029">
              <w:rPr>
                <w:rFonts w:eastAsia="Lato"/>
              </w:rPr>
              <w:t>producing accessible expe</w:t>
            </w:r>
            <w:r w:rsidR="001E6E37" w:rsidRPr="00C97029">
              <w:rPr>
                <w:rFonts w:eastAsia="Lato"/>
              </w:rPr>
              <w:t>riences for specific audiences,</w:t>
            </w:r>
            <w:r w:rsidRPr="00C97029">
              <w:rPr>
                <w:rFonts w:eastAsia="Lato"/>
              </w:rPr>
              <w:t xml:space="preserve"> and</w:t>
            </w:r>
          </w:p>
          <w:p w14:paraId="54A141FC" w14:textId="77777777" w:rsidR="00A76F13" w:rsidRPr="00C97029" w:rsidRDefault="00A536A9" w:rsidP="00640D6F">
            <w:pPr>
              <w:pStyle w:val="STDStabletextstyle"/>
              <w:numPr>
                <w:ilvl w:val="0"/>
                <w:numId w:val="46"/>
              </w:numPr>
              <w:tabs>
                <w:tab w:val="left" w:pos="1154"/>
              </w:tabs>
              <w:rPr>
                <w:rFonts w:eastAsia="Lato"/>
              </w:rPr>
            </w:pPr>
            <w:r w:rsidRPr="00C97029">
              <w:rPr>
                <w:rFonts w:eastAsia="Lato"/>
              </w:rPr>
              <w:t xml:space="preserve">dynamically </w:t>
            </w:r>
            <w:r w:rsidR="00873461" w:rsidRPr="00C97029">
              <w:rPr>
                <w:rFonts w:eastAsia="Lato"/>
              </w:rPr>
              <w:t>and flexibly matching modes with ideas to communicate with readers.</w:t>
            </w:r>
          </w:p>
        </w:tc>
        <w:tc>
          <w:tcPr>
            <w:tcW w:w="6048" w:type="dxa"/>
            <w:tcBorders>
              <w:top w:val="single" w:sz="4" w:space="0" w:color="auto"/>
              <w:left w:val="single" w:sz="4" w:space="0" w:color="auto"/>
              <w:bottom w:val="single" w:sz="4" w:space="0" w:color="auto"/>
              <w:right w:val="single" w:sz="4" w:space="0" w:color="auto"/>
            </w:tcBorders>
          </w:tcPr>
          <w:p w14:paraId="496D3717" w14:textId="64B7713C" w:rsidR="00873461" w:rsidRPr="00C97029" w:rsidRDefault="003264CE" w:rsidP="00C97029">
            <w:pPr>
              <w:pStyle w:val="STDStabletextstyle"/>
              <w:tabs>
                <w:tab w:val="left" w:pos="1254"/>
              </w:tabs>
              <w:rPr>
                <w:rFonts w:eastAsia="Lato"/>
              </w:rPr>
            </w:pPr>
            <w:r w:rsidRPr="00C97029">
              <w:rPr>
                <w:rFonts w:eastAsia="Lato"/>
              </w:rPr>
              <w:t>W</w:t>
            </w:r>
            <w:r w:rsidR="00FB58FB" w:rsidRPr="00C97029">
              <w:rPr>
                <w:rFonts w:eastAsia="Lato"/>
              </w:rPr>
              <w:t>.</w:t>
            </w:r>
            <w:r w:rsidRPr="00C97029">
              <w:rPr>
                <w:rFonts w:eastAsia="Lato"/>
              </w:rPr>
              <w:t>11-12.6</w:t>
            </w:r>
            <w:r w:rsidR="005F7DB3" w:rsidRPr="00C97029">
              <w:rPr>
                <w:rFonts w:eastAsia="Lato"/>
              </w:rPr>
              <w:tab/>
            </w:r>
            <w:r w:rsidR="00873461" w:rsidRPr="00C97029">
              <w:rPr>
                <w:rFonts w:eastAsia="Lato"/>
              </w:rPr>
              <w:t>Make informed and intentional decisions about technology use (including paper and pencil, internet, audio, visual, multilingual, multimodal, mobile, or other interactive formats) to engage in authentic rhetorical tasks for specific purposes and audiences. Such decisions include assessing particular technologies’ affordances for:</w:t>
            </w:r>
          </w:p>
          <w:p w14:paraId="7DE73F53" w14:textId="77777777" w:rsidR="00A536A9" w:rsidRPr="00C97029" w:rsidRDefault="00873461" w:rsidP="00640D6F">
            <w:pPr>
              <w:pStyle w:val="STDStabletextstyle"/>
              <w:numPr>
                <w:ilvl w:val="0"/>
                <w:numId w:val="47"/>
              </w:numPr>
              <w:tabs>
                <w:tab w:val="left" w:pos="1254"/>
              </w:tabs>
              <w:rPr>
                <w:rFonts w:eastAsia="Lato"/>
              </w:rPr>
            </w:pPr>
            <w:r w:rsidRPr="00C97029">
              <w:rPr>
                <w:rFonts w:eastAsia="Lato"/>
              </w:rPr>
              <w:t xml:space="preserve">connecting writers and readers, </w:t>
            </w:r>
          </w:p>
          <w:p w14:paraId="2B75486B" w14:textId="77777777" w:rsidR="00A536A9" w:rsidRPr="00C97029" w:rsidRDefault="00873461" w:rsidP="00640D6F">
            <w:pPr>
              <w:pStyle w:val="STDStabletextstyle"/>
              <w:numPr>
                <w:ilvl w:val="0"/>
                <w:numId w:val="47"/>
              </w:numPr>
              <w:tabs>
                <w:tab w:val="left" w:pos="1254"/>
              </w:tabs>
              <w:rPr>
                <w:rFonts w:eastAsia="Lato"/>
              </w:rPr>
            </w:pPr>
            <w:r w:rsidRPr="00C97029">
              <w:rPr>
                <w:rFonts w:eastAsia="Lato"/>
              </w:rPr>
              <w:t>producing accessible experiences for specific audiences, and</w:t>
            </w:r>
          </w:p>
          <w:p w14:paraId="4D67EEB0" w14:textId="77777777" w:rsidR="00A76F13" w:rsidRPr="00C97029" w:rsidRDefault="00873461" w:rsidP="00640D6F">
            <w:pPr>
              <w:pStyle w:val="STDStabletextstyle"/>
              <w:numPr>
                <w:ilvl w:val="0"/>
                <w:numId w:val="47"/>
              </w:numPr>
              <w:tabs>
                <w:tab w:val="left" w:pos="1254"/>
              </w:tabs>
              <w:rPr>
                <w:rFonts w:eastAsia="Lato"/>
              </w:rPr>
            </w:pPr>
            <w:r w:rsidRPr="00C97029">
              <w:rPr>
                <w:rFonts w:eastAsia="Lato"/>
              </w:rPr>
              <w:t>dynamically and flexibly matching modes with ideas to communicate with readers.</w:t>
            </w:r>
          </w:p>
        </w:tc>
      </w:tr>
    </w:tbl>
    <w:p w14:paraId="71CB3F3B" w14:textId="098EEB80" w:rsidR="005F7DB3" w:rsidRDefault="005F7DB3"/>
    <w:p w14:paraId="540616BB" w14:textId="77777777" w:rsidR="005F7DB3" w:rsidRDefault="005F7DB3">
      <w:pPr>
        <w:spacing w:line="276" w:lineRule="auto"/>
        <w:rPr>
          <w:rFonts w:ascii="Lato Black" w:eastAsia="Times New Roman" w:hAnsi="Lato Black" w:cs="Arial"/>
          <w:bCs/>
          <w:sz w:val="28"/>
        </w:rPr>
      </w:pPr>
      <w:r>
        <w:br w:type="page"/>
      </w:r>
    </w:p>
    <w:p w14:paraId="13E45B98" w14:textId="2FC2821B" w:rsidR="005F7DB3" w:rsidRDefault="005F7DB3" w:rsidP="005F7DB3">
      <w:pPr>
        <w:pStyle w:val="STDSContentArea"/>
      </w:pPr>
      <w:r w:rsidRPr="00854991">
        <w:lastRenderedPageBreak/>
        <w:t>Strand: Writing Standards 6-12</w:t>
      </w:r>
    </w:p>
    <w:p w14:paraId="136D35BB" w14:textId="2F77EB78" w:rsidR="005F7DB3" w:rsidRPr="00C97029" w:rsidRDefault="005F7DB3" w:rsidP="00C97029">
      <w:pPr>
        <w:pStyle w:val="STDSbodycopy"/>
        <w:rPr>
          <w:rFonts w:eastAsia="Lato"/>
        </w:rPr>
      </w:pPr>
      <w:r w:rsidRPr="005F7DB3">
        <w:t xml:space="preserve">Overarching Statement: </w:t>
      </w:r>
      <w:r w:rsidRPr="005F7DB3">
        <w:rPr>
          <w:rFonts w:eastAsia="Lato"/>
        </w:rPr>
        <w:t>Write routinely for a range of culturally-sustaining and rhetorically authentic tasks, purposes, and audiences over extended time frames (time for inquiry, reflection, and revision) and shorter time frames.</w:t>
      </w:r>
    </w:p>
    <w:tbl>
      <w:tblPr>
        <w:tblW w:w="12096"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100" w:type="dxa"/>
          <w:left w:w="100" w:type="dxa"/>
          <w:bottom w:w="100" w:type="dxa"/>
          <w:right w:w="100" w:type="dxa"/>
        </w:tblCellMar>
        <w:tblLook w:val="0420" w:firstRow="1" w:lastRow="0" w:firstColumn="0" w:lastColumn="0" w:noHBand="0" w:noVBand="1"/>
      </w:tblPr>
      <w:tblGrid>
        <w:gridCol w:w="6048"/>
        <w:gridCol w:w="6048"/>
      </w:tblGrid>
      <w:tr w:rsidR="005F7DB3" w14:paraId="4159A348" w14:textId="77777777" w:rsidTr="009433E5">
        <w:trPr>
          <w:trHeight w:hRule="exact" w:val="360"/>
        </w:trPr>
        <w:tc>
          <w:tcPr>
            <w:tcW w:w="6048" w:type="dxa"/>
            <w:tcBorders>
              <w:top w:val="single" w:sz="4" w:space="0" w:color="auto"/>
              <w:left w:val="single" w:sz="4" w:space="0" w:color="auto"/>
              <w:bottom w:val="single" w:sz="4" w:space="0" w:color="auto"/>
              <w:right w:val="single" w:sz="4" w:space="0" w:color="auto"/>
            </w:tcBorders>
            <w:shd w:val="clear" w:color="auto" w:fill="0066CC"/>
            <w:tcMar>
              <w:top w:w="26" w:type="dxa"/>
              <w:left w:w="73" w:type="dxa"/>
              <w:bottom w:w="29" w:type="dxa"/>
              <w:right w:w="73" w:type="dxa"/>
            </w:tcMar>
            <w:vAlign w:val="center"/>
          </w:tcPr>
          <w:p w14:paraId="5D58A0AA" w14:textId="6C7FF86A" w:rsidR="00885D8B" w:rsidRPr="009433E5" w:rsidRDefault="003D23BB" w:rsidP="00C97029">
            <w:pPr>
              <w:pStyle w:val="STDSLearningPriorityRowColumn"/>
              <w:rPr>
                <w:rFonts w:eastAsia="Lato Black"/>
                <w:color w:val="FFFFFF" w:themeColor="background1"/>
              </w:rPr>
            </w:pPr>
            <w:r w:rsidRPr="009433E5">
              <w:rPr>
                <w:rFonts w:eastAsia="Lato Black"/>
                <w:color w:val="FFFFFF" w:themeColor="background1"/>
              </w:rPr>
              <w:t xml:space="preserve">Inquiry to Build </w:t>
            </w:r>
            <w:r w:rsidR="005F7DB3" w:rsidRPr="009433E5">
              <w:rPr>
                <w:rFonts w:eastAsia="Lato Black"/>
                <w:color w:val="FFFFFF" w:themeColor="background1"/>
              </w:rPr>
              <w:t xml:space="preserve">&amp; </w:t>
            </w:r>
            <w:r w:rsidRPr="009433E5">
              <w:rPr>
                <w:rFonts w:eastAsia="Lato Black"/>
                <w:color w:val="FFFFFF" w:themeColor="background1"/>
              </w:rPr>
              <w:t>Present Knowledge - Grade</w:t>
            </w:r>
            <w:r w:rsidR="00807B93" w:rsidRPr="009433E5">
              <w:rPr>
                <w:rFonts w:eastAsia="Lato Black"/>
                <w:color w:val="FFFFFF" w:themeColor="background1"/>
              </w:rPr>
              <w:t>s</w:t>
            </w:r>
            <w:r w:rsidRPr="009433E5">
              <w:rPr>
                <w:rFonts w:eastAsia="Lato Black"/>
                <w:color w:val="FFFFFF" w:themeColor="background1"/>
              </w:rPr>
              <w:t xml:space="preserve"> 9-10 </w:t>
            </w:r>
          </w:p>
        </w:tc>
        <w:tc>
          <w:tcPr>
            <w:tcW w:w="6048" w:type="dxa"/>
            <w:tcBorders>
              <w:top w:val="single" w:sz="4" w:space="0" w:color="auto"/>
              <w:left w:val="single" w:sz="4" w:space="0" w:color="auto"/>
              <w:bottom w:val="single" w:sz="4" w:space="0" w:color="auto"/>
              <w:right w:val="single" w:sz="4" w:space="0" w:color="auto"/>
            </w:tcBorders>
            <w:shd w:val="clear" w:color="auto" w:fill="0066CC"/>
            <w:tcMar>
              <w:top w:w="26" w:type="dxa"/>
              <w:left w:w="73" w:type="dxa"/>
              <w:bottom w:w="29" w:type="dxa"/>
              <w:right w:w="73" w:type="dxa"/>
            </w:tcMar>
            <w:vAlign w:val="center"/>
          </w:tcPr>
          <w:p w14:paraId="2C187552" w14:textId="0469F0C0" w:rsidR="00885D8B" w:rsidRPr="009433E5" w:rsidRDefault="003D23BB" w:rsidP="00C97029">
            <w:pPr>
              <w:pStyle w:val="STDSLearningPriorityRowColumn"/>
              <w:rPr>
                <w:rFonts w:eastAsia="Lato Black"/>
                <w:color w:val="FFFFFF" w:themeColor="background1"/>
              </w:rPr>
            </w:pPr>
            <w:r w:rsidRPr="009433E5">
              <w:rPr>
                <w:rFonts w:eastAsia="Lato Black"/>
                <w:color w:val="FFFFFF" w:themeColor="background1"/>
              </w:rPr>
              <w:t xml:space="preserve">Inquiry to Build </w:t>
            </w:r>
            <w:r w:rsidR="005F7DB3" w:rsidRPr="009433E5">
              <w:rPr>
                <w:rFonts w:eastAsia="Lato Black"/>
                <w:color w:val="FFFFFF" w:themeColor="background1"/>
              </w:rPr>
              <w:t xml:space="preserve">&amp; </w:t>
            </w:r>
            <w:r w:rsidRPr="009433E5">
              <w:rPr>
                <w:rFonts w:eastAsia="Lato Black"/>
                <w:color w:val="FFFFFF" w:themeColor="background1"/>
              </w:rPr>
              <w:t>Present Knowledge - Grade</w:t>
            </w:r>
            <w:r w:rsidR="00807B93" w:rsidRPr="009433E5">
              <w:rPr>
                <w:rFonts w:eastAsia="Lato Black"/>
                <w:color w:val="FFFFFF" w:themeColor="background1"/>
              </w:rPr>
              <w:t>s</w:t>
            </w:r>
            <w:r w:rsidRPr="009433E5">
              <w:rPr>
                <w:rFonts w:eastAsia="Lato Black"/>
                <w:color w:val="FFFFFF" w:themeColor="background1"/>
              </w:rPr>
              <w:t xml:space="preserve"> 11-12</w:t>
            </w:r>
          </w:p>
        </w:tc>
      </w:tr>
      <w:tr w:rsidR="005F7DB3" w14:paraId="26E09719" w14:textId="77777777" w:rsidTr="00C069AF">
        <w:tc>
          <w:tcPr>
            <w:tcW w:w="6048" w:type="dxa"/>
            <w:tcBorders>
              <w:top w:val="single" w:sz="4" w:space="0" w:color="auto"/>
              <w:left w:val="single" w:sz="4" w:space="0" w:color="auto"/>
              <w:bottom w:val="single" w:sz="4" w:space="0" w:color="auto"/>
              <w:right w:val="single" w:sz="4" w:space="0" w:color="auto"/>
            </w:tcBorders>
          </w:tcPr>
          <w:p w14:paraId="26D9C87D" w14:textId="77777777" w:rsidR="00873461" w:rsidRPr="00873461" w:rsidRDefault="00873461" w:rsidP="00C97029">
            <w:pPr>
              <w:pStyle w:val="STDStabletextstyle"/>
              <w:tabs>
                <w:tab w:val="left" w:pos="1064"/>
                <w:tab w:val="left" w:pos="1154"/>
              </w:tabs>
              <w:rPr>
                <w:rFonts w:eastAsia="Lato"/>
              </w:rPr>
            </w:pPr>
            <w:r>
              <w:rPr>
                <w:rFonts w:eastAsia="Lato"/>
              </w:rPr>
              <w:t xml:space="preserve">W.9-10.7 </w:t>
            </w:r>
            <w:r>
              <w:rPr>
                <w:rFonts w:eastAsia="Lato"/>
              </w:rPr>
              <w:tab/>
              <w:t>Conduct short as well as more sustained research projects to answer a question (</w:t>
            </w:r>
            <w:r w:rsidRPr="00854991">
              <w:rPr>
                <w:rFonts w:eastAsia="Lato"/>
              </w:rPr>
              <w:t>including</w:t>
            </w:r>
            <w:r>
              <w:rPr>
                <w:rFonts w:eastAsia="Lato"/>
              </w:rPr>
              <w:t xml:space="preserve"> a self-generated question) or solve a problem that is rhetorically authentic and culturally-sustaining; narrow or broaden the inquiry when appropriate; synthesize multiple sources on the subject, demonstrating an understanding of the subject under investigation.</w:t>
            </w:r>
          </w:p>
        </w:tc>
        <w:tc>
          <w:tcPr>
            <w:tcW w:w="6048" w:type="dxa"/>
            <w:tcBorders>
              <w:top w:val="single" w:sz="4" w:space="0" w:color="auto"/>
              <w:left w:val="single" w:sz="4" w:space="0" w:color="auto"/>
              <w:bottom w:val="single" w:sz="4" w:space="0" w:color="auto"/>
              <w:right w:val="single" w:sz="4" w:space="0" w:color="auto"/>
            </w:tcBorders>
          </w:tcPr>
          <w:p w14:paraId="0BED3A41" w14:textId="77777777" w:rsidR="00873461" w:rsidRPr="007E0C4C" w:rsidRDefault="007E0C4C" w:rsidP="00C97029">
            <w:pPr>
              <w:pStyle w:val="STDStabletextstyle"/>
              <w:tabs>
                <w:tab w:val="left" w:pos="1131"/>
              </w:tabs>
              <w:rPr>
                <w:rFonts w:eastAsia="Lato"/>
              </w:rPr>
            </w:pPr>
            <w:r>
              <w:rPr>
                <w:rFonts w:eastAsia="Lato"/>
              </w:rPr>
              <w:t xml:space="preserve">W.11-12.7 </w:t>
            </w:r>
            <w:r>
              <w:rPr>
                <w:rFonts w:eastAsia="Lato"/>
              </w:rPr>
              <w:tab/>
              <w:t>Conduct short as well as more sustained research projects to answer a question (</w:t>
            </w:r>
            <w:r w:rsidRPr="00707FF5">
              <w:rPr>
                <w:rFonts w:eastAsia="Lato"/>
              </w:rPr>
              <w:t>including</w:t>
            </w:r>
            <w:r>
              <w:rPr>
                <w:rFonts w:eastAsia="Lato"/>
              </w:rPr>
              <w:t xml:space="preserve"> a self-generated question) or solve a problem that is rhetorically authentic and culturally-sustaining; narrow or broaden the inquiry when appropriate; synthesize multiple sources on the subject, demonstrating an understanding of the subject under investigation.</w:t>
            </w:r>
          </w:p>
        </w:tc>
      </w:tr>
      <w:tr w:rsidR="005F7DB3" w14:paraId="0F866931" w14:textId="77777777" w:rsidTr="00C069AF">
        <w:tc>
          <w:tcPr>
            <w:tcW w:w="604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1115880" w14:textId="0B14FD13" w:rsidR="00873461" w:rsidRPr="00873461" w:rsidRDefault="00873461" w:rsidP="00C97029">
            <w:pPr>
              <w:pStyle w:val="STDStabletextstyle"/>
              <w:tabs>
                <w:tab w:val="left" w:pos="1064"/>
              </w:tabs>
              <w:rPr>
                <w:rFonts w:eastAsia="Lato"/>
              </w:rPr>
            </w:pPr>
            <w:r>
              <w:rPr>
                <w:rFonts w:eastAsia="Lato"/>
              </w:rPr>
              <w:t xml:space="preserve">W.9-10.8 </w:t>
            </w:r>
            <w:r>
              <w:rPr>
                <w:rFonts w:eastAsia="Lato"/>
              </w:rPr>
              <w:tab/>
              <w:t>Gather relevant information from multiple authoritative print and digital, academic</w:t>
            </w:r>
            <w:r w:rsidR="005F7DB3">
              <w:rPr>
                <w:rFonts w:eastAsia="Lato"/>
              </w:rPr>
              <w:t>,</w:t>
            </w:r>
            <w:r>
              <w:rPr>
                <w:rFonts w:eastAsia="Lato"/>
              </w:rPr>
              <w:t xml:space="preserve"> and popular sources, using advanced searches effectively; assess the usefulness of each source in answering the research question; integrate information into the text to maintain the flow of ideas, avoiding plagiarism and following a standard format for citation.</w:t>
            </w:r>
          </w:p>
        </w:tc>
        <w:tc>
          <w:tcPr>
            <w:tcW w:w="604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17CE5BD" w14:textId="77777777" w:rsidR="00873461" w:rsidRDefault="007E0C4C" w:rsidP="00C97029">
            <w:pPr>
              <w:pStyle w:val="STDStabletextstyle"/>
              <w:tabs>
                <w:tab w:val="left" w:pos="1131"/>
              </w:tabs>
              <w:rPr>
                <w:rFonts w:eastAsia="Lato"/>
              </w:rPr>
            </w:pPr>
            <w:r>
              <w:rPr>
                <w:rFonts w:eastAsia="Lato"/>
              </w:rPr>
              <w:t xml:space="preserve">W.11-12.8 </w:t>
            </w:r>
            <w:r>
              <w:rPr>
                <w:rFonts w:eastAsia="Lato"/>
              </w:rPr>
              <w:tab/>
              <w:t xml:space="preserve">Gather relevant information from multiple authoritative print and digital sources, using advanced searches effectively; assess the strengths and </w:t>
            </w:r>
            <w:r w:rsidRPr="00707FF5">
              <w:rPr>
                <w:rFonts w:eastAsia="Lato"/>
              </w:rPr>
              <w:t>limitations</w:t>
            </w:r>
            <w:r>
              <w:rPr>
                <w:rFonts w:eastAsia="Lato"/>
              </w:rPr>
              <w:t xml:space="preserve"> of each source in terms of the </w:t>
            </w:r>
            <w:r w:rsidRPr="00854991">
              <w:rPr>
                <w:rFonts w:eastAsia="Lato"/>
              </w:rPr>
              <w:t>task</w:t>
            </w:r>
            <w:r>
              <w:rPr>
                <w:rFonts w:eastAsia="Lato"/>
              </w:rPr>
              <w:t>, purpose, and audience; integrate information into the text selectively to maintain the flow of ideas, avoiding plagiarism and overreliance on any one source and following a standard format for citation.</w:t>
            </w:r>
          </w:p>
        </w:tc>
      </w:tr>
      <w:tr w:rsidR="005F7DB3" w14:paraId="2FD9EEBC" w14:textId="77777777" w:rsidTr="00C069AF">
        <w:tc>
          <w:tcPr>
            <w:tcW w:w="6048" w:type="dxa"/>
            <w:tcBorders>
              <w:top w:val="single" w:sz="4" w:space="0" w:color="auto"/>
              <w:left w:val="single" w:sz="4" w:space="0" w:color="auto"/>
              <w:bottom w:val="single" w:sz="4" w:space="0" w:color="auto"/>
              <w:right w:val="single" w:sz="4" w:space="0" w:color="auto"/>
            </w:tcBorders>
          </w:tcPr>
          <w:p w14:paraId="327E3500" w14:textId="77777777" w:rsidR="007E0C4C" w:rsidRDefault="007E0C4C" w:rsidP="00C97029">
            <w:pPr>
              <w:pStyle w:val="STDStabletextstyle"/>
              <w:tabs>
                <w:tab w:val="left" w:pos="1064"/>
              </w:tabs>
              <w:rPr>
                <w:rFonts w:eastAsia="Lato"/>
              </w:rPr>
            </w:pPr>
            <w:r>
              <w:rPr>
                <w:rFonts w:eastAsia="Lato"/>
              </w:rPr>
              <w:t xml:space="preserve">W.9.10.9 </w:t>
            </w:r>
            <w:r>
              <w:rPr>
                <w:rFonts w:eastAsia="Lato"/>
              </w:rPr>
              <w:tab/>
            </w:r>
            <w:r w:rsidRPr="00854991">
              <w:rPr>
                <w:rFonts w:eastAsia="Lato"/>
              </w:rPr>
              <w:t>Draw</w:t>
            </w:r>
            <w:r>
              <w:rPr>
                <w:rFonts w:eastAsia="Lato"/>
              </w:rPr>
              <w:t xml:space="preserve"> evidence from literary or informational texts to support analysis, reflection, and research. (Apply grades 9-10 Reading standards)</w:t>
            </w:r>
          </w:p>
        </w:tc>
        <w:tc>
          <w:tcPr>
            <w:tcW w:w="6048" w:type="dxa"/>
            <w:tcBorders>
              <w:top w:val="single" w:sz="4" w:space="0" w:color="auto"/>
              <w:left w:val="single" w:sz="4" w:space="0" w:color="auto"/>
              <w:bottom w:val="single" w:sz="4" w:space="0" w:color="auto"/>
              <w:right w:val="single" w:sz="4" w:space="0" w:color="auto"/>
            </w:tcBorders>
          </w:tcPr>
          <w:p w14:paraId="2EC3FD52" w14:textId="77777777" w:rsidR="007E0C4C" w:rsidRDefault="007E0C4C" w:rsidP="00C97029">
            <w:pPr>
              <w:pStyle w:val="STDStabletextstyle"/>
              <w:tabs>
                <w:tab w:val="left" w:pos="1131"/>
              </w:tabs>
              <w:rPr>
                <w:rFonts w:eastAsia="Lato"/>
              </w:rPr>
            </w:pPr>
            <w:r>
              <w:rPr>
                <w:rFonts w:eastAsia="Lato"/>
              </w:rPr>
              <w:t xml:space="preserve">W.11-12.9 </w:t>
            </w:r>
            <w:r>
              <w:rPr>
                <w:rFonts w:eastAsia="Lato"/>
              </w:rPr>
              <w:tab/>
              <w:t>Draw evidence from literary or informational texts to support analysis, reflection, and research. (Apply grades 11-12 Reading standards)</w:t>
            </w:r>
          </w:p>
        </w:tc>
      </w:tr>
    </w:tbl>
    <w:p w14:paraId="28B79B2C" w14:textId="77777777" w:rsidR="005F7DB3" w:rsidRDefault="005F7DB3" w:rsidP="00B953B3">
      <w:pPr>
        <w:pStyle w:val="STDSLevel2Head"/>
      </w:pPr>
      <w:bookmarkStart w:id="59" w:name="_unq4by4oio8" w:colFirst="0" w:colLast="0"/>
      <w:bookmarkEnd w:id="59"/>
    </w:p>
    <w:p w14:paraId="7A785FEA" w14:textId="77777777" w:rsidR="005F7DB3" w:rsidRDefault="005F7DB3">
      <w:pPr>
        <w:spacing w:line="276" w:lineRule="auto"/>
        <w:rPr>
          <w:rFonts w:ascii="Lato Black" w:eastAsia="Times New Roman" w:hAnsi="Lato Black" w:cs="Arial"/>
          <w:bCs/>
          <w:sz w:val="28"/>
        </w:rPr>
      </w:pPr>
      <w:r>
        <w:br w:type="page"/>
      </w:r>
    </w:p>
    <w:p w14:paraId="56A861C3" w14:textId="0A067A1F" w:rsidR="00885D8B" w:rsidRPr="00854991" w:rsidRDefault="003D23BB" w:rsidP="00B953B3">
      <w:pPr>
        <w:pStyle w:val="STDSLevel2Head"/>
      </w:pPr>
      <w:r w:rsidRPr="00854991">
        <w:lastRenderedPageBreak/>
        <w:t xml:space="preserve">Speaking and Listening </w:t>
      </w:r>
      <w:r w:rsidR="009B28C0" w:rsidRPr="00854991">
        <w:t>Standards</w:t>
      </w:r>
      <w:r w:rsidR="00C03679">
        <w:t>—</w:t>
      </w:r>
      <w:r w:rsidR="009B28C0" w:rsidRPr="00854991">
        <w:t>Introduction</w:t>
      </w:r>
    </w:p>
    <w:p w14:paraId="14BB49EA" w14:textId="77777777" w:rsidR="00885D8B" w:rsidRPr="00707FF5" w:rsidRDefault="003D23BB" w:rsidP="00B953B3">
      <w:pPr>
        <w:pStyle w:val="STDSbodycopy"/>
      </w:pPr>
      <w:r w:rsidRPr="00707FF5">
        <w:t>These standards are directed toward developing students’ abilities to productively participate in communicative exchanges. Productive participation means that students are able to communicate in large group, small group, and one-on-one exchanges with varied audiences, for varied purposes, and in varied situations; can respond to and develop what others have said; can contribute accurate, relevant information; and can analyze and synthesize a multitude of ideas in various domains. Students must have ample opportunities to take part in a variety of conversations and communicative exchanges in order to practice and apply these standards. Some standards repeat from grade-level to grade-level in recognition of the fact that students’ understanding</w:t>
      </w:r>
      <w:r w:rsidR="00A179EA">
        <w:t>s</w:t>
      </w:r>
      <w:r w:rsidRPr="00707FF5">
        <w:t xml:space="preserve"> develop and deepen over time.</w:t>
      </w:r>
      <w:r w:rsidR="00004E43" w:rsidRPr="00707FF5">
        <w:t xml:space="preserve"> </w:t>
      </w:r>
      <w:r w:rsidRPr="00707FF5">
        <w:t>The ultimate goal of these standards is that students are able to understand and make flexible choices in their use of language in order to meet their communicative goals with varied audiences, for varied purposes, and in varied situations.</w:t>
      </w:r>
    </w:p>
    <w:p w14:paraId="145DB8EA" w14:textId="12850D02" w:rsidR="00885D8B" w:rsidRPr="00707FF5" w:rsidRDefault="003D23BB" w:rsidP="00B953B3">
      <w:pPr>
        <w:pStyle w:val="STDSbodycopy"/>
      </w:pPr>
      <w:r w:rsidRPr="00707FF5">
        <w:t>Please reference</w:t>
      </w:r>
      <w:r w:rsidRPr="00707FF5">
        <w:rPr>
          <w:b/>
        </w:rPr>
        <w:t xml:space="preserve"> </w:t>
      </w:r>
      <w:r w:rsidRPr="00707FF5">
        <w:t>the “Overall Structure of the Document” for definitions and explanations of standardized English and communicative competence.</w:t>
      </w:r>
    </w:p>
    <w:p w14:paraId="4AEAC54D" w14:textId="77777777" w:rsidR="00B953B3" w:rsidRDefault="00B953B3">
      <w:pPr>
        <w:spacing w:line="276" w:lineRule="auto"/>
        <w:rPr>
          <w:rFonts w:asciiTheme="majorHAnsi" w:eastAsiaTheme="majorEastAsia" w:hAnsiTheme="majorHAnsi" w:cstheme="majorBidi"/>
          <w:color w:val="365F91" w:themeColor="accent1" w:themeShade="BF"/>
          <w:sz w:val="26"/>
          <w:szCs w:val="26"/>
        </w:rPr>
      </w:pPr>
      <w:bookmarkStart w:id="60" w:name="_yfar0nxo36i0" w:colFirst="0" w:colLast="0"/>
      <w:bookmarkEnd w:id="60"/>
      <w:r>
        <w:br w:type="page"/>
      </w:r>
    </w:p>
    <w:p w14:paraId="6A8B9A62" w14:textId="3587B35B" w:rsidR="00885D8B" w:rsidRDefault="003D23BB" w:rsidP="00B953B3">
      <w:pPr>
        <w:pStyle w:val="STDSLevel2Head"/>
      </w:pPr>
      <w:r>
        <w:lastRenderedPageBreak/>
        <w:t xml:space="preserve">Anchor Standards for Speaking </w:t>
      </w:r>
      <w:r w:rsidR="000F39FE">
        <w:t xml:space="preserve">and </w:t>
      </w:r>
      <w:r>
        <w:t>Listening</w:t>
      </w:r>
    </w:p>
    <w:p w14:paraId="08AE9658" w14:textId="31F87776" w:rsidR="00885D8B" w:rsidRDefault="00A779DF" w:rsidP="00B953B3">
      <w:pPr>
        <w:pStyle w:val="STDSbodycopy"/>
        <w:rPr>
          <w:rFonts w:eastAsia="Lato"/>
          <w:sz w:val="24"/>
          <w:szCs w:val="24"/>
        </w:rPr>
      </w:pPr>
      <w:r w:rsidRPr="00C97029">
        <w:rPr>
          <w:rFonts w:eastAsia="Lato"/>
          <w:b/>
          <w:bCs/>
        </w:rPr>
        <w:t>Students will</w:t>
      </w:r>
      <w:r>
        <w:rPr>
          <w:rFonts w:eastAsia="Lato"/>
        </w:rPr>
        <w:t xml:space="preserve"> listen </w:t>
      </w:r>
      <w:r w:rsidR="003D23BB">
        <w:rPr>
          <w:rFonts w:eastAsia="Lato"/>
        </w:rPr>
        <w:t xml:space="preserve">to understand and adapt speech to a variety of purposes, audiences, and situations in order to meet communicative goals. Be able to justify intentional language choices and how those choices differ for culture and context. </w:t>
      </w:r>
    </w:p>
    <w:p w14:paraId="72A976BB" w14:textId="7046409B" w:rsidR="00A779DF" w:rsidRPr="00A779DF" w:rsidRDefault="003D23BB">
      <w:pPr>
        <w:pStyle w:val="STDSLevel3Head"/>
        <w:rPr>
          <w:rFonts w:eastAsia="Lato"/>
        </w:rPr>
      </w:pPr>
      <w:r w:rsidRPr="00A779DF">
        <w:rPr>
          <w:rFonts w:eastAsia="Lato"/>
        </w:rPr>
        <w:t>Comprehension and Collaboration</w:t>
      </w:r>
    </w:p>
    <w:p w14:paraId="7C2D6599" w14:textId="0E538CB3" w:rsidR="00885D8B" w:rsidRPr="00922A10" w:rsidRDefault="003D23BB" w:rsidP="00C97029">
      <w:pPr>
        <w:pStyle w:val="STDSbodycopy"/>
        <w:rPr>
          <w:rFonts w:eastAsia="Lato"/>
        </w:rPr>
      </w:pPr>
      <w:r w:rsidRPr="00922A10">
        <w:rPr>
          <w:rFonts w:eastAsia="Lato"/>
          <w:b/>
        </w:rPr>
        <w:t>Anchor Standard SL1:</w:t>
      </w:r>
      <w:r w:rsidR="0085514A" w:rsidRPr="00922A10">
        <w:rPr>
          <w:rFonts w:eastAsia="Lato"/>
        </w:rPr>
        <w:t xml:space="preserve"> </w:t>
      </w:r>
      <w:r w:rsidR="00922A10">
        <w:rPr>
          <w:rFonts w:eastAsia="Lato"/>
        </w:rPr>
        <w:tab/>
      </w:r>
      <w:r w:rsidRPr="00922A10">
        <w:rPr>
          <w:rFonts w:eastAsia="Lato"/>
        </w:rPr>
        <w:t>Prepare for and participate effectively in a range of conversations and collaborations with</w:t>
      </w:r>
      <w:r w:rsidR="003F7DBC" w:rsidRPr="00922A10">
        <w:rPr>
          <w:rFonts w:eastAsia="Lato"/>
        </w:rPr>
        <w:t xml:space="preserve"> </w:t>
      </w:r>
      <w:r w:rsidRPr="00922A10">
        <w:rPr>
          <w:rFonts w:eastAsia="Lato"/>
        </w:rPr>
        <w:t>diverse partners, building on others' ideas and expressing their own clearly and persuasively.</w:t>
      </w:r>
    </w:p>
    <w:p w14:paraId="749F927E" w14:textId="77777777" w:rsidR="00885D8B" w:rsidRPr="00922A10" w:rsidRDefault="003D23BB" w:rsidP="00C97029">
      <w:pPr>
        <w:pStyle w:val="STDSbodycopy"/>
        <w:rPr>
          <w:rFonts w:eastAsia="Lato"/>
        </w:rPr>
      </w:pPr>
      <w:r w:rsidRPr="00922A10">
        <w:rPr>
          <w:rFonts w:eastAsia="Lato"/>
          <w:b/>
        </w:rPr>
        <w:t>Anchor Standard SL2:</w:t>
      </w:r>
      <w:r w:rsidR="003F7DBC" w:rsidRPr="00922A10">
        <w:rPr>
          <w:rFonts w:eastAsia="Lato"/>
        </w:rPr>
        <w:t xml:space="preserve"> </w:t>
      </w:r>
      <w:r w:rsidR="003F7DBC" w:rsidRPr="00922A10">
        <w:rPr>
          <w:rFonts w:eastAsia="Lato"/>
        </w:rPr>
        <w:tab/>
      </w:r>
      <w:r w:rsidRPr="00922A10">
        <w:rPr>
          <w:rFonts w:eastAsia="Lato"/>
        </w:rPr>
        <w:t>Integrate and evaluate information presented in diverse media and formats, including</w:t>
      </w:r>
      <w:r w:rsidR="003F7DBC" w:rsidRPr="00922A10">
        <w:rPr>
          <w:rFonts w:eastAsia="Lato"/>
        </w:rPr>
        <w:t xml:space="preserve"> </w:t>
      </w:r>
      <w:r w:rsidRPr="00922A10">
        <w:rPr>
          <w:rFonts w:eastAsia="Lato"/>
        </w:rPr>
        <w:t>visually, quantitatively, and orally.</w:t>
      </w:r>
    </w:p>
    <w:p w14:paraId="7BC6B8B5" w14:textId="11A8F723" w:rsidR="0073359B" w:rsidRPr="00922A10" w:rsidRDefault="003D23BB" w:rsidP="00C97029">
      <w:pPr>
        <w:pStyle w:val="STDSbodycopy"/>
        <w:rPr>
          <w:rFonts w:eastAsia="Lato"/>
        </w:rPr>
      </w:pPr>
      <w:r w:rsidRPr="00922A10">
        <w:rPr>
          <w:rFonts w:eastAsia="Lato"/>
          <w:b/>
        </w:rPr>
        <w:t>Anchor Standard SL3:</w:t>
      </w:r>
      <w:r w:rsidR="003F7DBC" w:rsidRPr="00922A10">
        <w:rPr>
          <w:rFonts w:eastAsia="Lato"/>
        </w:rPr>
        <w:t xml:space="preserve"> </w:t>
      </w:r>
      <w:r w:rsidR="003F7DBC" w:rsidRPr="00922A10">
        <w:rPr>
          <w:rFonts w:eastAsia="Lato"/>
        </w:rPr>
        <w:tab/>
      </w:r>
      <w:r w:rsidRPr="00922A10">
        <w:rPr>
          <w:rFonts w:eastAsia="Lato"/>
        </w:rPr>
        <w:t>Evaluate a speaker's point of view, reasoning, and use of evidence and rhetoric.</w:t>
      </w:r>
    </w:p>
    <w:p w14:paraId="6E694608" w14:textId="77777777" w:rsidR="00885D8B" w:rsidRDefault="003D23BB">
      <w:pPr>
        <w:pStyle w:val="STDSLevel3Head"/>
        <w:rPr>
          <w:rFonts w:eastAsia="Lato"/>
        </w:rPr>
      </w:pPr>
      <w:r>
        <w:rPr>
          <w:rFonts w:eastAsia="Lato"/>
        </w:rPr>
        <w:t>Presentation of Knowledge and Ideas</w:t>
      </w:r>
    </w:p>
    <w:p w14:paraId="57B09186" w14:textId="77777777" w:rsidR="00885D8B" w:rsidRPr="00922A10" w:rsidRDefault="003D23BB" w:rsidP="00C97029">
      <w:pPr>
        <w:pStyle w:val="STDSbodycopy"/>
        <w:rPr>
          <w:rFonts w:eastAsia="Lato"/>
        </w:rPr>
      </w:pPr>
      <w:r w:rsidRPr="00922A10">
        <w:rPr>
          <w:rFonts w:eastAsia="Lato"/>
          <w:b/>
        </w:rPr>
        <w:t>Anchor Standard SL4:</w:t>
      </w:r>
      <w:r w:rsidR="003F7DBC" w:rsidRPr="00922A10">
        <w:rPr>
          <w:rFonts w:eastAsia="Lato"/>
        </w:rPr>
        <w:tab/>
      </w:r>
      <w:r w:rsidRPr="00922A10">
        <w:rPr>
          <w:rFonts w:eastAsia="Lato"/>
        </w:rPr>
        <w:t>Present information, findings, and supporting evidence such that listeners can follow the</w:t>
      </w:r>
      <w:r w:rsidR="003F7DBC" w:rsidRPr="00922A10">
        <w:rPr>
          <w:rFonts w:eastAsia="Lato"/>
        </w:rPr>
        <w:t xml:space="preserve"> </w:t>
      </w:r>
      <w:r w:rsidRPr="00922A10">
        <w:rPr>
          <w:rFonts w:eastAsia="Lato"/>
        </w:rPr>
        <w:t>line of reasoning and the organization, development, and style are appropriate to task, purpose, and audience.</w:t>
      </w:r>
    </w:p>
    <w:p w14:paraId="2BCB9BD2" w14:textId="77777777" w:rsidR="00885D8B" w:rsidRPr="00922A10" w:rsidRDefault="003D23BB" w:rsidP="00C97029">
      <w:pPr>
        <w:pStyle w:val="STDSbodycopy"/>
        <w:rPr>
          <w:rFonts w:eastAsia="Lato"/>
        </w:rPr>
      </w:pPr>
      <w:r w:rsidRPr="00922A10">
        <w:rPr>
          <w:rFonts w:eastAsia="Lato"/>
          <w:b/>
        </w:rPr>
        <w:t>Anchor Standard SL5:</w:t>
      </w:r>
      <w:r w:rsidR="003F7DBC" w:rsidRPr="00922A10">
        <w:rPr>
          <w:rFonts w:eastAsia="Lato"/>
        </w:rPr>
        <w:t xml:space="preserve"> </w:t>
      </w:r>
      <w:r w:rsidR="003F7DBC" w:rsidRPr="00922A10">
        <w:rPr>
          <w:rFonts w:eastAsia="Lato"/>
        </w:rPr>
        <w:tab/>
      </w:r>
      <w:r w:rsidRPr="00922A10">
        <w:rPr>
          <w:rFonts w:eastAsia="Lato"/>
        </w:rPr>
        <w:t>Make strategic use of digital media and visual displays of data to express information and</w:t>
      </w:r>
      <w:r w:rsidR="003F7DBC" w:rsidRPr="00922A10">
        <w:rPr>
          <w:rFonts w:eastAsia="Lato"/>
        </w:rPr>
        <w:t xml:space="preserve"> </w:t>
      </w:r>
      <w:r w:rsidRPr="00922A10">
        <w:rPr>
          <w:rFonts w:eastAsia="Lato"/>
        </w:rPr>
        <w:t>enhance understanding of presentations.</w:t>
      </w:r>
    </w:p>
    <w:p w14:paraId="3A776E02" w14:textId="77777777" w:rsidR="00885D8B" w:rsidRDefault="003D23BB">
      <w:pPr>
        <w:keepNext/>
        <w:widowControl w:val="0"/>
        <w:spacing w:before="4" w:after="80" w:line="280" w:lineRule="auto"/>
        <w:rPr>
          <w:rFonts w:eastAsia="Lato" w:cs="Lato"/>
          <w:b/>
          <w:sz w:val="28"/>
          <w:szCs w:val="28"/>
        </w:rPr>
      </w:pPr>
      <w:r>
        <w:br w:type="page"/>
      </w:r>
    </w:p>
    <w:p w14:paraId="0260AE03" w14:textId="77777777" w:rsidR="00885D8B" w:rsidRDefault="00885D8B">
      <w:pPr>
        <w:widowControl w:val="0"/>
        <w:spacing w:line="280" w:lineRule="auto"/>
        <w:rPr>
          <w:sz w:val="2"/>
          <w:szCs w:val="2"/>
        </w:rPr>
      </w:pPr>
      <w:bookmarkStart w:id="61" w:name="_dk3v7iezs5us" w:colFirst="0" w:colLast="0"/>
      <w:bookmarkEnd w:id="61"/>
    </w:p>
    <w:p w14:paraId="60A0E894" w14:textId="52297D6F" w:rsidR="007048B8" w:rsidRDefault="007048B8" w:rsidP="007048B8">
      <w:pPr>
        <w:pStyle w:val="STDSContentArea"/>
      </w:pPr>
      <w:r>
        <w:t xml:space="preserve">Strand: Speaking </w:t>
      </w:r>
      <w:r w:rsidR="00483AF1">
        <w:t xml:space="preserve">and </w:t>
      </w:r>
      <w:r>
        <w:t>Listening K-5</w:t>
      </w:r>
    </w:p>
    <w:p w14:paraId="5C273FFC" w14:textId="5DF9E995" w:rsidR="007048B8" w:rsidRDefault="00F5212C" w:rsidP="007048B8">
      <w:pPr>
        <w:pStyle w:val="STDSbodycopy"/>
        <w:rPr>
          <w:rFonts w:eastAsia="Lato"/>
        </w:rPr>
      </w:pPr>
      <w:r>
        <w:t xml:space="preserve">Overarching Statement: </w:t>
      </w:r>
      <w:r w:rsidR="007048B8">
        <w:rPr>
          <w:rFonts w:eastAsia="Lato"/>
        </w:rPr>
        <w:t xml:space="preserve">Listen to understand and adapt speech to a variety of purposes, audiences, and situations in order to meet communicative goals. Be able to justify intentional language choices and how those choices differ for culture and context. </w:t>
      </w:r>
    </w:p>
    <w:tbl>
      <w:tblPr>
        <w:tblW w:w="12096" w:type="dxa"/>
        <w:tblLayout w:type="fixed"/>
        <w:tblCellMar>
          <w:top w:w="15" w:type="dxa"/>
          <w:left w:w="15" w:type="dxa"/>
          <w:bottom w:w="15" w:type="dxa"/>
          <w:right w:w="15" w:type="dxa"/>
        </w:tblCellMar>
        <w:tblLook w:val="0420" w:firstRow="1" w:lastRow="0" w:firstColumn="0" w:lastColumn="0" w:noHBand="0" w:noVBand="1"/>
      </w:tblPr>
      <w:tblGrid>
        <w:gridCol w:w="4032"/>
        <w:gridCol w:w="4032"/>
        <w:gridCol w:w="4032"/>
      </w:tblGrid>
      <w:tr w:rsidR="007048B8" w:rsidRPr="00895734" w14:paraId="3A3AA2C7" w14:textId="77777777" w:rsidTr="00CD1ACA">
        <w:trPr>
          <w:trHeight w:hRule="exact" w:val="360"/>
        </w:trPr>
        <w:tc>
          <w:tcPr>
            <w:tcW w:w="4032" w:type="dxa"/>
            <w:tcBorders>
              <w:top w:val="single" w:sz="4" w:space="0" w:color="auto"/>
              <w:left w:val="single" w:sz="4" w:space="0" w:color="auto"/>
              <w:bottom w:val="single" w:sz="4" w:space="0" w:color="auto"/>
              <w:right w:val="single" w:sz="4" w:space="0" w:color="auto"/>
            </w:tcBorders>
            <w:shd w:val="clear" w:color="auto" w:fill="03819B"/>
            <w:tcMar>
              <w:top w:w="26" w:type="dxa"/>
              <w:left w:w="73" w:type="dxa"/>
              <w:bottom w:w="29" w:type="dxa"/>
              <w:right w:w="73" w:type="dxa"/>
            </w:tcMar>
            <w:vAlign w:val="center"/>
          </w:tcPr>
          <w:p w14:paraId="55142B41" w14:textId="1CBDE05F" w:rsidR="007048B8" w:rsidRPr="00CD1ACA" w:rsidRDefault="007048B8" w:rsidP="00C97029">
            <w:pPr>
              <w:pStyle w:val="STDSLearningPriorityRowColumn"/>
              <w:rPr>
                <w:rFonts w:eastAsia="Lato Black"/>
                <w:color w:val="FFFFFF" w:themeColor="background1"/>
              </w:rPr>
            </w:pPr>
            <w:r w:rsidRPr="00CD1ACA">
              <w:rPr>
                <w:rFonts w:eastAsia="Lato Black"/>
                <w:color w:val="FFFFFF" w:themeColor="background1"/>
              </w:rPr>
              <w:t xml:space="preserve">Comprehension </w:t>
            </w:r>
            <w:r w:rsidR="00483AF1" w:rsidRPr="00CD1ACA">
              <w:rPr>
                <w:rFonts w:eastAsia="Lato Black"/>
                <w:color w:val="FFFFFF" w:themeColor="background1"/>
              </w:rPr>
              <w:t xml:space="preserve">&amp; </w:t>
            </w:r>
            <w:r w:rsidRPr="00CD1ACA">
              <w:rPr>
                <w:rFonts w:eastAsia="Lato Black"/>
                <w:color w:val="FFFFFF" w:themeColor="background1"/>
              </w:rPr>
              <w:t>Collaboration - Kindergarten</w:t>
            </w:r>
          </w:p>
        </w:tc>
        <w:tc>
          <w:tcPr>
            <w:tcW w:w="4032" w:type="dxa"/>
            <w:tcBorders>
              <w:top w:val="single" w:sz="4" w:space="0" w:color="auto"/>
              <w:left w:val="single" w:sz="4" w:space="0" w:color="auto"/>
              <w:bottom w:val="single" w:sz="4" w:space="0" w:color="auto"/>
              <w:right w:val="single" w:sz="4" w:space="0" w:color="auto"/>
            </w:tcBorders>
            <w:shd w:val="clear" w:color="auto" w:fill="03819B"/>
            <w:tcMar>
              <w:top w:w="26" w:type="dxa"/>
              <w:left w:w="73" w:type="dxa"/>
              <w:bottom w:w="29" w:type="dxa"/>
              <w:right w:w="73" w:type="dxa"/>
            </w:tcMar>
            <w:vAlign w:val="center"/>
          </w:tcPr>
          <w:p w14:paraId="01CC4657" w14:textId="3B555635" w:rsidR="007048B8" w:rsidRPr="00CD1ACA" w:rsidRDefault="007048B8" w:rsidP="00C97029">
            <w:pPr>
              <w:pStyle w:val="STDSLearningPriorityRowColumn"/>
              <w:rPr>
                <w:rFonts w:eastAsia="Lato Black"/>
                <w:color w:val="FFFFFF" w:themeColor="background1"/>
              </w:rPr>
            </w:pPr>
            <w:r w:rsidRPr="00CD1ACA">
              <w:rPr>
                <w:rFonts w:eastAsia="Lato Black"/>
                <w:color w:val="FFFFFF" w:themeColor="background1"/>
              </w:rPr>
              <w:t xml:space="preserve">Comprehension </w:t>
            </w:r>
            <w:r w:rsidR="00483AF1" w:rsidRPr="00CD1ACA">
              <w:rPr>
                <w:rFonts w:eastAsia="Lato Black"/>
                <w:color w:val="FFFFFF" w:themeColor="background1"/>
              </w:rPr>
              <w:t xml:space="preserve">&amp; </w:t>
            </w:r>
            <w:r w:rsidRPr="00CD1ACA">
              <w:rPr>
                <w:rFonts w:eastAsia="Lato Black"/>
                <w:color w:val="FFFFFF" w:themeColor="background1"/>
              </w:rPr>
              <w:t>Collaboration - Grade 1</w:t>
            </w:r>
          </w:p>
        </w:tc>
        <w:tc>
          <w:tcPr>
            <w:tcW w:w="4032" w:type="dxa"/>
            <w:tcBorders>
              <w:top w:val="single" w:sz="4" w:space="0" w:color="auto"/>
              <w:left w:val="single" w:sz="4" w:space="0" w:color="auto"/>
              <w:bottom w:val="single" w:sz="4" w:space="0" w:color="auto"/>
              <w:right w:val="single" w:sz="4" w:space="0" w:color="auto"/>
            </w:tcBorders>
            <w:shd w:val="clear" w:color="auto" w:fill="03819B"/>
            <w:tcMar>
              <w:top w:w="26" w:type="dxa"/>
              <w:left w:w="73" w:type="dxa"/>
              <w:bottom w:w="29" w:type="dxa"/>
              <w:right w:w="73" w:type="dxa"/>
            </w:tcMar>
            <w:vAlign w:val="center"/>
          </w:tcPr>
          <w:p w14:paraId="14B33666" w14:textId="53D903D9" w:rsidR="007048B8" w:rsidRPr="00CD1ACA" w:rsidRDefault="007048B8" w:rsidP="00C97029">
            <w:pPr>
              <w:pStyle w:val="STDSLearningPriorityRowColumn"/>
              <w:rPr>
                <w:rFonts w:eastAsia="Lato Black"/>
                <w:color w:val="FFFFFF" w:themeColor="background1"/>
              </w:rPr>
            </w:pPr>
            <w:r w:rsidRPr="00CD1ACA">
              <w:rPr>
                <w:rFonts w:eastAsia="Lato Black"/>
                <w:color w:val="FFFFFF" w:themeColor="background1"/>
              </w:rPr>
              <w:t xml:space="preserve">Comprehension </w:t>
            </w:r>
            <w:r w:rsidR="00483AF1" w:rsidRPr="00CD1ACA">
              <w:rPr>
                <w:rFonts w:eastAsia="Lato Black"/>
                <w:color w:val="FFFFFF" w:themeColor="background1"/>
              </w:rPr>
              <w:t xml:space="preserve">&amp; </w:t>
            </w:r>
            <w:r w:rsidRPr="00CD1ACA">
              <w:rPr>
                <w:rFonts w:eastAsia="Lato Black"/>
                <w:color w:val="FFFFFF" w:themeColor="background1"/>
              </w:rPr>
              <w:t>Collaboration - Grade 2</w:t>
            </w:r>
          </w:p>
        </w:tc>
      </w:tr>
      <w:tr w:rsidR="007048B8" w14:paraId="10F616D5" w14:textId="77777777" w:rsidTr="004A6221">
        <w:trPr>
          <w:trHeight w:val="720"/>
        </w:trPr>
        <w:tc>
          <w:tcPr>
            <w:tcW w:w="4032" w:type="dxa"/>
            <w:tcBorders>
              <w:top w:val="single" w:sz="4" w:space="0" w:color="auto"/>
              <w:left w:val="single" w:sz="4" w:space="0" w:color="auto"/>
              <w:bottom w:val="single" w:sz="4" w:space="0" w:color="auto"/>
              <w:right w:val="single" w:sz="4" w:space="0" w:color="auto"/>
            </w:tcBorders>
            <w:shd w:val="clear" w:color="auto" w:fill="FFFFFF"/>
            <w:tcMar>
              <w:top w:w="26" w:type="dxa"/>
              <w:left w:w="73" w:type="dxa"/>
              <w:bottom w:w="29" w:type="dxa"/>
              <w:right w:w="73" w:type="dxa"/>
            </w:tcMar>
          </w:tcPr>
          <w:p w14:paraId="76836DDA" w14:textId="77777777" w:rsidR="007048B8" w:rsidRDefault="007048B8" w:rsidP="00C97029">
            <w:pPr>
              <w:pStyle w:val="STDStabletextstyle"/>
              <w:rPr>
                <w:rFonts w:eastAsia="Lato"/>
              </w:rPr>
            </w:pPr>
            <w:r>
              <w:rPr>
                <w:rFonts w:eastAsia="Lato"/>
              </w:rPr>
              <w:t xml:space="preserve">SL.K.1 </w:t>
            </w:r>
            <w:r>
              <w:rPr>
                <w:rFonts w:eastAsia="Lato"/>
              </w:rPr>
              <w:tab/>
              <w:t>With guidance and support, participate in collaborative conversations with diverse partners about topics and texts with peers and adults in small and larger groups.</w:t>
            </w:r>
          </w:p>
          <w:p w14:paraId="2B1A41ED" w14:textId="77777777" w:rsidR="007048B8" w:rsidRDefault="007048B8" w:rsidP="00640D6F">
            <w:pPr>
              <w:pStyle w:val="STDStabletextstyle"/>
              <w:numPr>
                <w:ilvl w:val="0"/>
                <w:numId w:val="48"/>
              </w:numPr>
              <w:rPr>
                <w:rFonts w:eastAsia="Lato"/>
              </w:rPr>
            </w:pPr>
            <w:r>
              <w:rPr>
                <w:rFonts w:eastAsia="Lato"/>
              </w:rPr>
              <w:t xml:space="preserve">Follow agreed-upon norms and participate by actively listening, taking turns, and staying on topic. </w:t>
            </w:r>
          </w:p>
          <w:p w14:paraId="295FF325" w14:textId="77777777" w:rsidR="007048B8" w:rsidRDefault="007048B8" w:rsidP="00640D6F">
            <w:pPr>
              <w:pStyle w:val="STDStabletextstyle"/>
              <w:numPr>
                <w:ilvl w:val="0"/>
                <w:numId w:val="48"/>
              </w:numPr>
              <w:rPr>
                <w:rFonts w:eastAsia="Lato"/>
              </w:rPr>
            </w:pPr>
            <w:r w:rsidRPr="006C5EF3">
              <w:rPr>
                <w:rFonts w:eastAsia="Lato"/>
              </w:rPr>
              <w:t>Participate in a conversation through multiple exchanges.</w:t>
            </w:r>
          </w:p>
          <w:p w14:paraId="60FFA84F" w14:textId="47757871" w:rsidR="007048B8" w:rsidRDefault="007048B8" w:rsidP="00640D6F">
            <w:pPr>
              <w:pStyle w:val="STDStabletextstyle"/>
              <w:numPr>
                <w:ilvl w:val="0"/>
                <w:numId w:val="48"/>
              </w:numPr>
              <w:rPr>
                <w:rFonts w:eastAsia="Lato"/>
              </w:rPr>
            </w:pPr>
            <w:r w:rsidRPr="006C5EF3">
              <w:rPr>
                <w:rFonts w:eastAsia="Lato"/>
              </w:rPr>
              <w:t>Ask questions about the topic</w:t>
            </w:r>
            <w:r w:rsidR="00483AF1">
              <w:rPr>
                <w:rFonts w:eastAsia="Lato"/>
              </w:rPr>
              <w:t xml:space="preserve"> or </w:t>
            </w:r>
            <w:r w:rsidRPr="006C5EF3">
              <w:rPr>
                <w:rFonts w:eastAsia="Lato"/>
              </w:rPr>
              <w:t>text.</w:t>
            </w:r>
          </w:p>
          <w:p w14:paraId="4AE8BEAF" w14:textId="77777777" w:rsidR="007048B8" w:rsidRPr="006C5EF3" w:rsidRDefault="007048B8" w:rsidP="00640D6F">
            <w:pPr>
              <w:pStyle w:val="STDStabletextstyle"/>
              <w:numPr>
                <w:ilvl w:val="0"/>
                <w:numId w:val="48"/>
              </w:numPr>
              <w:rPr>
                <w:rFonts w:eastAsia="Lato"/>
              </w:rPr>
            </w:pPr>
            <w:r w:rsidRPr="006C5EF3">
              <w:rPr>
                <w:rFonts w:eastAsia="Lato"/>
              </w:rPr>
              <w:t>Consider individual differences when communicating with others.</w:t>
            </w:r>
          </w:p>
          <w:p w14:paraId="5DE80D33" w14:textId="77777777" w:rsidR="007048B8" w:rsidRDefault="007048B8" w:rsidP="00C97029">
            <w:pPr>
              <w:pStyle w:val="STDStabletextstyle"/>
              <w:rPr>
                <w:rFonts w:eastAsia="Lato"/>
                <w:color w:val="0000FF"/>
              </w:rPr>
            </w:pPr>
          </w:p>
        </w:tc>
        <w:tc>
          <w:tcPr>
            <w:tcW w:w="4032" w:type="dxa"/>
            <w:tcBorders>
              <w:top w:val="single" w:sz="4" w:space="0" w:color="auto"/>
              <w:left w:val="single" w:sz="4" w:space="0" w:color="auto"/>
              <w:bottom w:val="single" w:sz="4" w:space="0" w:color="auto"/>
              <w:right w:val="single" w:sz="4" w:space="0" w:color="auto"/>
            </w:tcBorders>
            <w:shd w:val="clear" w:color="auto" w:fill="FFFFFF"/>
            <w:tcMar>
              <w:top w:w="26" w:type="dxa"/>
              <w:left w:w="73" w:type="dxa"/>
              <w:bottom w:w="29" w:type="dxa"/>
              <w:right w:w="73" w:type="dxa"/>
            </w:tcMar>
          </w:tcPr>
          <w:p w14:paraId="2A4F3E43" w14:textId="77777777" w:rsidR="007048B8" w:rsidRDefault="007048B8" w:rsidP="00C97029">
            <w:pPr>
              <w:pStyle w:val="STDStabletextstyle"/>
              <w:rPr>
                <w:rFonts w:eastAsia="Lato"/>
              </w:rPr>
            </w:pPr>
            <w:r>
              <w:rPr>
                <w:rFonts w:eastAsia="Lato"/>
              </w:rPr>
              <w:t xml:space="preserve">SL.1.1 </w:t>
            </w:r>
            <w:r>
              <w:rPr>
                <w:rFonts w:eastAsia="Lato"/>
              </w:rPr>
              <w:tab/>
              <w:t>Participate in collaborative conversations with diverse partners about topics and texts with peers and adults in small and larger groups.</w:t>
            </w:r>
          </w:p>
          <w:p w14:paraId="3D1456EC" w14:textId="77777777" w:rsidR="007048B8" w:rsidRDefault="007048B8" w:rsidP="00640D6F">
            <w:pPr>
              <w:pStyle w:val="STDStabletextstyle"/>
              <w:numPr>
                <w:ilvl w:val="0"/>
                <w:numId w:val="49"/>
              </w:numPr>
              <w:rPr>
                <w:rFonts w:eastAsia="Lato"/>
              </w:rPr>
            </w:pPr>
            <w:r>
              <w:rPr>
                <w:rFonts w:eastAsia="Lato"/>
              </w:rPr>
              <w:t xml:space="preserve">With guidance and support, follow agreed-upon norms for discussions and participate by actively listening, taking turns, and staying on topic. </w:t>
            </w:r>
          </w:p>
          <w:p w14:paraId="5057799E" w14:textId="77777777" w:rsidR="007048B8" w:rsidRDefault="007048B8" w:rsidP="00640D6F">
            <w:pPr>
              <w:pStyle w:val="STDStabletextstyle"/>
              <w:numPr>
                <w:ilvl w:val="0"/>
                <w:numId w:val="49"/>
              </w:numPr>
              <w:rPr>
                <w:rFonts w:eastAsia="Lato"/>
              </w:rPr>
            </w:pPr>
            <w:r>
              <w:rPr>
                <w:rFonts w:eastAsia="Lato"/>
              </w:rPr>
              <w:t>Build on others' talk in conversations by responding to the comments of others through multiple exchanges.</w:t>
            </w:r>
          </w:p>
          <w:p w14:paraId="46E19317" w14:textId="77777777" w:rsidR="007048B8" w:rsidRDefault="007048B8" w:rsidP="00640D6F">
            <w:pPr>
              <w:pStyle w:val="STDStabletextstyle"/>
              <w:numPr>
                <w:ilvl w:val="0"/>
                <w:numId w:val="49"/>
              </w:numPr>
              <w:rPr>
                <w:rFonts w:eastAsia="Lato"/>
              </w:rPr>
            </w:pPr>
            <w:r>
              <w:rPr>
                <w:rFonts w:eastAsia="Lato"/>
              </w:rPr>
              <w:t>Ask questions to clear up any confusion about the topics and texts under discussion.</w:t>
            </w:r>
          </w:p>
          <w:p w14:paraId="56D4BA63" w14:textId="77777777" w:rsidR="007048B8" w:rsidRDefault="007048B8" w:rsidP="00640D6F">
            <w:pPr>
              <w:pStyle w:val="STDStabletextstyle"/>
              <w:numPr>
                <w:ilvl w:val="0"/>
                <w:numId w:val="49"/>
              </w:numPr>
              <w:rPr>
                <w:rFonts w:eastAsia="Lato"/>
              </w:rPr>
            </w:pPr>
            <w:r>
              <w:rPr>
                <w:rFonts w:eastAsia="Lato"/>
              </w:rPr>
              <w:t>Consider individual differences when communicating with others.</w:t>
            </w:r>
          </w:p>
        </w:tc>
        <w:tc>
          <w:tcPr>
            <w:tcW w:w="4032" w:type="dxa"/>
            <w:tcBorders>
              <w:top w:val="single" w:sz="4" w:space="0" w:color="auto"/>
              <w:left w:val="single" w:sz="4" w:space="0" w:color="auto"/>
              <w:bottom w:val="single" w:sz="4" w:space="0" w:color="auto"/>
              <w:right w:val="single" w:sz="4" w:space="0" w:color="auto"/>
            </w:tcBorders>
            <w:shd w:val="clear" w:color="auto" w:fill="FFFFFF"/>
            <w:tcMar>
              <w:top w:w="26" w:type="dxa"/>
              <w:left w:w="73" w:type="dxa"/>
              <w:bottom w:w="29" w:type="dxa"/>
              <w:right w:w="73" w:type="dxa"/>
            </w:tcMar>
          </w:tcPr>
          <w:p w14:paraId="39FF4A6C" w14:textId="77777777" w:rsidR="007048B8" w:rsidRDefault="007048B8" w:rsidP="00C97029">
            <w:pPr>
              <w:pStyle w:val="STDStabletextstyle"/>
              <w:rPr>
                <w:rFonts w:eastAsia="Lato"/>
              </w:rPr>
            </w:pPr>
            <w:r>
              <w:rPr>
                <w:rFonts w:eastAsia="Lato"/>
              </w:rPr>
              <w:t xml:space="preserve">SL.2.1 </w:t>
            </w:r>
            <w:r>
              <w:rPr>
                <w:rFonts w:eastAsia="Lato"/>
              </w:rPr>
              <w:tab/>
              <w:t>Participate in collaborative conversations with diverse partners about topics and texts with peers and adults in small and larger groups.</w:t>
            </w:r>
          </w:p>
          <w:p w14:paraId="11D6DEA3" w14:textId="539D821F" w:rsidR="007048B8" w:rsidRDefault="007048B8" w:rsidP="00640D6F">
            <w:pPr>
              <w:pStyle w:val="STDStabletextstyle"/>
              <w:numPr>
                <w:ilvl w:val="0"/>
                <w:numId w:val="50"/>
              </w:numPr>
              <w:rPr>
                <w:rFonts w:eastAsia="Lato"/>
              </w:rPr>
            </w:pPr>
            <w:r>
              <w:rPr>
                <w:rFonts w:eastAsia="Lato"/>
              </w:rPr>
              <w:t>Follow agreed-upon norms for discussions and participate by actively listening, taking turns, gaining the floor in respectful ways</w:t>
            </w:r>
            <w:r w:rsidR="00483AF1">
              <w:rPr>
                <w:rFonts w:eastAsia="Lato"/>
              </w:rPr>
              <w:t>,</w:t>
            </w:r>
            <w:r>
              <w:rPr>
                <w:rFonts w:eastAsia="Lato"/>
              </w:rPr>
              <w:t xml:space="preserve"> and staying on topic. </w:t>
            </w:r>
          </w:p>
          <w:p w14:paraId="7B27DF0A" w14:textId="77777777" w:rsidR="007048B8" w:rsidRDefault="007048B8" w:rsidP="00640D6F">
            <w:pPr>
              <w:pStyle w:val="STDStabletextstyle"/>
              <w:numPr>
                <w:ilvl w:val="0"/>
                <w:numId w:val="50"/>
              </w:numPr>
              <w:rPr>
                <w:rFonts w:eastAsia="Lato"/>
              </w:rPr>
            </w:pPr>
            <w:r>
              <w:rPr>
                <w:rFonts w:eastAsia="Lato"/>
              </w:rPr>
              <w:t>Build on others' talk in conversations by linking their comments to the remarks of others.</w:t>
            </w:r>
          </w:p>
          <w:p w14:paraId="43A47BF1" w14:textId="77777777" w:rsidR="007048B8" w:rsidRDefault="007048B8" w:rsidP="00640D6F">
            <w:pPr>
              <w:pStyle w:val="STDStabletextstyle"/>
              <w:numPr>
                <w:ilvl w:val="0"/>
                <w:numId w:val="50"/>
              </w:numPr>
              <w:rPr>
                <w:rFonts w:eastAsia="Lato"/>
              </w:rPr>
            </w:pPr>
            <w:r>
              <w:rPr>
                <w:rFonts w:eastAsia="Lato"/>
              </w:rPr>
              <w:t>Ask for clarification and further explanation as needed about the topics and texts under discussion.</w:t>
            </w:r>
          </w:p>
          <w:p w14:paraId="1833A964" w14:textId="77777777" w:rsidR="007048B8" w:rsidRPr="007E0C4C" w:rsidRDefault="007048B8" w:rsidP="00640D6F">
            <w:pPr>
              <w:pStyle w:val="STDStabletextstyle"/>
              <w:numPr>
                <w:ilvl w:val="0"/>
                <w:numId w:val="50"/>
              </w:numPr>
              <w:rPr>
                <w:rFonts w:eastAsia="Lato"/>
              </w:rPr>
            </w:pPr>
            <w:r>
              <w:rPr>
                <w:rFonts w:eastAsia="Lato"/>
              </w:rPr>
              <w:t>Consider individual differences when communicating with others.</w:t>
            </w:r>
          </w:p>
        </w:tc>
      </w:tr>
      <w:tr w:rsidR="007048B8" w14:paraId="7F50E3D7" w14:textId="77777777" w:rsidTr="00147A4E">
        <w:trPr>
          <w:trHeight w:val="360"/>
        </w:trPr>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26" w:type="dxa"/>
              <w:left w:w="73" w:type="dxa"/>
              <w:bottom w:w="29" w:type="dxa"/>
              <w:right w:w="73" w:type="dxa"/>
            </w:tcMar>
          </w:tcPr>
          <w:p w14:paraId="4BD69104" w14:textId="77777777" w:rsidR="007048B8" w:rsidRDefault="007048B8" w:rsidP="00C97029">
            <w:pPr>
              <w:pStyle w:val="STDStabletextstyle"/>
              <w:rPr>
                <w:rFonts w:eastAsia="Lato"/>
              </w:rPr>
            </w:pPr>
            <w:r>
              <w:rPr>
                <w:rFonts w:eastAsia="Lato"/>
              </w:rPr>
              <w:t xml:space="preserve">SL.K.2 </w:t>
            </w:r>
            <w:r>
              <w:rPr>
                <w:rFonts w:eastAsia="Lato"/>
              </w:rPr>
              <w:tab/>
              <w:t xml:space="preserve">With guidance and support, ask and answer questions about key details in a text read aloud or information presented orally or through other media. </w:t>
            </w:r>
          </w:p>
        </w:tc>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26" w:type="dxa"/>
              <w:left w:w="73" w:type="dxa"/>
              <w:bottom w:w="29" w:type="dxa"/>
              <w:right w:w="73" w:type="dxa"/>
            </w:tcMar>
          </w:tcPr>
          <w:p w14:paraId="018623AB" w14:textId="77777777" w:rsidR="007048B8" w:rsidRDefault="007048B8" w:rsidP="00C97029">
            <w:pPr>
              <w:pStyle w:val="STDStabletextstyle"/>
              <w:rPr>
                <w:rFonts w:eastAsia="Lato"/>
              </w:rPr>
            </w:pPr>
            <w:r>
              <w:rPr>
                <w:rFonts w:eastAsia="Lato"/>
              </w:rPr>
              <w:t xml:space="preserve">SL.1.2 </w:t>
            </w:r>
            <w:r>
              <w:rPr>
                <w:rFonts w:eastAsia="Lato"/>
              </w:rPr>
              <w:tab/>
              <w:t>Ask and answer questions about key details in a text read aloud or information presented orally or through other media.</w:t>
            </w:r>
          </w:p>
        </w:tc>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26" w:type="dxa"/>
              <w:left w:w="73" w:type="dxa"/>
              <w:bottom w:w="29" w:type="dxa"/>
              <w:right w:w="73" w:type="dxa"/>
            </w:tcMar>
          </w:tcPr>
          <w:p w14:paraId="1213091A" w14:textId="77777777" w:rsidR="007048B8" w:rsidRDefault="007048B8" w:rsidP="00C97029">
            <w:pPr>
              <w:pStyle w:val="STDStabletextstyle"/>
              <w:rPr>
                <w:rFonts w:eastAsia="Lato"/>
              </w:rPr>
            </w:pPr>
            <w:r>
              <w:rPr>
                <w:rFonts w:eastAsia="Lato"/>
              </w:rPr>
              <w:t xml:space="preserve">SL.2.2 </w:t>
            </w:r>
            <w:r>
              <w:rPr>
                <w:rFonts w:eastAsia="Lato"/>
              </w:rPr>
              <w:tab/>
              <w:t xml:space="preserve">Recount or describe key ideas or details from a text read aloud or information presented orally or through other media. </w:t>
            </w:r>
          </w:p>
        </w:tc>
      </w:tr>
      <w:tr w:rsidR="007048B8" w14:paraId="59719C7B" w14:textId="77777777" w:rsidTr="004A6221">
        <w:tc>
          <w:tcPr>
            <w:tcW w:w="4032" w:type="dxa"/>
            <w:tcBorders>
              <w:top w:val="single" w:sz="4" w:space="0" w:color="auto"/>
              <w:left w:val="single" w:sz="4" w:space="0" w:color="auto"/>
              <w:bottom w:val="single" w:sz="4" w:space="0" w:color="auto"/>
              <w:right w:val="single" w:sz="4" w:space="0" w:color="auto"/>
            </w:tcBorders>
            <w:shd w:val="clear" w:color="auto" w:fill="FFFFFF"/>
            <w:tcMar>
              <w:top w:w="26" w:type="dxa"/>
              <w:left w:w="73" w:type="dxa"/>
              <w:bottom w:w="29" w:type="dxa"/>
              <w:right w:w="73" w:type="dxa"/>
            </w:tcMar>
          </w:tcPr>
          <w:p w14:paraId="5D4199B1" w14:textId="77777777" w:rsidR="007048B8" w:rsidRDefault="007048B8" w:rsidP="00C97029">
            <w:pPr>
              <w:pStyle w:val="STDStabletextstyle"/>
              <w:rPr>
                <w:rFonts w:eastAsia="Lato"/>
              </w:rPr>
            </w:pPr>
            <w:r>
              <w:rPr>
                <w:rFonts w:eastAsia="Lato"/>
              </w:rPr>
              <w:t xml:space="preserve">SL.K.3 </w:t>
            </w:r>
            <w:r>
              <w:rPr>
                <w:rFonts w:eastAsia="Lato"/>
              </w:rPr>
              <w:tab/>
              <w:t>Ask and answer questions in order to seek help, get information, or clarify something that is not understood.</w:t>
            </w:r>
          </w:p>
        </w:tc>
        <w:tc>
          <w:tcPr>
            <w:tcW w:w="4032" w:type="dxa"/>
            <w:tcBorders>
              <w:top w:val="single" w:sz="4" w:space="0" w:color="auto"/>
              <w:left w:val="single" w:sz="4" w:space="0" w:color="auto"/>
              <w:bottom w:val="single" w:sz="4" w:space="0" w:color="auto"/>
              <w:right w:val="single" w:sz="4" w:space="0" w:color="auto"/>
            </w:tcBorders>
            <w:shd w:val="clear" w:color="auto" w:fill="FFFFFF"/>
            <w:tcMar>
              <w:top w:w="26" w:type="dxa"/>
              <w:left w:w="73" w:type="dxa"/>
              <w:bottom w:w="29" w:type="dxa"/>
              <w:right w:w="73" w:type="dxa"/>
            </w:tcMar>
          </w:tcPr>
          <w:p w14:paraId="38B1F0CB" w14:textId="77777777" w:rsidR="007048B8" w:rsidRDefault="007048B8" w:rsidP="00C97029">
            <w:pPr>
              <w:pStyle w:val="STDStabletextstyle"/>
              <w:rPr>
                <w:rFonts w:eastAsia="Lato"/>
              </w:rPr>
            </w:pPr>
            <w:r>
              <w:rPr>
                <w:rFonts w:eastAsia="Lato"/>
              </w:rPr>
              <w:t xml:space="preserve">SL.1.3 </w:t>
            </w:r>
            <w:r>
              <w:rPr>
                <w:rFonts w:eastAsia="Lato"/>
              </w:rPr>
              <w:tab/>
              <w:t>Ask and answer questions about what a speaker says in order to gather additional information or clarify something that is not understood.</w:t>
            </w:r>
          </w:p>
        </w:tc>
        <w:tc>
          <w:tcPr>
            <w:tcW w:w="4032" w:type="dxa"/>
            <w:tcBorders>
              <w:top w:val="single" w:sz="4" w:space="0" w:color="auto"/>
              <w:left w:val="single" w:sz="4" w:space="0" w:color="auto"/>
              <w:bottom w:val="single" w:sz="4" w:space="0" w:color="auto"/>
              <w:right w:val="single" w:sz="4" w:space="0" w:color="auto"/>
            </w:tcBorders>
            <w:shd w:val="clear" w:color="auto" w:fill="FFFFFF"/>
            <w:tcMar>
              <w:top w:w="26" w:type="dxa"/>
              <w:left w:w="73" w:type="dxa"/>
              <w:bottom w:w="29" w:type="dxa"/>
              <w:right w:w="73" w:type="dxa"/>
            </w:tcMar>
          </w:tcPr>
          <w:p w14:paraId="1D6F7F41" w14:textId="77777777" w:rsidR="007048B8" w:rsidRDefault="007048B8" w:rsidP="00C97029">
            <w:pPr>
              <w:pStyle w:val="STDStabletextstyle"/>
              <w:rPr>
                <w:rFonts w:eastAsia="Lato"/>
              </w:rPr>
            </w:pPr>
            <w:r>
              <w:rPr>
                <w:rFonts w:eastAsia="Lato"/>
              </w:rPr>
              <w:t xml:space="preserve">SL.2.3 </w:t>
            </w:r>
            <w:r>
              <w:rPr>
                <w:rFonts w:eastAsia="Lato"/>
              </w:rPr>
              <w:tab/>
              <w:t xml:space="preserve">Ask and answer questions about what a speaker says in order to gather additional information, or clarify something that is not understood, or expand on the topic. </w:t>
            </w:r>
          </w:p>
        </w:tc>
      </w:tr>
    </w:tbl>
    <w:p w14:paraId="054CE5F0" w14:textId="74D38217" w:rsidR="00483AF1" w:rsidRDefault="00483AF1"/>
    <w:p w14:paraId="71329879" w14:textId="0BF9399A" w:rsidR="00483AF1" w:rsidRDefault="00483AF1">
      <w:pPr>
        <w:spacing w:line="276" w:lineRule="auto"/>
      </w:pPr>
      <w:r>
        <w:br w:type="page"/>
      </w:r>
    </w:p>
    <w:p w14:paraId="49E52D79" w14:textId="77777777" w:rsidR="00483AF1" w:rsidRDefault="00483AF1" w:rsidP="00C97029">
      <w:pPr>
        <w:pStyle w:val="STDSContentArea"/>
        <w:spacing w:line="240" w:lineRule="auto"/>
      </w:pPr>
      <w:r>
        <w:lastRenderedPageBreak/>
        <w:t>Strand: Speaking and Listening K-5</w:t>
      </w:r>
    </w:p>
    <w:p w14:paraId="73237C7E" w14:textId="57426961" w:rsidR="00483AF1" w:rsidRPr="00C97029" w:rsidRDefault="00483AF1" w:rsidP="00C97029">
      <w:pPr>
        <w:pStyle w:val="STDSbodycopy"/>
        <w:rPr>
          <w:rFonts w:eastAsia="Lato"/>
        </w:rPr>
      </w:pPr>
      <w:r w:rsidRPr="00483AF1">
        <w:t xml:space="preserve">Overarching Statement: </w:t>
      </w:r>
      <w:r w:rsidRPr="00483AF1">
        <w:rPr>
          <w:rFonts w:eastAsia="Lato"/>
        </w:rPr>
        <w:t xml:space="preserve">Listen to understand and adapt speech to a variety of purposes, audiences, and situations in order to meet communicative goals. Be able to justify intentional language choices and how those choices differ for culture and context. </w:t>
      </w:r>
    </w:p>
    <w:tbl>
      <w:tblPr>
        <w:tblW w:w="12096" w:type="dxa"/>
        <w:tblLayout w:type="fixed"/>
        <w:tblCellMar>
          <w:top w:w="15" w:type="dxa"/>
          <w:left w:w="15" w:type="dxa"/>
          <w:bottom w:w="15" w:type="dxa"/>
          <w:right w:w="15" w:type="dxa"/>
        </w:tblCellMar>
        <w:tblLook w:val="0420" w:firstRow="1" w:lastRow="0" w:firstColumn="0" w:lastColumn="0" w:noHBand="0" w:noVBand="1"/>
      </w:tblPr>
      <w:tblGrid>
        <w:gridCol w:w="4032"/>
        <w:gridCol w:w="4032"/>
        <w:gridCol w:w="4032"/>
      </w:tblGrid>
      <w:tr w:rsidR="007048B8" w:rsidRPr="00895734" w14:paraId="75648FAC" w14:textId="77777777" w:rsidTr="00CD1ACA">
        <w:trPr>
          <w:trHeight w:hRule="exact" w:val="634"/>
        </w:trPr>
        <w:tc>
          <w:tcPr>
            <w:tcW w:w="4032" w:type="dxa"/>
            <w:tcBorders>
              <w:top w:val="single" w:sz="4" w:space="0" w:color="auto"/>
              <w:left w:val="single" w:sz="4" w:space="0" w:color="auto"/>
              <w:bottom w:val="single" w:sz="4" w:space="0" w:color="auto"/>
              <w:right w:val="single" w:sz="4" w:space="0" w:color="auto"/>
            </w:tcBorders>
            <w:shd w:val="clear" w:color="auto" w:fill="03819B"/>
            <w:tcMar>
              <w:top w:w="26" w:type="dxa"/>
              <w:left w:w="73" w:type="dxa"/>
              <w:bottom w:w="29" w:type="dxa"/>
              <w:right w:w="73" w:type="dxa"/>
            </w:tcMar>
            <w:vAlign w:val="center"/>
          </w:tcPr>
          <w:p w14:paraId="768CF98A" w14:textId="009A7460" w:rsidR="007048B8" w:rsidRPr="00CD1ACA" w:rsidRDefault="007048B8" w:rsidP="00C97029">
            <w:pPr>
              <w:pStyle w:val="STDSLearningPriorityRowColumn"/>
              <w:keepNext/>
              <w:rPr>
                <w:rFonts w:eastAsia="Lato Black"/>
                <w:color w:val="FFFFFF" w:themeColor="background1"/>
              </w:rPr>
            </w:pPr>
            <w:r w:rsidRPr="00CD1ACA">
              <w:rPr>
                <w:rFonts w:eastAsia="Lato Black"/>
                <w:color w:val="FFFFFF" w:themeColor="background1"/>
              </w:rPr>
              <w:t xml:space="preserve">Presentation of Knowledge </w:t>
            </w:r>
            <w:r w:rsidR="00483AF1" w:rsidRPr="00CD1ACA">
              <w:rPr>
                <w:rFonts w:eastAsia="Lato Black"/>
                <w:color w:val="FFFFFF" w:themeColor="background1"/>
              </w:rPr>
              <w:t xml:space="preserve">&amp; </w:t>
            </w:r>
            <w:r w:rsidRPr="00CD1ACA">
              <w:rPr>
                <w:rFonts w:eastAsia="Lato Black"/>
                <w:color w:val="FFFFFF" w:themeColor="background1"/>
              </w:rPr>
              <w:t>Ideas - Kindergarten</w:t>
            </w:r>
          </w:p>
        </w:tc>
        <w:tc>
          <w:tcPr>
            <w:tcW w:w="4032" w:type="dxa"/>
            <w:tcBorders>
              <w:top w:val="single" w:sz="4" w:space="0" w:color="auto"/>
              <w:left w:val="single" w:sz="4" w:space="0" w:color="auto"/>
              <w:bottom w:val="single" w:sz="4" w:space="0" w:color="auto"/>
              <w:right w:val="single" w:sz="4" w:space="0" w:color="auto"/>
            </w:tcBorders>
            <w:shd w:val="clear" w:color="auto" w:fill="03819B"/>
            <w:tcMar>
              <w:top w:w="26" w:type="dxa"/>
              <w:left w:w="73" w:type="dxa"/>
              <w:bottom w:w="29" w:type="dxa"/>
              <w:right w:w="73" w:type="dxa"/>
            </w:tcMar>
            <w:vAlign w:val="center"/>
          </w:tcPr>
          <w:p w14:paraId="194E21B0" w14:textId="406F3AE0" w:rsidR="007048B8" w:rsidRPr="00CD1ACA" w:rsidRDefault="007048B8" w:rsidP="00C97029">
            <w:pPr>
              <w:pStyle w:val="STDSLearningPriorityRowColumn"/>
              <w:keepNext/>
              <w:rPr>
                <w:rFonts w:eastAsia="Lato Black"/>
                <w:color w:val="FFFFFF" w:themeColor="background1"/>
              </w:rPr>
            </w:pPr>
            <w:r w:rsidRPr="00CD1ACA">
              <w:rPr>
                <w:rFonts w:eastAsia="Lato Black"/>
                <w:color w:val="FFFFFF" w:themeColor="background1"/>
              </w:rPr>
              <w:t xml:space="preserve">Presentation of Knowledge </w:t>
            </w:r>
            <w:r w:rsidR="00483AF1" w:rsidRPr="00CD1ACA">
              <w:rPr>
                <w:rFonts w:eastAsia="Lato Black"/>
                <w:color w:val="FFFFFF" w:themeColor="background1"/>
              </w:rPr>
              <w:t xml:space="preserve">&amp; </w:t>
            </w:r>
            <w:r w:rsidRPr="00CD1ACA">
              <w:rPr>
                <w:rFonts w:eastAsia="Lato Black"/>
                <w:color w:val="FFFFFF" w:themeColor="background1"/>
              </w:rPr>
              <w:t xml:space="preserve">Ideas - </w:t>
            </w:r>
            <w:r w:rsidR="00483AF1" w:rsidRPr="00CD1ACA">
              <w:rPr>
                <w:rFonts w:eastAsia="Lato Black"/>
                <w:color w:val="FFFFFF" w:themeColor="background1"/>
              </w:rPr>
              <w:br/>
            </w:r>
            <w:r w:rsidRPr="00CD1ACA">
              <w:rPr>
                <w:rFonts w:eastAsia="Lato Black"/>
                <w:color w:val="FFFFFF" w:themeColor="background1"/>
              </w:rPr>
              <w:t>Grade 1</w:t>
            </w:r>
          </w:p>
        </w:tc>
        <w:tc>
          <w:tcPr>
            <w:tcW w:w="4032" w:type="dxa"/>
            <w:tcBorders>
              <w:top w:val="single" w:sz="4" w:space="0" w:color="auto"/>
              <w:left w:val="single" w:sz="4" w:space="0" w:color="auto"/>
              <w:bottom w:val="single" w:sz="4" w:space="0" w:color="auto"/>
              <w:right w:val="single" w:sz="4" w:space="0" w:color="auto"/>
            </w:tcBorders>
            <w:shd w:val="clear" w:color="auto" w:fill="03819B"/>
            <w:tcMar>
              <w:top w:w="26" w:type="dxa"/>
              <w:left w:w="73" w:type="dxa"/>
              <w:bottom w:w="29" w:type="dxa"/>
              <w:right w:w="73" w:type="dxa"/>
            </w:tcMar>
            <w:vAlign w:val="center"/>
          </w:tcPr>
          <w:p w14:paraId="656F2ED5" w14:textId="06327F78" w:rsidR="007048B8" w:rsidRPr="00CD1ACA" w:rsidRDefault="007048B8" w:rsidP="00C97029">
            <w:pPr>
              <w:pStyle w:val="STDSLearningPriorityRowColumn"/>
              <w:keepNext/>
              <w:rPr>
                <w:rFonts w:eastAsia="Lato Black"/>
                <w:color w:val="FFFFFF" w:themeColor="background1"/>
              </w:rPr>
            </w:pPr>
            <w:r w:rsidRPr="00CD1ACA">
              <w:rPr>
                <w:rFonts w:eastAsia="Lato Black"/>
                <w:color w:val="FFFFFF" w:themeColor="background1"/>
              </w:rPr>
              <w:t xml:space="preserve">Presentation of Knowledge </w:t>
            </w:r>
            <w:r w:rsidR="00483AF1" w:rsidRPr="00CD1ACA">
              <w:rPr>
                <w:rFonts w:eastAsia="Lato Black"/>
                <w:color w:val="FFFFFF" w:themeColor="background1"/>
              </w:rPr>
              <w:t xml:space="preserve">&amp; </w:t>
            </w:r>
            <w:r w:rsidRPr="00CD1ACA">
              <w:rPr>
                <w:rFonts w:eastAsia="Lato Black"/>
                <w:color w:val="FFFFFF" w:themeColor="background1"/>
              </w:rPr>
              <w:t>Ideas - Grade 2</w:t>
            </w:r>
          </w:p>
        </w:tc>
      </w:tr>
      <w:tr w:rsidR="007048B8" w14:paraId="27BC850B" w14:textId="77777777" w:rsidTr="00C069AF">
        <w:tc>
          <w:tcPr>
            <w:tcW w:w="4032" w:type="dxa"/>
            <w:tcBorders>
              <w:top w:val="single" w:sz="4" w:space="0" w:color="auto"/>
              <w:left w:val="single" w:sz="4" w:space="0" w:color="auto"/>
              <w:bottom w:val="single" w:sz="4" w:space="0" w:color="auto"/>
              <w:right w:val="single" w:sz="4" w:space="0" w:color="auto"/>
            </w:tcBorders>
            <w:tcMar>
              <w:top w:w="26" w:type="dxa"/>
              <w:left w:w="73" w:type="dxa"/>
              <w:bottom w:w="29" w:type="dxa"/>
              <w:right w:w="73" w:type="dxa"/>
            </w:tcMar>
          </w:tcPr>
          <w:p w14:paraId="2DE8A1B6" w14:textId="77777777" w:rsidR="007048B8" w:rsidRDefault="007048B8" w:rsidP="00C97029">
            <w:pPr>
              <w:pStyle w:val="STDStabletextstyle"/>
              <w:rPr>
                <w:rFonts w:eastAsia="Lato"/>
              </w:rPr>
            </w:pPr>
            <w:r>
              <w:rPr>
                <w:rFonts w:eastAsia="Lato"/>
              </w:rPr>
              <w:t xml:space="preserve">SL.K.4 </w:t>
            </w:r>
            <w:r>
              <w:rPr>
                <w:rFonts w:eastAsia="Lato"/>
              </w:rPr>
              <w:tab/>
              <w:t>With guidance and support, describe familiar people, places, things, and events.</w:t>
            </w:r>
          </w:p>
        </w:tc>
        <w:tc>
          <w:tcPr>
            <w:tcW w:w="4032" w:type="dxa"/>
            <w:tcBorders>
              <w:top w:val="single" w:sz="4" w:space="0" w:color="auto"/>
              <w:left w:val="single" w:sz="4" w:space="0" w:color="auto"/>
              <w:bottom w:val="single" w:sz="4" w:space="0" w:color="auto"/>
              <w:right w:val="single" w:sz="4" w:space="0" w:color="auto"/>
            </w:tcBorders>
            <w:tcMar>
              <w:top w:w="26" w:type="dxa"/>
              <w:left w:w="73" w:type="dxa"/>
              <w:bottom w:w="29" w:type="dxa"/>
              <w:right w:w="73" w:type="dxa"/>
            </w:tcMar>
          </w:tcPr>
          <w:p w14:paraId="50909011" w14:textId="77777777" w:rsidR="007048B8" w:rsidRDefault="007048B8" w:rsidP="00C97029">
            <w:pPr>
              <w:pStyle w:val="STDStabletextstyle"/>
              <w:rPr>
                <w:rFonts w:eastAsia="Lato"/>
              </w:rPr>
            </w:pPr>
            <w:r>
              <w:rPr>
                <w:rFonts w:eastAsia="Lato"/>
              </w:rPr>
              <w:t xml:space="preserve">SL.1.4 </w:t>
            </w:r>
            <w:r>
              <w:rPr>
                <w:rFonts w:eastAsia="Lato"/>
              </w:rPr>
              <w:tab/>
              <w:t>Describe people, places, things, and events with relevant details, expressing ideas clearly.</w:t>
            </w:r>
          </w:p>
        </w:tc>
        <w:tc>
          <w:tcPr>
            <w:tcW w:w="4032" w:type="dxa"/>
            <w:tcBorders>
              <w:top w:val="single" w:sz="4" w:space="0" w:color="auto"/>
              <w:left w:val="single" w:sz="4" w:space="0" w:color="auto"/>
              <w:bottom w:val="single" w:sz="4" w:space="0" w:color="auto"/>
              <w:right w:val="single" w:sz="4" w:space="0" w:color="auto"/>
            </w:tcBorders>
            <w:tcMar>
              <w:top w:w="26" w:type="dxa"/>
              <w:left w:w="73" w:type="dxa"/>
              <w:bottom w:w="29" w:type="dxa"/>
              <w:right w:w="73" w:type="dxa"/>
            </w:tcMar>
          </w:tcPr>
          <w:p w14:paraId="54F3CAEB" w14:textId="77777777" w:rsidR="007048B8" w:rsidRDefault="007048B8" w:rsidP="00C97029">
            <w:pPr>
              <w:pStyle w:val="STDStabletextstyle"/>
              <w:rPr>
                <w:rFonts w:eastAsia="Lato"/>
              </w:rPr>
            </w:pPr>
            <w:r>
              <w:rPr>
                <w:rFonts w:eastAsia="Lato"/>
              </w:rPr>
              <w:t xml:space="preserve">SL.2.4 </w:t>
            </w:r>
            <w:r>
              <w:rPr>
                <w:rFonts w:eastAsia="Lato"/>
              </w:rPr>
              <w:tab/>
              <w:t>Tell a story or recount an experience with descriptive details, expressing ideas clearly.</w:t>
            </w:r>
          </w:p>
        </w:tc>
      </w:tr>
      <w:tr w:rsidR="007048B8" w14:paraId="1ED1519B" w14:textId="77777777" w:rsidTr="00C069AF">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26" w:type="dxa"/>
              <w:left w:w="73" w:type="dxa"/>
              <w:bottom w:w="29" w:type="dxa"/>
              <w:right w:w="73" w:type="dxa"/>
            </w:tcMar>
          </w:tcPr>
          <w:p w14:paraId="0648D183" w14:textId="77777777" w:rsidR="007048B8" w:rsidRDefault="007048B8" w:rsidP="00C97029">
            <w:pPr>
              <w:pStyle w:val="STDStabletextstyle"/>
              <w:rPr>
                <w:rFonts w:eastAsia="Lato"/>
              </w:rPr>
            </w:pPr>
            <w:r>
              <w:rPr>
                <w:rFonts w:eastAsia="Lato"/>
              </w:rPr>
              <w:t xml:space="preserve">SL.K.5 </w:t>
            </w:r>
            <w:r>
              <w:rPr>
                <w:rFonts w:eastAsia="Lato"/>
              </w:rPr>
              <w:tab/>
              <w:t xml:space="preserve">With guidance and support, create an original or utilize existing visual displays to support descriptions. </w:t>
            </w:r>
          </w:p>
        </w:tc>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26" w:type="dxa"/>
              <w:left w:w="73" w:type="dxa"/>
              <w:bottom w:w="29" w:type="dxa"/>
              <w:right w:w="73" w:type="dxa"/>
            </w:tcMar>
          </w:tcPr>
          <w:p w14:paraId="329A5240" w14:textId="77777777" w:rsidR="007048B8" w:rsidRDefault="007048B8" w:rsidP="00C97029">
            <w:pPr>
              <w:pStyle w:val="STDStabletextstyle"/>
              <w:rPr>
                <w:rFonts w:eastAsia="Lato"/>
              </w:rPr>
            </w:pPr>
            <w:r>
              <w:rPr>
                <w:rFonts w:eastAsia="Lato"/>
              </w:rPr>
              <w:t xml:space="preserve">SL.1.5 </w:t>
            </w:r>
            <w:r>
              <w:rPr>
                <w:rFonts w:eastAsia="Lato"/>
              </w:rPr>
              <w:tab/>
              <w:t>Create an original or utilize existing visual displays to support descriptions to clarify ideas, thoughts, and feelings.</w:t>
            </w:r>
          </w:p>
        </w:tc>
        <w:tc>
          <w:tcPr>
            <w:tcW w:w="40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26" w:type="dxa"/>
              <w:left w:w="73" w:type="dxa"/>
              <w:bottom w:w="29" w:type="dxa"/>
              <w:right w:w="73" w:type="dxa"/>
            </w:tcMar>
          </w:tcPr>
          <w:p w14:paraId="65523BE9" w14:textId="77777777" w:rsidR="007048B8" w:rsidRDefault="007048B8" w:rsidP="00C97029">
            <w:pPr>
              <w:pStyle w:val="STDStabletextstyle"/>
              <w:rPr>
                <w:rFonts w:eastAsia="Lato"/>
              </w:rPr>
            </w:pPr>
            <w:r>
              <w:rPr>
                <w:rFonts w:eastAsia="Lato"/>
              </w:rPr>
              <w:t xml:space="preserve">SL.2.5 </w:t>
            </w:r>
            <w:r>
              <w:rPr>
                <w:rFonts w:eastAsia="Lato"/>
              </w:rPr>
              <w:tab/>
              <w:t>Include digital media and visual displays in presentations to clarify or support ideas, thoughts, and feelings.</w:t>
            </w:r>
          </w:p>
        </w:tc>
      </w:tr>
    </w:tbl>
    <w:p w14:paraId="3B909391" w14:textId="77777777" w:rsidR="007048B8" w:rsidRDefault="007048B8" w:rsidP="007048B8">
      <w:pPr>
        <w:pStyle w:val="STDSbodycopy"/>
        <w:rPr>
          <w:rFonts w:eastAsia="Lato"/>
        </w:rPr>
      </w:pPr>
    </w:p>
    <w:p w14:paraId="1C9BA502" w14:textId="68675E7E" w:rsidR="00885D8B" w:rsidRDefault="003D23BB" w:rsidP="007048B8">
      <w:pPr>
        <w:pStyle w:val="STDSContentArea"/>
        <w:rPr>
          <w:rFonts w:eastAsia="Lato" w:cs="Lato"/>
          <w:b/>
          <w:szCs w:val="28"/>
        </w:rPr>
      </w:pPr>
      <w:r>
        <w:br w:type="page"/>
      </w:r>
    </w:p>
    <w:p w14:paraId="1A15F759" w14:textId="77777777" w:rsidR="00885D8B" w:rsidRDefault="00885D8B">
      <w:pPr>
        <w:widowControl w:val="0"/>
        <w:pBdr>
          <w:top w:val="nil"/>
          <w:left w:val="nil"/>
          <w:bottom w:val="nil"/>
          <w:right w:val="nil"/>
          <w:between w:val="nil"/>
        </w:pBdr>
        <w:spacing w:line="280" w:lineRule="auto"/>
        <w:rPr>
          <w:sz w:val="2"/>
          <w:szCs w:val="2"/>
        </w:rPr>
      </w:pPr>
    </w:p>
    <w:p w14:paraId="004F226A" w14:textId="77777777" w:rsidR="00885D8B" w:rsidRDefault="00885D8B">
      <w:pPr>
        <w:widowControl w:val="0"/>
        <w:pBdr>
          <w:top w:val="nil"/>
          <w:left w:val="nil"/>
          <w:bottom w:val="nil"/>
          <w:right w:val="nil"/>
          <w:between w:val="nil"/>
        </w:pBdr>
        <w:spacing w:line="280" w:lineRule="auto"/>
        <w:rPr>
          <w:sz w:val="2"/>
          <w:szCs w:val="2"/>
        </w:rPr>
      </w:pPr>
      <w:bookmarkStart w:id="62" w:name="_16183mpjsnk5" w:colFirst="0" w:colLast="0"/>
      <w:bookmarkEnd w:id="62"/>
    </w:p>
    <w:p w14:paraId="6AB16A00" w14:textId="5A50C03C" w:rsidR="00B32BB0" w:rsidRDefault="00B32BB0" w:rsidP="00B32BB0">
      <w:pPr>
        <w:pStyle w:val="STDSContentArea"/>
      </w:pPr>
      <w:r>
        <w:t xml:space="preserve">Strand: Speaking </w:t>
      </w:r>
      <w:r w:rsidR="00483AF1">
        <w:t xml:space="preserve">and </w:t>
      </w:r>
      <w:r>
        <w:t>Listening K-5</w:t>
      </w:r>
    </w:p>
    <w:p w14:paraId="0C990F6D" w14:textId="57726ACF" w:rsidR="00B32BB0" w:rsidRDefault="00F5212C" w:rsidP="00B32BB0">
      <w:pPr>
        <w:pStyle w:val="STDSbodycopy"/>
        <w:rPr>
          <w:rFonts w:eastAsia="Lato"/>
        </w:rPr>
      </w:pPr>
      <w:r>
        <w:t xml:space="preserve">Overarching Statement: </w:t>
      </w:r>
      <w:r w:rsidR="00B32BB0">
        <w:rPr>
          <w:rFonts w:eastAsia="Lato"/>
        </w:rPr>
        <w:t xml:space="preserve">Listen to understand and adapt speech to a variety of purposes, audiences, and situations in order to meet communicative goals. Be able to justify intentional language choices and how those choices differ for culture and context. </w:t>
      </w:r>
    </w:p>
    <w:tbl>
      <w:tblPr>
        <w:tblW w:w="12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20" w:firstRow="1" w:lastRow="0" w:firstColumn="0" w:lastColumn="0" w:noHBand="0" w:noVBand="1"/>
      </w:tblPr>
      <w:tblGrid>
        <w:gridCol w:w="4032"/>
        <w:gridCol w:w="4032"/>
        <w:gridCol w:w="4032"/>
      </w:tblGrid>
      <w:tr w:rsidR="00B32BB0" w:rsidRPr="00895734" w14:paraId="4713BDEF" w14:textId="77777777" w:rsidTr="00CD1ACA">
        <w:trPr>
          <w:trHeight w:hRule="exact" w:val="634"/>
        </w:trPr>
        <w:tc>
          <w:tcPr>
            <w:tcW w:w="4032" w:type="dxa"/>
            <w:shd w:val="clear" w:color="auto" w:fill="03819B"/>
            <w:tcMar>
              <w:top w:w="26" w:type="dxa"/>
              <w:left w:w="73" w:type="dxa"/>
              <w:bottom w:w="29" w:type="dxa"/>
              <w:right w:w="73" w:type="dxa"/>
            </w:tcMar>
            <w:vAlign w:val="center"/>
          </w:tcPr>
          <w:p w14:paraId="0650443A" w14:textId="66EBACFD" w:rsidR="00B32BB0" w:rsidRPr="00CD1ACA" w:rsidRDefault="00B32BB0" w:rsidP="00C97029">
            <w:pPr>
              <w:pStyle w:val="STDSLearningPriorityRowColumn"/>
              <w:rPr>
                <w:rFonts w:eastAsia="Lato Black"/>
                <w:color w:val="FFFFFF" w:themeColor="background1"/>
              </w:rPr>
            </w:pPr>
            <w:r w:rsidRPr="00CD1ACA">
              <w:rPr>
                <w:rFonts w:eastAsia="Lato Black"/>
                <w:color w:val="FFFFFF" w:themeColor="background1"/>
              </w:rPr>
              <w:t xml:space="preserve">Comprehension </w:t>
            </w:r>
            <w:r w:rsidR="00483AF1" w:rsidRPr="00CD1ACA">
              <w:rPr>
                <w:rFonts w:eastAsia="Lato Black"/>
                <w:color w:val="FFFFFF" w:themeColor="background1"/>
              </w:rPr>
              <w:t xml:space="preserve">&amp; </w:t>
            </w:r>
            <w:r w:rsidRPr="00CD1ACA">
              <w:rPr>
                <w:rFonts w:eastAsia="Lato Black"/>
                <w:color w:val="FFFFFF" w:themeColor="background1"/>
              </w:rPr>
              <w:t>Collaboration - Grade 3</w:t>
            </w:r>
          </w:p>
        </w:tc>
        <w:tc>
          <w:tcPr>
            <w:tcW w:w="4032" w:type="dxa"/>
            <w:shd w:val="clear" w:color="auto" w:fill="03819B"/>
            <w:tcMar>
              <w:top w:w="26" w:type="dxa"/>
              <w:left w:w="73" w:type="dxa"/>
              <w:bottom w:w="29" w:type="dxa"/>
              <w:right w:w="73" w:type="dxa"/>
            </w:tcMar>
            <w:vAlign w:val="center"/>
          </w:tcPr>
          <w:p w14:paraId="50561506" w14:textId="7A585507" w:rsidR="00B32BB0" w:rsidRPr="00CD1ACA" w:rsidRDefault="00B32BB0" w:rsidP="00C97029">
            <w:pPr>
              <w:pStyle w:val="STDSLearningPriorityRowColumn"/>
              <w:rPr>
                <w:rFonts w:eastAsia="Lato Black"/>
                <w:color w:val="FFFFFF" w:themeColor="background1"/>
              </w:rPr>
            </w:pPr>
            <w:r w:rsidRPr="00CD1ACA">
              <w:rPr>
                <w:rFonts w:eastAsia="Lato Black"/>
                <w:color w:val="FFFFFF" w:themeColor="background1"/>
              </w:rPr>
              <w:t xml:space="preserve">Comprehension </w:t>
            </w:r>
            <w:r w:rsidR="00483AF1" w:rsidRPr="00CD1ACA">
              <w:rPr>
                <w:rFonts w:eastAsia="Lato Black"/>
                <w:color w:val="FFFFFF" w:themeColor="background1"/>
              </w:rPr>
              <w:t xml:space="preserve">&amp; </w:t>
            </w:r>
            <w:r w:rsidRPr="00CD1ACA">
              <w:rPr>
                <w:rFonts w:eastAsia="Lato Black"/>
                <w:color w:val="FFFFFF" w:themeColor="background1"/>
              </w:rPr>
              <w:t>Collaboration - Grade 4</w:t>
            </w:r>
          </w:p>
        </w:tc>
        <w:tc>
          <w:tcPr>
            <w:tcW w:w="4032" w:type="dxa"/>
            <w:shd w:val="clear" w:color="auto" w:fill="03819B"/>
            <w:tcMar>
              <w:top w:w="26" w:type="dxa"/>
              <w:left w:w="73" w:type="dxa"/>
              <w:bottom w:w="29" w:type="dxa"/>
              <w:right w:w="73" w:type="dxa"/>
            </w:tcMar>
            <w:vAlign w:val="center"/>
          </w:tcPr>
          <w:p w14:paraId="11716A9D" w14:textId="29C2D5B2" w:rsidR="00B32BB0" w:rsidRPr="00CD1ACA" w:rsidRDefault="00B32BB0" w:rsidP="00C97029">
            <w:pPr>
              <w:pStyle w:val="STDSLearningPriorityRowColumn"/>
              <w:rPr>
                <w:rFonts w:eastAsia="Lato Black"/>
                <w:color w:val="FFFFFF" w:themeColor="background1"/>
              </w:rPr>
            </w:pPr>
            <w:r w:rsidRPr="00CD1ACA">
              <w:rPr>
                <w:rFonts w:eastAsia="Lato Black"/>
                <w:color w:val="FFFFFF" w:themeColor="background1"/>
              </w:rPr>
              <w:t xml:space="preserve">Comprehension </w:t>
            </w:r>
            <w:r w:rsidR="00483AF1" w:rsidRPr="00CD1ACA">
              <w:rPr>
                <w:rFonts w:eastAsia="Lato Black"/>
                <w:color w:val="FFFFFF" w:themeColor="background1"/>
              </w:rPr>
              <w:t xml:space="preserve">&amp; </w:t>
            </w:r>
            <w:r w:rsidRPr="00CD1ACA">
              <w:rPr>
                <w:rFonts w:eastAsia="Lato Black"/>
                <w:color w:val="FFFFFF" w:themeColor="background1"/>
              </w:rPr>
              <w:t>Collaboration - Grade 5</w:t>
            </w:r>
          </w:p>
        </w:tc>
      </w:tr>
      <w:tr w:rsidR="00B32BB0" w14:paraId="75B5FC13" w14:textId="77777777" w:rsidTr="00C069AF">
        <w:trPr>
          <w:trHeight w:val="360"/>
        </w:trPr>
        <w:tc>
          <w:tcPr>
            <w:tcW w:w="4032" w:type="dxa"/>
            <w:tcMar>
              <w:top w:w="26" w:type="dxa"/>
              <w:left w:w="73" w:type="dxa"/>
              <w:bottom w:w="29" w:type="dxa"/>
              <w:right w:w="73" w:type="dxa"/>
            </w:tcMar>
          </w:tcPr>
          <w:p w14:paraId="5B6A5CCE" w14:textId="77777777" w:rsidR="00B32BB0" w:rsidRDefault="00B32BB0" w:rsidP="00C97029">
            <w:pPr>
              <w:pStyle w:val="STDStabletextstyle"/>
              <w:rPr>
                <w:rFonts w:eastAsia="Lato"/>
              </w:rPr>
            </w:pPr>
            <w:r>
              <w:rPr>
                <w:rFonts w:eastAsia="Lato"/>
              </w:rPr>
              <w:t xml:space="preserve">SL.3.1 </w:t>
            </w:r>
            <w:r>
              <w:rPr>
                <w:rFonts w:eastAsia="Lato"/>
              </w:rPr>
              <w:tab/>
              <w:t>Engage effectively in a range of collaborative discussions (one-on-one, in groups, and teacher led) with diverse partners on topics and texts, building on others' ideas and expressing one’s thinking clearly.</w:t>
            </w:r>
          </w:p>
          <w:p w14:paraId="1A7722A8" w14:textId="77777777" w:rsidR="00B32BB0" w:rsidRDefault="00B32BB0" w:rsidP="00640D6F">
            <w:pPr>
              <w:pStyle w:val="STDStabletextstyle"/>
              <w:numPr>
                <w:ilvl w:val="0"/>
                <w:numId w:val="51"/>
              </w:numPr>
              <w:rPr>
                <w:rFonts w:eastAsia="Lato"/>
              </w:rPr>
            </w:pPr>
            <w:r>
              <w:rPr>
                <w:rFonts w:eastAsia="Lato"/>
              </w:rPr>
              <w:t>Come to discussions prepared, explicitly draw on topics and texts along with personal knowledge and experiences to explore ideas under discussion.</w:t>
            </w:r>
          </w:p>
          <w:p w14:paraId="67793602" w14:textId="77777777" w:rsidR="00B32BB0" w:rsidRDefault="00B32BB0" w:rsidP="00640D6F">
            <w:pPr>
              <w:pStyle w:val="STDStabletextstyle"/>
              <w:numPr>
                <w:ilvl w:val="0"/>
                <w:numId w:val="51"/>
              </w:numPr>
              <w:rPr>
                <w:rFonts w:eastAsia="Lato"/>
              </w:rPr>
            </w:pPr>
            <w:r>
              <w:rPr>
                <w:rFonts w:eastAsia="Lato"/>
              </w:rPr>
              <w:t>Follow agreed-upon norms for discussions (e.g., gaining attention in respectful ways, actively listening, speaking one at a time about the topics and texts under discussion).</w:t>
            </w:r>
          </w:p>
          <w:p w14:paraId="3019E6A9" w14:textId="77777777" w:rsidR="00B32BB0" w:rsidRDefault="00B32BB0" w:rsidP="00640D6F">
            <w:pPr>
              <w:pStyle w:val="STDStabletextstyle"/>
              <w:numPr>
                <w:ilvl w:val="0"/>
                <w:numId w:val="51"/>
              </w:numPr>
              <w:rPr>
                <w:rFonts w:eastAsia="Lato"/>
              </w:rPr>
            </w:pPr>
            <w:r>
              <w:rPr>
                <w:rFonts w:eastAsia="Lato"/>
              </w:rPr>
              <w:t>Ask questions to check understanding of information presented, stay on topic, and link their comments to the remarks of others.</w:t>
            </w:r>
          </w:p>
          <w:p w14:paraId="6CB2A580" w14:textId="77777777" w:rsidR="00B32BB0" w:rsidRDefault="00B32BB0" w:rsidP="00640D6F">
            <w:pPr>
              <w:pStyle w:val="STDStabletextstyle"/>
              <w:numPr>
                <w:ilvl w:val="0"/>
                <w:numId w:val="51"/>
              </w:numPr>
              <w:rPr>
                <w:rFonts w:eastAsia="Lato"/>
              </w:rPr>
            </w:pPr>
            <w:r>
              <w:rPr>
                <w:rFonts w:eastAsia="Lato"/>
              </w:rPr>
              <w:t>Explain their own ideas and understanding in light of the discussion.</w:t>
            </w:r>
          </w:p>
        </w:tc>
        <w:tc>
          <w:tcPr>
            <w:tcW w:w="4032" w:type="dxa"/>
            <w:tcMar>
              <w:top w:w="26" w:type="dxa"/>
              <w:left w:w="73" w:type="dxa"/>
              <w:bottom w:w="29" w:type="dxa"/>
              <w:right w:w="73" w:type="dxa"/>
            </w:tcMar>
          </w:tcPr>
          <w:p w14:paraId="1C8423FA" w14:textId="77777777" w:rsidR="00B32BB0" w:rsidRDefault="00B32BB0" w:rsidP="00C97029">
            <w:pPr>
              <w:pStyle w:val="STDStabletextstyle"/>
              <w:rPr>
                <w:rFonts w:eastAsia="Lato"/>
              </w:rPr>
            </w:pPr>
            <w:r>
              <w:rPr>
                <w:rFonts w:eastAsia="Lato"/>
              </w:rPr>
              <w:t xml:space="preserve">SL.4.1 </w:t>
            </w:r>
            <w:r>
              <w:rPr>
                <w:rFonts w:eastAsia="Lato"/>
              </w:rPr>
              <w:tab/>
              <w:t>Engage effectively in a range of collaborative discussions (one-on-one, in groups, and teacher led) with diverse partners on topics and texts, building on others' ideas and expressing one’s thinking</w:t>
            </w:r>
            <w:r>
              <w:rPr>
                <w:rFonts w:eastAsia="Lato"/>
                <w:color w:val="0000FF"/>
              </w:rPr>
              <w:t xml:space="preserve"> </w:t>
            </w:r>
            <w:r>
              <w:rPr>
                <w:rFonts w:eastAsia="Lato"/>
              </w:rPr>
              <w:t>clearly.</w:t>
            </w:r>
          </w:p>
          <w:p w14:paraId="1464E6B2" w14:textId="77777777" w:rsidR="00B32BB0" w:rsidRDefault="00B32BB0" w:rsidP="00640D6F">
            <w:pPr>
              <w:pStyle w:val="STDStabletextstyle"/>
              <w:numPr>
                <w:ilvl w:val="0"/>
                <w:numId w:val="52"/>
              </w:numPr>
              <w:rPr>
                <w:rFonts w:eastAsia="Lato"/>
              </w:rPr>
            </w:pPr>
            <w:r>
              <w:rPr>
                <w:rFonts w:eastAsia="Lato"/>
              </w:rPr>
              <w:t>Come to discussions prepared, explicitly draw on topics and texts along with personal knowledge and experiences to explore ideas under discussion.</w:t>
            </w:r>
          </w:p>
          <w:p w14:paraId="7DF2E8F7" w14:textId="77777777" w:rsidR="00B32BB0" w:rsidRDefault="00B32BB0" w:rsidP="00640D6F">
            <w:pPr>
              <w:pStyle w:val="STDStabletextstyle"/>
              <w:numPr>
                <w:ilvl w:val="0"/>
                <w:numId w:val="52"/>
              </w:numPr>
              <w:rPr>
                <w:rFonts w:eastAsia="Lato"/>
              </w:rPr>
            </w:pPr>
            <w:r w:rsidRPr="00416B97">
              <w:rPr>
                <w:rFonts w:eastAsia="Lato"/>
              </w:rPr>
              <w:t>Follow agreed-upon norms for discussions (e.g., gaining attention in respectful ways, actively listening, speaking one at a time about the topics and texts under discussion).</w:t>
            </w:r>
          </w:p>
          <w:p w14:paraId="6AE055AC" w14:textId="77777777" w:rsidR="00B32BB0" w:rsidRDefault="00B32BB0" w:rsidP="00640D6F">
            <w:pPr>
              <w:pStyle w:val="STDStabletextstyle"/>
              <w:numPr>
                <w:ilvl w:val="0"/>
                <w:numId w:val="52"/>
              </w:numPr>
              <w:rPr>
                <w:rFonts w:eastAsia="Lato"/>
              </w:rPr>
            </w:pPr>
            <w:r w:rsidRPr="00416B97">
              <w:rPr>
                <w:rFonts w:eastAsia="Lato"/>
              </w:rPr>
              <w:t>Pose and respond to specific questions to clarify or follow up on information, and make comments that contribute to the discussion and link to the remarks of others.</w:t>
            </w:r>
          </w:p>
          <w:p w14:paraId="3B4390C2" w14:textId="77777777" w:rsidR="00B32BB0" w:rsidRPr="00416B97" w:rsidRDefault="00B32BB0" w:rsidP="00640D6F">
            <w:pPr>
              <w:pStyle w:val="STDStabletextstyle"/>
              <w:numPr>
                <w:ilvl w:val="0"/>
                <w:numId w:val="52"/>
              </w:numPr>
              <w:rPr>
                <w:rFonts w:eastAsia="Lato"/>
              </w:rPr>
            </w:pPr>
            <w:r w:rsidRPr="00416B97">
              <w:rPr>
                <w:rFonts w:eastAsia="Lato"/>
              </w:rPr>
              <w:t>Review the key ideas expressed and explain their own ideas and understanding in light of the discussion.</w:t>
            </w:r>
          </w:p>
        </w:tc>
        <w:tc>
          <w:tcPr>
            <w:tcW w:w="4032" w:type="dxa"/>
            <w:tcMar>
              <w:top w:w="26" w:type="dxa"/>
              <w:left w:w="73" w:type="dxa"/>
              <w:bottom w:w="29" w:type="dxa"/>
              <w:right w:w="73" w:type="dxa"/>
            </w:tcMar>
          </w:tcPr>
          <w:p w14:paraId="2A154442" w14:textId="328CD3B9" w:rsidR="00B32BB0" w:rsidRDefault="00B32BB0" w:rsidP="00C97029">
            <w:pPr>
              <w:pStyle w:val="STDStabletextstyle"/>
              <w:rPr>
                <w:rFonts w:eastAsia="Lato"/>
              </w:rPr>
            </w:pPr>
            <w:r>
              <w:rPr>
                <w:rFonts w:eastAsia="Lato"/>
              </w:rPr>
              <w:t xml:space="preserve">SL.5.1 </w:t>
            </w:r>
            <w:r>
              <w:rPr>
                <w:rFonts w:eastAsia="Lato"/>
              </w:rPr>
              <w:tab/>
              <w:t xml:space="preserve">Engage effectively in a range of collaborative discussions (one-on-one, in groups, and </w:t>
            </w:r>
            <w:r w:rsidR="00483AF1">
              <w:rPr>
                <w:rFonts w:eastAsia="Lato"/>
              </w:rPr>
              <w:t>teacher-</w:t>
            </w:r>
            <w:r>
              <w:rPr>
                <w:rFonts w:eastAsia="Lato"/>
              </w:rPr>
              <w:t>led) with diverse partners on topics and texts, building on others' ideas and expressing one’s thinking clearly.</w:t>
            </w:r>
          </w:p>
          <w:p w14:paraId="0CE87364" w14:textId="77777777" w:rsidR="00B32BB0" w:rsidRDefault="00B32BB0" w:rsidP="00640D6F">
            <w:pPr>
              <w:pStyle w:val="STDStabletextstyle"/>
              <w:numPr>
                <w:ilvl w:val="0"/>
                <w:numId w:val="53"/>
              </w:numPr>
              <w:rPr>
                <w:rFonts w:eastAsia="Lato"/>
              </w:rPr>
            </w:pPr>
            <w:r>
              <w:rPr>
                <w:rFonts w:eastAsia="Lato"/>
              </w:rPr>
              <w:t>Come to discussions prepared, explicitly draw on topics and texts along with personal knowledge and experiences to explore ideas under discussion.</w:t>
            </w:r>
          </w:p>
          <w:p w14:paraId="4C9F8DE2" w14:textId="77777777" w:rsidR="00B32BB0" w:rsidRDefault="00B32BB0" w:rsidP="00640D6F">
            <w:pPr>
              <w:pStyle w:val="STDStabletextstyle"/>
              <w:numPr>
                <w:ilvl w:val="0"/>
                <w:numId w:val="53"/>
              </w:numPr>
              <w:rPr>
                <w:rFonts w:eastAsia="Lato"/>
              </w:rPr>
            </w:pPr>
            <w:r w:rsidRPr="00416B97">
              <w:rPr>
                <w:rFonts w:eastAsia="Lato"/>
              </w:rPr>
              <w:t>Follow agreed-upon norms for discussions (e.g., gaining attention in respectful ways, actively listening, speaking one at a time about the topics and texts under discussion).</w:t>
            </w:r>
          </w:p>
          <w:p w14:paraId="2012E6AD" w14:textId="77777777" w:rsidR="00B32BB0" w:rsidRDefault="00B32BB0" w:rsidP="00640D6F">
            <w:pPr>
              <w:pStyle w:val="STDStabletextstyle"/>
              <w:numPr>
                <w:ilvl w:val="0"/>
                <w:numId w:val="53"/>
              </w:numPr>
              <w:rPr>
                <w:rFonts w:eastAsia="Lato"/>
              </w:rPr>
            </w:pPr>
            <w:r w:rsidRPr="00416B97">
              <w:rPr>
                <w:rFonts w:eastAsia="Lato"/>
              </w:rPr>
              <w:t>Pose and respond to specific questions by making comments that contribute to the discussion and elaborate on the remarks of others.</w:t>
            </w:r>
          </w:p>
          <w:p w14:paraId="102850F2" w14:textId="77777777" w:rsidR="00B32BB0" w:rsidRPr="00416B97" w:rsidRDefault="00B32BB0" w:rsidP="00640D6F">
            <w:pPr>
              <w:pStyle w:val="STDStabletextstyle"/>
              <w:numPr>
                <w:ilvl w:val="0"/>
                <w:numId w:val="53"/>
              </w:numPr>
              <w:rPr>
                <w:rFonts w:eastAsia="Lato"/>
              </w:rPr>
            </w:pPr>
            <w:r w:rsidRPr="00416B97">
              <w:rPr>
                <w:rFonts w:eastAsia="Lato"/>
              </w:rPr>
              <w:t>Review the key ideas expressed and draw conclusions in light of information and knowledge gained from the discussion.</w:t>
            </w:r>
          </w:p>
        </w:tc>
      </w:tr>
    </w:tbl>
    <w:p w14:paraId="521F1F57" w14:textId="5EA81828" w:rsidR="00340CC3" w:rsidRDefault="00340CC3"/>
    <w:p w14:paraId="71B3A5CD" w14:textId="25B00574" w:rsidR="00340CC3" w:rsidRDefault="00340CC3">
      <w:pPr>
        <w:spacing w:line="276" w:lineRule="auto"/>
      </w:pPr>
      <w:r>
        <w:br w:type="page"/>
      </w:r>
    </w:p>
    <w:p w14:paraId="6066D857" w14:textId="77777777" w:rsidR="00340CC3" w:rsidRDefault="00340CC3" w:rsidP="00340CC3">
      <w:pPr>
        <w:pStyle w:val="STDSContentArea"/>
      </w:pPr>
      <w:r>
        <w:lastRenderedPageBreak/>
        <w:t>Strand: Speaking and Listening K-5</w:t>
      </w:r>
    </w:p>
    <w:p w14:paraId="6CCDFC6B" w14:textId="60D4B021" w:rsidR="00340CC3" w:rsidRPr="00C97029" w:rsidRDefault="00340CC3" w:rsidP="00C97029">
      <w:pPr>
        <w:pStyle w:val="STDSbodycopy"/>
        <w:rPr>
          <w:rFonts w:eastAsia="Lato"/>
        </w:rPr>
      </w:pPr>
      <w:r>
        <w:t xml:space="preserve">Overarching Statement: </w:t>
      </w:r>
      <w:r>
        <w:rPr>
          <w:rFonts w:eastAsia="Lato"/>
        </w:rPr>
        <w:t xml:space="preserve">Listen to understand and adapt speech to a variety of purposes, audiences, and situations in order to meet communicative goals. Be able to justify intentional language choices and how those choices differ for culture and context. </w:t>
      </w:r>
    </w:p>
    <w:tbl>
      <w:tblPr>
        <w:tblW w:w="12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20" w:firstRow="1" w:lastRow="0" w:firstColumn="0" w:lastColumn="0" w:noHBand="0" w:noVBand="1"/>
      </w:tblPr>
      <w:tblGrid>
        <w:gridCol w:w="4032"/>
        <w:gridCol w:w="4032"/>
        <w:gridCol w:w="4032"/>
      </w:tblGrid>
      <w:tr w:rsidR="00340CC3" w14:paraId="1FFBCEEE" w14:textId="77777777" w:rsidTr="00CD1ACA">
        <w:trPr>
          <w:trHeight w:val="634"/>
        </w:trPr>
        <w:tc>
          <w:tcPr>
            <w:tcW w:w="4032" w:type="dxa"/>
            <w:shd w:val="clear" w:color="auto" w:fill="03819B"/>
            <w:tcMar>
              <w:top w:w="26" w:type="dxa"/>
              <w:left w:w="73" w:type="dxa"/>
              <w:bottom w:w="29" w:type="dxa"/>
              <w:right w:w="73" w:type="dxa"/>
            </w:tcMar>
            <w:vAlign w:val="center"/>
          </w:tcPr>
          <w:p w14:paraId="39AC9DF9" w14:textId="600D0971" w:rsidR="00340CC3" w:rsidRPr="00CD1ACA" w:rsidRDefault="00340CC3" w:rsidP="00C97029">
            <w:pPr>
              <w:pStyle w:val="STDSLearningPriorityRowColumn"/>
              <w:rPr>
                <w:rFonts w:eastAsia="Lato"/>
                <w:color w:val="FFFFFF" w:themeColor="background1"/>
              </w:rPr>
            </w:pPr>
            <w:r w:rsidRPr="00CD1ACA">
              <w:rPr>
                <w:rFonts w:eastAsia="Lato Black"/>
                <w:color w:val="FFFFFF" w:themeColor="background1"/>
              </w:rPr>
              <w:t xml:space="preserve">Comprehension &amp; Collaboration - Grade 3 </w:t>
            </w:r>
            <w:r w:rsidR="00185974" w:rsidRPr="00CD1ACA">
              <w:rPr>
                <w:rFonts w:eastAsia="Lato Black"/>
                <w:color w:val="FFFFFF" w:themeColor="background1"/>
              </w:rPr>
              <w:t>(cont.)</w:t>
            </w:r>
          </w:p>
        </w:tc>
        <w:tc>
          <w:tcPr>
            <w:tcW w:w="4032" w:type="dxa"/>
            <w:shd w:val="clear" w:color="auto" w:fill="03819B"/>
            <w:tcMar>
              <w:top w:w="26" w:type="dxa"/>
              <w:left w:w="73" w:type="dxa"/>
              <w:bottom w:w="29" w:type="dxa"/>
              <w:right w:w="73" w:type="dxa"/>
            </w:tcMar>
            <w:vAlign w:val="center"/>
          </w:tcPr>
          <w:p w14:paraId="2E353EB0" w14:textId="7E4323B6" w:rsidR="00340CC3" w:rsidRPr="00CD1ACA" w:rsidRDefault="00340CC3" w:rsidP="00C97029">
            <w:pPr>
              <w:pStyle w:val="STDSLearningPriorityRowColumn"/>
              <w:rPr>
                <w:rFonts w:eastAsia="Lato"/>
                <w:color w:val="FFFFFF" w:themeColor="background1"/>
              </w:rPr>
            </w:pPr>
            <w:r w:rsidRPr="00CD1ACA">
              <w:rPr>
                <w:rFonts w:eastAsia="Lato Black"/>
                <w:color w:val="FFFFFF" w:themeColor="background1"/>
              </w:rPr>
              <w:t xml:space="preserve">Comprehension &amp; Collaboration - Grade 4 </w:t>
            </w:r>
            <w:r w:rsidR="00185974" w:rsidRPr="00CD1ACA">
              <w:rPr>
                <w:rFonts w:eastAsia="Lato Black"/>
                <w:color w:val="FFFFFF" w:themeColor="background1"/>
              </w:rPr>
              <w:t>(cont.)</w:t>
            </w:r>
          </w:p>
        </w:tc>
        <w:tc>
          <w:tcPr>
            <w:tcW w:w="4032" w:type="dxa"/>
            <w:shd w:val="clear" w:color="auto" w:fill="03819B"/>
            <w:tcMar>
              <w:top w:w="26" w:type="dxa"/>
              <w:left w:w="73" w:type="dxa"/>
              <w:bottom w:w="29" w:type="dxa"/>
              <w:right w:w="73" w:type="dxa"/>
            </w:tcMar>
            <w:vAlign w:val="center"/>
          </w:tcPr>
          <w:p w14:paraId="4BB2A8A0" w14:textId="1E2301C6" w:rsidR="00340CC3" w:rsidRPr="00CD1ACA" w:rsidRDefault="00340CC3" w:rsidP="00C97029">
            <w:pPr>
              <w:pStyle w:val="STDSLearningPriorityRowColumn"/>
              <w:rPr>
                <w:rFonts w:eastAsia="Lato"/>
                <w:color w:val="FFFFFF" w:themeColor="background1"/>
              </w:rPr>
            </w:pPr>
            <w:r w:rsidRPr="00CD1ACA">
              <w:rPr>
                <w:rFonts w:eastAsia="Lato Black"/>
                <w:color w:val="FFFFFF" w:themeColor="background1"/>
              </w:rPr>
              <w:t xml:space="preserve">Comprehension &amp; Collaboration - Grade 5 </w:t>
            </w:r>
            <w:r w:rsidR="00185974" w:rsidRPr="00CD1ACA">
              <w:rPr>
                <w:rFonts w:eastAsia="Lato Black"/>
                <w:color w:val="FFFFFF" w:themeColor="background1"/>
              </w:rPr>
              <w:t>(cont.)</w:t>
            </w:r>
          </w:p>
        </w:tc>
      </w:tr>
      <w:tr w:rsidR="00B32BB0" w14:paraId="7AD0F482" w14:textId="77777777" w:rsidTr="004A6221">
        <w:trPr>
          <w:trHeight w:val="360"/>
        </w:trPr>
        <w:tc>
          <w:tcPr>
            <w:tcW w:w="4032" w:type="dxa"/>
            <w:shd w:val="clear" w:color="auto" w:fill="FFFFFF"/>
            <w:tcMar>
              <w:top w:w="26" w:type="dxa"/>
              <w:left w:w="73" w:type="dxa"/>
              <w:bottom w:w="29" w:type="dxa"/>
              <w:right w:w="73" w:type="dxa"/>
            </w:tcMar>
          </w:tcPr>
          <w:p w14:paraId="61944C87" w14:textId="77777777" w:rsidR="00B32BB0" w:rsidRDefault="00B32BB0" w:rsidP="00C97029">
            <w:pPr>
              <w:pStyle w:val="STDStabletextstyle"/>
              <w:rPr>
                <w:rFonts w:eastAsia="Lato"/>
              </w:rPr>
            </w:pPr>
            <w:r>
              <w:rPr>
                <w:rFonts w:eastAsia="Lato"/>
              </w:rPr>
              <w:t xml:space="preserve">SL.3.2 </w:t>
            </w:r>
            <w:r>
              <w:rPr>
                <w:rFonts w:eastAsia="Lato"/>
              </w:rPr>
              <w:tab/>
              <w:t xml:space="preserve">Determine main ideas and supporting details of a text read aloud or information presented in diverse media and formats. </w:t>
            </w:r>
          </w:p>
        </w:tc>
        <w:tc>
          <w:tcPr>
            <w:tcW w:w="4032" w:type="dxa"/>
            <w:shd w:val="clear" w:color="auto" w:fill="FFFFFF"/>
            <w:tcMar>
              <w:top w:w="26" w:type="dxa"/>
              <w:left w:w="73" w:type="dxa"/>
              <w:bottom w:w="29" w:type="dxa"/>
              <w:right w:w="73" w:type="dxa"/>
            </w:tcMar>
          </w:tcPr>
          <w:p w14:paraId="1148B8FA" w14:textId="77777777" w:rsidR="00B32BB0" w:rsidRDefault="00B32BB0" w:rsidP="00C97029">
            <w:pPr>
              <w:pStyle w:val="STDStabletextstyle"/>
              <w:rPr>
                <w:rFonts w:eastAsia="Lato"/>
              </w:rPr>
            </w:pPr>
            <w:r>
              <w:rPr>
                <w:rFonts w:eastAsia="Lato"/>
              </w:rPr>
              <w:t xml:space="preserve">SL.4.2 </w:t>
            </w:r>
            <w:r>
              <w:rPr>
                <w:rFonts w:eastAsia="Lato"/>
              </w:rPr>
              <w:tab/>
              <w:t xml:space="preserve">Paraphrase portions of a text read aloud or information presented in diverse media and formats. </w:t>
            </w:r>
          </w:p>
        </w:tc>
        <w:tc>
          <w:tcPr>
            <w:tcW w:w="4032" w:type="dxa"/>
            <w:shd w:val="clear" w:color="auto" w:fill="FFFFFF"/>
            <w:tcMar>
              <w:top w:w="26" w:type="dxa"/>
              <w:left w:w="73" w:type="dxa"/>
              <w:bottom w:w="29" w:type="dxa"/>
              <w:right w:w="73" w:type="dxa"/>
            </w:tcMar>
          </w:tcPr>
          <w:p w14:paraId="2DED11CF" w14:textId="77777777" w:rsidR="00B32BB0" w:rsidRDefault="00B32BB0" w:rsidP="00C97029">
            <w:pPr>
              <w:pStyle w:val="STDStabletextstyle"/>
              <w:rPr>
                <w:rFonts w:eastAsia="Lato"/>
              </w:rPr>
            </w:pPr>
            <w:r>
              <w:rPr>
                <w:rFonts w:eastAsia="Lato"/>
              </w:rPr>
              <w:t xml:space="preserve">SL.5.2 </w:t>
            </w:r>
            <w:r>
              <w:rPr>
                <w:rFonts w:eastAsia="Lato"/>
              </w:rPr>
              <w:tab/>
              <w:t>Summarize a written text read aloud or information presented in diverse media and formats.</w:t>
            </w:r>
          </w:p>
        </w:tc>
      </w:tr>
      <w:tr w:rsidR="00B32BB0" w14:paraId="55CEFEFF" w14:textId="77777777" w:rsidTr="00147A4E">
        <w:tc>
          <w:tcPr>
            <w:tcW w:w="4032" w:type="dxa"/>
            <w:shd w:val="clear" w:color="auto" w:fill="F2F2F2" w:themeFill="background1" w:themeFillShade="F2"/>
            <w:tcMar>
              <w:top w:w="26" w:type="dxa"/>
              <w:left w:w="73" w:type="dxa"/>
              <w:bottom w:w="29" w:type="dxa"/>
              <w:right w:w="73" w:type="dxa"/>
            </w:tcMar>
          </w:tcPr>
          <w:p w14:paraId="3D4115EA" w14:textId="77777777" w:rsidR="00B32BB0" w:rsidRDefault="00B32BB0" w:rsidP="00C97029">
            <w:pPr>
              <w:pStyle w:val="STDStabletextstyle"/>
              <w:rPr>
                <w:rFonts w:eastAsia="Lato"/>
              </w:rPr>
            </w:pPr>
            <w:r>
              <w:rPr>
                <w:rFonts w:eastAsia="Lato"/>
              </w:rPr>
              <w:t xml:space="preserve">SL.3.3 </w:t>
            </w:r>
            <w:r>
              <w:rPr>
                <w:rFonts w:eastAsia="Lato"/>
              </w:rPr>
              <w:tab/>
              <w:t>Ask and answer questions about information from a speaker, offering elaboration and detail.</w:t>
            </w:r>
          </w:p>
        </w:tc>
        <w:tc>
          <w:tcPr>
            <w:tcW w:w="4032" w:type="dxa"/>
            <w:shd w:val="clear" w:color="auto" w:fill="F2F2F2" w:themeFill="background1" w:themeFillShade="F2"/>
            <w:tcMar>
              <w:top w:w="26" w:type="dxa"/>
              <w:left w:w="73" w:type="dxa"/>
              <w:bottom w:w="29" w:type="dxa"/>
              <w:right w:w="73" w:type="dxa"/>
            </w:tcMar>
          </w:tcPr>
          <w:p w14:paraId="04F28110" w14:textId="77777777" w:rsidR="00B32BB0" w:rsidRDefault="00B32BB0" w:rsidP="00C97029">
            <w:pPr>
              <w:pStyle w:val="STDStabletextstyle"/>
              <w:rPr>
                <w:rFonts w:eastAsia="Lato"/>
              </w:rPr>
            </w:pPr>
            <w:r>
              <w:rPr>
                <w:rFonts w:eastAsia="Lato"/>
              </w:rPr>
              <w:t>SL.4.3</w:t>
            </w:r>
            <w:r w:rsidRPr="007A5645">
              <w:rPr>
                <w:rFonts w:eastAsia="Lato"/>
              </w:rPr>
              <w:t xml:space="preserve"> </w:t>
            </w:r>
            <w:r w:rsidRPr="007A5645">
              <w:rPr>
                <w:rFonts w:eastAsia="Lato"/>
              </w:rPr>
              <w:tab/>
            </w:r>
            <w:r>
              <w:rPr>
                <w:rFonts w:eastAsia="Lato"/>
              </w:rPr>
              <w:t>Identify the reasons and evidence a speaker provides to support particular points.</w:t>
            </w:r>
          </w:p>
        </w:tc>
        <w:tc>
          <w:tcPr>
            <w:tcW w:w="4032" w:type="dxa"/>
            <w:shd w:val="clear" w:color="auto" w:fill="F2F2F2" w:themeFill="background1" w:themeFillShade="F2"/>
            <w:tcMar>
              <w:top w:w="26" w:type="dxa"/>
              <w:left w:w="73" w:type="dxa"/>
              <w:bottom w:w="29" w:type="dxa"/>
              <w:right w:w="73" w:type="dxa"/>
            </w:tcMar>
          </w:tcPr>
          <w:p w14:paraId="664DE820" w14:textId="77777777" w:rsidR="00B32BB0" w:rsidRDefault="00B32BB0" w:rsidP="00C97029">
            <w:pPr>
              <w:pStyle w:val="STDStabletextstyle"/>
              <w:rPr>
                <w:rFonts w:eastAsia="Lato"/>
              </w:rPr>
            </w:pPr>
            <w:r>
              <w:rPr>
                <w:rFonts w:eastAsia="Lato"/>
              </w:rPr>
              <w:t>SL.5.3</w:t>
            </w:r>
            <w:r>
              <w:rPr>
                <w:rFonts w:eastAsia="Lato"/>
                <w:color w:val="FF0000"/>
              </w:rPr>
              <w:t xml:space="preserve"> </w:t>
            </w:r>
            <w:r>
              <w:rPr>
                <w:rFonts w:eastAsia="Lato"/>
                <w:color w:val="FF0000"/>
              </w:rPr>
              <w:tab/>
            </w:r>
            <w:r>
              <w:rPr>
                <w:rFonts w:eastAsia="Lato"/>
              </w:rPr>
              <w:t>Summarize the points a speaker makes and explain how each claim is supported by reasons and evidence.</w:t>
            </w:r>
          </w:p>
        </w:tc>
      </w:tr>
      <w:tr w:rsidR="002928B9" w14:paraId="5B1D8C83" w14:textId="77777777" w:rsidTr="00CD1ACA">
        <w:trPr>
          <w:trHeight w:val="634"/>
        </w:trPr>
        <w:tc>
          <w:tcPr>
            <w:tcW w:w="4032" w:type="dxa"/>
            <w:shd w:val="clear" w:color="auto" w:fill="03819B"/>
            <w:tcMar>
              <w:top w:w="26" w:type="dxa"/>
              <w:left w:w="73" w:type="dxa"/>
              <w:bottom w:w="29" w:type="dxa"/>
              <w:right w:w="73" w:type="dxa"/>
            </w:tcMar>
            <w:vAlign w:val="center"/>
          </w:tcPr>
          <w:p w14:paraId="5B8582F9" w14:textId="6B6D4ECF" w:rsidR="002928B9" w:rsidRPr="00CD1ACA" w:rsidRDefault="002928B9" w:rsidP="00C97029">
            <w:pPr>
              <w:pStyle w:val="STDSLearningPriorityRowColumn"/>
              <w:rPr>
                <w:rFonts w:eastAsia="Lato"/>
                <w:color w:val="FFFFFF" w:themeColor="background1"/>
              </w:rPr>
            </w:pPr>
            <w:r w:rsidRPr="00CD1ACA">
              <w:rPr>
                <w:rFonts w:eastAsia="Lato Black"/>
                <w:color w:val="FFFFFF" w:themeColor="background1"/>
              </w:rPr>
              <w:t>Presentation of Knowledge &amp; Ideas - Grade 3</w:t>
            </w:r>
          </w:p>
        </w:tc>
        <w:tc>
          <w:tcPr>
            <w:tcW w:w="4032" w:type="dxa"/>
            <w:shd w:val="clear" w:color="auto" w:fill="03819B"/>
            <w:tcMar>
              <w:top w:w="26" w:type="dxa"/>
              <w:left w:w="73" w:type="dxa"/>
              <w:bottom w:w="29" w:type="dxa"/>
              <w:right w:w="73" w:type="dxa"/>
            </w:tcMar>
            <w:vAlign w:val="center"/>
          </w:tcPr>
          <w:p w14:paraId="2BFE83D8" w14:textId="5B7559AD" w:rsidR="002928B9" w:rsidRPr="00CD1ACA" w:rsidRDefault="002928B9" w:rsidP="00C97029">
            <w:pPr>
              <w:pStyle w:val="STDSLearningPriorityRowColumn"/>
              <w:rPr>
                <w:rFonts w:eastAsia="Lato"/>
                <w:color w:val="FFFFFF" w:themeColor="background1"/>
              </w:rPr>
            </w:pPr>
            <w:r w:rsidRPr="00CD1ACA">
              <w:rPr>
                <w:rFonts w:eastAsia="Lato Black"/>
                <w:color w:val="FFFFFF" w:themeColor="background1"/>
              </w:rPr>
              <w:t>Presentation of Knowledge &amp; Ideas - Grade 4</w:t>
            </w:r>
          </w:p>
        </w:tc>
        <w:tc>
          <w:tcPr>
            <w:tcW w:w="4032" w:type="dxa"/>
            <w:shd w:val="clear" w:color="auto" w:fill="03819B"/>
            <w:tcMar>
              <w:top w:w="26" w:type="dxa"/>
              <w:left w:w="73" w:type="dxa"/>
              <w:bottom w:w="29" w:type="dxa"/>
              <w:right w:w="73" w:type="dxa"/>
            </w:tcMar>
            <w:vAlign w:val="center"/>
          </w:tcPr>
          <w:p w14:paraId="5E14B2D5" w14:textId="3FFE3311" w:rsidR="002928B9" w:rsidRPr="00CD1ACA" w:rsidRDefault="002928B9" w:rsidP="00C97029">
            <w:pPr>
              <w:pStyle w:val="STDSLearningPriorityRowColumn"/>
              <w:rPr>
                <w:rFonts w:eastAsia="Lato"/>
                <w:color w:val="FFFFFF" w:themeColor="background1"/>
              </w:rPr>
            </w:pPr>
            <w:r w:rsidRPr="00CD1ACA">
              <w:rPr>
                <w:rFonts w:eastAsia="Lato Black"/>
                <w:color w:val="FFFFFF" w:themeColor="background1"/>
              </w:rPr>
              <w:t xml:space="preserve">Presentation of Knowledge &amp; Ideas - Grade 5 </w:t>
            </w:r>
          </w:p>
        </w:tc>
      </w:tr>
      <w:tr w:rsidR="002928B9" w14:paraId="71FF930A" w14:textId="77777777" w:rsidTr="004A6221">
        <w:tc>
          <w:tcPr>
            <w:tcW w:w="4032" w:type="dxa"/>
            <w:shd w:val="clear" w:color="auto" w:fill="FFFFFF"/>
            <w:tcMar>
              <w:top w:w="26" w:type="dxa"/>
              <w:left w:w="73" w:type="dxa"/>
              <w:bottom w:w="29" w:type="dxa"/>
              <w:right w:w="73" w:type="dxa"/>
            </w:tcMar>
          </w:tcPr>
          <w:p w14:paraId="67095EA3" w14:textId="2830CAF7" w:rsidR="002928B9" w:rsidRDefault="002928B9" w:rsidP="002928B9">
            <w:pPr>
              <w:pStyle w:val="STDStabletextstyle"/>
              <w:rPr>
                <w:rFonts w:eastAsia="Lato"/>
              </w:rPr>
            </w:pPr>
            <w:r>
              <w:rPr>
                <w:rFonts w:eastAsia="Lato"/>
              </w:rPr>
              <w:t xml:space="preserve">SL.3.4 </w:t>
            </w:r>
            <w:r>
              <w:rPr>
                <w:rFonts w:eastAsia="Lato"/>
              </w:rPr>
              <w:tab/>
              <w:t>Report on a topic or text, tell a story, read a poem, or recount an experience with facts and relevant, descriptive details, speaking clearly at an understandable pace.</w:t>
            </w:r>
          </w:p>
        </w:tc>
        <w:tc>
          <w:tcPr>
            <w:tcW w:w="4032" w:type="dxa"/>
            <w:shd w:val="clear" w:color="auto" w:fill="FFFFFF"/>
            <w:tcMar>
              <w:top w:w="26" w:type="dxa"/>
              <w:left w:w="73" w:type="dxa"/>
              <w:bottom w:w="29" w:type="dxa"/>
              <w:right w:w="73" w:type="dxa"/>
            </w:tcMar>
          </w:tcPr>
          <w:p w14:paraId="6D809091" w14:textId="72E73274" w:rsidR="002928B9" w:rsidRDefault="002928B9" w:rsidP="002928B9">
            <w:pPr>
              <w:pStyle w:val="STDStabletextstyle"/>
              <w:rPr>
                <w:rFonts w:eastAsia="Lato"/>
              </w:rPr>
            </w:pPr>
            <w:r>
              <w:rPr>
                <w:rFonts w:eastAsia="Lato"/>
              </w:rPr>
              <w:t xml:space="preserve">SL.4.4 </w:t>
            </w:r>
            <w:r>
              <w:rPr>
                <w:rFonts w:eastAsia="Lato"/>
              </w:rPr>
              <w:tab/>
              <w:t xml:space="preserve">Report on a topic or text, tell a story, read a poem, or recount an experience in an organized manner, using facts and relevant, descriptive details to support main ideas or themes; speak clearly at an understandable pace. Communicate clearly and in an engaging manner, considering the audience, purpose, and situation. </w:t>
            </w:r>
          </w:p>
        </w:tc>
        <w:tc>
          <w:tcPr>
            <w:tcW w:w="4032" w:type="dxa"/>
            <w:shd w:val="clear" w:color="auto" w:fill="FFFFFF"/>
            <w:tcMar>
              <w:top w:w="26" w:type="dxa"/>
              <w:left w:w="73" w:type="dxa"/>
              <w:bottom w:w="29" w:type="dxa"/>
              <w:right w:w="73" w:type="dxa"/>
            </w:tcMar>
          </w:tcPr>
          <w:p w14:paraId="78370674" w14:textId="2A878C58" w:rsidR="002928B9" w:rsidRDefault="002928B9" w:rsidP="002928B9">
            <w:pPr>
              <w:pStyle w:val="STDStabletextstyle"/>
              <w:rPr>
                <w:rFonts w:eastAsia="Lato"/>
              </w:rPr>
            </w:pPr>
            <w:r>
              <w:rPr>
                <w:rFonts w:eastAsia="Lato"/>
              </w:rPr>
              <w:t xml:space="preserve">SL.5.4 </w:t>
            </w:r>
            <w:r>
              <w:rPr>
                <w:rFonts w:eastAsia="Lato"/>
              </w:rPr>
              <w:tab/>
              <w:t xml:space="preserve">Report on a topic or text or present an opinion, sequencing ideas logically and using facts and relevant, descriptive details to support main ideas or themes; speak clearly at an understandable pace. Communicate clearly and in an engaging manner, considering the audience, purpose, and situation. </w:t>
            </w:r>
          </w:p>
        </w:tc>
      </w:tr>
      <w:tr w:rsidR="002928B9" w14:paraId="00E12B81" w14:textId="77777777" w:rsidTr="00147A4E">
        <w:tc>
          <w:tcPr>
            <w:tcW w:w="4032" w:type="dxa"/>
            <w:shd w:val="clear" w:color="auto" w:fill="F2F2F2" w:themeFill="background1" w:themeFillShade="F2"/>
            <w:tcMar>
              <w:top w:w="26" w:type="dxa"/>
              <w:left w:w="73" w:type="dxa"/>
              <w:bottom w:w="29" w:type="dxa"/>
              <w:right w:w="73" w:type="dxa"/>
            </w:tcMar>
          </w:tcPr>
          <w:p w14:paraId="2F3E7CD1" w14:textId="0C40833C" w:rsidR="002928B9" w:rsidRDefault="002928B9" w:rsidP="002928B9">
            <w:pPr>
              <w:pStyle w:val="STDStabletextstyle"/>
              <w:rPr>
                <w:rFonts w:eastAsia="Lato"/>
              </w:rPr>
            </w:pPr>
            <w:r>
              <w:rPr>
                <w:rFonts w:eastAsia="Lato"/>
              </w:rPr>
              <w:t xml:space="preserve">SL.3.5 </w:t>
            </w:r>
            <w:r>
              <w:rPr>
                <w:rFonts w:eastAsia="Lato"/>
              </w:rPr>
              <w:tab/>
              <w:t>Include digital media and visual displays in presentations to enhance certain facts and details.</w:t>
            </w:r>
          </w:p>
        </w:tc>
        <w:tc>
          <w:tcPr>
            <w:tcW w:w="4032" w:type="dxa"/>
            <w:shd w:val="clear" w:color="auto" w:fill="F2F2F2" w:themeFill="background1" w:themeFillShade="F2"/>
            <w:tcMar>
              <w:top w:w="26" w:type="dxa"/>
              <w:left w:w="73" w:type="dxa"/>
              <w:bottom w:w="29" w:type="dxa"/>
              <w:right w:w="73" w:type="dxa"/>
            </w:tcMar>
          </w:tcPr>
          <w:p w14:paraId="0B473AB1" w14:textId="21F73D43" w:rsidR="002928B9" w:rsidRDefault="002928B9" w:rsidP="002928B9">
            <w:pPr>
              <w:pStyle w:val="STDStabletextstyle"/>
              <w:rPr>
                <w:rFonts w:eastAsia="Lato"/>
              </w:rPr>
            </w:pPr>
            <w:r>
              <w:rPr>
                <w:rFonts w:eastAsia="Lato"/>
              </w:rPr>
              <w:t xml:space="preserve">SL.4.5 </w:t>
            </w:r>
            <w:r>
              <w:rPr>
                <w:rFonts w:eastAsia="Lato"/>
              </w:rPr>
              <w:tab/>
              <w:t>Integrate audio and visual content in presentations to enhance the development of main ideas or themes.</w:t>
            </w:r>
          </w:p>
        </w:tc>
        <w:tc>
          <w:tcPr>
            <w:tcW w:w="4032" w:type="dxa"/>
            <w:shd w:val="clear" w:color="auto" w:fill="F2F2F2" w:themeFill="background1" w:themeFillShade="F2"/>
            <w:tcMar>
              <w:top w:w="26" w:type="dxa"/>
              <w:left w:w="73" w:type="dxa"/>
              <w:bottom w:w="29" w:type="dxa"/>
              <w:right w:w="73" w:type="dxa"/>
            </w:tcMar>
          </w:tcPr>
          <w:p w14:paraId="46A346D5" w14:textId="24F5EA1D" w:rsidR="002928B9" w:rsidRDefault="002928B9" w:rsidP="002928B9">
            <w:pPr>
              <w:pStyle w:val="STDStabletextstyle"/>
              <w:rPr>
                <w:rFonts w:eastAsia="Lato"/>
              </w:rPr>
            </w:pPr>
            <w:r>
              <w:rPr>
                <w:rFonts w:eastAsia="Lato"/>
              </w:rPr>
              <w:t xml:space="preserve">SL.5.5 </w:t>
            </w:r>
            <w:r>
              <w:rPr>
                <w:rFonts w:eastAsia="Lato"/>
              </w:rPr>
              <w:tab/>
              <w:t>Integrate multimedia components (e.g., graphics, sound) and visual displays in presentations to enhance the development of main ideas or themes.</w:t>
            </w:r>
          </w:p>
        </w:tc>
      </w:tr>
    </w:tbl>
    <w:p w14:paraId="08DE82D8" w14:textId="7C45A649" w:rsidR="002928B9" w:rsidRDefault="002928B9">
      <w:pPr>
        <w:spacing w:line="276" w:lineRule="auto"/>
        <w:rPr>
          <w:rFonts w:eastAsia="Times New Roman"/>
        </w:rPr>
      </w:pPr>
      <w:r>
        <w:br w:type="page"/>
      </w:r>
    </w:p>
    <w:p w14:paraId="1031D454" w14:textId="170939EE" w:rsidR="00B32BB0" w:rsidRDefault="00B32BB0" w:rsidP="00B32BB0">
      <w:pPr>
        <w:pStyle w:val="STDSContentArea"/>
      </w:pPr>
      <w:r>
        <w:lastRenderedPageBreak/>
        <w:t xml:space="preserve">Strand: Speaking </w:t>
      </w:r>
      <w:r w:rsidR="002928B9">
        <w:t xml:space="preserve">and </w:t>
      </w:r>
      <w:r>
        <w:t xml:space="preserve">Listening </w:t>
      </w:r>
      <w:r w:rsidRPr="008635F0">
        <w:t>6-12</w:t>
      </w:r>
    </w:p>
    <w:p w14:paraId="542330B8" w14:textId="2939D01F" w:rsidR="00120B18" w:rsidRDefault="00F5212C" w:rsidP="00B32BB0">
      <w:pPr>
        <w:pStyle w:val="STDSbodycopy"/>
        <w:rPr>
          <w:sz w:val="2"/>
          <w:szCs w:val="2"/>
        </w:rPr>
      </w:pPr>
      <w:r>
        <w:t xml:space="preserve">Overarching Statement: </w:t>
      </w:r>
      <w:r w:rsidR="00B32BB0">
        <w:rPr>
          <w:rFonts w:eastAsia="Lato"/>
        </w:rPr>
        <w:t>Listen to understand and adapt speech to a variety of purposes, audiences, and situations in order to meet communicative goals. Be able to justify intentional language choices and how those choices differ for culture and context.</w:t>
      </w:r>
      <w:bookmarkStart w:id="63" w:name="_5m4klqnhnj63" w:colFirst="0" w:colLast="0"/>
      <w:bookmarkEnd w:id="63"/>
    </w:p>
    <w:tbl>
      <w:tblPr>
        <w:tblW w:w="12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20" w:firstRow="1" w:lastRow="0" w:firstColumn="0" w:lastColumn="0" w:noHBand="0" w:noVBand="1"/>
      </w:tblPr>
      <w:tblGrid>
        <w:gridCol w:w="4032"/>
        <w:gridCol w:w="4032"/>
        <w:gridCol w:w="4032"/>
      </w:tblGrid>
      <w:tr w:rsidR="00885D8B" w:rsidRPr="00895734" w14:paraId="50C5567C" w14:textId="77777777" w:rsidTr="00CD1ACA">
        <w:trPr>
          <w:trHeight w:hRule="exact" w:val="634"/>
        </w:trPr>
        <w:tc>
          <w:tcPr>
            <w:tcW w:w="4032" w:type="dxa"/>
            <w:shd w:val="clear" w:color="auto" w:fill="03819B"/>
            <w:tcMar>
              <w:top w:w="26" w:type="dxa"/>
              <w:left w:w="73" w:type="dxa"/>
              <w:bottom w:w="29" w:type="dxa"/>
              <w:right w:w="73" w:type="dxa"/>
            </w:tcMar>
            <w:vAlign w:val="center"/>
          </w:tcPr>
          <w:p w14:paraId="6510E3E0" w14:textId="5800193B" w:rsidR="00885D8B" w:rsidRPr="00CD1ACA" w:rsidRDefault="003D23BB" w:rsidP="00C97029">
            <w:pPr>
              <w:pStyle w:val="STDSLearningPriorityRowColumn"/>
              <w:rPr>
                <w:rFonts w:eastAsia="Lato Black"/>
                <w:color w:val="FFFFFF" w:themeColor="background1"/>
              </w:rPr>
            </w:pPr>
            <w:r w:rsidRPr="00CD1ACA">
              <w:rPr>
                <w:rFonts w:eastAsia="Lato Black"/>
                <w:color w:val="FFFFFF" w:themeColor="background1"/>
              </w:rPr>
              <w:t xml:space="preserve">Comprehension </w:t>
            </w:r>
            <w:r w:rsidR="002928B9" w:rsidRPr="00CD1ACA">
              <w:rPr>
                <w:rFonts w:eastAsia="Lato Black"/>
                <w:color w:val="FFFFFF" w:themeColor="background1"/>
              </w:rPr>
              <w:t xml:space="preserve">&amp; </w:t>
            </w:r>
            <w:r w:rsidRPr="00CD1ACA">
              <w:rPr>
                <w:rFonts w:eastAsia="Lato Black"/>
                <w:color w:val="FFFFFF" w:themeColor="background1"/>
              </w:rPr>
              <w:t>Collaboration - Grade 6</w:t>
            </w:r>
          </w:p>
        </w:tc>
        <w:tc>
          <w:tcPr>
            <w:tcW w:w="4032" w:type="dxa"/>
            <w:shd w:val="clear" w:color="auto" w:fill="03819B"/>
            <w:tcMar>
              <w:top w:w="26" w:type="dxa"/>
              <w:left w:w="73" w:type="dxa"/>
              <w:bottom w:w="29" w:type="dxa"/>
              <w:right w:w="73" w:type="dxa"/>
            </w:tcMar>
          </w:tcPr>
          <w:p w14:paraId="5402EAD4" w14:textId="16D4C800" w:rsidR="00885D8B" w:rsidRPr="00CD1ACA" w:rsidRDefault="003D23BB" w:rsidP="00C97029">
            <w:pPr>
              <w:pStyle w:val="STDSLearningPriorityRowColumn"/>
              <w:rPr>
                <w:rFonts w:eastAsia="Lato Black"/>
                <w:color w:val="FFFFFF" w:themeColor="background1"/>
              </w:rPr>
            </w:pPr>
            <w:r w:rsidRPr="00CD1ACA">
              <w:rPr>
                <w:rFonts w:eastAsia="Lato Black"/>
                <w:color w:val="FFFFFF" w:themeColor="background1"/>
              </w:rPr>
              <w:t xml:space="preserve">Comprehension </w:t>
            </w:r>
            <w:r w:rsidR="002928B9" w:rsidRPr="00CD1ACA">
              <w:rPr>
                <w:rFonts w:eastAsia="Lato Black"/>
                <w:color w:val="FFFFFF" w:themeColor="background1"/>
              </w:rPr>
              <w:t xml:space="preserve">&amp; </w:t>
            </w:r>
            <w:r w:rsidRPr="00CD1ACA">
              <w:rPr>
                <w:rFonts w:eastAsia="Lato Black"/>
                <w:color w:val="FFFFFF" w:themeColor="background1"/>
              </w:rPr>
              <w:t>Collaboration - Grade 7</w:t>
            </w:r>
          </w:p>
        </w:tc>
        <w:tc>
          <w:tcPr>
            <w:tcW w:w="4032" w:type="dxa"/>
            <w:shd w:val="clear" w:color="auto" w:fill="03819B"/>
            <w:tcMar>
              <w:top w:w="26" w:type="dxa"/>
              <w:left w:w="73" w:type="dxa"/>
              <w:bottom w:w="29" w:type="dxa"/>
              <w:right w:w="73" w:type="dxa"/>
            </w:tcMar>
            <w:vAlign w:val="center"/>
          </w:tcPr>
          <w:p w14:paraId="0EF7BAC8" w14:textId="7C095A20" w:rsidR="00885D8B" w:rsidRPr="00CD1ACA" w:rsidRDefault="003D23BB" w:rsidP="00C97029">
            <w:pPr>
              <w:pStyle w:val="STDSLearningPriorityRowColumn"/>
              <w:rPr>
                <w:rFonts w:eastAsia="Lato Black"/>
                <w:color w:val="FFFFFF" w:themeColor="background1"/>
              </w:rPr>
            </w:pPr>
            <w:r w:rsidRPr="00CD1ACA">
              <w:rPr>
                <w:rFonts w:eastAsia="Lato Black"/>
                <w:color w:val="FFFFFF" w:themeColor="background1"/>
              </w:rPr>
              <w:t xml:space="preserve">Comprehension </w:t>
            </w:r>
            <w:r w:rsidR="002928B9" w:rsidRPr="00CD1ACA">
              <w:rPr>
                <w:rFonts w:eastAsia="Lato Black"/>
                <w:color w:val="FFFFFF" w:themeColor="background1"/>
              </w:rPr>
              <w:t xml:space="preserve">&amp; </w:t>
            </w:r>
            <w:r w:rsidRPr="00CD1ACA">
              <w:rPr>
                <w:rFonts w:eastAsia="Lato Black"/>
                <w:color w:val="FFFFFF" w:themeColor="background1"/>
              </w:rPr>
              <w:t>Collaboration - Grade 8</w:t>
            </w:r>
          </w:p>
        </w:tc>
      </w:tr>
      <w:tr w:rsidR="00885D8B" w14:paraId="602C33E5" w14:textId="77777777" w:rsidTr="004A6221">
        <w:trPr>
          <w:trHeight w:val="360"/>
        </w:trPr>
        <w:tc>
          <w:tcPr>
            <w:tcW w:w="4032" w:type="dxa"/>
            <w:shd w:val="clear" w:color="auto" w:fill="FFFFFF"/>
            <w:tcMar>
              <w:top w:w="26" w:type="dxa"/>
              <w:left w:w="73" w:type="dxa"/>
              <w:bottom w:w="29" w:type="dxa"/>
              <w:right w:w="73" w:type="dxa"/>
            </w:tcMar>
          </w:tcPr>
          <w:p w14:paraId="3D93A5FE" w14:textId="0DD36B53" w:rsidR="00885D8B" w:rsidRDefault="003D23BB" w:rsidP="00C97029">
            <w:pPr>
              <w:pStyle w:val="STDStabletextstyle"/>
              <w:rPr>
                <w:rFonts w:eastAsia="Lato"/>
              </w:rPr>
            </w:pPr>
            <w:r>
              <w:rPr>
                <w:rFonts w:eastAsia="Lato"/>
              </w:rPr>
              <w:t xml:space="preserve">SL.6.1 </w:t>
            </w:r>
            <w:r w:rsidR="009A1079">
              <w:rPr>
                <w:rFonts w:eastAsia="Lato"/>
              </w:rPr>
              <w:tab/>
            </w:r>
            <w:r>
              <w:rPr>
                <w:rFonts w:eastAsia="Lato"/>
              </w:rPr>
              <w:t>Engage effectively in a range of collaborative discussions (one-on-one, in groups, and teacher</w:t>
            </w:r>
            <w:r w:rsidR="002928B9">
              <w:rPr>
                <w:rFonts w:eastAsia="Lato"/>
              </w:rPr>
              <w:t>-</w:t>
            </w:r>
            <w:r>
              <w:rPr>
                <w:rFonts w:eastAsia="Lato"/>
              </w:rPr>
              <w:t>led) with diverse partners on topics, texts, and issues, building on others' ideas and expressing one’s thinking clearly.</w:t>
            </w:r>
          </w:p>
          <w:p w14:paraId="6453DE08" w14:textId="77777777" w:rsidR="00885D8B" w:rsidRDefault="003D23BB" w:rsidP="00640D6F">
            <w:pPr>
              <w:pStyle w:val="STDStabletextstyle"/>
              <w:numPr>
                <w:ilvl w:val="0"/>
                <w:numId w:val="54"/>
              </w:numPr>
              <w:rPr>
                <w:rFonts w:eastAsia="Lato"/>
              </w:rPr>
            </w:pPr>
            <w:r>
              <w:rPr>
                <w:rFonts w:eastAsia="Lato"/>
              </w:rPr>
              <w:t xml:space="preserve">Come to discussions prepared and explicitly draw on that preparation by referring to evidence on the topic, text, or issue. Support analysis by making connections, paraphrasing, clarifying, or explaining the evidence. </w:t>
            </w:r>
          </w:p>
          <w:p w14:paraId="0079D42B" w14:textId="64AA0593" w:rsidR="00885D8B" w:rsidRDefault="003D23BB" w:rsidP="00640D6F">
            <w:pPr>
              <w:pStyle w:val="STDStabletextstyle"/>
              <w:numPr>
                <w:ilvl w:val="0"/>
                <w:numId w:val="54"/>
              </w:numPr>
              <w:rPr>
                <w:rFonts w:eastAsia="Lato"/>
              </w:rPr>
            </w:pPr>
            <w:r>
              <w:rPr>
                <w:rFonts w:eastAsia="Lato"/>
              </w:rPr>
              <w:t>With guidance and support, set specific norms and goals for collegial discussions (e.g., gaining attention in respectful ways, actively listening, speaking one at a time about the topics and texts under discussion).</w:t>
            </w:r>
          </w:p>
          <w:p w14:paraId="5CCD2161" w14:textId="77777777" w:rsidR="00885D8B" w:rsidRDefault="003D23BB" w:rsidP="00640D6F">
            <w:pPr>
              <w:pStyle w:val="STDStabletextstyle"/>
              <w:numPr>
                <w:ilvl w:val="0"/>
                <w:numId w:val="54"/>
              </w:numPr>
              <w:rPr>
                <w:rFonts w:eastAsia="Lato"/>
              </w:rPr>
            </w:pPr>
            <w:r>
              <w:rPr>
                <w:rFonts w:eastAsia="Lato"/>
              </w:rPr>
              <w:t xml:space="preserve">Pose and respond to specific questions with elaboration and detail by making comments that contribute to the topic, text, or issue under discussion. </w:t>
            </w:r>
          </w:p>
          <w:p w14:paraId="44866313" w14:textId="02C8FFA3" w:rsidR="000178AF" w:rsidRDefault="000178AF" w:rsidP="00C97029">
            <w:pPr>
              <w:pStyle w:val="STDStabletextstyle"/>
              <w:ind w:left="360"/>
              <w:rPr>
                <w:rFonts w:eastAsia="Lato"/>
              </w:rPr>
            </w:pPr>
          </w:p>
        </w:tc>
        <w:tc>
          <w:tcPr>
            <w:tcW w:w="4032" w:type="dxa"/>
            <w:shd w:val="clear" w:color="auto" w:fill="FFFFFF"/>
            <w:tcMar>
              <w:top w:w="26" w:type="dxa"/>
              <w:left w:w="73" w:type="dxa"/>
              <w:bottom w:w="29" w:type="dxa"/>
              <w:right w:w="73" w:type="dxa"/>
            </w:tcMar>
          </w:tcPr>
          <w:p w14:paraId="7293B73A" w14:textId="7403B155" w:rsidR="00885D8B" w:rsidRDefault="003D23BB" w:rsidP="00C97029">
            <w:pPr>
              <w:pStyle w:val="STDStabletextstyle"/>
              <w:rPr>
                <w:rFonts w:eastAsia="Lato"/>
              </w:rPr>
            </w:pPr>
            <w:r>
              <w:rPr>
                <w:rFonts w:eastAsia="Lato"/>
              </w:rPr>
              <w:t xml:space="preserve">SL.7.1 </w:t>
            </w:r>
            <w:r w:rsidR="009A1079">
              <w:rPr>
                <w:rFonts w:eastAsia="Lato"/>
              </w:rPr>
              <w:tab/>
            </w:r>
            <w:r>
              <w:rPr>
                <w:rFonts w:eastAsia="Lato"/>
              </w:rPr>
              <w:t>Engage effectively in a range of collaborative discussions (one-on-one, in groups, and teacher</w:t>
            </w:r>
            <w:r w:rsidR="002928B9">
              <w:rPr>
                <w:rFonts w:eastAsia="Lato"/>
              </w:rPr>
              <w:t>-</w:t>
            </w:r>
            <w:r>
              <w:rPr>
                <w:rFonts w:eastAsia="Lato"/>
              </w:rPr>
              <w:t>led) with diverse partners on topics, texts, and issues, building on others' ideas and expressing one’s thinking clearly.</w:t>
            </w:r>
          </w:p>
          <w:p w14:paraId="27E9186B" w14:textId="77777777" w:rsidR="00416B97" w:rsidRDefault="003D23BB" w:rsidP="00640D6F">
            <w:pPr>
              <w:pStyle w:val="STDStabletextstyle"/>
              <w:numPr>
                <w:ilvl w:val="0"/>
                <w:numId w:val="55"/>
              </w:numPr>
              <w:rPr>
                <w:rFonts w:eastAsia="Lato"/>
              </w:rPr>
            </w:pPr>
            <w:r>
              <w:rPr>
                <w:rFonts w:eastAsia="Lato"/>
              </w:rPr>
              <w:t xml:space="preserve">Come to discussions prepared and explicitly draw on that preparation by referring to evidence on the topic, text, or issue. Support analysis by making connections, paraphrasing, clarifying, or explaining the evidence. </w:t>
            </w:r>
          </w:p>
          <w:p w14:paraId="345A8D86" w14:textId="2CFA5E8E" w:rsidR="00416B97" w:rsidRDefault="003D23BB" w:rsidP="00640D6F">
            <w:pPr>
              <w:pStyle w:val="STDStabletextstyle"/>
              <w:numPr>
                <w:ilvl w:val="0"/>
                <w:numId w:val="55"/>
              </w:numPr>
              <w:rPr>
                <w:rFonts w:eastAsia="Lato"/>
              </w:rPr>
            </w:pPr>
            <w:r w:rsidRPr="00416B97">
              <w:rPr>
                <w:rFonts w:eastAsia="Lato"/>
              </w:rPr>
              <w:t>With guidance and support, set and track specific norms and goals for collegial discussions (e.g., gaining attention in respectful ways, actively listening, speaking one at a time about the topics and texts under discussion).</w:t>
            </w:r>
          </w:p>
          <w:p w14:paraId="37329301" w14:textId="20EE9FA4" w:rsidR="000178AF" w:rsidRDefault="003D23BB" w:rsidP="00640D6F">
            <w:pPr>
              <w:pStyle w:val="STDStabletextstyle"/>
              <w:numPr>
                <w:ilvl w:val="0"/>
                <w:numId w:val="55"/>
              </w:numPr>
              <w:rPr>
                <w:rFonts w:eastAsia="Lato"/>
              </w:rPr>
            </w:pPr>
            <w:r w:rsidRPr="00416B97">
              <w:rPr>
                <w:rFonts w:eastAsia="Lato"/>
              </w:rPr>
              <w:t>Pose questions tha</w:t>
            </w:r>
            <w:r w:rsidRPr="00416B97">
              <w:rPr>
                <w:rFonts w:eastAsia="Lato"/>
                <w:highlight w:val="white"/>
              </w:rPr>
              <w:t>t invite e</w:t>
            </w:r>
            <w:r w:rsidRPr="00416B97">
              <w:rPr>
                <w:rFonts w:eastAsia="Lato"/>
              </w:rPr>
              <w:t>laboration and respond to others' questions and comments with relevant observations and ideas that bring the discussion back on topic as needed. Promote multiple perspectives</w:t>
            </w:r>
            <w:r w:rsidR="000178AF">
              <w:rPr>
                <w:rFonts w:eastAsia="Lato"/>
              </w:rPr>
              <w:t>.</w:t>
            </w:r>
          </w:p>
          <w:p w14:paraId="00919705" w14:textId="7D6F0CAC" w:rsidR="00885D8B" w:rsidRPr="00C97029" w:rsidRDefault="00885D8B" w:rsidP="00C97029">
            <w:pPr>
              <w:pStyle w:val="STDStabletextstyle"/>
              <w:rPr>
                <w:rFonts w:eastAsia="Lato"/>
              </w:rPr>
            </w:pPr>
          </w:p>
        </w:tc>
        <w:tc>
          <w:tcPr>
            <w:tcW w:w="4032" w:type="dxa"/>
            <w:shd w:val="clear" w:color="auto" w:fill="FFFFFF"/>
            <w:tcMar>
              <w:top w:w="26" w:type="dxa"/>
              <w:left w:w="73" w:type="dxa"/>
              <w:bottom w:w="29" w:type="dxa"/>
              <w:right w:w="73" w:type="dxa"/>
            </w:tcMar>
          </w:tcPr>
          <w:p w14:paraId="6C5B4D77" w14:textId="2846283C" w:rsidR="00885D8B" w:rsidRDefault="003D23BB" w:rsidP="00C97029">
            <w:pPr>
              <w:pStyle w:val="STDStabletextstyle"/>
              <w:rPr>
                <w:rFonts w:eastAsia="Lato"/>
              </w:rPr>
            </w:pPr>
            <w:r>
              <w:rPr>
                <w:rFonts w:eastAsia="Lato"/>
              </w:rPr>
              <w:t xml:space="preserve">SL.8.1 </w:t>
            </w:r>
            <w:r w:rsidR="009A1079">
              <w:rPr>
                <w:rFonts w:eastAsia="Lato"/>
              </w:rPr>
              <w:tab/>
            </w:r>
            <w:r>
              <w:rPr>
                <w:rFonts w:eastAsia="Lato"/>
              </w:rPr>
              <w:t>Engage effectively in a range of collaborative discussions (one-on-one, in groups, and teacher</w:t>
            </w:r>
            <w:r w:rsidR="002928B9">
              <w:rPr>
                <w:rFonts w:eastAsia="Lato"/>
              </w:rPr>
              <w:t>-</w:t>
            </w:r>
            <w:r>
              <w:rPr>
                <w:rFonts w:eastAsia="Lato"/>
              </w:rPr>
              <w:t>led) with diverse partners on topics, texts, and issues, building on others' ideas and expressing one’s thinking clearly.</w:t>
            </w:r>
          </w:p>
          <w:p w14:paraId="05B7C658" w14:textId="77777777" w:rsidR="00885D8B" w:rsidRDefault="003D23BB" w:rsidP="00640D6F">
            <w:pPr>
              <w:pStyle w:val="STDStabletextstyle"/>
              <w:numPr>
                <w:ilvl w:val="0"/>
                <w:numId w:val="58"/>
              </w:numPr>
              <w:rPr>
                <w:rFonts w:eastAsia="Lato"/>
              </w:rPr>
            </w:pPr>
            <w:r>
              <w:rPr>
                <w:rFonts w:eastAsia="Lato"/>
              </w:rPr>
              <w:t xml:space="preserve">Come to discussions prepared, and explicitly draw on that preparation by referring to evidence on the topic, text, or issue. Support analysis by making connections, paraphrasing, clarifying, or explaining the evidence. </w:t>
            </w:r>
          </w:p>
          <w:p w14:paraId="4D1EE639" w14:textId="2682421E" w:rsidR="000178AF" w:rsidRDefault="003D23BB" w:rsidP="00640D6F">
            <w:pPr>
              <w:pStyle w:val="STDStabletextstyle"/>
              <w:numPr>
                <w:ilvl w:val="0"/>
                <w:numId w:val="58"/>
              </w:numPr>
              <w:rPr>
                <w:rFonts w:eastAsia="Lato"/>
              </w:rPr>
            </w:pPr>
            <w:r>
              <w:rPr>
                <w:rFonts w:eastAsia="Lato"/>
              </w:rPr>
              <w:t xml:space="preserve">Set and track specific norms and goals for collegial discussions (e.g., gaining attention in respectful ways, actively listening, speaking one at a time about the topics and texts under discussion), and monitor progress toward goals. </w:t>
            </w:r>
          </w:p>
          <w:p w14:paraId="516F49BF" w14:textId="240B01EF" w:rsidR="000178AF" w:rsidRPr="000178AF" w:rsidRDefault="003D23BB" w:rsidP="00640D6F">
            <w:pPr>
              <w:pStyle w:val="STDStabletextstyle"/>
              <w:numPr>
                <w:ilvl w:val="0"/>
                <w:numId w:val="58"/>
              </w:numPr>
              <w:rPr>
                <w:rFonts w:eastAsia="Lato"/>
              </w:rPr>
            </w:pPr>
            <w:r>
              <w:rPr>
                <w:rFonts w:eastAsia="Lato"/>
              </w:rPr>
              <w:t>Pose questions that connect the ideas of several speakers and respond to others' questions and comments with relevant evidence, observations, and ideas. Promote multiple perspectives.</w:t>
            </w:r>
          </w:p>
          <w:p w14:paraId="45F842EC" w14:textId="5F966042" w:rsidR="000178AF" w:rsidRPr="00C97029" w:rsidRDefault="000178AF" w:rsidP="00C97029">
            <w:pPr>
              <w:pStyle w:val="STDStabletextstyle"/>
              <w:rPr>
                <w:rFonts w:eastAsia="Lato"/>
              </w:rPr>
            </w:pPr>
          </w:p>
        </w:tc>
      </w:tr>
    </w:tbl>
    <w:p w14:paraId="40A5C64F" w14:textId="69151A12" w:rsidR="000178AF" w:rsidRDefault="00C03679" w:rsidP="000178AF">
      <w:pPr>
        <w:pStyle w:val="STDSNoteundertable"/>
      </w:pPr>
      <w:r>
        <w:t>C</w:t>
      </w:r>
      <w:r w:rsidR="000178AF">
        <w:t>ontinues on next page.</w:t>
      </w:r>
    </w:p>
    <w:p w14:paraId="775CC4DF" w14:textId="372C21E1" w:rsidR="000178AF" w:rsidRDefault="000178AF"/>
    <w:p w14:paraId="0D0DBE8E" w14:textId="77777777" w:rsidR="000178AF" w:rsidRDefault="000178AF" w:rsidP="000178AF">
      <w:pPr>
        <w:pStyle w:val="STDSContentArea"/>
      </w:pPr>
      <w:r>
        <w:lastRenderedPageBreak/>
        <w:t xml:space="preserve">Strand: Speaking and Listening </w:t>
      </w:r>
      <w:r w:rsidRPr="008635F0">
        <w:t>6-12</w:t>
      </w:r>
    </w:p>
    <w:p w14:paraId="5F137205" w14:textId="77F2D00A" w:rsidR="000178AF" w:rsidRPr="00C97029" w:rsidRDefault="000178AF" w:rsidP="00C97029">
      <w:pPr>
        <w:pStyle w:val="STDSbodycopy"/>
        <w:rPr>
          <w:sz w:val="2"/>
          <w:szCs w:val="2"/>
        </w:rPr>
      </w:pPr>
      <w:r>
        <w:t xml:space="preserve">Overarching Statement: </w:t>
      </w:r>
      <w:r>
        <w:rPr>
          <w:rFonts w:eastAsia="Lato"/>
        </w:rPr>
        <w:t>Listen to understand and adapt speech to a variety of purposes, audiences, and situations in order to meet communicative goals. Be able to justify intentional language choices and how those choices differ for culture and context.</w:t>
      </w:r>
    </w:p>
    <w:tbl>
      <w:tblPr>
        <w:tblW w:w="12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20" w:firstRow="1" w:lastRow="0" w:firstColumn="0" w:lastColumn="0" w:noHBand="0" w:noVBand="1"/>
      </w:tblPr>
      <w:tblGrid>
        <w:gridCol w:w="4032"/>
        <w:gridCol w:w="4032"/>
        <w:gridCol w:w="4032"/>
      </w:tblGrid>
      <w:tr w:rsidR="000178AF" w14:paraId="025759A7" w14:textId="77777777" w:rsidTr="00CD1ACA">
        <w:trPr>
          <w:trHeight w:val="634"/>
        </w:trPr>
        <w:tc>
          <w:tcPr>
            <w:tcW w:w="4032" w:type="dxa"/>
            <w:shd w:val="clear" w:color="auto" w:fill="03819B"/>
            <w:tcMar>
              <w:top w:w="26" w:type="dxa"/>
              <w:left w:w="73" w:type="dxa"/>
              <w:bottom w:w="29" w:type="dxa"/>
              <w:right w:w="73" w:type="dxa"/>
            </w:tcMar>
            <w:vAlign w:val="center"/>
          </w:tcPr>
          <w:p w14:paraId="7F5005D4" w14:textId="0B39CD91" w:rsidR="000178AF" w:rsidRPr="00CD1ACA" w:rsidRDefault="000178AF" w:rsidP="00C97029">
            <w:pPr>
              <w:pStyle w:val="STDSLearningPriorityRowColumn"/>
              <w:rPr>
                <w:rFonts w:eastAsia="Lato"/>
                <w:color w:val="FFFFFF" w:themeColor="background1"/>
              </w:rPr>
            </w:pPr>
            <w:r w:rsidRPr="00CD1ACA">
              <w:rPr>
                <w:rFonts w:eastAsia="Lato Black"/>
                <w:color w:val="FFFFFF" w:themeColor="background1"/>
              </w:rPr>
              <w:t>Comprehension &amp; Collaboration - Grade 6 (cont.)</w:t>
            </w:r>
          </w:p>
        </w:tc>
        <w:tc>
          <w:tcPr>
            <w:tcW w:w="4032" w:type="dxa"/>
            <w:shd w:val="clear" w:color="auto" w:fill="03819B"/>
            <w:tcMar>
              <w:top w:w="26" w:type="dxa"/>
              <w:left w:w="73" w:type="dxa"/>
              <w:bottom w:w="29" w:type="dxa"/>
              <w:right w:w="73" w:type="dxa"/>
            </w:tcMar>
          </w:tcPr>
          <w:p w14:paraId="3BFC8EBA" w14:textId="2D4C51EA" w:rsidR="000178AF" w:rsidRPr="00CD1ACA" w:rsidRDefault="000178AF" w:rsidP="00C97029">
            <w:pPr>
              <w:pStyle w:val="STDSLearningPriorityRowColumn"/>
              <w:rPr>
                <w:rFonts w:eastAsia="Lato"/>
                <w:color w:val="FFFFFF" w:themeColor="background1"/>
              </w:rPr>
            </w:pPr>
            <w:r w:rsidRPr="00CD1ACA">
              <w:rPr>
                <w:rFonts w:eastAsia="Lato Black"/>
                <w:color w:val="FFFFFF" w:themeColor="background1"/>
              </w:rPr>
              <w:t>Comprehension &amp; Collaboration - Grade 7 (cont.)</w:t>
            </w:r>
          </w:p>
        </w:tc>
        <w:tc>
          <w:tcPr>
            <w:tcW w:w="4032" w:type="dxa"/>
            <w:shd w:val="clear" w:color="auto" w:fill="03819B"/>
            <w:tcMar>
              <w:top w:w="26" w:type="dxa"/>
              <w:left w:w="73" w:type="dxa"/>
              <w:bottom w:w="29" w:type="dxa"/>
              <w:right w:w="73" w:type="dxa"/>
            </w:tcMar>
            <w:vAlign w:val="center"/>
          </w:tcPr>
          <w:p w14:paraId="62FC4105" w14:textId="7217606E" w:rsidR="000178AF" w:rsidRPr="00CD1ACA" w:rsidRDefault="000178AF" w:rsidP="00C97029">
            <w:pPr>
              <w:pStyle w:val="STDSLearningPriorityRowColumn"/>
              <w:rPr>
                <w:rFonts w:eastAsia="Lato"/>
                <w:color w:val="FFFFFF" w:themeColor="background1"/>
              </w:rPr>
            </w:pPr>
            <w:r w:rsidRPr="00CD1ACA">
              <w:rPr>
                <w:rFonts w:eastAsia="Lato Black"/>
                <w:color w:val="FFFFFF" w:themeColor="background1"/>
              </w:rPr>
              <w:t>Comprehension &amp; Collaboration - Grade 8 (cont.)</w:t>
            </w:r>
          </w:p>
        </w:tc>
      </w:tr>
      <w:tr w:rsidR="000178AF" w14:paraId="0686FB0E" w14:textId="77777777" w:rsidTr="00147A4E">
        <w:trPr>
          <w:trHeight w:val="360"/>
        </w:trPr>
        <w:tc>
          <w:tcPr>
            <w:tcW w:w="4032" w:type="dxa"/>
            <w:shd w:val="clear" w:color="auto" w:fill="F2F2F2" w:themeFill="background1" w:themeFillShade="F2"/>
            <w:tcMar>
              <w:top w:w="26" w:type="dxa"/>
              <w:left w:w="73" w:type="dxa"/>
              <w:bottom w:w="29" w:type="dxa"/>
              <w:right w:w="73" w:type="dxa"/>
            </w:tcMar>
          </w:tcPr>
          <w:p w14:paraId="18418FA8" w14:textId="77777777" w:rsidR="000178AF" w:rsidRDefault="000178AF" w:rsidP="00640D6F">
            <w:pPr>
              <w:pStyle w:val="STDStabletextstyle"/>
              <w:numPr>
                <w:ilvl w:val="0"/>
                <w:numId w:val="54"/>
              </w:numPr>
              <w:rPr>
                <w:rFonts w:eastAsia="Lato"/>
              </w:rPr>
            </w:pPr>
            <w:r>
              <w:rPr>
                <w:rFonts w:eastAsia="Lato"/>
              </w:rPr>
              <w:t>Review the key ideas expressed and demonstrate an understanding of multiple perspectives through reflection and paraphrasing.</w:t>
            </w:r>
          </w:p>
          <w:p w14:paraId="0550D7F4" w14:textId="77777777" w:rsidR="000178AF" w:rsidRDefault="000178AF" w:rsidP="002928B9">
            <w:pPr>
              <w:pStyle w:val="STDStabletextstyle"/>
              <w:rPr>
                <w:rFonts w:eastAsia="Lato"/>
              </w:rPr>
            </w:pPr>
          </w:p>
        </w:tc>
        <w:tc>
          <w:tcPr>
            <w:tcW w:w="4032" w:type="dxa"/>
            <w:shd w:val="clear" w:color="auto" w:fill="F2F2F2" w:themeFill="background1" w:themeFillShade="F2"/>
            <w:tcMar>
              <w:top w:w="26" w:type="dxa"/>
              <w:left w:w="73" w:type="dxa"/>
              <w:bottom w:w="29" w:type="dxa"/>
              <w:right w:w="73" w:type="dxa"/>
            </w:tcMar>
          </w:tcPr>
          <w:p w14:paraId="09795887" w14:textId="3746DD05" w:rsidR="000178AF" w:rsidRPr="000178AF" w:rsidRDefault="000178AF" w:rsidP="00640D6F">
            <w:pPr>
              <w:pStyle w:val="STDStabletextstyle"/>
              <w:numPr>
                <w:ilvl w:val="0"/>
                <w:numId w:val="55"/>
              </w:numPr>
              <w:rPr>
                <w:rFonts w:eastAsia="Lato"/>
              </w:rPr>
            </w:pPr>
            <w:r w:rsidRPr="000178AF">
              <w:rPr>
                <w:rFonts w:eastAsia="Lato"/>
              </w:rPr>
              <w:t>Review the key ideas expressed and demonstrate an understanding of multiple perspectives through analysis, including reflection, clarification, and paraphrasing.</w:t>
            </w:r>
          </w:p>
        </w:tc>
        <w:tc>
          <w:tcPr>
            <w:tcW w:w="4032" w:type="dxa"/>
            <w:shd w:val="clear" w:color="auto" w:fill="F2F2F2" w:themeFill="background1" w:themeFillShade="F2"/>
            <w:tcMar>
              <w:top w:w="26" w:type="dxa"/>
              <w:left w:w="73" w:type="dxa"/>
              <w:bottom w:w="29" w:type="dxa"/>
              <w:right w:w="73" w:type="dxa"/>
            </w:tcMar>
          </w:tcPr>
          <w:p w14:paraId="0F45DEF4" w14:textId="0C443CC2" w:rsidR="000178AF" w:rsidRPr="000178AF" w:rsidRDefault="000178AF" w:rsidP="00640D6F">
            <w:pPr>
              <w:pStyle w:val="STDStabletextstyle"/>
              <w:numPr>
                <w:ilvl w:val="0"/>
                <w:numId w:val="59"/>
              </w:numPr>
              <w:rPr>
                <w:rFonts w:eastAsia="Lato"/>
              </w:rPr>
            </w:pPr>
            <w:r>
              <w:rPr>
                <w:rFonts w:eastAsia="Lato"/>
              </w:rPr>
              <w:t>Evaluate new information expressed by others and, when warranted, qualify or justify one’s own views in light of the evidence presented.</w:t>
            </w:r>
          </w:p>
        </w:tc>
      </w:tr>
      <w:tr w:rsidR="00885D8B" w14:paraId="7DB50125" w14:textId="77777777" w:rsidTr="004A6221">
        <w:tc>
          <w:tcPr>
            <w:tcW w:w="4032" w:type="dxa"/>
            <w:shd w:val="clear" w:color="auto" w:fill="FFFFFF"/>
            <w:tcMar>
              <w:top w:w="26" w:type="dxa"/>
              <w:left w:w="73" w:type="dxa"/>
              <w:bottom w:w="29" w:type="dxa"/>
              <w:right w:w="73" w:type="dxa"/>
            </w:tcMar>
          </w:tcPr>
          <w:p w14:paraId="1ACFC211" w14:textId="77777777" w:rsidR="00885D8B" w:rsidRDefault="003D23BB" w:rsidP="00C97029">
            <w:pPr>
              <w:pStyle w:val="STDStabletextstyle"/>
              <w:rPr>
                <w:rFonts w:eastAsia="Lato"/>
              </w:rPr>
            </w:pPr>
            <w:r>
              <w:rPr>
                <w:rFonts w:eastAsia="Lato"/>
              </w:rPr>
              <w:t xml:space="preserve">SL.6.2 </w:t>
            </w:r>
            <w:r w:rsidR="009A1079">
              <w:rPr>
                <w:rFonts w:eastAsia="Lato"/>
              </w:rPr>
              <w:tab/>
            </w:r>
            <w:r>
              <w:rPr>
                <w:rFonts w:eastAsia="Lato"/>
              </w:rPr>
              <w:t>Interpret information presented in diverse media and formats and explain how it contributes to a topic, text, or issue under study.</w:t>
            </w:r>
          </w:p>
        </w:tc>
        <w:tc>
          <w:tcPr>
            <w:tcW w:w="4032" w:type="dxa"/>
            <w:shd w:val="clear" w:color="auto" w:fill="FFFFFF"/>
            <w:tcMar>
              <w:top w:w="26" w:type="dxa"/>
              <w:left w:w="73" w:type="dxa"/>
              <w:bottom w:w="29" w:type="dxa"/>
              <w:right w:w="73" w:type="dxa"/>
            </w:tcMar>
          </w:tcPr>
          <w:p w14:paraId="2F54D2E7" w14:textId="77777777" w:rsidR="00885D8B" w:rsidRDefault="003D23BB" w:rsidP="00C97029">
            <w:pPr>
              <w:pStyle w:val="STDStabletextstyle"/>
              <w:rPr>
                <w:rFonts w:eastAsia="Lato"/>
              </w:rPr>
            </w:pPr>
            <w:r>
              <w:rPr>
                <w:rFonts w:eastAsia="Lato"/>
              </w:rPr>
              <w:t xml:space="preserve">SL.7.2 </w:t>
            </w:r>
            <w:r w:rsidR="002E5AB4">
              <w:rPr>
                <w:rFonts w:eastAsia="Lato"/>
              </w:rPr>
              <w:tab/>
            </w:r>
            <w:r>
              <w:rPr>
                <w:rFonts w:eastAsia="Lato"/>
              </w:rPr>
              <w:t>Analyze the main ideas and supporting details presented in diverse media and formats and explain how the ideas clarify a topic, text, or issue under study.</w:t>
            </w:r>
          </w:p>
        </w:tc>
        <w:tc>
          <w:tcPr>
            <w:tcW w:w="4032" w:type="dxa"/>
            <w:shd w:val="clear" w:color="auto" w:fill="FFFFFF"/>
            <w:tcMar>
              <w:top w:w="26" w:type="dxa"/>
              <w:left w:w="73" w:type="dxa"/>
              <w:bottom w:w="29" w:type="dxa"/>
              <w:right w:w="73" w:type="dxa"/>
            </w:tcMar>
          </w:tcPr>
          <w:p w14:paraId="642BC1C1" w14:textId="77777777" w:rsidR="00885D8B" w:rsidRDefault="003D23BB" w:rsidP="00C97029">
            <w:pPr>
              <w:pStyle w:val="STDStabletextstyle"/>
              <w:rPr>
                <w:rFonts w:eastAsia="Lato"/>
              </w:rPr>
            </w:pPr>
            <w:r>
              <w:rPr>
                <w:rFonts w:eastAsia="Lato"/>
              </w:rPr>
              <w:t xml:space="preserve">SL.8.2 </w:t>
            </w:r>
            <w:r w:rsidR="002E5AB4">
              <w:rPr>
                <w:rFonts w:eastAsia="Lato"/>
              </w:rPr>
              <w:tab/>
            </w:r>
            <w:r>
              <w:rPr>
                <w:rFonts w:eastAsia="Lato"/>
              </w:rPr>
              <w:t>Analyze the purpose of information presented in diverse media and formats and evaluate the motives (e.g., social, commercial, political) behind its presentation.</w:t>
            </w:r>
          </w:p>
        </w:tc>
      </w:tr>
      <w:tr w:rsidR="00885D8B" w14:paraId="1E4B3780" w14:textId="77777777" w:rsidTr="00147A4E">
        <w:trPr>
          <w:trHeight w:val="1026"/>
        </w:trPr>
        <w:tc>
          <w:tcPr>
            <w:tcW w:w="4032" w:type="dxa"/>
            <w:shd w:val="clear" w:color="auto" w:fill="F2F2F2" w:themeFill="background1" w:themeFillShade="F2"/>
            <w:tcMar>
              <w:top w:w="26" w:type="dxa"/>
              <w:left w:w="73" w:type="dxa"/>
              <w:bottom w:w="29" w:type="dxa"/>
              <w:right w:w="73" w:type="dxa"/>
            </w:tcMar>
          </w:tcPr>
          <w:p w14:paraId="23F9E832" w14:textId="77777777" w:rsidR="00885D8B" w:rsidRDefault="003D23BB" w:rsidP="00C97029">
            <w:pPr>
              <w:pStyle w:val="STDStabletextstyle"/>
              <w:rPr>
                <w:rFonts w:eastAsia="Lato"/>
              </w:rPr>
            </w:pPr>
            <w:r>
              <w:rPr>
                <w:rFonts w:eastAsia="Lato"/>
              </w:rPr>
              <w:t xml:space="preserve">SL.6.3 </w:t>
            </w:r>
            <w:r w:rsidR="002E5AB4">
              <w:rPr>
                <w:rFonts w:eastAsia="Lato"/>
              </w:rPr>
              <w:tab/>
            </w:r>
            <w:r>
              <w:rPr>
                <w:rFonts w:eastAsia="Lato"/>
              </w:rPr>
              <w:t>Understand and evaluate a speaker’s argument and specific claims, distinguishing claims that are supported by reasons and evidence from claims that are not.</w:t>
            </w:r>
          </w:p>
        </w:tc>
        <w:tc>
          <w:tcPr>
            <w:tcW w:w="4032" w:type="dxa"/>
            <w:shd w:val="clear" w:color="auto" w:fill="F2F2F2" w:themeFill="background1" w:themeFillShade="F2"/>
            <w:tcMar>
              <w:top w:w="26" w:type="dxa"/>
              <w:left w:w="73" w:type="dxa"/>
              <w:bottom w:w="29" w:type="dxa"/>
              <w:right w:w="73" w:type="dxa"/>
            </w:tcMar>
          </w:tcPr>
          <w:p w14:paraId="454D9477" w14:textId="77777777" w:rsidR="00885D8B" w:rsidRDefault="003D23BB" w:rsidP="00C97029">
            <w:pPr>
              <w:pStyle w:val="STDStabletextstyle"/>
              <w:rPr>
                <w:rFonts w:eastAsia="Lato"/>
              </w:rPr>
            </w:pPr>
            <w:r>
              <w:rPr>
                <w:rFonts w:eastAsia="Lato"/>
              </w:rPr>
              <w:t xml:space="preserve">SL.7.3 </w:t>
            </w:r>
            <w:r w:rsidR="002E5AB4">
              <w:rPr>
                <w:rFonts w:eastAsia="Lato"/>
              </w:rPr>
              <w:tab/>
            </w:r>
            <w:r>
              <w:rPr>
                <w:rFonts w:eastAsia="Lato"/>
              </w:rPr>
              <w:t>Understand and evaluate a speaker’s argument and specific claims, evaluating the soundness of the reasoning and the relevance and sufficiency of the evidence.</w:t>
            </w:r>
          </w:p>
        </w:tc>
        <w:tc>
          <w:tcPr>
            <w:tcW w:w="4032" w:type="dxa"/>
            <w:shd w:val="clear" w:color="auto" w:fill="F2F2F2" w:themeFill="background1" w:themeFillShade="F2"/>
            <w:tcMar>
              <w:top w:w="26" w:type="dxa"/>
              <w:left w:w="73" w:type="dxa"/>
              <w:bottom w:w="29" w:type="dxa"/>
              <w:right w:w="73" w:type="dxa"/>
            </w:tcMar>
          </w:tcPr>
          <w:p w14:paraId="4C456BF3" w14:textId="77777777" w:rsidR="00885D8B" w:rsidRDefault="003D23BB" w:rsidP="00C97029">
            <w:pPr>
              <w:pStyle w:val="STDStabletextstyle"/>
              <w:rPr>
                <w:rFonts w:eastAsia="Lato"/>
              </w:rPr>
            </w:pPr>
            <w:r>
              <w:rPr>
                <w:rFonts w:eastAsia="Lato"/>
              </w:rPr>
              <w:t xml:space="preserve">SL.8.3 </w:t>
            </w:r>
            <w:r w:rsidR="002E5AB4">
              <w:rPr>
                <w:rFonts w:eastAsia="Lato"/>
              </w:rPr>
              <w:tab/>
            </w:r>
            <w:r>
              <w:rPr>
                <w:rFonts w:eastAsia="Lato"/>
              </w:rPr>
              <w:t>Understand and evaluate a speaker’s argument and specific claims, evaluating the soundness of the reasoning and relevance and sufficiency of the evidence and identifying when irrelevant evidence is introduced.</w:t>
            </w:r>
          </w:p>
        </w:tc>
      </w:tr>
    </w:tbl>
    <w:p w14:paraId="469CE465" w14:textId="5961E10A" w:rsidR="001D26E8" w:rsidRDefault="001D26E8"/>
    <w:p w14:paraId="1B0319EC" w14:textId="2BDEE598" w:rsidR="000178AF" w:rsidRDefault="000178AF">
      <w:pPr>
        <w:spacing w:line="276" w:lineRule="auto"/>
      </w:pPr>
      <w:r>
        <w:br w:type="page"/>
      </w:r>
    </w:p>
    <w:p w14:paraId="211AB690" w14:textId="77777777" w:rsidR="000178AF" w:rsidRDefault="000178AF"/>
    <w:p w14:paraId="2AA44D5F" w14:textId="77777777" w:rsidR="00885D8B" w:rsidRDefault="00885D8B">
      <w:pPr>
        <w:widowControl w:val="0"/>
        <w:pBdr>
          <w:top w:val="nil"/>
          <w:left w:val="nil"/>
          <w:bottom w:val="nil"/>
          <w:right w:val="nil"/>
          <w:between w:val="nil"/>
        </w:pBdr>
        <w:spacing w:line="280" w:lineRule="auto"/>
        <w:rPr>
          <w:sz w:val="2"/>
          <w:szCs w:val="2"/>
        </w:rPr>
      </w:pPr>
    </w:p>
    <w:p w14:paraId="38EE56B7" w14:textId="26F7A3A9" w:rsidR="00B32BB0" w:rsidRDefault="00B32BB0" w:rsidP="00B32BB0">
      <w:pPr>
        <w:pStyle w:val="STDSContentArea"/>
      </w:pPr>
      <w:bookmarkStart w:id="64" w:name="_7gwxfhvj35wq" w:colFirst="0" w:colLast="0"/>
      <w:bookmarkEnd w:id="64"/>
      <w:r>
        <w:t xml:space="preserve">Strand: Speaking </w:t>
      </w:r>
      <w:r w:rsidR="000178AF">
        <w:t xml:space="preserve">and </w:t>
      </w:r>
      <w:r>
        <w:t xml:space="preserve">Listening </w:t>
      </w:r>
      <w:r w:rsidRPr="008635F0">
        <w:t>6-12</w:t>
      </w:r>
    </w:p>
    <w:p w14:paraId="018AEDDC" w14:textId="3F0C9D63" w:rsidR="00B32BB0" w:rsidRDefault="00F5212C" w:rsidP="00B32BB0">
      <w:pPr>
        <w:pStyle w:val="STDSbodycopy"/>
        <w:rPr>
          <w:rFonts w:eastAsia="Lato"/>
        </w:rPr>
      </w:pPr>
      <w:r>
        <w:t xml:space="preserve">Overarching Statement: </w:t>
      </w:r>
      <w:r w:rsidR="00B32BB0">
        <w:rPr>
          <w:rFonts w:eastAsia="Lato"/>
        </w:rPr>
        <w:t xml:space="preserve">Listen to understand and adapt speech to a variety of purposes, audiences, and situations in order to meet communicative goals. Be able to justify intentional language choices and how those choices differ for culture and context. </w:t>
      </w:r>
    </w:p>
    <w:tbl>
      <w:tblPr>
        <w:tblW w:w="1209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20" w:firstRow="1" w:lastRow="0" w:firstColumn="0" w:lastColumn="0" w:noHBand="0" w:noVBand="1"/>
      </w:tblPr>
      <w:tblGrid>
        <w:gridCol w:w="4032"/>
        <w:gridCol w:w="4032"/>
        <w:gridCol w:w="4032"/>
      </w:tblGrid>
      <w:tr w:rsidR="00B32BB0" w:rsidRPr="00895734" w14:paraId="0E739C24" w14:textId="77777777" w:rsidTr="00CD1ACA">
        <w:trPr>
          <w:trHeight w:hRule="exact" w:val="634"/>
        </w:trPr>
        <w:tc>
          <w:tcPr>
            <w:tcW w:w="4032" w:type="dxa"/>
            <w:shd w:val="clear" w:color="auto" w:fill="03819B"/>
            <w:tcMar>
              <w:top w:w="26" w:type="dxa"/>
              <w:left w:w="73" w:type="dxa"/>
              <w:bottom w:w="29" w:type="dxa"/>
              <w:right w:w="73" w:type="dxa"/>
            </w:tcMar>
            <w:vAlign w:val="center"/>
          </w:tcPr>
          <w:p w14:paraId="6477F26D" w14:textId="054E6284" w:rsidR="00B32BB0" w:rsidRPr="00CD1ACA" w:rsidRDefault="00B32BB0" w:rsidP="00C97029">
            <w:pPr>
              <w:pStyle w:val="STDSLearningPriorityRowColumn"/>
              <w:rPr>
                <w:rFonts w:eastAsia="Lato Black"/>
                <w:color w:val="FFFFFF" w:themeColor="background1"/>
              </w:rPr>
            </w:pPr>
            <w:r w:rsidRPr="00CD1ACA">
              <w:rPr>
                <w:rFonts w:eastAsia="Lato Black"/>
                <w:color w:val="FFFFFF" w:themeColor="background1"/>
              </w:rPr>
              <w:t>Presentation of Knowledge</w:t>
            </w:r>
            <w:r w:rsidR="000178AF" w:rsidRPr="00CD1ACA">
              <w:rPr>
                <w:rFonts w:eastAsia="Lato Black"/>
                <w:color w:val="FFFFFF" w:themeColor="background1"/>
              </w:rPr>
              <w:t xml:space="preserve"> &amp;</w:t>
            </w:r>
            <w:r w:rsidRPr="00CD1ACA">
              <w:rPr>
                <w:rFonts w:eastAsia="Lato Black"/>
                <w:color w:val="FFFFFF" w:themeColor="background1"/>
              </w:rPr>
              <w:t xml:space="preserve"> Ideas - Grade 6</w:t>
            </w:r>
          </w:p>
        </w:tc>
        <w:tc>
          <w:tcPr>
            <w:tcW w:w="4032" w:type="dxa"/>
            <w:shd w:val="clear" w:color="auto" w:fill="03819B"/>
            <w:tcMar>
              <w:top w:w="26" w:type="dxa"/>
              <w:left w:w="73" w:type="dxa"/>
              <w:bottom w:w="29" w:type="dxa"/>
              <w:right w:w="73" w:type="dxa"/>
            </w:tcMar>
            <w:vAlign w:val="center"/>
          </w:tcPr>
          <w:p w14:paraId="689C3083" w14:textId="2B260672" w:rsidR="00B32BB0" w:rsidRPr="00CD1ACA" w:rsidRDefault="00B32BB0" w:rsidP="00C97029">
            <w:pPr>
              <w:pStyle w:val="STDSLearningPriorityRowColumn"/>
              <w:rPr>
                <w:rFonts w:eastAsia="Lato Black"/>
                <w:color w:val="FFFFFF" w:themeColor="background1"/>
              </w:rPr>
            </w:pPr>
            <w:r w:rsidRPr="00CD1ACA">
              <w:rPr>
                <w:rFonts w:eastAsia="Lato Black"/>
                <w:color w:val="FFFFFF" w:themeColor="background1"/>
              </w:rPr>
              <w:t xml:space="preserve">Presentation of Knowledge </w:t>
            </w:r>
            <w:r w:rsidR="000178AF" w:rsidRPr="00CD1ACA">
              <w:rPr>
                <w:rFonts w:eastAsia="Lato Black"/>
                <w:color w:val="FFFFFF" w:themeColor="background1"/>
              </w:rPr>
              <w:t>&amp;</w:t>
            </w:r>
            <w:r w:rsidRPr="00CD1ACA">
              <w:rPr>
                <w:rFonts w:eastAsia="Lato Black"/>
                <w:color w:val="FFFFFF" w:themeColor="background1"/>
              </w:rPr>
              <w:t xml:space="preserve"> Ideas - Grade 7</w:t>
            </w:r>
          </w:p>
        </w:tc>
        <w:tc>
          <w:tcPr>
            <w:tcW w:w="4032" w:type="dxa"/>
            <w:shd w:val="clear" w:color="auto" w:fill="03819B"/>
            <w:tcMar>
              <w:top w:w="26" w:type="dxa"/>
              <w:left w:w="73" w:type="dxa"/>
              <w:bottom w:w="29" w:type="dxa"/>
              <w:right w:w="73" w:type="dxa"/>
            </w:tcMar>
            <w:vAlign w:val="center"/>
          </w:tcPr>
          <w:p w14:paraId="4AFE0787" w14:textId="6CD2087F" w:rsidR="00B32BB0" w:rsidRPr="00CD1ACA" w:rsidRDefault="00B32BB0" w:rsidP="00C97029">
            <w:pPr>
              <w:pStyle w:val="STDSLearningPriorityRowColumn"/>
              <w:rPr>
                <w:rFonts w:eastAsia="Lato Black"/>
                <w:color w:val="FFFFFF" w:themeColor="background1"/>
              </w:rPr>
            </w:pPr>
            <w:r w:rsidRPr="00CD1ACA">
              <w:rPr>
                <w:rFonts w:eastAsia="Lato Black"/>
                <w:color w:val="FFFFFF" w:themeColor="background1"/>
              </w:rPr>
              <w:t xml:space="preserve">Presentation of Knowledge </w:t>
            </w:r>
            <w:r w:rsidR="000178AF" w:rsidRPr="00CD1ACA">
              <w:rPr>
                <w:rFonts w:eastAsia="Lato Black"/>
                <w:color w:val="FFFFFF" w:themeColor="background1"/>
              </w:rPr>
              <w:t>&amp;</w:t>
            </w:r>
            <w:r w:rsidRPr="00CD1ACA">
              <w:rPr>
                <w:rFonts w:eastAsia="Lato Black"/>
                <w:color w:val="FFFFFF" w:themeColor="background1"/>
              </w:rPr>
              <w:t xml:space="preserve"> Ideas - Grade 8</w:t>
            </w:r>
          </w:p>
        </w:tc>
      </w:tr>
      <w:tr w:rsidR="00B32BB0" w14:paraId="43E3B3C2" w14:textId="77777777" w:rsidTr="004A6221">
        <w:trPr>
          <w:trHeight w:val="360"/>
        </w:trPr>
        <w:tc>
          <w:tcPr>
            <w:tcW w:w="4032" w:type="dxa"/>
            <w:shd w:val="clear" w:color="auto" w:fill="FFFFFF"/>
            <w:tcMar>
              <w:top w:w="26" w:type="dxa"/>
              <w:left w:w="73" w:type="dxa"/>
              <w:bottom w:w="29" w:type="dxa"/>
              <w:right w:w="73" w:type="dxa"/>
            </w:tcMar>
          </w:tcPr>
          <w:p w14:paraId="0439B93E" w14:textId="77777777" w:rsidR="00B32BB0" w:rsidRDefault="00B32BB0" w:rsidP="00C97029">
            <w:pPr>
              <w:pStyle w:val="STDStabletextstyle"/>
              <w:rPr>
                <w:rFonts w:eastAsia="Lato"/>
              </w:rPr>
            </w:pPr>
            <w:r>
              <w:rPr>
                <w:rFonts w:eastAsia="Lato"/>
              </w:rPr>
              <w:t xml:space="preserve">SL.6.4 </w:t>
            </w:r>
            <w:r>
              <w:rPr>
                <w:rFonts w:eastAsia="Lato"/>
              </w:rPr>
              <w:tab/>
              <w:t>Present claims and findings in a logical order using relevant evidence and details to highlight main ideas or themes. Communicate clearly and in an engaging manner, considering the audience, purpose, and situation. Explain purpose of language choices.</w:t>
            </w:r>
          </w:p>
        </w:tc>
        <w:tc>
          <w:tcPr>
            <w:tcW w:w="4032" w:type="dxa"/>
            <w:shd w:val="clear" w:color="auto" w:fill="FFFFFF"/>
            <w:tcMar>
              <w:top w:w="26" w:type="dxa"/>
              <w:left w:w="73" w:type="dxa"/>
              <w:bottom w:w="29" w:type="dxa"/>
              <w:right w:w="73" w:type="dxa"/>
            </w:tcMar>
          </w:tcPr>
          <w:p w14:paraId="358440C9" w14:textId="77777777" w:rsidR="00B32BB0" w:rsidRDefault="00B32BB0" w:rsidP="00C97029">
            <w:pPr>
              <w:pStyle w:val="STDStabletextstyle"/>
              <w:rPr>
                <w:rFonts w:eastAsia="Lato"/>
              </w:rPr>
            </w:pPr>
            <w:r>
              <w:rPr>
                <w:rFonts w:eastAsia="Lato"/>
              </w:rPr>
              <w:t xml:space="preserve">SL.7.4 </w:t>
            </w:r>
            <w:r>
              <w:rPr>
                <w:rFonts w:eastAsia="Lato"/>
              </w:rPr>
              <w:tab/>
              <w:t xml:space="preserve">Present claims and findings, emphasizing significant points in a focused, coherent manner </w:t>
            </w:r>
            <w:r>
              <w:rPr>
                <w:rFonts w:eastAsia="Lato"/>
                <w:highlight w:val="white"/>
              </w:rPr>
              <w:t>using relevant evidence</w:t>
            </w:r>
            <w:r>
              <w:rPr>
                <w:rFonts w:eastAsia="Lato"/>
              </w:rPr>
              <w:t>. Communicate clearly and in an engaging manner, considering the audience, purpose, and situation. Explain purpose of language choices.</w:t>
            </w:r>
          </w:p>
        </w:tc>
        <w:tc>
          <w:tcPr>
            <w:tcW w:w="4032" w:type="dxa"/>
            <w:shd w:val="clear" w:color="auto" w:fill="FFFFFF"/>
            <w:tcMar>
              <w:top w:w="26" w:type="dxa"/>
              <w:left w:w="73" w:type="dxa"/>
              <w:bottom w:w="29" w:type="dxa"/>
              <w:right w:w="73" w:type="dxa"/>
            </w:tcMar>
          </w:tcPr>
          <w:p w14:paraId="2DB640E1" w14:textId="77777777" w:rsidR="00B32BB0" w:rsidRDefault="00B32BB0" w:rsidP="00C97029">
            <w:pPr>
              <w:pStyle w:val="STDStabletextstyle"/>
              <w:rPr>
                <w:rFonts w:eastAsia="Lato"/>
              </w:rPr>
            </w:pPr>
            <w:r>
              <w:rPr>
                <w:rFonts w:eastAsia="Lato"/>
              </w:rPr>
              <w:t xml:space="preserve">SL.8.4 </w:t>
            </w:r>
            <w:r>
              <w:rPr>
                <w:rFonts w:eastAsia="Lato"/>
              </w:rPr>
              <w:tab/>
              <w:t>Present claims and findings, emphasizing significant points in a focused, coherent manner with relevant evidence, sound valid reasoning, and well-chosen details. Communicate clearly and in an engaging manner, considering the audience, purpose, and situation. Explain purpose of language choices.</w:t>
            </w:r>
          </w:p>
        </w:tc>
      </w:tr>
      <w:tr w:rsidR="00B32BB0" w14:paraId="45161FAA" w14:textId="77777777" w:rsidTr="00147A4E">
        <w:trPr>
          <w:trHeight w:val="360"/>
        </w:trPr>
        <w:tc>
          <w:tcPr>
            <w:tcW w:w="4032" w:type="dxa"/>
            <w:shd w:val="clear" w:color="auto" w:fill="F2F2F2" w:themeFill="background1" w:themeFillShade="F2"/>
            <w:tcMar>
              <w:top w:w="26" w:type="dxa"/>
              <w:left w:w="73" w:type="dxa"/>
              <w:bottom w:w="29" w:type="dxa"/>
              <w:right w:w="73" w:type="dxa"/>
            </w:tcMar>
          </w:tcPr>
          <w:p w14:paraId="1173DFEA" w14:textId="77777777" w:rsidR="00B32BB0" w:rsidRDefault="00B32BB0" w:rsidP="00C97029">
            <w:pPr>
              <w:pStyle w:val="STDStabletextstyle"/>
              <w:rPr>
                <w:rFonts w:eastAsia="Lato"/>
              </w:rPr>
            </w:pPr>
            <w:r>
              <w:rPr>
                <w:rFonts w:eastAsia="Lato"/>
              </w:rPr>
              <w:t xml:space="preserve">SL.6.5 </w:t>
            </w:r>
            <w:r>
              <w:rPr>
                <w:rFonts w:eastAsia="Lato"/>
              </w:rPr>
              <w:tab/>
              <w:t>Include multimedia components and visual displays in presentations to clarify and enhance information.</w:t>
            </w:r>
          </w:p>
        </w:tc>
        <w:tc>
          <w:tcPr>
            <w:tcW w:w="4032" w:type="dxa"/>
            <w:shd w:val="clear" w:color="auto" w:fill="F2F2F2" w:themeFill="background1" w:themeFillShade="F2"/>
            <w:tcMar>
              <w:top w:w="26" w:type="dxa"/>
              <w:left w:w="73" w:type="dxa"/>
              <w:bottom w:w="29" w:type="dxa"/>
              <w:right w:w="73" w:type="dxa"/>
            </w:tcMar>
          </w:tcPr>
          <w:p w14:paraId="2561BD98" w14:textId="77777777" w:rsidR="00B32BB0" w:rsidRDefault="00B32BB0" w:rsidP="00C97029">
            <w:pPr>
              <w:pStyle w:val="STDStabletextstyle"/>
              <w:rPr>
                <w:rFonts w:eastAsia="Lato"/>
              </w:rPr>
            </w:pPr>
            <w:r>
              <w:rPr>
                <w:rFonts w:eastAsia="Lato"/>
              </w:rPr>
              <w:t xml:space="preserve">SL.7.5 </w:t>
            </w:r>
            <w:r>
              <w:rPr>
                <w:rFonts w:eastAsia="Lato"/>
              </w:rPr>
              <w:tab/>
              <w:t>Include multimedia components and visual displays in presentations to clarify claims and findings and emphasize significant points.</w:t>
            </w:r>
          </w:p>
        </w:tc>
        <w:tc>
          <w:tcPr>
            <w:tcW w:w="4032" w:type="dxa"/>
            <w:shd w:val="clear" w:color="auto" w:fill="F2F2F2" w:themeFill="background1" w:themeFillShade="F2"/>
            <w:tcMar>
              <w:top w:w="26" w:type="dxa"/>
              <w:left w:w="73" w:type="dxa"/>
              <w:bottom w:w="29" w:type="dxa"/>
              <w:right w:w="73" w:type="dxa"/>
            </w:tcMar>
          </w:tcPr>
          <w:p w14:paraId="31B342CA" w14:textId="77777777" w:rsidR="00B32BB0" w:rsidRDefault="00B32BB0" w:rsidP="00C97029">
            <w:pPr>
              <w:pStyle w:val="STDStabletextstyle"/>
              <w:rPr>
                <w:rFonts w:eastAsia="Lato"/>
              </w:rPr>
            </w:pPr>
            <w:r>
              <w:rPr>
                <w:rFonts w:eastAsia="Lato"/>
              </w:rPr>
              <w:t xml:space="preserve">SL.8.5 </w:t>
            </w:r>
            <w:r>
              <w:rPr>
                <w:rFonts w:eastAsia="Lato"/>
              </w:rPr>
              <w:tab/>
              <w:t>Integrate multimedia and visual displays into presentations to clarify information, strengthen claims and evidence, and add interest.</w:t>
            </w:r>
          </w:p>
        </w:tc>
      </w:tr>
    </w:tbl>
    <w:p w14:paraId="4D8228E0" w14:textId="1BCDA5D7" w:rsidR="00F56F17" w:rsidRDefault="00F56F17" w:rsidP="00B32BB0">
      <w:pPr>
        <w:pStyle w:val="STDSbodycopy"/>
      </w:pPr>
    </w:p>
    <w:p w14:paraId="3B5FFBE7" w14:textId="77777777" w:rsidR="00F56F17" w:rsidRDefault="00F56F17">
      <w:pPr>
        <w:spacing w:line="276" w:lineRule="auto"/>
        <w:rPr>
          <w:rFonts w:eastAsia="Times New Roman"/>
        </w:rPr>
      </w:pPr>
      <w:r>
        <w:br w:type="page"/>
      </w:r>
    </w:p>
    <w:p w14:paraId="4788EF8E" w14:textId="509CDC1C" w:rsidR="00F56F17" w:rsidRDefault="00F56F17" w:rsidP="00F56F17">
      <w:pPr>
        <w:pStyle w:val="STDSContentArea"/>
        <w:spacing w:after="0"/>
      </w:pPr>
      <w:r>
        <w:lastRenderedPageBreak/>
        <w:t xml:space="preserve">Strand: Speaking </w:t>
      </w:r>
      <w:r w:rsidR="002161C1">
        <w:t xml:space="preserve">and </w:t>
      </w:r>
      <w:r>
        <w:t xml:space="preserve">Listening </w:t>
      </w:r>
      <w:r w:rsidRPr="008635F0">
        <w:t>6-12</w:t>
      </w:r>
    </w:p>
    <w:p w14:paraId="7C38ED68" w14:textId="0ADE405C" w:rsidR="00213D23" w:rsidRPr="002161C1" w:rsidRDefault="00F5212C" w:rsidP="00C97029">
      <w:pPr>
        <w:pStyle w:val="STDSbodycopy"/>
      </w:pPr>
      <w:r w:rsidRPr="002161C1">
        <w:t xml:space="preserve">Overarching Statement: </w:t>
      </w:r>
      <w:r w:rsidR="00F56F17" w:rsidRPr="002161C1">
        <w:rPr>
          <w:rFonts w:eastAsia="Lato"/>
        </w:rPr>
        <w:t xml:space="preserve">Listen to understand and adapt speech to a variety of purposes, audiences, and situations in order to meet communicative goals. Be able to justify intentional language choices and how those choices differ for culture and context. </w:t>
      </w:r>
    </w:p>
    <w:tbl>
      <w:tblPr>
        <w:tblW w:w="12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20" w:firstRow="1" w:lastRow="0" w:firstColumn="0" w:lastColumn="0" w:noHBand="0" w:noVBand="1"/>
      </w:tblPr>
      <w:tblGrid>
        <w:gridCol w:w="6048"/>
        <w:gridCol w:w="6048"/>
      </w:tblGrid>
      <w:tr w:rsidR="00F56F17" w:rsidRPr="00895734" w14:paraId="25F51FD8" w14:textId="77777777" w:rsidTr="00CD1ACA">
        <w:trPr>
          <w:trHeight w:hRule="exact" w:val="360"/>
        </w:trPr>
        <w:tc>
          <w:tcPr>
            <w:tcW w:w="6048" w:type="dxa"/>
            <w:shd w:val="clear" w:color="auto" w:fill="03819B"/>
            <w:tcMar>
              <w:top w:w="26" w:type="dxa"/>
              <w:left w:w="73" w:type="dxa"/>
              <w:bottom w:w="29" w:type="dxa"/>
              <w:right w:w="73" w:type="dxa"/>
            </w:tcMar>
            <w:vAlign w:val="center"/>
          </w:tcPr>
          <w:p w14:paraId="59204639" w14:textId="2CB4EE46" w:rsidR="00F56F17" w:rsidRPr="00CD1ACA" w:rsidRDefault="00F56F17" w:rsidP="00C97029">
            <w:pPr>
              <w:pStyle w:val="STDSLearningPriorityRowColumn"/>
              <w:rPr>
                <w:rFonts w:eastAsia="Lato Black"/>
                <w:color w:val="FFFFFF" w:themeColor="background1"/>
              </w:rPr>
            </w:pPr>
            <w:r w:rsidRPr="00CD1ACA">
              <w:rPr>
                <w:rFonts w:eastAsia="Lato Black"/>
                <w:color w:val="FFFFFF" w:themeColor="background1"/>
              </w:rPr>
              <w:t xml:space="preserve">Comprehension </w:t>
            </w:r>
            <w:r w:rsidR="002161C1" w:rsidRPr="00CD1ACA">
              <w:rPr>
                <w:rFonts w:eastAsia="Lato Black"/>
                <w:color w:val="FFFFFF" w:themeColor="background1"/>
              </w:rPr>
              <w:t xml:space="preserve">&amp; </w:t>
            </w:r>
            <w:r w:rsidRPr="00CD1ACA">
              <w:rPr>
                <w:rFonts w:eastAsia="Lato Black"/>
                <w:color w:val="FFFFFF" w:themeColor="background1"/>
              </w:rPr>
              <w:t>Collaboration - Grades 9-10</w:t>
            </w:r>
          </w:p>
        </w:tc>
        <w:tc>
          <w:tcPr>
            <w:tcW w:w="6048" w:type="dxa"/>
            <w:shd w:val="clear" w:color="auto" w:fill="03819B"/>
            <w:tcMar>
              <w:top w:w="26" w:type="dxa"/>
              <w:left w:w="73" w:type="dxa"/>
              <w:bottom w:w="29" w:type="dxa"/>
              <w:right w:w="73" w:type="dxa"/>
            </w:tcMar>
            <w:vAlign w:val="center"/>
          </w:tcPr>
          <w:p w14:paraId="4632CD27" w14:textId="3425AD93" w:rsidR="00F56F17" w:rsidRPr="00CD1ACA" w:rsidRDefault="00F56F17" w:rsidP="00C97029">
            <w:pPr>
              <w:pStyle w:val="STDSLearningPriorityRowColumn"/>
              <w:rPr>
                <w:rFonts w:eastAsia="Lato Black"/>
                <w:color w:val="FFFFFF" w:themeColor="background1"/>
              </w:rPr>
            </w:pPr>
            <w:r w:rsidRPr="00CD1ACA">
              <w:rPr>
                <w:rFonts w:eastAsia="Lato Black"/>
                <w:color w:val="FFFFFF" w:themeColor="background1"/>
              </w:rPr>
              <w:t xml:space="preserve">Comprehension </w:t>
            </w:r>
            <w:r w:rsidR="002161C1" w:rsidRPr="00CD1ACA">
              <w:rPr>
                <w:rFonts w:eastAsia="Lato Black"/>
                <w:color w:val="FFFFFF" w:themeColor="background1"/>
              </w:rPr>
              <w:t xml:space="preserve">&amp; </w:t>
            </w:r>
            <w:r w:rsidRPr="00CD1ACA">
              <w:rPr>
                <w:rFonts w:eastAsia="Lato Black"/>
                <w:color w:val="FFFFFF" w:themeColor="background1"/>
              </w:rPr>
              <w:t>Collaboration - Grades 11-12</w:t>
            </w:r>
          </w:p>
        </w:tc>
      </w:tr>
      <w:tr w:rsidR="00F56F17" w14:paraId="4A3FBF59" w14:textId="77777777" w:rsidTr="004A6221">
        <w:trPr>
          <w:trHeight w:val="360"/>
        </w:trPr>
        <w:tc>
          <w:tcPr>
            <w:tcW w:w="6048" w:type="dxa"/>
            <w:shd w:val="clear" w:color="auto" w:fill="FFFFFF"/>
            <w:tcMar>
              <w:top w:w="26" w:type="dxa"/>
              <w:left w:w="73" w:type="dxa"/>
              <w:bottom w:w="29" w:type="dxa"/>
              <w:right w:w="73" w:type="dxa"/>
            </w:tcMar>
          </w:tcPr>
          <w:p w14:paraId="47D370AB" w14:textId="2480B872" w:rsidR="00F56F17" w:rsidRDefault="00F56F17" w:rsidP="00C97029">
            <w:pPr>
              <w:pStyle w:val="STDStabletextstyle"/>
              <w:tabs>
                <w:tab w:val="left" w:pos="1180"/>
                <w:tab w:val="left" w:pos="1270"/>
              </w:tabs>
              <w:rPr>
                <w:rFonts w:eastAsia="Lato"/>
              </w:rPr>
            </w:pPr>
            <w:r>
              <w:rPr>
                <w:rFonts w:eastAsia="Lato"/>
              </w:rPr>
              <w:t>SL.9-10.1</w:t>
            </w:r>
            <w:r>
              <w:rPr>
                <w:rFonts w:eastAsia="Lato"/>
              </w:rPr>
              <w:tab/>
              <w:t>Initiate and participate effectively in a range of collaborative discussions (one-on-one, in groups, and teacher-led) with diverse partners on topics, texts, and issues, listening actively, and building on others' ideas and expressing their own clearly.</w:t>
            </w:r>
          </w:p>
          <w:p w14:paraId="159629BD" w14:textId="262CAD76" w:rsidR="00F56F17" w:rsidRDefault="00F56F17" w:rsidP="00640D6F">
            <w:pPr>
              <w:pStyle w:val="STDStabletextstyle"/>
              <w:numPr>
                <w:ilvl w:val="0"/>
                <w:numId w:val="60"/>
              </w:numPr>
              <w:tabs>
                <w:tab w:val="left" w:pos="1180"/>
                <w:tab w:val="left" w:pos="1270"/>
              </w:tabs>
              <w:rPr>
                <w:rFonts w:eastAsia="Lato"/>
              </w:rPr>
            </w:pPr>
            <w:r>
              <w:rPr>
                <w:rFonts w:eastAsia="Lato"/>
              </w:rPr>
              <w:t>Come to discussions prepared, explicitly draw on that preparation by referring to evidence from texts and other research on the topic, text</w:t>
            </w:r>
            <w:r w:rsidR="002161C1">
              <w:rPr>
                <w:rFonts w:eastAsia="Lato"/>
              </w:rPr>
              <w:t>,</w:t>
            </w:r>
            <w:r>
              <w:rPr>
                <w:rFonts w:eastAsia="Lato"/>
              </w:rPr>
              <w:t xml:space="preserve"> or issue. Support analysis by making connections, paraphrasing, clarifying, or explaining the evidence. </w:t>
            </w:r>
          </w:p>
          <w:p w14:paraId="3CCBF46D" w14:textId="7930B14C" w:rsidR="00F56F17" w:rsidRPr="001F5E05" w:rsidRDefault="00F56F17" w:rsidP="00640D6F">
            <w:pPr>
              <w:pStyle w:val="STDStabletextstyle"/>
              <w:numPr>
                <w:ilvl w:val="0"/>
                <w:numId w:val="60"/>
              </w:numPr>
              <w:tabs>
                <w:tab w:val="left" w:pos="1180"/>
                <w:tab w:val="left" w:pos="1270"/>
              </w:tabs>
              <w:rPr>
                <w:rFonts w:eastAsia="Lato"/>
              </w:rPr>
            </w:pPr>
            <w:r w:rsidRPr="001F5E05">
              <w:rPr>
                <w:rFonts w:eastAsia="Lato"/>
              </w:rPr>
              <w:t>Work with peers to set norms for collegial discussions, decision</w:t>
            </w:r>
            <w:r w:rsidR="002161C1">
              <w:rPr>
                <w:rFonts w:eastAsia="Lato"/>
              </w:rPr>
              <w:t xml:space="preserve"> </w:t>
            </w:r>
            <w:r w:rsidRPr="001F5E05">
              <w:rPr>
                <w:rFonts w:eastAsia="Lato"/>
              </w:rPr>
              <w:t>making (e.g., informal consensus, taking votes on key issues, presentation of alternate views) and clear goals as needed. Reflect on progress as an individual and as a group.</w:t>
            </w:r>
          </w:p>
          <w:p w14:paraId="776CDF59" w14:textId="77777777" w:rsidR="00F56F17" w:rsidRDefault="00F56F17" w:rsidP="00640D6F">
            <w:pPr>
              <w:pStyle w:val="STDStabletextstyle"/>
              <w:numPr>
                <w:ilvl w:val="0"/>
                <w:numId w:val="60"/>
              </w:numPr>
              <w:tabs>
                <w:tab w:val="left" w:pos="1180"/>
                <w:tab w:val="left" w:pos="1270"/>
              </w:tabs>
              <w:rPr>
                <w:rFonts w:eastAsia="Lato"/>
              </w:rPr>
            </w:pPr>
            <w:r>
              <w:rPr>
                <w:rFonts w:eastAsia="Lato"/>
              </w:rPr>
              <w:t>Propel conversations by posing and engaging with questions that relate the current discussion to broader themes or larger ideas; actively incorporate others into the discussion; and clarify, verify, or challenge ideas and conclusions. Promote multiple and divergent perspectives.</w:t>
            </w:r>
          </w:p>
          <w:p w14:paraId="26C14CCC" w14:textId="77777777" w:rsidR="00F56F17" w:rsidRDefault="00F56F17" w:rsidP="00640D6F">
            <w:pPr>
              <w:pStyle w:val="STDStabletextstyle"/>
              <w:numPr>
                <w:ilvl w:val="0"/>
                <w:numId w:val="60"/>
              </w:numPr>
              <w:tabs>
                <w:tab w:val="left" w:pos="1180"/>
                <w:tab w:val="left" w:pos="1270"/>
              </w:tabs>
              <w:rPr>
                <w:rFonts w:eastAsia="Lato"/>
              </w:rPr>
            </w:pPr>
            <w:r>
              <w:rPr>
                <w:rFonts w:eastAsia="Lato"/>
              </w:rPr>
              <w:t>Engage thoughtfully with diverse perspectives, summarize points of agreement and disagreement, and, when warranted, qualify or justify their own views and understanding and make new connections in light of the evidence and reasoning presented.</w:t>
            </w:r>
          </w:p>
        </w:tc>
        <w:tc>
          <w:tcPr>
            <w:tcW w:w="6048" w:type="dxa"/>
            <w:shd w:val="clear" w:color="auto" w:fill="FFFFFF"/>
            <w:tcMar>
              <w:top w:w="26" w:type="dxa"/>
              <w:left w:w="73" w:type="dxa"/>
              <w:bottom w:w="29" w:type="dxa"/>
              <w:right w:w="73" w:type="dxa"/>
            </w:tcMar>
          </w:tcPr>
          <w:p w14:paraId="60AC0480" w14:textId="5C0EA02D" w:rsidR="00F56F17" w:rsidRDefault="00F56F17" w:rsidP="00C97029">
            <w:pPr>
              <w:pStyle w:val="STDStabletextstyle"/>
              <w:tabs>
                <w:tab w:val="left" w:pos="1171"/>
              </w:tabs>
              <w:rPr>
                <w:rFonts w:eastAsia="Lato"/>
              </w:rPr>
            </w:pPr>
            <w:r>
              <w:rPr>
                <w:rFonts w:eastAsia="Lato"/>
              </w:rPr>
              <w:t>SL.11-12.1</w:t>
            </w:r>
            <w:r w:rsidR="00BC7A5A">
              <w:rPr>
                <w:rFonts w:eastAsia="Lato"/>
              </w:rPr>
              <w:tab/>
            </w:r>
            <w:r>
              <w:rPr>
                <w:rFonts w:eastAsia="Lato"/>
              </w:rPr>
              <w:t>Initiate and participate effectively in a range of collaborative discussions (one- on- one, in groups, and teacher-led) with diverse partners on topics, texts, and issues, listening actively, and building on others' ideas and expressing their own clearly.</w:t>
            </w:r>
          </w:p>
          <w:p w14:paraId="42358CE6" w14:textId="39F04A26" w:rsidR="00F56F17" w:rsidRDefault="00F56F17" w:rsidP="00640D6F">
            <w:pPr>
              <w:pStyle w:val="STDStabletextstyle"/>
              <w:numPr>
                <w:ilvl w:val="0"/>
                <w:numId w:val="61"/>
              </w:numPr>
              <w:tabs>
                <w:tab w:val="left" w:pos="1171"/>
              </w:tabs>
              <w:rPr>
                <w:rFonts w:eastAsia="Lato"/>
              </w:rPr>
            </w:pPr>
            <w:r>
              <w:rPr>
                <w:rFonts w:eastAsia="Lato"/>
              </w:rPr>
              <w:t>Come to discussions prepared, explicitly draw on that preparation by referring to evidence from texts and other research on the topic, text</w:t>
            </w:r>
            <w:r w:rsidR="002161C1">
              <w:rPr>
                <w:rFonts w:eastAsia="Lato"/>
              </w:rPr>
              <w:t>,</w:t>
            </w:r>
            <w:r>
              <w:rPr>
                <w:rFonts w:eastAsia="Lato"/>
              </w:rPr>
              <w:t xml:space="preserve"> or issue. Support analysis by making connections, paraphrasing, clarifying, or explaining the evidence. </w:t>
            </w:r>
          </w:p>
          <w:p w14:paraId="1B6B2AB3" w14:textId="3823CA05" w:rsidR="00F56F17" w:rsidRDefault="00F56F17" w:rsidP="00640D6F">
            <w:pPr>
              <w:pStyle w:val="STDStabletextstyle"/>
              <w:numPr>
                <w:ilvl w:val="0"/>
                <w:numId w:val="61"/>
              </w:numPr>
              <w:tabs>
                <w:tab w:val="left" w:pos="1171"/>
              </w:tabs>
              <w:rPr>
                <w:rFonts w:eastAsia="Lato"/>
              </w:rPr>
            </w:pPr>
            <w:r>
              <w:rPr>
                <w:rFonts w:eastAsia="Lato"/>
              </w:rPr>
              <w:t>Work with peers to promote civil, democratic discussions and decision</w:t>
            </w:r>
            <w:r w:rsidR="002161C1">
              <w:rPr>
                <w:rFonts w:eastAsia="Lato"/>
              </w:rPr>
              <w:t xml:space="preserve"> </w:t>
            </w:r>
            <w:r>
              <w:rPr>
                <w:rFonts w:eastAsia="Lato"/>
              </w:rPr>
              <w:t>making and set clear goals. Reflect on progress as an individual and as a group.</w:t>
            </w:r>
          </w:p>
          <w:p w14:paraId="7951D204" w14:textId="77777777" w:rsidR="00F56F17" w:rsidRDefault="00F56F17" w:rsidP="00640D6F">
            <w:pPr>
              <w:pStyle w:val="STDStabletextstyle"/>
              <w:numPr>
                <w:ilvl w:val="0"/>
                <w:numId w:val="61"/>
              </w:numPr>
              <w:tabs>
                <w:tab w:val="left" w:pos="1171"/>
              </w:tabs>
              <w:rPr>
                <w:rFonts w:eastAsia="Lato"/>
              </w:rPr>
            </w:pPr>
            <w:r>
              <w:rPr>
                <w:rFonts w:eastAsia="Lato"/>
              </w:rPr>
              <w:t>Propel conversations by posing and engaging with questions that probe reasoning and evidence; ensure a hearing for a full range of positions on a topic or issue; clarify, verify, or challenge ideas and conclusions. Promote and seek to understand multiple, divergent, and creative perspectives.</w:t>
            </w:r>
          </w:p>
          <w:p w14:paraId="52F2DE1C" w14:textId="77777777" w:rsidR="00F56F17" w:rsidRDefault="00F56F17" w:rsidP="00640D6F">
            <w:pPr>
              <w:pStyle w:val="STDStabletextstyle"/>
              <w:numPr>
                <w:ilvl w:val="0"/>
                <w:numId w:val="61"/>
              </w:numPr>
              <w:tabs>
                <w:tab w:val="left" w:pos="1171"/>
              </w:tabs>
              <w:rPr>
                <w:rFonts w:eastAsia="Lato"/>
              </w:rPr>
            </w:pPr>
            <w:r>
              <w:rPr>
                <w:rFonts w:eastAsia="Lato"/>
              </w:rPr>
              <w:t>Engage thoughtfully with diverse perspectives; synthesize comments, claims, and evidence made on all sides of an issue; resolve contradictions when possible; and determine what additional information or research is required to deepen the investigation or complete the task.</w:t>
            </w:r>
          </w:p>
        </w:tc>
      </w:tr>
      <w:tr w:rsidR="00F56F17" w14:paraId="3406D1C1" w14:textId="77777777" w:rsidTr="00147A4E">
        <w:trPr>
          <w:trHeight w:val="360"/>
        </w:trPr>
        <w:tc>
          <w:tcPr>
            <w:tcW w:w="6048" w:type="dxa"/>
            <w:shd w:val="clear" w:color="auto" w:fill="F2F2F2" w:themeFill="background1" w:themeFillShade="F2"/>
            <w:tcMar>
              <w:top w:w="26" w:type="dxa"/>
              <w:left w:w="73" w:type="dxa"/>
              <w:bottom w:w="29" w:type="dxa"/>
              <w:right w:w="73" w:type="dxa"/>
            </w:tcMar>
          </w:tcPr>
          <w:p w14:paraId="0A9C97BF" w14:textId="5009FC54" w:rsidR="00F56F17" w:rsidRDefault="00F56F17" w:rsidP="00C97029">
            <w:pPr>
              <w:pStyle w:val="STDStabletextstyle"/>
              <w:tabs>
                <w:tab w:val="left" w:pos="1180"/>
                <w:tab w:val="left" w:pos="1270"/>
              </w:tabs>
              <w:rPr>
                <w:rFonts w:eastAsia="Lato"/>
              </w:rPr>
            </w:pPr>
            <w:r>
              <w:rPr>
                <w:rFonts w:eastAsia="Lato"/>
              </w:rPr>
              <w:t>SL.9-10.2</w:t>
            </w:r>
            <w:r>
              <w:rPr>
                <w:rFonts w:eastAsia="Lato"/>
              </w:rPr>
              <w:tab/>
              <w:t>Analyze and synthesize multiple sources of information presented in diverse media or formats to determine credibility and accuracy of each source.</w:t>
            </w:r>
          </w:p>
        </w:tc>
        <w:tc>
          <w:tcPr>
            <w:tcW w:w="6048" w:type="dxa"/>
            <w:shd w:val="clear" w:color="auto" w:fill="F2F2F2" w:themeFill="background1" w:themeFillShade="F2"/>
            <w:tcMar>
              <w:top w:w="26" w:type="dxa"/>
              <w:left w:w="73" w:type="dxa"/>
              <w:bottom w:w="29" w:type="dxa"/>
              <w:right w:w="73" w:type="dxa"/>
            </w:tcMar>
          </w:tcPr>
          <w:p w14:paraId="347628C5" w14:textId="2A220C8A" w:rsidR="00F56F17" w:rsidRDefault="00F56F17" w:rsidP="00C97029">
            <w:pPr>
              <w:pStyle w:val="STDStabletextstyle"/>
              <w:tabs>
                <w:tab w:val="left" w:pos="1171"/>
              </w:tabs>
              <w:rPr>
                <w:rFonts w:eastAsia="Lato"/>
              </w:rPr>
            </w:pPr>
            <w:r>
              <w:rPr>
                <w:rFonts w:eastAsia="Lato"/>
              </w:rPr>
              <w:t>SL.11-12.2</w:t>
            </w:r>
            <w:r w:rsidR="00BC7A5A">
              <w:rPr>
                <w:rFonts w:eastAsia="Lato"/>
              </w:rPr>
              <w:tab/>
            </w:r>
            <w:r>
              <w:rPr>
                <w:rFonts w:eastAsia="Lato"/>
              </w:rPr>
              <w:t>Analyze and synthesize multiple sources of information presented in diverse media or formats in order to make informed decisions and solve problems, evaluating the credibility and accuracy of each source noting discrepancies among data.</w:t>
            </w:r>
          </w:p>
        </w:tc>
      </w:tr>
    </w:tbl>
    <w:p w14:paraId="0898B0B7" w14:textId="390C4332" w:rsidR="002161C1" w:rsidRDefault="002161C1"/>
    <w:p w14:paraId="267A98D4" w14:textId="616D6C81" w:rsidR="002161C1" w:rsidRDefault="002161C1"/>
    <w:p w14:paraId="1BD198FE" w14:textId="77777777" w:rsidR="002161C1" w:rsidRDefault="002161C1" w:rsidP="002161C1">
      <w:pPr>
        <w:pStyle w:val="STDSContentArea"/>
        <w:spacing w:after="0"/>
      </w:pPr>
      <w:r>
        <w:lastRenderedPageBreak/>
        <w:t xml:space="preserve">Strand: Speaking and Listening </w:t>
      </w:r>
      <w:r w:rsidRPr="008635F0">
        <w:t>6-12</w:t>
      </w:r>
    </w:p>
    <w:p w14:paraId="74154CC5" w14:textId="0E5CDBBA" w:rsidR="002161C1" w:rsidRDefault="002161C1" w:rsidP="00C97029">
      <w:pPr>
        <w:pStyle w:val="STDSbodycopy"/>
      </w:pPr>
      <w:r w:rsidRPr="002161C1">
        <w:t xml:space="preserve">Overarching Statement: </w:t>
      </w:r>
      <w:r w:rsidRPr="002161C1">
        <w:rPr>
          <w:rFonts w:eastAsia="Lato"/>
        </w:rPr>
        <w:t xml:space="preserve">Listen to understand and adapt speech to a variety of purposes, audiences, and situations in order to meet communicative goals. Be able to justify intentional language choices and how those choices differ for culture and context. </w:t>
      </w:r>
    </w:p>
    <w:tbl>
      <w:tblPr>
        <w:tblW w:w="12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20" w:firstRow="1" w:lastRow="0" w:firstColumn="0" w:lastColumn="0" w:noHBand="0" w:noVBand="1"/>
      </w:tblPr>
      <w:tblGrid>
        <w:gridCol w:w="6048"/>
        <w:gridCol w:w="6048"/>
      </w:tblGrid>
      <w:tr w:rsidR="002161C1" w14:paraId="4A266AFF" w14:textId="77777777" w:rsidTr="00CD1ACA">
        <w:trPr>
          <w:trHeight w:val="360"/>
        </w:trPr>
        <w:tc>
          <w:tcPr>
            <w:tcW w:w="6048" w:type="dxa"/>
            <w:shd w:val="clear" w:color="auto" w:fill="03819B"/>
            <w:tcMar>
              <w:top w:w="26" w:type="dxa"/>
              <w:left w:w="73" w:type="dxa"/>
              <w:bottom w:w="29" w:type="dxa"/>
              <w:right w:w="73" w:type="dxa"/>
            </w:tcMar>
            <w:vAlign w:val="center"/>
          </w:tcPr>
          <w:p w14:paraId="7B71804C" w14:textId="72981ECB" w:rsidR="002161C1" w:rsidRPr="00CD1ACA" w:rsidRDefault="002161C1" w:rsidP="00C97029">
            <w:pPr>
              <w:pStyle w:val="STDSLearningPriorityRowColumn"/>
              <w:rPr>
                <w:rFonts w:eastAsia="Lato"/>
                <w:color w:val="FFFFFF" w:themeColor="background1"/>
              </w:rPr>
            </w:pPr>
            <w:r w:rsidRPr="00CD1ACA">
              <w:rPr>
                <w:rFonts w:eastAsia="Lato Black"/>
                <w:color w:val="FFFFFF" w:themeColor="background1"/>
              </w:rPr>
              <w:t>Comprehension &amp; Collaboration - Grades 9-10 (cont.)</w:t>
            </w:r>
          </w:p>
        </w:tc>
        <w:tc>
          <w:tcPr>
            <w:tcW w:w="6048" w:type="dxa"/>
            <w:shd w:val="clear" w:color="auto" w:fill="03819B"/>
            <w:tcMar>
              <w:top w:w="26" w:type="dxa"/>
              <w:left w:w="73" w:type="dxa"/>
              <w:bottom w:w="29" w:type="dxa"/>
              <w:right w:w="73" w:type="dxa"/>
            </w:tcMar>
            <w:vAlign w:val="center"/>
          </w:tcPr>
          <w:p w14:paraId="4C53E935" w14:textId="60FAECBB" w:rsidR="002161C1" w:rsidRPr="00CD1ACA" w:rsidRDefault="002161C1" w:rsidP="00C97029">
            <w:pPr>
              <w:pStyle w:val="STDSLearningPriorityRowColumn"/>
              <w:rPr>
                <w:rFonts w:eastAsia="Lato"/>
                <w:color w:val="FFFFFF" w:themeColor="background1"/>
              </w:rPr>
            </w:pPr>
            <w:r w:rsidRPr="00CD1ACA">
              <w:rPr>
                <w:rFonts w:eastAsia="Lato Black"/>
                <w:color w:val="FFFFFF" w:themeColor="background1"/>
              </w:rPr>
              <w:t>Comprehension &amp; Collaboration - Grades 11-12 (cont.)</w:t>
            </w:r>
          </w:p>
        </w:tc>
      </w:tr>
      <w:tr w:rsidR="00F56F17" w14:paraId="20AA7609" w14:textId="77777777" w:rsidTr="004A6221">
        <w:trPr>
          <w:trHeight w:val="360"/>
        </w:trPr>
        <w:tc>
          <w:tcPr>
            <w:tcW w:w="6048" w:type="dxa"/>
            <w:shd w:val="clear" w:color="auto" w:fill="FFFFFF"/>
            <w:tcMar>
              <w:top w:w="26" w:type="dxa"/>
              <w:left w:w="73" w:type="dxa"/>
              <w:bottom w:w="29" w:type="dxa"/>
              <w:right w:w="73" w:type="dxa"/>
            </w:tcMar>
          </w:tcPr>
          <w:p w14:paraId="04A997D5" w14:textId="77777777" w:rsidR="00F56F17" w:rsidRDefault="00F56F17" w:rsidP="00C97029">
            <w:pPr>
              <w:pStyle w:val="STDStabletextstyle"/>
              <w:tabs>
                <w:tab w:val="left" w:pos="1090"/>
              </w:tabs>
              <w:rPr>
                <w:rFonts w:eastAsia="Lato"/>
              </w:rPr>
            </w:pPr>
            <w:r>
              <w:rPr>
                <w:rFonts w:eastAsia="Lato"/>
              </w:rPr>
              <w:t xml:space="preserve">SL.9-10.3 </w:t>
            </w:r>
            <w:r>
              <w:rPr>
                <w:rFonts w:eastAsia="Lato"/>
              </w:rPr>
              <w:tab/>
              <w:t>Understand and evaluate a speaker’s point of view, reasoning, and use of evidence and rhetoric, identifying any fallacious reasoning or exaggerated or distorted evidence.</w:t>
            </w:r>
          </w:p>
        </w:tc>
        <w:tc>
          <w:tcPr>
            <w:tcW w:w="6048" w:type="dxa"/>
            <w:shd w:val="clear" w:color="auto" w:fill="FFFFFF"/>
            <w:tcMar>
              <w:top w:w="26" w:type="dxa"/>
              <w:left w:w="73" w:type="dxa"/>
              <w:bottom w:w="29" w:type="dxa"/>
              <w:right w:w="73" w:type="dxa"/>
            </w:tcMar>
          </w:tcPr>
          <w:p w14:paraId="79327B20" w14:textId="77777777" w:rsidR="00F56F17" w:rsidRDefault="00F56F17" w:rsidP="00C97029">
            <w:pPr>
              <w:pStyle w:val="STDStabletextstyle"/>
              <w:tabs>
                <w:tab w:val="left" w:pos="1171"/>
              </w:tabs>
              <w:rPr>
                <w:rFonts w:eastAsia="Lato"/>
              </w:rPr>
            </w:pPr>
            <w:r>
              <w:rPr>
                <w:rFonts w:eastAsia="Lato"/>
              </w:rPr>
              <w:t xml:space="preserve">SL.11-12.3 </w:t>
            </w:r>
            <w:r>
              <w:rPr>
                <w:rFonts w:eastAsia="Lato"/>
              </w:rPr>
              <w:tab/>
              <w:t>Understand and evaluate a speaker’s point of view, reasoning, and use of evidence and rhetoric, assessing the stance, premises, links among ideas, word choice, points of emphasis, and tone used.</w:t>
            </w:r>
          </w:p>
        </w:tc>
      </w:tr>
      <w:tr w:rsidR="00F56F17" w:rsidRPr="00895734" w14:paraId="71659EA7" w14:textId="77777777" w:rsidTr="00CD1ACA">
        <w:trPr>
          <w:trHeight w:hRule="exact" w:val="360"/>
        </w:trPr>
        <w:tc>
          <w:tcPr>
            <w:tcW w:w="6048" w:type="dxa"/>
            <w:shd w:val="clear" w:color="auto" w:fill="03819B"/>
            <w:tcMar>
              <w:top w:w="26" w:type="dxa"/>
              <w:left w:w="73" w:type="dxa"/>
              <w:bottom w:w="29" w:type="dxa"/>
              <w:right w:w="73" w:type="dxa"/>
            </w:tcMar>
            <w:vAlign w:val="center"/>
          </w:tcPr>
          <w:p w14:paraId="467EF10A" w14:textId="7747E4CB" w:rsidR="00F56F17" w:rsidRPr="00CD1ACA" w:rsidRDefault="00F56F17" w:rsidP="00C97029">
            <w:pPr>
              <w:pStyle w:val="STDSLearningPriorityRowColumn"/>
              <w:tabs>
                <w:tab w:val="left" w:pos="1090"/>
              </w:tabs>
              <w:rPr>
                <w:rFonts w:eastAsia="Lato Black"/>
                <w:color w:val="FFFFFF" w:themeColor="background1"/>
              </w:rPr>
            </w:pPr>
            <w:r w:rsidRPr="00CD1ACA">
              <w:rPr>
                <w:rFonts w:eastAsia="Lato Black"/>
                <w:color w:val="FFFFFF" w:themeColor="background1"/>
              </w:rPr>
              <w:t xml:space="preserve">Presentation of Knowledge </w:t>
            </w:r>
            <w:r w:rsidR="002161C1" w:rsidRPr="00CD1ACA">
              <w:rPr>
                <w:rFonts w:eastAsia="Lato Black"/>
                <w:color w:val="FFFFFF" w:themeColor="background1"/>
              </w:rPr>
              <w:t xml:space="preserve">&amp; </w:t>
            </w:r>
            <w:r w:rsidRPr="00CD1ACA">
              <w:rPr>
                <w:rFonts w:eastAsia="Lato Black"/>
                <w:color w:val="FFFFFF" w:themeColor="background1"/>
              </w:rPr>
              <w:t>Ideas - Grades 9-10</w:t>
            </w:r>
          </w:p>
        </w:tc>
        <w:tc>
          <w:tcPr>
            <w:tcW w:w="6048" w:type="dxa"/>
            <w:shd w:val="clear" w:color="auto" w:fill="03819B"/>
            <w:tcMar>
              <w:top w:w="26" w:type="dxa"/>
              <w:left w:w="73" w:type="dxa"/>
              <w:bottom w:w="29" w:type="dxa"/>
              <w:right w:w="73" w:type="dxa"/>
            </w:tcMar>
            <w:vAlign w:val="center"/>
          </w:tcPr>
          <w:p w14:paraId="0EF1E833" w14:textId="1C2137B5" w:rsidR="00F56F17" w:rsidRPr="00CD1ACA" w:rsidRDefault="00F56F17" w:rsidP="00C97029">
            <w:pPr>
              <w:pStyle w:val="STDSLearningPriorityRowColumn"/>
              <w:tabs>
                <w:tab w:val="left" w:pos="1171"/>
              </w:tabs>
              <w:rPr>
                <w:rFonts w:eastAsia="Lato Black"/>
                <w:color w:val="FFFFFF" w:themeColor="background1"/>
              </w:rPr>
            </w:pPr>
            <w:r w:rsidRPr="00CD1ACA">
              <w:rPr>
                <w:rFonts w:eastAsia="Lato Black"/>
                <w:color w:val="FFFFFF" w:themeColor="background1"/>
              </w:rPr>
              <w:t xml:space="preserve">Presentation of Knowledge </w:t>
            </w:r>
            <w:r w:rsidR="002161C1" w:rsidRPr="00CD1ACA">
              <w:rPr>
                <w:rFonts w:eastAsia="Lato Black"/>
                <w:color w:val="FFFFFF" w:themeColor="background1"/>
              </w:rPr>
              <w:t xml:space="preserve">&amp; </w:t>
            </w:r>
            <w:r w:rsidRPr="00CD1ACA">
              <w:rPr>
                <w:rFonts w:eastAsia="Lato Black"/>
                <w:color w:val="FFFFFF" w:themeColor="background1"/>
              </w:rPr>
              <w:t>Ideas - Grades 11-12</w:t>
            </w:r>
          </w:p>
        </w:tc>
      </w:tr>
      <w:tr w:rsidR="00F56F17" w14:paraId="38FD31E0" w14:textId="77777777" w:rsidTr="00147A4E">
        <w:trPr>
          <w:trHeight w:val="360"/>
        </w:trPr>
        <w:tc>
          <w:tcPr>
            <w:tcW w:w="6048" w:type="dxa"/>
            <w:shd w:val="clear" w:color="auto" w:fill="F2F2F2" w:themeFill="background1" w:themeFillShade="F2"/>
            <w:tcMar>
              <w:top w:w="26" w:type="dxa"/>
              <w:left w:w="73" w:type="dxa"/>
              <w:bottom w:w="29" w:type="dxa"/>
              <w:right w:w="73" w:type="dxa"/>
            </w:tcMar>
          </w:tcPr>
          <w:p w14:paraId="62845A5C" w14:textId="77777777" w:rsidR="00F56F17" w:rsidRDefault="00F56F17" w:rsidP="00C97029">
            <w:pPr>
              <w:pStyle w:val="STDStabletextstyle"/>
              <w:tabs>
                <w:tab w:val="left" w:pos="1090"/>
              </w:tabs>
              <w:rPr>
                <w:rFonts w:eastAsia="Lato"/>
              </w:rPr>
            </w:pPr>
            <w:r>
              <w:rPr>
                <w:rFonts w:eastAsia="Lato"/>
              </w:rPr>
              <w:t xml:space="preserve">SL.9-10.4 </w:t>
            </w:r>
            <w:r>
              <w:rPr>
                <w:rFonts w:eastAsia="Lato"/>
              </w:rPr>
              <w:tab/>
              <w:t>Present information, findings, and supporting evidence such that listeners can follow the reasoning and organization. Intentionally utilize development, substance, and style appropriate to purpose, audience, and situation.</w:t>
            </w:r>
          </w:p>
          <w:p w14:paraId="0A8B78A1" w14:textId="77777777" w:rsidR="00F56F17" w:rsidRDefault="00F56F17" w:rsidP="00C97029">
            <w:pPr>
              <w:pStyle w:val="STDStabletextstyle"/>
              <w:tabs>
                <w:tab w:val="left" w:pos="1090"/>
              </w:tabs>
              <w:rPr>
                <w:rFonts w:eastAsia="Lato"/>
              </w:rPr>
            </w:pPr>
          </w:p>
        </w:tc>
        <w:tc>
          <w:tcPr>
            <w:tcW w:w="6048" w:type="dxa"/>
            <w:shd w:val="clear" w:color="auto" w:fill="F2F2F2" w:themeFill="background1" w:themeFillShade="F2"/>
            <w:tcMar>
              <w:top w:w="26" w:type="dxa"/>
              <w:left w:w="73" w:type="dxa"/>
              <w:bottom w:w="29" w:type="dxa"/>
              <w:right w:w="73" w:type="dxa"/>
            </w:tcMar>
          </w:tcPr>
          <w:p w14:paraId="239F7FF9" w14:textId="417DDFD2" w:rsidR="00F56F17" w:rsidRDefault="00F56F17" w:rsidP="00C97029">
            <w:pPr>
              <w:pStyle w:val="STDStabletextstyle"/>
              <w:tabs>
                <w:tab w:val="left" w:pos="1171"/>
              </w:tabs>
              <w:rPr>
                <w:rFonts w:eastAsia="Lato"/>
              </w:rPr>
            </w:pPr>
            <w:r>
              <w:rPr>
                <w:rFonts w:eastAsia="Lato"/>
              </w:rPr>
              <w:t xml:space="preserve">SL.11-12.4 </w:t>
            </w:r>
            <w:r w:rsidR="002161C1">
              <w:rPr>
                <w:rFonts w:eastAsia="Lato"/>
              </w:rPr>
              <w:tab/>
            </w:r>
            <w:r>
              <w:rPr>
                <w:rFonts w:eastAsia="Lato"/>
              </w:rPr>
              <w:t>Present information, findings, and supporting evidence, conveying perspective, such that listeners can follow the reasoning, alternative or opposing perspectives addressed, and the organization. Intentionally utilize development, substance, and style appropriate to purpose, audience, and situation.</w:t>
            </w:r>
          </w:p>
        </w:tc>
      </w:tr>
      <w:tr w:rsidR="00F56F17" w14:paraId="660C73DF" w14:textId="77777777" w:rsidTr="004A6221">
        <w:trPr>
          <w:trHeight w:val="360"/>
        </w:trPr>
        <w:tc>
          <w:tcPr>
            <w:tcW w:w="6048" w:type="dxa"/>
            <w:shd w:val="clear" w:color="auto" w:fill="FFFFFF"/>
            <w:tcMar>
              <w:top w:w="26" w:type="dxa"/>
              <w:left w:w="73" w:type="dxa"/>
              <w:bottom w:w="29" w:type="dxa"/>
              <w:right w:w="73" w:type="dxa"/>
            </w:tcMar>
          </w:tcPr>
          <w:p w14:paraId="646F1D9D" w14:textId="77777777" w:rsidR="00F56F17" w:rsidRDefault="00F56F17" w:rsidP="00C97029">
            <w:pPr>
              <w:pStyle w:val="STDStabletextstyle"/>
              <w:tabs>
                <w:tab w:val="left" w:pos="1090"/>
              </w:tabs>
              <w:rPr>
                <w:rFonts w:eastAsia="Lato"/>
              </w:rPr>
            </w:pPr>
            <w:r>
              <w:rPr>
                <w:rFonts w:eastAsia="Lato"/>
              </w:rPr>
              <w:t xml:space="preserve">SL.9-10.5 </w:t>
            </w:r>
            <w:r>
              <w:rPr>
                <w:rFonts w:eastAsia="Lato"/>
              </w:rPr>
              <w:tab/>
              <w:t>Make strategic use of digital media (e.g., textual, graphical, audio, visual, and interactive elements) in presentations to enhance understanding of findings, reasoning, and evidence and to add interest.</w:t>
            </w:r>
          </w:p>
        </w:tc>
        <w:tc>
          <w:tcPr>
            <w:tcW w:w="6048" w:type="dxa"/>
            <w:shd w:val="clear" w:color="auto" w:fill="FFFFFF"/>
            <w:tcMar>
              <w:top w:w="26" w:type="dxa"/>
              <w:left w:w="73" w:type="dxa"/>
              <w:bottom w:w="29" w:type="dxa"/>
              <w:right w:w="73" w:type="dxa"/>
            </w:tcMar>
          </w:tcPr>
          <w:p w14:paraId="15CFF591" w14:textId="35AF467D" w:rsidR="00F56F17" w:rsidRDefault="00F56F17" w:rsidP="00C97029">
            <w:pPr>
              <w:pStyle w:val="STDStabletextstyle"/>
              <w:tabs>
                <w:tab w:val="left" w:pos="1171"/>
              </w:tabs>
              <w:rPr>
                <w:rFonts w:eastAsia="Lato"/>
              </w:rPr>
            </w:pPr>
            <w:r>
              <w:rPr>
                <w:rFonts w:eastAsia="Lato"/>
              </w:rPr>
              <w:t xml:space="preserve">SL.11-12.5 </w:t>
            </w:r>
            <w:r w:rsidR="002161C1">
              <w:rPr>
                <w:rFonts w:eastAsia="Lato"/>
              </w:rPr>
              <w:tab/>
            </w:r>
            <w:r>
              <w:rPr>
                <w:rFonts w:eastAsia="Lato"/>
              </w:rPr>
              <w:t xml:space="preserve">Make strategic use of digital media (e.g., textual, graphical, audio, visual, and interactive elements) in presentations to enhance understanding of findings, reasoning, and evidence and to add interest. </w:t>
            </w:r>
          </w:p>
        </w:tc>
      </w:tr>
    </w:tbl>
    <w:p w14:paraId="3C005CE9" w14:textId="75D9D7DA" w:rsidR="00F56F17" w:rsidRDefault="00F56F17">
      <w:pPr>
        <w:widowControl w:val="0"/>
        <w:pBdr>
          <w:top w:val="nil"/>
          <w:left w:val="nil"/>
          <w:bottom w:val="nil"/>
          <w:right w:val="nil"/>
          <w:between w:val="nil"/>
        </w:pBdr>
        <w:spacing w:line="280" w:lineRule="auto"/>
        <w:rPr>
          <w:sz w:val="2"/>
          <w:szCs w:val="2"/>
        </w:rPr>
      </w:pPr>
    </w:p>
    <w:p w14:paraId="413AB0BE" w14:textId="77777777" w:rsidR="00F56F17" w:rsidRDefault="00F56F17">
      <w:pPr>
        <w:spacing w:line="276" w:lineRule="auto"/>
        <w:rPr>
          <w:sz w:val="2"/>
          <w:szCs w:val="2"/>
        </w:rPr>
      </w:pPr>
      <w:r>
        <w:rPr>
          <w:sz w:val="2"/>
          <w:szCs w:val="2"/>
        </w:rPr>
        <w:br w:type="page"/>
      </w:r>
    </w:p>
    <w:p w14:paraId="317F25CC" w14:textId="77777777" w:rsidR="00885D8B" w:rsidRDefault="00885D8B">
      <w:pPr>
        <w:widowControl w:val="0"/>
        <w:pBdr>
          <w:top w:val="nil"/>
          <w:left w:val="nil"/>
          <w:bottom w:val="nil"/>
          <w:right w:val="nil"/>
          <w:between w:val="nil"/>
        </w:pBdr>
        <w:spacing w:line="280" w:lineRule="auto"/>
        <w:rPr>
          <w:sz w:val="2"/>
          <w:szCs w:val="2"/>
        </w:rPr>
      </w:pPr>
    </w:p>
    <w:p w14:paraId="2D2290D2" w14:textId="4162ED40" w:rsidR="00885D8B" w:rsidRPr="002E5AB4" w:rsidRDefault="003D23BB" w:rsidP="00F56F17">
      <w:pPr>
        <w:pStyle w:val="STDSLevel2Head"/>
      </w:pPr>
      <w:bookmarkStart w:id="65" w:name="_se8m44k8ms4m" w:colFirst="0" w:colLast="0"/>
      <w:bookmarkEnd w:id="65"/>
      <w:r w:rsidRPr="002E5AB4">
        <w:t>Language Standards</w:t>
      </w:r>
      <w:r w:rsidR="002161C1">
        <w:t>—</w:t>
      </w:r>
      <w:r w:rsidRPr="002E5AB4">
        <w:t>Introduction</w:t>
      </w:r>
    </w:p>
    <w:p w14:paraId="221A8C53" w14:textId="77777777" w:rsidR="00885D8B" w:rsidRPr="002E5AB4" w:rsidRDefault="003D23BB" w:rsidP="00F56F17">
      <w:pPr>
        <w:pStyle w:val="STDSbodycopy"/>
      </w:pPr>
      <w:r w:rsidRPr="002E5AB4">
        <w:t>The language standards are directed toward developing students’ understanding and working knowledge of how language functions and how it functions differently depending upon culture and context. This includes conventions of standardized English grammar, usage, and mechanics, as well as expanding vocabulary and appreciating that words have literal and nonliteral meanings, shadings of meaning, and relationships to other words. These standards are not meant to be practiced or applied in isolation, but to be applied when composing, creating, and speaking, meaning they must be applied to the writing and speaking standards so that students meet their communicative goals.</w:t>
      </w:r>
      <w:r w:rsidR="007D7D76">
        <w:t xml:space="preserve"> </w:t>
      </w:r>
      <w:r w:rsidRPr="002E5AB4">
        <w:t>These standards are also meant to be applied to the reading and listening standards so that students are able to more fully comprehend and analyze the meaning of varied texts. Some standards repeat from grade-level to grade-level in recognition of the fact that students’ understandings develop and deepen over time.</w:t>
      </w:r>
      <w:r w:rsidR="00052F15">
        <w:t xml:space="preserve"> </w:t>
      </w:r>
      <w:r w:rsidRPr="002E5AB4">
        <w:t>The ultimate goal of these standards is that students are able to understand and make flexible choices in their use of language and conventions in order to meet their communicative goals with varied audiences, for varied purposes, and in varied situations.</w:t>
      </w:r>
    </w:p>
    <w:p w14:paraId="0804D79B" w14:textId="01A893C4" w:rsidR="00F56F17" w:rsidRDefault="003D23BB" w:rsidP="00F56F17">
      <w:pPr>
        <w:pStyle w:val="STDSbodycopy"/>
      </w:pPr>
      <w:r w:rsidRPr="002E5AB4">
        <w:t>Please reference</w:t>
      </w:r>
      <w:r w:rsidRPr="002E5AB4">
        <w:rPr>
          <w:b/>
        </w:rPr>
        <w:t xml:space="preserve"> </w:t>
      </w:r>
      <w:r w:rsidRPr="002E5AB4">
        <w:t xml:space="preserve">the “Overall Structure of the Document” for definitions and explanations of standardized English, code-meshing, and communicative competence. </w:t>
      </w:r>
      <w:bookmarkStart w:id="66" w:name="_kzo0hgewznfg" w:colFirst="0" w:colLast="0"/>
      <w:bookmarkEnd w:id="66"/>
    </w:p>
    <w:p w14:paraId="3B397230" w14:textId="77777777" w:rsidR="00F56F17" w:rsidRDefault="00F56F17">
      <w:pPr>
        <w:spacing w:line="276" w:lineRule="auto"/>
        <w:rPr>
          <w:rFonts w:eastAsia="Times New Roman"/>
        </w:rPr>
      </w:pPr>
      <w:r>
        <w:br w:type="page"/>
      </w:r>
    </w:p>
    <w:p w14:paraId="3CD00364" w14:textId="77777777" w:rsidR="00885D8B" w:rsidRDefault="003D23BB" w:rsidP="00F56F17">
      <w:pPr>
        <w:pStyle w:val="STDSLevel2Head"/>
      </w:pPr>
      <w:bookmarkStart w:id="67" w:name="_n8h8tdxan1vd" w:colFirst="0" w:colLast="0"/>
      <w:bookmarkEnd w:id="67"/>
      <w:r>
        <w:lastRenderedPageBreak/>
        <w:t>Anchor Standards for Language</w:t>
      </w:r>
    </w:p>
    <w:p w14:paraId="131EE202" w14:textId="0B348991" w:rsidR="00885D8B" w:rsidRPr="00D75AF7" w:rsidRDefault="008C39B4" w:rsidP="00F56F17">
      <w:pPr>
        <w:pStyle w:val="STDSbodycopy"/>
        <w:rPr>
          <w:rFonts w:eastAsia="Lato"/>
        </w:rPr>
      </w:pPr>
      <w:r w:rsidRPr="00C97029">
        <w:rPr>
          <w:rFonts w:eastAsia="Lato"/>
          <w:b/>
          <w:bCs/>
        </w:rPr>
        <w:t>Students will</w:t>
      </w:r>
      <w:r>
        <w:rPr>
          <w:rFonts w:eastAsia="Lato"/>
        </w:rPr>
        <w:t xml:space="preserve"> d</w:t>
      </w:r>
      <w:r w:rsidRPr="00D75AF7">
        <w:rPr>
          <w:rFonts w:eastAsia="Lato"/>
        </w:rPr>
        <w:t xml:space="preserve">emonstrate </w:t>
      </w:r>
      <w:r w:rsidR="003D23BB" w:rsidRPr="00D75AF7">
        <w:rPr>
          <w:rFonts w:eastAsia="Lato"/>
        </w:rPr>
        <w:t>an understanding of how language functions in different cultures and contexts. Apply this knowledge to meet communicative goals when composing, creating, and speaking, and to comprehend more fully when reading and listening. Be able to justify intentional language and convention choices and explain how those choices differ for culture and context.</w:t>
      </w:r>
    </w:p>
    <w:p w14:paraId="22D10F91" w14:textId="62440EB2" w:rsidR="009B28C0" w:rsidRPr="00D75AF7" w:rsidRDefault="003D23BB" w:rsidP="00680E8B">
      <w:pPr>
        <w:pStyle w:val="STDSLevel3Head"/>
      </w:pPr>
      <w:bookmarkStart w:id="68" w:name="_55pqw998s5di" w:colFirst="0" w:colLast="0"/>
      <w:bookmarkEnd w:id="68"/>
      <w:r w:rsidRPr="00D75AF7">
        <w:t>Knowl</w:t>
      </w:r>
      <w:r w:rsidR="00982FA1" w:rsidRPr="00D75AF7">
        <w:t>edge of Language</w:t>
      </w:r>
    </w:p>
    <w:p w14:paraId="494EE0ED" w14:textId="77777777" w:rsidR="00885D8B" w:rsidRPr="00AA6B3F" w:rsidRDefault="009B28C0" w:rsidP="00C97029">
      <w:pPr>
        <w:pStyle w:val="STDSbodycopy"/>
        <w:rPr>
          <w:b/>
        </w:rPr>
      </w:pPr>
      <w:r w:rsidRPr="00AA6B3F">
        <w:rPr>
          <w:b/>
        </w:rPr>
        <w:t>A</w:t>
      </w:r>
      <w:r w:rsidR="003D23BB" w:rsidRPr="00AA6B3F">
        <w:rPr>
          <w:b/>
        </w:rPr>
        <w:t>nchor Standard L1:</w:t>
      </w:r>
      <w:r w:rsidR="003D23BB" w:rsidRPr="00AA6B3F">
        <w:t xml:space="preserve"> </w:t>
      </w:r>
      <w:r w:rsidRPr="00AA6B3F">
        <w:tab/>
      </w:r>
      <w:r w:rsidR="003D23BB" w:rsidRPr="00AA6B3F">
        <w:t>Apply knowledge of language to understand how language functions in different contexts, to make</w:t>
      </w:r>
      <w:r w:rsidRPr="00AA6B3F">
        <w:t xml:space="preserve"> </w:t>
      </w:r>
      <w:r w:rsidR="003D23BB" w:rsidRPr="00AA6B3F">
        <w:t>effective choices for meaning or style, and to comprehend more fully when reading or listening.</w:t>
      </w:r>
    </w:p>
    <w:p w14:paraId="7217C73A" w14:textId="77777777" w:rsidR="00885D8B" w:rsidRPr="00D75AF7" w:rsidRDefault="003D23BB" w:rsidP="00680E8B">
      <w:pPr>
        <w:pStyle w:val="STDSLevel3Head"/>
      </w:pPr>
      <w:bookmarkStart w:id="69" w:name="_b0upnb4dxtei" w:colFirst="0" w:colLast="0"/>
      <w:bookmarkEnd w:id="69"/>
      <w:r w:rsidRPr="00D75AF7">
        <w:t>Vocabulary Acquisition and Use</w:t>
      </w:r>
    </w:p>
    <w:p w14:paraId="1542E1D3" w14:textId="77777777" w:rsidR="00885D8B" w:rsidRPr="00AA6B3F" w:rsidRDefault="003D23BB" w:rsidP="00C97029">
      <w:pPr>
        <w:pStyle w:val="STDSbodycopy"/>
        <w:rPr>
          <w:b/>
        </w:rPr>
      </w:pPr>
      <w:r w:rsidRPr="00AA6B3F">
        <w:rPr>
          <w:b/>
        </w:rPr>
        <w:t>Anchor Standard L2:</w:t>
      </w:r>
      <w:r w:rsidR="00A86E7D" w:rsidRPr="00AA6B3F">
        <w:t xml:space="preserve"> </w:t>
      </w:r>
      <w:r w:rsidR="00A86E7D" w:rsidRPr="00AA6B3F">
        <w:tab/>
      </w:r>
      <w:r w:rsidRPr="00AA6B3F">
        <w:t>Determine or clarify the meaning of unknown and multiple-meaning words and phrases in</w:t>
      </w:r>
      <w:r w:rsidR="002E5AB4" w:rsidRPr="00AA6B3F">
        <w:t xml:space="preserve"> </w:t>
      </w:r>
      <w:r w:rsidRPr="00AA6B3F">
        <w:t>grade-level reading and content; use context clues, analyze meaningful word parts, consult</w:t>
      </w:r>
      <w:r w:rsidR="00A86E7D" w:rsidRPr="00AA6B3F">
        <w:t xml:space="preserve"> general and </w:t>
      </w:r>
      <w:r w:rsidRPr="00AA6B3F">
        <w:t xml:space="preserve">specialized reference materials, and apply word solving strategies (for meaning) as appropriate. </w:t>
      </w:r>
    </w:p>
    <w:p w14:paraId="41DE28E7" w14:textId="77777777" w:rsidR="00885D8B" w:rsidRPr="00AA6B3F" w:rsidRDefault="003D23BB" w:rsidP="00C97029">
      <w:pPr>
        <w:pStyle w:val="STDSbodycopy"/>
        <w:rPr>
          <w:b/>
        </w:rPr>
      </w:pPr>
      <w:r w:rsidRPr="00AA6B3F">
        <w:rPr>
          <w:b/>
        </w:rPr>
        <w:t>Anchor Standard L3:</w:t>
      </w:r>
      <w:r w:rsidR="00A86E7D" w:rsidRPr="00AA6B3F">
        <w:t xml:space="preserve"> </w:t>
      </w:r>
      <w:r w:rsidR="00A86E7D" w:rsidRPr="00AA6B3F">
        <w:tab/>
      </w:r>
      <w:r w:rsidRPr="00AA6B3F">
        <w:t>Demonstrate an understanding of figurative language, word relationships, and nuances in word</w:t>
      </w:r>
      <w:r w:rsidR="00A86E7D" w:rsidRPr="00AA6B3F">
        <w:t xml:space="preserve"> </w:t>
      </w:r>
      <w:r w:rsidRPr="00AA6B3F">
        <w:t>meanings.</w:t>
      </w:r>
    </w:p>
    <w:p w14:paraId="02D40A2D" w14:textId="77777777" w:rsidR="00885D8B" w:rsidRPr="00AA6B3F" w:rsidRDefault="003D23BB" w:rsidP="00C97029">
      <w:pPr>
        <w:pStyle w:val="STDSbodycopy"/>
        <w:rPr>
          <w:b/>
        </w:rPr>
      </w:pPr>
      <w:r w:rsidRPr="00AA6B3F">
        <w:rPr>
          <w:b/>
        </w:rPr>
        <w:t>Anchor Standard L4:</w:t>
      </w:r>
      <w:r w:rsidR="00A86E7D" w:rsidRPr="00AA6B3F">
        <w:tab/>
      </w:r>
      <w:r w:rsidRPr="00AA6B3F">
        <w:t>Demonstrate an ability to collaboratively and independently build vocabulary knowledge when</w:t>
      </w:r>
      <w:r w:rsidR="00A86E7D" w:rsidRPr="00AA6B3F">
        <w:t xml:space="preserve"> </w:t>
      </w:r>
      <w:r w:rsidRPr="00AA6B3F">
        <w:t>encountering unknown words including cultural, general academic, and discipline-specific terms</w:t>
      </w:r>
      <w:r w:rsidR="00A86E7D" w:rsidRPr="00AA6B3F">
        <w:t xml:space="preserve"> </w:t>
      </w:r>
      <w:r w:rsidRPr="00AA6B3F">
        <w:t>and phrases; use vocabulary appropriate to the context and situation.</w:t>
      </w:r>
    </w:p>
    <w:p w14:paraId="1B97152D" w14:textId="77777777" w:rsidR="00885D8B" w:rsidRPr="00D75AF7" w:rsidRDefault="003D23BB" w:rsidP="00680E8B">
      <w:pPr>
        <w:pStyle w:val="STDSLevel3Head"/>
      </w:pPr>
      <w:bookmarkStart w:id="70" w:name="_4b5u0gthl9se" w:colFirst="0" w:colLast="0"/>
      <w:bookmarkEnd w:id="70"/>
      <w:r w:rsidRPr="00D75AF7">
        <w:t>Conventions of Standardized English</w:t>
      </w:r>
    </w:p>
    <w:p w14:paraId="0E141501" w14:textId="67F4B4C7" w:rsidR="00885D8B" w:rsidRPr="00C97029" w:rsidRDefault="003D23BB" w:rsidP="00C97029">
      <w:pPr>
        <w:pStyle w:val="STDSbodycopy"/>
      </w:pPr>
      <w:r w:rsidRPr="003916F3">
        <w:rPr>
          <w:b/>
          <w:bCs/>
        </w:rPr>
        <w:t>Anchor Standard L5</w:t>
      </w:r>
      <w:r w:rsidRPr="00C97029">
        <w:t>:</w:t>
      </w:r>
      <w:r w:rsidRPr="003916F3">
        <w:tab/>
        <w:t>Discern when and where it is appropriate to use standardized Englis</w:t>
      </w:r>
      <w:r w:rsidR="00A86E7D" w:rsidRPr="003916F3">
        <w:t xml:space="preserve">h and demonstrate contextually </w:t>
      </w:r>
      <w:r w:rsidRPr="003916F3">
        <w:t>appropriate use of the conventions of standardized English grammar and usage when writing or speaking.</w:t>
      </w:r>
    </w:p>
    <w:p w14:paraId="615692AB" w14:textId="31C828A2" w:rsidR="00885D8B" w:rsidRPr="00D7677E" w:rsidRDefault="003D23BB" w:rsidP="00D7677E">
      <w:r w:rsidRPr="00C97029">
        <w:rPr>
          <w:b/>
          <w:bCs/>
        </w:rPr>
        <w:t>Anchor Standard L6:</w:t>
      </w:r>
      <w:r w:rsidRPr="00D7677E">
        <w:tab/>
        <w:t xml:space="preserve">Discern when and where it is appropriate to use standardized English </w:t>
      </w:r>
      <w:r w:rsidR="00A86E7D" w:rsidRPr="00D7677E">
        <w:t xml:space="preserve">and demonstrate </w:t>
      </w:r>
      <w:r w:rsidR="00F46580" w:rsidRPr="00D7677E">
        <w:t>contextually appropriate use of the conventions of standardized English capitalization, punctuation, and spelling when writing.</w:t>
      </w:r>
    </w:p>
    <w:p w14:paraId="6B7983FF" w14:textId="77777777" w:rsidR="00D75AF7" w:rsidRPr="00AA6B3F" w:rsidRDefault="00D75AF7">
      <w:pPr>
        <w:spacing w:line="276" w:lineRule="auto"/>
        <w:rPr>
          <w:rFonts w:ascii="Lato Black" w:eastAsia="Times New Roman" w:hAnsi="Lato Black" w:cs="Arial"/>
          <w:bCs/>
          <w:sz w:val="22"/>
          <w:szCs w:val="22"/>
        </w:rPr>
      </w:pPr>
      <w:r w:rsidRPr="00AA6B3F">
        <w:rPr>
          <w:sz w:val="22"/>
          <w:szCs w:val="22"/>
        </w:rPr>
        <w:br w:type="page"/>
      </w:r>
    </w:p>
    <w:p w14:paraId="15BEA494" w14:textId="34303798" w:rsidR="00D75AF7" w:rsidRDefault="00D75AF7" w:rsidP="00D75AF7">
      <w:pPr>
        <w:pStyle w:val="STDSContentArea"/>
      </w:pPr>
      <w:r w:rsidRPr="00EA08BC">
        <w:lastRenderedPageBreak/>
        <w:t>Strand: Language K-5</w:t>
      </w:r>
    </w:p>
    <w:p w14:paraId="12090B82" w14:textId="4E52D6D8" w:rsidR="00FA5AC2" w:rsidRPr="00D75AF7" w:rsidRDefault="00F5212C" w:rsidP="00FA5AC2">
      <w:pPr>
        <w:pStyle w:val="STDSbodycopy"/>
        <w:rPr>
          <w:rFonts w:eastAsia="Lato"/>
        </w:rPr>
      </w:pPr>
      <w:r>
        <w:t xml:space="preserve">Overarching Statement: </w:t>
      </w:r>
      <w:r w:rsidR="00FA5AC2" w:rsidRPr="00D75AF7">
        <w:rPr>
          <w:rFonts w:eastAsia="Lato"/>
        </w:rPr>
        <w:t>Demonstrate an understanding of how language functions in different cultures and contexts. Apply this knowledge to meet communicative goals when composing, creating, and speaking, and to comprehend more fully when reading and listening. Be able to justify intentional language and convention choices and explain how those choices differ for culture and context.</w:t>
      </w:r>
    </w:p>
    <w:tbl>
      <w:tblPr>
        <w:tblW w:w="12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20" w:firstRow="1" w:lastRow="0" w:firstColumn="0" w:lastColumn="0" w:noHBand="0" w:noVBand="1"/>
      </w:tblPr>
      <w:tblGrid>
        <w:gridCol w:w="4032"/>
        <w:gridCol w:w="4032"/>
        <w:gridCol w:w="4032"/>
      </w:tblGrid>
      <w:tr w:rsidR="00D75AF7" w:rsidRPr="00895734" w14:paraId="22A532AF" w14:textId="77777777" w:rsidTr="00C069AF">
        <w:trPr>
          <w:trHeight w:hRule="exact" w:val="634"/>
        </w:trPr>
        <w:tc>
          <w:tcPr>
            <w:tcW w:w="4032" w:type="dxa"/>
            <w:shd w:val="clear" w:color="auto" w:fill="1E824C"/>
            <w:tcMar>
              <w:top w:w="26" w:type="dxa"/>
              <w:left w:w="73" w:type="dxa"/>
              <w:bottom w:w="29" w:type="dxa"/>
              <w:right w:w="73" w:type="dxa"/>
            </w:tcMar>
          </w:tcPr>
          <w:p w14:paraId="276D3DA4" w14:textId="77777777" w:rsidR="00D75AF7" w:rsidRPr="00CD1ACA" w:rsidRDefault="00D75AF7" w:rsidP="00C97029">
            <w:pPr>
              <w:pStyle w:val="STDSLearningPriorityRowColumn"/>
              <w:rPr>
                <w:rFonts w:eastAsia="Lato Black"/>
                <w:color w:val="FFFFFF" w:themeColor="background1"/>
              </w:rPr>
            </w:pPr>
            <w:r w:rsidRPr="00CD1ACA">
              <w:rPr>
                <w:rFonts w:eastAsia="Lato Black"/>
                <w:color w:val="FFFFFF" w:themeColor="background1"/>
              </w:rPr>
              <w:t>Knowledge of Language - Kindergarten</w:t>
            </w:r>
          </w:p>
        </w:tc>
        <w:tc>
          <w:tcPr>
            <w:tcW w:w="4032" w:type="dxa"/>
            <w:shd w:val="clear" w:color="auto" w:fill="1E824C"/>
            <w:tcMar>
              <w:top w:w="26" w:type="dxa"/>
              <w:left w:w="73" w:type="dxa"/>
              <w:bottom w:w="29" w:type="dxa"/>
              <w:right w:w="73" w:type="dxa"/>
            </w:tcMar>
          </w:tcPr>
          <w:p w14:paraId="24E2973E" w14:textId="77777777" w:rsidR="00D75AF7" w:rsidRPr="00CD1ACA" w:rsidRDefault="00D75AF7" w:rsidP="00C97029">
            <w:pPr>
              <w:pStyle w:val="STDSLearningPriorityRowColumn"/>
              <w:rPr>
                <w:rFonts w:eastAsia="Lato Black"/>
                <w:color w:val="FFFFFF" w:themeColor="background1"/>
              </w:rPr>
            </w:pPr>
            <w:r w:rsidRPr="00CD1ACA">
              <w:rPr>
                <w:rFonts w:eastAsia="Lato Black"/>
                <w:color w:val="FFFFFF" w:themeColor="background1"/>
              </w:rPr>
              <w:t>Knowledge of Language - Grade 1</w:t>
            </w:r>
          </w:p>
        </w:tc>
        <w:tc>
          <w:tcPr>
            <w:tcW w:w="4032" w:type="dxa"/>
            <w:shd w:val="clear" w:color="auto" w:fill="1E824C"/>
            <w:tcMar>
              <w:top w:w="26" w:type="dxa"/>
              <w:left w:w="73" w:type="dxa"/>
              <w:bottom w:w="29" w:type="dxa"/>
              <w:right w:w="73" w:type="dxa"/>
            </w:tcMar>
          </w:tcPr>
          <w:p w14:paraId="23D0F71F" w14:textId="77777777" w:rsidR="00D75AF7" w:rsidRPr="00CD1ACA" w:rsidRDefault="00D75AF7" w:rsidP="00C97029">
            <w:pPr>
              <w:pStyle w:val="STDSLearningPriorityRowColumn"/>
              <w:rPr>
                <w:rFonts w:eastAsia="Lato Black"/>
                <w:color w:val="FFFFFF" w:themeColor="background1"/>
              </w:rPr>
            </w:pPr>
            <w:r w:rsidRPr="00CD1ACA">
              <w:rPr>
                <w:rFonts w:eastAsia="Lato Black"/>
                <w:color w:val="FFFFFF" w:themeColor="background1"/>
              </w:rPr>
              <w:t>Knowledge of Language - Grade 2</w:t>
            </w:r>
          </w:p>
        </w:tc>
      </w:tr>
      <w:tr w:rsidR="00D75AF7" w14:paraId="0E1760CB" w14:textId="77777777" w:rsidTr="00C069AF">
        <w:trPr>
          <w:trHeight w:val="360"/>
        </w:trPr>
        <w:tc>
          <w:tcPr>
            <w:tcW w:w="4032" w:type="dxa"/>
            <w:tcMar>
              <w:top w:w="26" w:type="dxa"/>
              <w:left w:w="73" w:type="dxa"/>
              <w:bottom w:w="29" w:type="dxa"/>
              <w:right w:w="73" w:type="dxa"/>
            </w:tcMar>
          </w:tcPr>
          <w:p w14:paraId="369635EC" w14:textId="77777777" w:rsidR="00D75AF7" w:rsidRDefault="00D75AF7" w:rsidP="00C97029">
            <w:pPr>
              <w:pStyle w:val="STDStabletextstyle"/>
              <w:rPr>
                <w:rFonts w:eastAsia="Lato"/>
              </w:rPr>
            </w:pPr>
            <w:r>
              <w:rPr>
                <w:rFonts w:eastAsia="Lato"/>
              </w:rPr>
              <w:t>L.K.1</w:t>
            </w:r>
            <w:r>
              <w:rPr>
                <w:rFonts w:eastAsia="Lato"/>
              </w:rPr>
              <w:tab/>
              <w:t xml:space="preserve">Demonstrate an understanding of how language functions in different cultures and contexts; apply this knowledge to comprehend more fully when reading and listening, and make effective choices when composing, creating, and speaking. </w:t>
            </w:r>
          </w:p>
          <w:p w14:paraId="3B9F6A1D" w14:textId="77777777" w:rsidR="00D75AF7" w:rsidRPr="00793CE0" w:rsidRDefault="00D75AF7" w:rsidP="00640D6F">
            <w:pPr>
              <w:pStyle w:val="STDStabletextstyle"/>
              <w:numPr>
                <w:ilvl w:val="0"/>
                <w:numId w:val="62"/>
              </w:numPr>
              <w:rPr>
                <w:rFonts w:eastAsia="Lato"/>
              </w:rPr>
            </w:pPr>
            <w:r w:rsidRPr="00793CE0">
              <w:rPr>
                <w:rFonts w:eastAsia="Lato"/>
              </w:rPr>
              <w:t xml:space="preserve">Recognize and appreciate the linguistic diversity of peers, teachers, and other members of the school community. </w:t>
            </w:r>
          </w:p>
        </w:tc>
        <w:tc>
          <w:tcPr>
            <w:tcW w:w="4032" w:type="dxa"/>
            <w:tcMar>
              <w:top w:w="26" w:type="dxa"/>
              <w:left w:w="73" w:type="dxa"/>
              <w:bottom w:w="29" w:type="dxa"/>
              <w:right w:w="73" w:type="dxa"/>
            </w:tcMar>
          </w:tcPr>
          <w:p w14:paraId="6DB6AA08" w14:textId="66CBAFBB" w:rsidR="00D75AF7" w:rsidRDefault="00D75AF7" w:rsidP="00C97029">
            <w:pPr>
              <w:pStyle w:val="STDStabletextstyle"/>
              <w:rPr>
                <w:rFonts w:eastAsia="Lato"/>
              </w:rPr>
            </w:pPr>
            <w:r>
              <w:rPr>
                <w:rFonts w:eastAsia="Lato"/>
              </w:rPr>
              <w:t xml:space="preserve">L.1.1 </w:t>
            </w:r>
            <w:r>
              <w:rPr>
                <w:rFonts w:eastAsia="Lato"/>
              </w:rPr>
              <w:tab/>
              <w:t>Demonstrate an understanding of how language functions in different cultures and contexts; apply this knowledge to comprehend more fully when reading and listening</w:t>
            </w:r>
            <w:r w:rsidR="00E37EE5">
              <w:rPr>
                <w:rFonts w:eastAsia="Lato"/>
              </w:rPr>
              <w:t>;</w:t>
            </w:r>
            <w:r>
              <w:rPr>
                <w:rFonts w:eastAsia="Lato"/>
              </w:rPr>
              <w:t xml:space="preserve"> and make effective choices when composing, creating, and speaking. </w:t>
            </w:r>
          </w:p>
          <w:p w14:paraId="13A5EA66" w14:textId="77777777" w:rsidR="00D75AF7" w:rsidRDefault="00D75AF7" w:rsidP="00640D6F">
            <w:pPr>
              <w:pStyle w:val="STDStabletextstyle"/>
              <w:numPr>
                <w:ilvl w:val="0"/>
                <w:numId w:val="63"/>
              </w:numPr>
              <w:rPr>
                <w:rFonts w:eastAsia="Lato"/>
              </w:rPr>
            </w:pPr>
            <w:r>
              <w:rPr>
                <w:rFonts w:eastAsia="Lato"/>
              </w:rPr>
              <w:t>Recognize and appreciate the linguistic diversity of peers, teachers, and other members of the school community.</w:t>
            </w:r>
          </w:p>
        </w:tc>
        <w:tc>
          <w:tcPr>
            <w:tcW w:w="4032" w:type="dxa"/>
            <w:tcMar>
              <w:top w:w="26" w:type="dxa"/>
              <w:left w:w="73" w:type="dxa"/>
              <w:bottom w:w="29" w:type="dxa"/>
              <w:right w:w="73" w:type="dxa"/>
            </w:tcMar>
          </w:tcPr>
          <w:p w14:paraId="5F1DF756" w14:textId="2F2193D1" w:rsidR="00D75AF7" w:rsidRDefault="00D75AF7" w:rsidP="00C97029">
            <w:pPr>
              <w:pStyle w:val="STDStabletextstyle"/>
              <w:rPr>
                <w:rFonts w:eastAsia="Lato"/>
              </w:rPr>
            </w:pPr>
            <w:r>
              <w:rPr>
                <w:rFonts w:eastAsia="Lato"/>
              </w:rPr>
              <w:t xml:space="preserve">L.2.1 </w:t>
            </w:r>
            <w:r>
              <w:rPr>
                <w:rFonts w:eastAsia="Lato"/>
              </w:rPr>
              <w:tab/>
              <w:t>Demonstrate an understanding of how language functions in different cultures and contexts; apply this knowledge to comprehend more fully when reading and listening</w:t>
            </w:r>
            <w:r w:rsidR="00E37EE5">
              <w:rPr>
                <w:rFonts w:eastAsia="Lato"/>
              </w:rPr>
              <w:t>;</w:t>
            </w:r>
            <w:r>
              <w:rPr>
                <w:rFonts w:eastAsia="Lato"/>
              </w:rPr>
              <w:t xml:space="preserve"> and make effective choices when composing, creating, and speaking. </w:t>
            </w:r>
          </w:p>
          <w:p w14:paraId="1BA6857F" w14:textId="77777777" w:rsidR="00D75AF7" w:rsidRDefault="00D75AF7" w:rsidP="00640D6F">
            <w:pPr>
              <w:pStyle w:val="STDStabletextstyle"/>
              <w:numPr>
                <w:ilvl w:val="0"/>
                <w:numId w:val="64"/>
              </w:numPr>
              <w:rPr>
                <w:rFonts w:eastAsia="Lato"/>
              </w:rPr>
            </w:pPr>
            <w:r>
              <w:rPr>
                <w:rFonts w:eastAsia="Lato"/>
              </w:rPr>
              <w:t>Recognize and appreciate linguistic diversity (e.g., at home, in the community and in peer and professional writing and speaking).</w:t>
            </w:r>
          </w:p>
          <w:p w14:paraId="5E5C1826" w14:textId="77777777" w:rsidR="00D75AF7" w:rsidRDefault="00D75AF7" w:rsidP="00640D6F">
            <w:pPr>
              <w:pStyle w:val="STDStabletextstyle"/>
              <w:numPr>
                <w:ilvl w:val="0"/>
                <w:numId w:val="64"/>
              </w:numPr>
              <w:rPr>
                <w:rFonts w:eastAsia="Lato"/>
              </w:rPr>
            </w:pPr>
            <w:r>
              <w:rPr>
                <w:rFonts w:eastAsia="Lato"/>
              </w:rPr>
              <w:t>Recognize formal and informal uses of English.</w:t>
            </w:r>
          </w:p>
        </w:tc>
      </w:tr>
    </w:tbl>
    <w:p w14:paraId="3EB7D175" w14:textId="3CB6C2C5" w:rsidR="00BA377F" w:rsidRDefault="00BA377F" w:rsidP="00D75AF7">
      <w:pPr>
        <w:pStyle w:val="STDSContentArea"/>
      </w:pPr>
      <w:r>
        <w:br w:type="page"/>
      </w:r>
    </w:p>
    <w:p w14:paraId="4A5AC95F" w14:textId="449807A7" w:rsidR="008B3BD1" w:rsidRDefault="008B3BD1" w:rsidP="008B3BD1">
      <w:pPr>
        <w:pStyle w:val="STDSContentArea"/>
      </w:pPr>
      <w:r>
        <w:lastRenderedPageBreak/>
        <w:t>Strand: Language K-5</w:t>
      </w:r>
    </w:p>
    <w:p w14:paraId="1510E879" w14:textId="4DEA3C8E" w:rsidR="00FA5AC2" w:rsidRPr="00D75AF7" w:rsidRDefault="00F5212C" w:rsidP="00FA5AC2">
      <w:pPr>
        <w:pStyle w:val="STDSbodycopy"/>
        <w:rPr>
          <w:rFonts w:eastAsia="Lato"/>
        </w:rPr>
      </w:pPr>
      <w:r>
        <w:t xml:space="preserve">Overarching Statement: </w:t>
      </w:r>
      <w:r w:rsidR="00FA5AC2" w:rsidRPr="00D75AF7">
        <w:rPr>
          <w:rFonts w:eastAsia="Lato"/>
        </w:rPr>
        <w:t>Demonstrate an understanding of how language functions in different cultures and contexts. Apply this knowledge to meet communicative goals when composing, creating, and speaking, and to comprehend more fully when reading and listening. Be able to justify intentional language and convention choices and explain how those choices differ for culture and context.</w:t>
      </w:r>
    </w:p>
    <w:tbl>
      <w:tblPr>
        <w:tblW w:w="1209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20" w:firstRow="1" w:lastRow="0" w:firstColumn="0" w:lastColumn="0" w:noHBand="0" w:noVBand="1"/>
      </w:tblPr>
      <w:tblGrid>
        <w:gridCol w:w="4032"/>
        <w:gridCol w:w="4032"/>
        <w:gridCol w:w="4032"/>
      </w:tblGrid>
      <w:tr w:rsidR="00885D8B" w:rsidRPr="00895734" w14:paraId="170D1DC7" w14:textId="77777777" w:rsidTr="00C069AF">
        <w:trPr>
          <w:trHeight w:hRule="exact" w:val="634"/>
        </w:trPr>
        <w:tc>
          <w:tcPr>
            <w:tcW w:w="4032" w:type="dxa"/>
            <w:shd w:val="clear" w:color="auto" w:fill="1E824C"/>
            <w:tcMar>
              <w:top w:w="26" w:type="dxa"/>
              <w:left w:w="73" w:type="dxa"/>
              <w:bottom w:w="29" w:type="dxa"/>
              <w:right w:w="73" w:type="dxa"/>
            </w:tcMar>
            <w:vAlign w:val="center"/>
          </w:tcPr>
          <w:p w14:paraId="3917913E" w14:textId="7FDA421D" w:rsidR="00885D8B" w:rsidRPr="00CD1ACA" w:rsidRDefault="003D23BB" w:rsidP="00C97029">
            <w:pPr>
              <w:pStyle w:val="STDSLearningPriorityRowColumn"/>
              <w:rPr>
                <w:rFonts w:eastAsia="Lato Black"/>
                <w:color w:val="FFFFFF" w:themeColor="background1"/>
              </w:rPr>
            </w:pPr>
            <w:r w:rsidRPr="00CD1ACA">
              <w:rPr>
                <w:rFonts w:eastAsia="Lato Black"/>
                <w:color w:val="FFFFFF" w:themeColor="background1"/>
              </w:rPr>
              <w:t xml:space="preserve">Vocabulary Acquisition </w:t>
            </w:r>
            <w:r w:rsidR="00E37EE5" w:rsidRPr="00CD1ACA">
              <w:rPr>
                <w:rFonts w:eastAsia="Lato Black"/>
                <w:color w:val="FFFFFF" w:themeColor="background1"/>
              </w:rPr>
              <w:t xml:space="preserve">&amp; </w:t>
            </w:r>
            <w:r w:rsidRPr="00CD1ACA">
              <w:rPr>
                <w:rFonts w:eastAsia="Lato Black"/>
                <w:color w:val="FFFFFF" w:themeColor="background1"/>
              </w:rPr>
              <w:t xml:space="preserve">Use </w:t>
            </w:r>
            <w:r w:rsidR="00E37EE5" w:rsidRPr="00CD1ACA">
              <w:rPr>
                <w:rFonts w:eastAsia="Lato Black"/>
                <w:color w:val="FFFFFF" w:themeColor="background1"/>
              </w:rPr>
              <w:t>-</w:t>
            </w:r>
            <w:r w:rsidR="00E37EE5" w:rsidRPr="00CD1ACA">
              <w:rPr>
                <w:rFonts w:eastAsia="Lato Black"/>
                <w:color w:val="FFFFFF" w:themeColor="background1"/>
              </w:rPr>
              <w:br/>
            </w:r>
            <w:r w:rsidRPr="00CD1ACA">
              <w:rPr>
                <w:rFonts w:eastAsia="Lato Black"/>
                <w:color w:val="FFFFFF" w:themeColor="background1"/>
              </w:rPr>
              <w:t>Kindergarten</w:t>
            </w:r>
          </w:p>
        </w:tc>
        <w:tc>
          <w:tcPr>
            <w:tcW w:w="4032" w:type="dxa"/>
            <w:shd w:val="clear" w:color="auto" w:fill="1E824C"/>
            <w:tcMar>
              <w:top w:w="26" w:type="dxa"/>
              <w:left w:w="73" w:type="dxa"/>
              <w:bottom w:w="29" w:type="dxa"/>
              <w:right w:w="73" w:type="dxa"/>
            </w:tcMar>
            <w:vAlign w:val="center"/>
          </w:tcPr>
          <w:p w14:paraId="582BBE41" w14:textId="732752E2" w:rsidR="00885D8B" w:rsidRPr="00CD1ACA" w:rsidRDefault="003D23BB" w:rsidP="00C97029">
            <w:pPr>
              <w:pStyle w:val="STDSLearningPriorityRowColumn"/>
              <w:rPr>
                <w:rFonts w:eastAsia="Lato Black"/>
                <w:color w:val="FFFFFF" w:themeColor="background1"/>
              </w:rPr>
            </w:pPr>
            <w:r w:rsidRPr="00CD1ACA">
              <w:rPr>
                <w:rFonts w:eastAsia="Lato Black"/>
                <w:color w:val="FFFFFF" w:themeColor="background1"/>
              </w:rPr>
              <w:t xml:space="preserve">Vocabulary Acquisition </w:t>
            </w:r>
            <w:r w:rsidR="00E37EE5" w:rsidRPr="00CD1ACA">
              <w:rPr>
                <w:rFonts w:eastAsia="Lato Black"/>
                <w:color w:val="FFFFFF" w:themeColor="background1"/>
              </w:rPr>
              <w:t xml:space="preserve">&amp; </w:t>
            </w:r>
            <w:r w:rsidRPr="00CD1ACA">
              <w:rPr>
                <w:rFonts w:eastAsia="Lato Black"/>
                <w:color w:val="FFFFFF" w:themeColor="background1"/>
              </w:rPr>
              <w:t xml:space="preserve">Use - </w:t>
            </w:r>
            <w:r w:rsidR="00E37EE5" w:rsidRPr="00CD1ACA">
              <w:rPr>
                <w:rFonts w:eastAsia="Lato Black"/>
                <w:color w:val="FFFFFF" w:themeColor="background1"/>
              </w:rPr>
              <w:br/>
            </w:r>
            <w:r w:rsidRPr="00CD1ACA">
              <w:rPr>
                <w:rFonts w:eastAsia="Lato Black"/>
                <w:color w:val="FFFFFF" w:themeColor="background1"/>
              </w:rPr>
              <w:t>Grade 1</w:t>
            </w:r>
          </w:p>
        </w:tc>
        <w:tc>
          <w:tcPr>
            <w:tcW w:w="4032" w:type="dxa"/>
            <w:shd w:val="clear" w:color="auto" w:fill="1E824C"/>
            <w:tcMar>
              <w:top w:w="26" w:type="dxa"/>
              <w:left w:w="73" w:type="dxa"/>
              <w:bottom w:w="29" w:type="dxa"/>
              <w:right w:w="73" w:type="dxa"/>
            </w:tcMar>
            <w:vAlign w:val="center"/>
          </w:tcPr>
          <w:p w14:paraId="212EAF70" w14:textId="46A3AE26" w:rsidR="00885D8B" w:rsidRPr="00CD1ACA" w:rsidRDefault="003D23BB" w:rsidP="00C97029">
            <w:pPr>
              <w:pStyle w:val="STDSLearningPriorityRowColumn"/>
              <w:rPr>
                <w:rFonts w:eastAsia="Lato Black"/>
                <w:color w:val="FFFFFF" w:themeColor="background1"/>
              </w:rPr>
            </w:pPr>
            <w:r w:rsidRPr="00CD1ACA">
              <w:rPr>
                <w:rFonts w:eastAsia="Lato Black"/>
                <w:color w:val="FFFFFF" w:themeColor="background1"/>
              </w:rPr>
              <w:t xml:space="preserve">Vocabulary Acquisition </w:t>
            </w:r>
            <w:r w:rsidR="00E37EE5" w:rsidRPr="00CD1ACA">
              <w:rPr>
                <w:rFonts w:eastAsia="Lato Black"/>
                <w:color w:val="FFFFFF" w:themeColor="background1"/>
              </w:rPr>
              <w:t>&amp;</w:t>
            </w:r>
            <w:r w:rsidRPr="00CD1ACA">
              <w:rPr>
                <w:rFonts w:eastAsia="Lato Black"/>
                <w:color w:val="FFFFFF" w:themeColor="background1"/>
              </w:rPr>
              <w:t xml:space="preserve">Use - </w:t>
            </w:r>
            <w:r w:rsidR="00E37EE5" w:rsidRPr="00CD1ACA">
              <w:rPr>
                <w:rFonts w:eastAsia="Lato Black"/>
                <w:color w:val="FFFFFF" w:themeColor="background1"/>
              </w:rPr>
              <w:br/>
            </w:r>
            <w:r w:rsidRPr="00CD1ACA">
              <w:rPr>
                <w:rFonts w:eastAsia="Lato Black"/>
                <w:color w:val="FFFFFF" w:themeColor="background1"/>
              </w:rPr>
              <w:t>Grade 2</w:t>
            </w:r>
          </w:p>
        </w:tc>
      </w:tr>
      <w:tr w:rsidR="00885D8B" w14:paraId="0FE691F4" w14:textId="77777777" w:rsidTr="004A6221">
        <w:trPr>
          <w:trHeight w:val="360"/>
        </w:trPr>
        <w:tc>
          <w:tcPr>
            <w:tcW w:w="4032" w:type="dxa"/>
            <w:shd w:val="clear" w:color="auto" w:fill="FFFFFF"/>
            <w:tcMar>
              <w:top w:w="26" w:type="dxa"/>
              <w:left w:w="73" w:type="dxa"/>
              <w:bottom w:w="29" w:type="dxa"/>
              <w:right w:w="73" w:type="dxa"/>
            </w:tcMar>
          </w:tcPr>
          <w:p w14:paraId="6D3C16B5" w14:textId="77777777" w:rsidR="00885D8B" w:rsidRDefault="003D23BB" w:rsidP="00C97029">
            <w:pPr>
              <w:pStyle w:val="STDStabletextstyle"/>
              <w:rPr>
                <w:rFonts w:eastAsia="Lato"/>
              </w:rPr>
            </w:pPr>
            <w:r>
              <w:rPr>
                <w:rFonts w:eastAsia="Lato"/>
              </w:rPr>
              <w:t xml:space="preserve">L.K.2 </w:t>
            </w:r>
            <w:r w:rsidR="002E5AB4">
              <w:rPr>
                <w:rFonts w:eastAsia="Lato"/>
              </w:rPr>
              <w:tab/>
            </w:r>
            <w:r>
              <w:rPr>
                <w:rFonts w:eastAsia="Lato"/>
              </w:rPr>
              <w:t>Determine or clarify the meaning of unknown and multiple-meaning words and phrases in grade-level reading and content; use context clues, analyze meaningful word parts, consult general and specialized reference materials, and apply word solving strategies (for meaning) as appropriate.</w:t>
            </w:r>
          </w:p>
          <w:p w14:paraId="35401F88" w14:textId="77777777" w:rsidR="00E14965" w:rsidRDefault="003D23BB" w:rsidP="00640D6F">
            <w:pPr>
              <w:pStyle w:val="STDStabletextstyle"/>
              <w:numPr>
                <w:ilvl w:val="0"/>
                <w:numId w:val="65"/>
              </w:numPr>
              <w:rPr>
                <w:rFonts w:eastAsia="Lato"/>
              </w:rPr>
            </w:pPr>
            <w:r>
              <w:rPr>
                <w:rFonts w:eastAsia="Lato"/>
              </w:rPr>
              <w:t>Begin to recognize some words have multiple meanings (e.g., duck, tie).</w:t>
            </w:r>
          </w:p>
          <w:p w14:paraId="78066EF5" w14:textId="77777777" w:rsidR="00885D8B" w:rsidRPr="00E14965" w:rsidRDefault="003D23BB" w:rsidP="00640D6F">
            <w:pPr>
              <w:pStyle w:val="STDStabletextstyle"/>
              <w:numPr>
                <w:ilvl w:val="0"/>
                <w:numId w:val="65"/>
              </w:numPr>
              <w:rPr>
                <w:rFonts w:eastAsia="Lato"/>
              </w:rPr>
            </w:pPr>
            <w:r w:rsidRPr="00E14965">
              <w:rPr>
                <w:rFonts w:eastAsia="Lato"/>
              </w:rPr>
              <w:t>Use some word prefixes and suffixes as clues to the meaning of unknown words (e.g., un-, -ed).</w:t>
            </w:r>
          </w:p>
          <w:p w14:paraId="29DBA2F1" w14:textId="77777777" w:rsidR="00885D8B" w:rsidRDefault="00885D8B" w:rsidP="00C97029">
            <w:pPr>
              <w:pStyle w:val="STDStabletextstyle"/>
              <w:rPr>
                <w:rFonts w:eastAsia="Lato"/>
              </w:rPr>
            </w:pPr>
          </w:p>
        </w:tc>
        <w:tc>
          <w:tcPr>
            <w:tcW w:w="4032" w:type="dxa"/>
            <w:shd w:val="clear" w:color="auto" w:fill="FFFFFF"/>
            <w:tcMar>
              <w:top w:w="26" w:type="dxa"/>
              <w:left w:w="73" w:type="dxa"/>
              <w:bottom w:w="29" w:type="dxa"/>
              <w:right w:w="73" w:type="dxa"/>
            </w:tcMar>
          </w:tcPr>
          <w:p w14:paraId="6A06CDCA" w14:textId="6C8E9F33" w:rsidR="00885D8B" w:rsidRDefault="003D23BB" w:rsidP="00C97029">
            <w:pPr>
              <w:pStyle w:val="STDStabletextstyle"/>
              <w:rPr>
                <w:rFonts w:eastAsia="Lato"/>
              </w:rPr>
            </w:pPr>
            <w:r>
              <w:rPr>
                <w:rFonts w:eastAsia="Lato"/>
              </w:rPr>
              <w:t xml:space="preserve">L.1.2 </w:t>
            </w:r>
            <w:r w:rsidR="0026697B">
              <w:rPr>
                <w:rFonts w:eastAsia="Lato"/>
              </w:rPr>
              <w:tab/>
            </w:r>
            <w:r>
              <w:rPr>
                <w:rFonts w:eastAsia="Lato"/>
              </w:rPr>
              <w:t>Determine or clarify the meaning of unknown and multiple-meaning words and phrases in grade-level reading and content; use context clues, analyze meaningful word</w:t>
            </w:r>
            <w:r w:rsidR="00140EED">
              <w:rPr>
                <w:rFonts w:eastAsia="Lato"/>
              </w:rPr>
              <w:t xml:space="preserve"> parts, consult general and s</w:t>
            </w:r>
            <w:r w:rsidR="006123FF">
              <w:rPr>
                <w:rFonts w:eastAsia="Lato"/>
              </w:rPr>
              <w:t>pec</w:t>
            </w:r>
            <w:r>
              <w:rPr>
                <w:rFonts w:eastAsia="Lato"/>
              </w:rPr>
              <w:t>ialized reference materials, and</w:t>
            </w:r>
            <w:r w:rsidR="001E6E37">
              <w:rPr>
                <w:rFonts w:eastAsia="Lato"/>
              </w:rPr>
              <w:t xml:space="preserve"> apply word solving strategies </w:t>
            </w:r>
            <w:r>
              <w:rPr>
                <w:rFonts w:eastAsia="Lato"/>
              </w:rPr>
              <w:t>(for meaning) as appropriate.</w:t>
            </w:r>
          </w:p>
          <w:p w14:paraId="2211C136" w14:textId="77777777" w:rsidR="00E14965" w:rsidRDefault="003D23BB" w:rsidP="00640D6F">
            <w:pPr>
              <w:pStyle w:val="STDStabletextstyle"/>
              <w:numPr>
                <w:ilvl w:val="0"/>
                <w:numId w:val="66"/>
              </w:numPr>
              <w:rPr>
                <w:rFonts w:eastAsia="Lato"/>
              </w:rPr>
            </w:pPr>
            <w:r>
              <w:rPr>
                <w:rFonts w:eastAsia="Lato"/>
              </w:rPr>
              <w:t>Use inflexional forms as clues to the meaning of unknown words (e.g., looks, looked).</w:t>
            </w:r>
          </w:p>
          <w:p w14:paraId="1E2DEDA4" w14:textId="77777777" w:rsidR="00885D8B" w:rsidRPr="00E14965" w:rsidRDefault="003D23BB" w:rsidP="00640D6F">
            <w:pPr>
              <w:pStyle w:val="STDStabletextstyle"/>
              <w:numPr>
                <w:ilvl w:val="0"/>
                <w:numId w:val="66"/>
              </w:numPr>
              <w:rPr>
                <w:rFonts w:eastAsia="Lato"/>
              </w:rPr>
            </w:pPr>
            <w:r w:rsidRPr="00E14965">
              <w:rPr>
                <w:rFonts w:eastAsia="Lato"/>
              </w:rPr>
              <w:t xml:space="preserve">Identify common root words. </w:t>
            </w:r>
          </w:p>
        </w:tc>
        <w:tc>
          <w:tcPr>
            <w:tcW w:w="4032" w:type="dxa"/>
            <w:shd w:val="clear" w:color="auto" w:fill="FFFFFF"/>
            <w:tcMar>
              <w:top w:w="26" w:type="dxa"/>
              <w:left w:w="73" w:type="dxa"/>
              <w:bottom w:w="29" w:type="dxa"/>
              <w:right w:w="73" w:type="dxa"/>
            </w:tcMar>
          </w:tcPr>
          <w:p w14:paraId="630268D2" w14:textId="77777777" w:rsidR="00885D8B" w:rsidRDefault="003D23BB" w:rsidP="00C97029">
            <w:pPr>
              <w:pStyle w:val="STDStabletextstyle"/>
              <w:rPr>
                <w:rFonts w:eastAsia="Lato"/>
              </w:rPr>
            </w:pPr>
            <w:r>
              <w:rPr>
                <w:rFonts w:eastAsia="Lato"/>
              </w:rPr>
              <w:t xml:space="preserve">L.2.2 </w:t>
            </w:r>
            <w:r w:rsidR="00A03B87">
              <w:rPr>
                <w:rFonts w:eastAsia="Lato"/>
              </w:rPr>
              <w:tab/>
            </w:r>
            <w:r>
              <w:rPr>
                <w:rFonts w:eastAsia="Lato"/>
              </w:rPr>
              <w:t>Determine or clarify the meaning of unknown and multiple-meaning words and phrases in grade-level reading and content; use context clues, analyze meaningful word parts, consult general and specialized reference materials, an</w:t>
            </w:r>
            <w:r w:rsidR="00862E93">
              <w:rPr>
                <w:rFonts w:eastAsia="Lato"/>
              </w:rPr>
              <w:t xml:space="preserve">d apply word </w:t>
            </w:r>
            <w:r>
              <w:rPr>
                <w:rFonts w:eastAsia="Lato"/>
              </w:rPr>
              <w:t>solving strategies (for meaning) as appropriate.</w:t>
            </w:r>
          </w:p>
          <w:p w14:paraId="6E7C1BA0" w14:textId="77777777" w:rsidR="00E14965" w:rsidRDefault="003D23BB" w:rsidP="00640D6F">
            <w:pPr>
              <w:pStyle w:val="STDStabletextstyle"/>
              <w:numPr>
                <w:ilvl w:val="0"/>
                <w:numId w:val="67"/>
              </w:numPr>
              <w:rPr>
                <w:rFonts w:eastAsia="Lato"/>
              </w:rPr>
            </w:pPr>
            <w:r>
              <w:rPr>
                <w:rFonts w:eastAsia="Lato"/>
              </w:rPr>
              <w:t>Determine the meaning of a new word when a prefix or suffix is added.</w:t>
            </w:r>
          </w:p>
          <w:p w14:paraId="2A3CB313" w14:textId="77777777" w:rsidR="00E14965" w:rsidRDefault="003D23BB" w:rsidP="00640D6F">
            <w:pPr>
              <w:pStyle w:val="STDStabletextstyle"/>
              <w:numPr>
                <w:ilvl w:val="0"/>
                <w:numId w:val="67"/>
              </w:numPr>
              <w:rPr>
                <w:rFonts w:eastAsia="Lato"/>
              </w:rPr>
            </w:pPr>
            <w:r w:rsidRPr="00E14965">
              <w:rPr>
                <w:rFonts w:eastAsia="Lato"/>
              </w:rPr>
              <w:t>Use a common root word as a clue to the meaning of an unknown word.</w:t>
            </w:r>
          </w:p>
          <w:p w14:paraId="75AEB3BF" w14:textId="77777777" w:rsidR="00E14965" w:rsidRDefault="003D23BB" w:rsidP="00640D6F">
            <w:pPr>
              <w:pStyle w:val="STDStabletextstyle"/>
              <w:numPr>
                <w:ilvl w:val="0"/>
                <w:numId w:val="67"/>
              </w:numPr>
              <w:rPr>
                <w:rFonts w:eastAsia="Lato"/>
              </w:rPr>
            </w:pPr>
            <w:r w:rsidRPr="00E14965">
              <w:rPr>
                <w:rFonts w:eastAsia="Lato"/>
              </w:rPr>
              <w:t>Use individual words to predict meaning of compound words (e.g., birdhouse).</w:t>
            </w:r>
          </w:p>
          <w:p w14:paraId="4A328A0B" w14:textId="77777777" w:rsidR="00885D8B" w:rsidRPr="00E14965" w:rsidRDefault="003D23BB" w:rsidP="00640D6F">
            <w:pPr>
              <w:pStyle w:val="STDStabletextstyle"/>
              <w:numPr>
                <w:ilvl w:val="0"/>
                <w:numId w:val="67"/>
              </w:numPr>
              <w:rPr>
                <w:rFonts w:eastAsia="Lato"/>
              </w:rPr>
            </w:pPr>
            <w:r w:rsidRPr="00E14965">
              <w:rPr>
                <w:rFonts w:eastAsia="Lato"/>
              </w:rPr>
              <w:t>Use resources to clarify meanings of words.</w:t>
            </w:r>
          </w:p>
        </w:tc>
      </w:tr>
    </w:tbl>
    <w:p w14:paraId="0ADDADEA" w14:textId="092224E8" w:rsidR="00B501B7" w:rsidRDefault="00B501B7">
      <w:pPr>
        <w:spacing w:line="276" w:lineRule="auto"/>
      </w:pPr>
      <w:r>
        <w:br w:type="page"/>
      </w:r>
    </w:p>
    <w:p w14:paraId="22C2A1FC" w14:textId="77777777" w:rsidR="00B501B7" w:rsidRDefault="00B501B7" w:rsidP="00B501B7">
      <w:pPr>
        <w:pStyle w:val="STDSContentArea"/>
      </w:pPr>
      <w:r>
        <w:lastRenderedPageBreak/>
        <w:t>Strand: Language K-5</w:t>
      </w:r>
    </w:p>
    <w:p w14:paraId="529FE262" w14:textId="248D39FA" w:rsidR="00B501B7" w:rsidRPr="00C97029" w:rsidRDefault="00B501B7" w:rsidP="00C97029">
      <w:pPr>
        <w:pStyle w:val="STDSbodycopy"/>
        <w:rPr>
          <w:rFonts w:eastAsia="Lato"/>
        </w:rPr>
      </w:pPr>
      <w:r>
        <w:t xml:space="preserve">Overarching Statement: </w:t>
      </w:r>
      <w:r w:rsidRPr="00D75AF7">
        <w:rPr>
          <w:rFonts w:eastAsia="Lato"/>
        </w:rPr>
        <w:t>Demonstrate an understanding of how language functions in different cultures and contexts. Apply this knowledge to meet communicative goals when composing, creating, and speaking, and to comprehend more fully when reading and listening. Be able to justify intentional language and convention choices and explain how those choices differ for culture and context.</w:t>
      </w:r>
    </w:p>
    <w:tbl>
      <w:tblPr>
        <w:tblW w:w="1209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20" w:firstRow="1" w:lastRow="0" w:firstColumn="0" w:lastColumn="0" w:noHBand="0" w:noVBand="1"/>
      </w:tblPr>
      <w:tblGrid>
        <w:gridCol w:w="4032"/>
        <w:gridCol w:w="4032"/>
        <w:gridCol w:w="4032"/>
      </w:tblGrid>
      <w:tr w:rsidR="00B501B7" w14:paraId="796A948B" w14:textId="77777777" w:rsidTr="00C069AF">
        <w:trPr>
          <w:trHeight w:val="783"/>
        </w:trPr>
        <w:tc>
          <w:tcPr>
            <w:tcW w:w="4032" w:type="dxa"/>
            <w:shd w:val="clear" w:color="auto" w:fill="1E824C"/>
            <w:tcMar>
              <w:top w:w="26" w:type="dxa"/>
              <w:left w:w="73" w:type="dxa"/>
              <w:bottom w:w="29" w:type="dxa"/>
              <w:right w:w="73" w:type="dxa"/>
            </w:tcMar>
            <w:vAlign w:val="center"/>
          </w:tcPr>
          <w:p w14:paraId="687ABCE0" w14:textId="521831EA" w:rsidR="00B501B7" w:rsidRPr="00CD1ACA" w:rsidRDefault="00B501B7" w:rsidP="00C97029">
            <w:pPr>
              <w:pStyle w:val="STDSLearningPriorityRowColumn"/>
              <w:rPr>
                <w:rFonts w:eastAsia="Lato"/>
                <w:color w:val="FFFFFF" w:themeColor="background1"/>
              </w:rPr>
            </w:pPr>
            <w:r w:rsidRPr="00CD1ACA">
              <w:rPr>
                <w:rFonts w:eastAsia="Lato Black"/>
                <w:color w:val="FFFFFF" w:themeColor="background1"/>
              </w:rPr>
              <w:t>Vocabulary Acquisition &amp; Use -</w:t>
            </w:r>
            <w:r w:rsidRPr="00CD1ACA">
              <w:rPr>
                <w:rFonts w:eastAsia="Lato Black"/>
                <w:color w:val="FFFFFF" w:themeColor="background1"/>
              </w:rPr>
              <w:br/>
              <w:t>Kindergarten</w:t>
            </w:r>
            <w:r w:rsidR="00BD711B" w:rsidRPr="00CD1ACA">
              <w:rPr>
                <w:rFonts w:eastAsia="Lato Black"/>
                <w:color w:val="FFFFFF" w:themeColor="background1"/>
              </w:rPr>
              <w:t xml:space="preserve"> (cont.)</w:t>
            </w:r>
          </w:p>
        </w:tc>
        <w:tc>
          <w:tcPr>
            <w:tcW w:w="4032" w:type="dxa"/>
            <w:shd w:val="clear" w:color="auto" w:fill="1E824C"/>
            <w:tcMar>
              <w:top w:w="26" w:type="dxa"/>
              <w:left w:w="73" w:type="dxa"/>
              <w:bottom w:w="29" w:type="dxa"/>
              <w:right w:w="73" w:type="dxa"/>
            </w:tcMar>
            <w:vAlign w:val="center"/>
          </w:tcPr>
          <w:p w14:paraId="47ACDEA0" w14:textId="7CAEC82F" w:rsidR="00B501B7" w:rsidRPr="00CD1ACA" w:rsidRDefault="00B501B7" w:rsidP="00C97029">
            <w:pPr>
              <w:pStyle w:val="STDSLearningPriorityRowColumn"/>
              <w:rPr>
                <w:rFonts w:eastAsia="Lato"/>
                <w:color w:val="FFFFFF" w:themeColor="background1"/>
              </w:rPr>
            </w:pPr>
            <w:r w:rsidRPr="00CD1ACA">
              <w:rPr>
                <w:rFonts w:eastAsia="Lato Black"/>
                <w:color w:val="FFFFFF" w:themeColor="background1"/>
              </w:rPr>
              <w:t xml:space="preserve">Vocabulary Acquisition &amp; Use - </w:t>
            </w:r>
            <w:r w:rsidRPr="00CD1ACA">
              <w:rPr>
                <w:rFonts w:eastAsia="Lato Black"/>
                <w:color w:val="FFFFFF" w:themeColor="background1"/>
              </w:rPr>
              <w:br/>
              <w:t>Grade 1</w:t>
            </w:r>
            <w:r w:rsidR="00BD711B" w:rsidRPr="00CD1ACA">
              <w:rPr>
                <w:rFonts w:eastAsia="Lato Black"/>
                <w:color w:val="FFFFFF" w:themeColor="background1"/>
              </w:rPr>
              <w:t xml:space="preserve"> (cont.)</w:t>
            </w:r>
          </w:p>
        </w:tc>
        <w:tc>
          <w:tcPr>
            <w:tcW w:w="4032" w:type="dxa"/>
            <w:shd w:val="clear" w:color="auto" w:fill="1E824C"/>
            <w:tcMar>
              <w:top w:w="26" w:type="dxa"/>
              <w:left w:w="73" w:type="dxa"/>
              <w:bottom w:w="29" w:type="dxa"/>
              <w:right w:w="73" w:type="dxa"/>
            </w:tcMar>
            <w:vAlign w:val="center"/>
          </w:tcPr>
          <w:p w14:paraId="4DE586A0" w14:textId="07E3F724" w:rsidR="00B501B7" w:rsidRPr="00CD1ACA" w:rsidRDefault="00B501B7" w:rsidP="00C97029">
            <w:pPr>
              <w:pStyle w:val="STDSLearningPriorityRowColumn"/>
              <w:rPr>
                <w:rFonts w:eastAsia="Lato"/>
                <w:color w:val="FFFFFF" w:themeColor="background1"/>
              </w:rPr>
            </w:pPr>
            <w:r w:rsidRPr="00CD1ACA">
              <w:rPr>
                <w:rFonts w:eastAsia="Lato Black"/>
                <w:color w:val="FFFFFF" w:themeColor="background1"/>
              </w:rPr>
              <w:t xml:space="preserve">Vocabulary Acquisition &amp;Use - </w:t>
            </w:r>
            <w:r w:rsidRPr="00CD1ACA">
              <w:rPr>
                <w:rFonts w:eastAsia="Lato Black"/>
                <w:color w:val="FFFFFF" w:themeColor="background1"/>
              </w:rPr>
              <w:br/>
              <w:t>Grade 2</w:t>
            </w:r>
            <w:r w:rsidR="00BD711B" w:rsidRPr="00CD1ACA">
              <w:rPr>
                <w:rFonts w:eastAsia="Lato Black"/>
                <w:color w:val="FFFFFF" w:themeColor="background1"/>
              </w:rPr>
              <w:t xml:space="preserve"> (cont.)</w:t>
            </w:r>
          </w:p>
        </w:tc>
      </w:tr>
      <w:tr w:rsidR="00885D8B" w14:paraId="2FEF274A" w14:textId="77777777" w:rsidTr="00C069AF">
        <w:trPr>
          <w:trHeight w:val="360"/>
        </w:trPr>
        <w:tc>
          <w:tcPr>
            <w:tcW w:w="4032" w:type="dxa"/>
            <w:tcMar>
              <w:top w:w="26" w:type="dxa"/>
              <w:left w:w="73" w:type="dxa"/>
              <w:bottom w:w="29" w:type="dxa"/>
              <w:right w:w="73" w:type="dxa"/>
            </w:tcMar>
          </w:tcPr>
          <w:p w14:paraId="1B79FBD5" w14:textId="09B90ABF" w:rsidR="00885D8B" w:rsidRDefault="003D23BB" w:rsidP="00C97029">
            <w:pPr>
              <w:pStyle w:val="STDStabletextstyle"/>
              <w:rPr>
                <w:rFonts w:eastAsia="Lato"/>
              </w:rPr>
            </w:pPr>
            <w:r>
              <w:rPr>
                <w:rFonts w:eastAsia="Lato"/>
              </w:rPr>
              <w:t xml:space="preserve">L.K.3 </w:t>
            </w:r>
            <w:r w:rsidR="00A03B87">
              <w:rPr>
                <w:rFonts w:eastAsia="Lato"/>
              </w:rPr>
              <w:tab/>
            </w:r>
            <w:r>
              <w:rPr>
                <w:rFonts w:eastAsia="Lato"/>
              </w:rPr>
              <w:t>Demonstrate understanding of figurative language, word relationships</w:t>
            </w:r>
            <w:r w:rsidR="00E37EE5">
              <w:rPr>
                <w:rFonts w:eastAsia="Lato"/>
              </w:rPr>
              <w:t>,</w:t>
            </w:r>
            <w:r>
              <w:rPr>
                <w:rFonts w:eastAsia="Lato"/>
              </w:rPr>
              <w:t xml:space="preserve"> and nuances in word meanings.</w:t>
            </w:r>
          </w:p>
          <w:p w14:paraId="31BEEB14" w14:textId="105CC000" w:rsidR="00885D8B" w:rsidRDefault="003D23BB" w:rsidP="00C97029">
            <w:pPr>
              <w:pStyle w:val="STDStabletextstyle"/>
              <w:rPr>
                <w:rFonts w:eastAsia="Lato"/>
              </w:rPr>
            </w:pPr>
            <w:r>
              <w:rPr>
                <w:rFonts w:eastAsia="Lato"/>
              </w:rPr>
              <w:t xml:space="preserve">With guidance and support from adults: </w:t>
            </w:r>
          </w:p>
          <w:p w14:paraId="044D29CC" w14:textId="77777777" w:rsidR="00885D8B" w:rsidRDefault="003D23BB" w:rsidP="00640D6F">
            <w:pPr>
              <w:pStyle w:val="STDStabletextstyle"/>
              <w:numPr>
                <w:ilvl w:val="0"/>
                <w:numId w:val="68"/>
              </w:numPr>
              <w:rPr>
                <w:rFonts w:eastAsia="Lato"/>
              </w:rPr>
            </w:pPr>
            <w:r>
              <w:rPr>
                <w:rFonts w:eastAsia="Lato"/>
              </w:rPr>
              <w:t>Ask and answer questions about unknown words.</w:t>
            </w:r>
          </w:p>
          <w:p w14:paraId="1F492E2F" w14:textId="77777777" w:rsidR="00885D8B" w:rsidRDefault="003D23BB" w:rsidP="00640D6F">
            <w:pPr>
              <w:pStyle w:val="STDStabletextstyle"/>
              <w:numPr>
                <w:ilvl w:val="0"/>
                <w:numId w:val="68"/>
              </w:numPr>
              <w:rPr>
                <w:rFonts w:eastAsia="Lato"/>
              </w:rPr>
            </w:pPr>
            <w:r>
              <w:rPr>
                <w:rFonts w:eastAsia="Lato"/>
              </w:rPr>
              <w:t>Sort common objects into categories.</w:t>
            </w:r>
          </w:p>
          <w:p w14:paraId="557D87F5" w14:textId="77777777" w:rsidR="00885D8B" w:rsidRDefault="003D23BB" w:rsidP="00640D6F">
            <w:pPr>
              <w:pStyle w:val="STDStabletextstyle"/>
              <w:numPr>
                <w:ilvl w:val="0"/>
                <w:numId w:val="68"/>
              </w:numPr>
              <w:rPr>
                <w:rFonts w:eastAsia="Lato"/>
              </w:rPr>
            </w:pPr>
            <w:r>
              <w:rPr>
                <w:rFonts w:eastAsia="Lato"/>
              </w:rPr>
              <w:t>Demonstrate understanding of frequently occurring verbs and their opposites (antonyms).</w:t>
            </w:r>
          </w:p>
          <w:p w14:paraId="4BD59566" w14:textId="77777777" w:rsidR="00885D8B" w:rsidRDefault="003D23BB" w:rsidP="00640D6F">
            <w:pPr>
              <w:pStyle w:val="STDStabletextstyle"/>
              <w:numPr>
                <w:ilvl w:val="0"/>
                <w:numId w:val="68"/>
              </w:numPr>
              <w:rPr>
                <w:rFonts w:eastAsia="Lato"/>
              </w:rPr>
            </w:pPr>
            <w:r>
              <w:rPr>
                <w:rFonts w:eastAsia="Lato"/>
              </w:rPr>
              <w:t>Connect common words to real life (e.g., colorful).</w:t>
            </w:r>
          </w:p>
          <w:p w14:paraId="5BD14A43" w14:textId="77777777" w:rsidR="00885D8B" w:rsidRDefault="003D23BB" w:rsidP="00640D6F">
            <w:pPr>
              <w:pStyle w:val="STDStabletextstyle"/>
              <w:numPr>
                <w:ilvl w:val="0"/>
                <w:numId w:val="68"/>
              </w:numPr>
              <w:rPr>
                <w:rFonts w:eastAsia="Lato"/>
              </w:rPr>
            </w:pPr>
            <w:r>
              <w:rPr>
                <w:rFonts w:eastAsia="Lato"/>
              </w:rPr>
              <w:t>Act out shades of meanings with verbs (e.g., strut, skip).</w:t>
            </w:r>
          </w:p>
        </w:tc>
        <w:tc>
          <w:tcPr>
            <w:tcW w:w="4032" w:type="dxa"/>
            <w:tcMar>
              <w:top w:w="26" w:type="dxa"/>
              <w:left w:w="73" w:type="dxa"/>
              <w:bottom w:w="29" w:type="dxa"/>
              <w:right w:w="73" w:type="dxa"/>
            </w:tcMar>
          </w:tcPr>
          <w:p w14:paraId="071ACEE0" w14:textId="33B5EB53" w:rsidR="00885D8B" w:rsidRDefault="003D23BB" w:rsidP="00C97029">
            <w:pPr>
              <w:pStyle w:val="STDStabletextstyle"/>
              <w:rPr>
                <w:rFonts w:eastAsia="Lato"/>
              </w:rPr>
            </w:pPr>
            <w:r>
              <w:rPr>
                <w:rFonts w:eastAsia="Lato"/>
              </w:rPr>
              <w:t xml:space="preserve">L.1.3 </w:t>
            </w:r>
            <w:r w:rsidR="002E5AB4">
              <w:rPr>
                <w:rFonts w:eastAsia="Lato"/>
              </w:rPr>
              <w:tab/>
            </w:r>
            <w:r>
              <w:rPr>
                <w:rFonts w:eastAsia="Lato"/>
              </w:rPr>
              <w:t>Demonstrate understanding of figurative language, word relationships</w:t>
            </w:r>
            <w:r w:rsidR="00E37EE5">
              <w:rPr>
                <w:rFonts w:eastAsia="Lato"/>
              </w:rPr>
              <w:t>,</w:t>
            </w:r>
            <w:r>
              <w:rPr>
                <w:rFonts w:eastAsia="Lato"/>
              </w:rPr>
              <w:t xml:space="preserve"> and nuances in word meanings.</w:t>
            </w:r>
          </w:p>
          <w:p w14:paraId="2A7F1562" w14:textId="513E6B75" w:rsidR="00885D8B" w:rsidRDefault="003D23BB" w:rsidP="00C97029">
            <w:pPr>
              <w:pStyle w:val="STDStabletextstyle"/>
              <w:rPr>
                <w:rFonts w:eastAsia="Lato"/>
              </w:rPr>
            </w:pPr>
            <w:r>
              <w:rPr>
                <w:rFonts w:eastAsia="Lato"/>
              </w:rPr>
              <w:t xml:space="preserve">With guidance and support from adults: </w:t>
            </w:r>
          </w:p>
          <w:p w14:paraId="6864184E" w14:textId="77777777" w:rsidR="00885D8B" w:rsidRDefault="003D23BB" w:rsidP="00640D6F">
            <w:pPr>
              <w:pStyle w:val="STDStabletextstyle"/>
              <w:numPr>
                <w:ilvl w:val="0"/>
                <w:numId w:val="69"/>
              </w:numPr>
              <w:rPr>
                <w:rFonts w:eastAsia="Lato"/>
              </w:rPr>
            </w:pPr>
            <w:r>
              <w:rPr>
                <w:rFonts w:eastAsia="Lato"/>
              </w:rPr>
              <w:t>Identify words and phrases that suggest feelings or appeal to the senses (e</w:t>
            </w:r>
            <w:r w:rsidR="00590369">
              <w:rPr>
                <w:rFonts w:eastAsia="Lato"/>
              </w:rPr>
              <w:t>.</w:t>
            </w:r>
            <w:r>
              <w:rPr>
                <w:rFonts w:eastAsia="Lato"/>
              </w:rPr>
              <w:t>g., in stories, poems, or conversations).</w:t>
            </w:r>
          </w:p>
          <w:p w14:paraId="63056205" w14:textId="77777777" w:rsidR="00885D8B" w:rsidRDefault="003D23BB" w:rsidP="00640D6F">
            <w:pPr>
              <w:pStyle w:val="STDStabletextstyle"/>
              <w:numPr>
                <w:ilvl w:val="0"/>
                <w:numId w:val="69"/>
              </w:numPr>
              <w:rPr>
                <w:rFonts w:eastAsia="Lato"/>
              </w:rPr>
            </w:pPr>
            <w:r>
              <w:rPr>
                <w:rFonts w:eastAsia="Lato"/>
              </w:rPr>
              <w:t>Explain rationale for sorting words into categories.</w:t>
            </w:r>
          </w:p>
          <w:p w14:paraId="608E330E" w14:textId="77777777" w:rsidR="00885D8B" w:rsidRDefault="003D23BB" w:rsidP="00640D6F">
            <w:pPr>
              <w:pStyle w:val="STDStabletextstyle"/>
              <w:numPr>
                <w:ilvl w:val="0"/>
                <w:numId w:val="69"/>
              </w:numPr>
              <w:rPr>
                <w:rFonts w:eastAsia="Lato"/>
              </w:rPr>
            </w:pPr>
            <w:r>
              <w:rPr>
                <w:rFonts w:eastAsia="Lato"/>
              </w:rPr>
              <w:t>Act out or define shades of meanings with verbs of differing manner (e.g., peek, scowl) and adjectives (e.g., gigantic, large).</w:t>
            </w:r>
          </w:p>
        </w:tc>
        <w:tc>
          <w:tcPr>
            <w:tcW w:w="4032" w:type="dxa"/>
            <w:tcMar>
              <w:top w:w="26" w:type="dxa"/>
              <w:left w:w="73" w:type="dxa"/>
              <w:bottom w:w="29" w:type="dxa"/>
              <w:right w:w="73" w:type="dxa"/>
            </w:tcMar>
          </w:tcPr>
          <w:p w14:paraId="4A4986BD" w14:textId="4B6DBA5A" w:rsidR="00885D8B" w:rsidRDefault="003D23BB" w:rsidP="00C97029">
            <w:pPr>
              <w:pStyle w:val="STDStabletextstyle"/>
              <w:rPr>
                <w:rFonts w:eastAsia="Lato"/>
              </w:rPr>
            </w:pPr>
            <w:r>
              <w:rPr>
                <w:rFonts w:eastAsia="Lato"/>
              </w:rPr>
              <w:t xml:space="preserve">L.2.3 </w:t>
            </w:r>
            <w:r w:rsidR="00A03B87">
              <w:rPr>
                <w:rFonts w:eastAsia="Lato"/>
              </w:rPr>
              <w:tab/>
            </w:r>
            <w:r>
              <w:rPr>
                <w:rFonts w:eastAsia="Lato"/>
              </w:rPr>
              <w:t>Demonstrate understanding of figurative language, word relationships</w:t>
            </w:r>
            <w:r w:rsidR="00E37EE5">
              <w:rPr>
                <w:rFonts w:eastAsia="Lato"/>
              </w:rPr>
              <w:t>,</w:t>
            </w:r>
            <w:r>
              <w:rPr>
                <w:rFonts w:eastAsia="Lato"/>
              </w:rPr>
              <w:t xml:space="preserve"> and nuances in word meanings.</w:t>
            </w:r>
          </w:p>
          <w:p w14:paraId="01C2D4A9" w14:textId="77777777" w:rsidR="00885D8B" w:rsidRDefault="003D23BB" w:rsidP="00640D6F">
            <w:pPr>
              <w:pStyle w:val="STDStabletextstyle"/>
              <w:numPr>
                <w:ilvl w:val="0"/>
                <w:numId w:val="70"/>
              </w:numPr>
              <w:rPr>
                <w:rFonts w:eastAsia="Lato"/>
              </w:rPr>
            </w:pPr>
            <w:r>
              <w:rPr>
                <w:rFonts w:eastAsia="Lato"/>
              </w:rPr>
              <w:t xml:space="preserve">Describe how words and phrases supply rhythm and meaning in a text (e.g., alliteration, rhyme, repeated lines). </w:t>
            </w:r>
          </w:p>
          <w:p w14:paraId="2A64FC43" w14:textId="77777777" w:rsidR="00885D8B" w:rsidRDefault="003D23BB" w:rsidP="00640D6F">
            <w:pPr>
              <w:pStyle w:val="STDStabletextstyle"/>
              <w:numPr>
                <w:ilvl w:val="0"/>
                <w:numId w:val="70"/>
              </w:numPr>
              <w:rPr>
                <w:rFonts w:eastAsia="Lato"/>
              </w:rPr>
            </w:pPr>
            <w:r>
              <w:rPr>
                <w:rFonts w:eastAsia="Lato"/>
              </w:rPr>
              <w:t>Identify real-life connections b</w:t>
            </w:r>
            <w:r w:rsidR="00A03B87">
              <w:rPr>
                <w:rFonts w:eastAsia="Lato"/>
              </w:rPr>
              <w:t xml:space="preserve">etween words and their use (e.g., </w:t>
            </w:r>
            <w:r>
              <w:rPr>
                <w:rFonts w:eastAsia="Lato"/>
              </w:rPr>
              <w:t>describe foods that are juicy).</w:t>
            </w:r>
          </w:p>
          <w:p w14:paraId="7F2E57E7" w14:textId="77777777" w:rsidR="00885D8B" w:rsidRDefault="003D23BB" w:rsidP="00640D6F">
            <w:pPr>
              <w:pStyle w:val="STDStabletextstyle"/>
              <w:numPr>
                <w:ilvl w:val="0"/>
                <w:numId w:val="70"/>
              </w:numPr>
              <w:rPr>
                <w:rFonts w:eastAsia="Lato"/>
              </w:rPr>
            </w:pPr>
            <w:r>
              <w:rPr>
                <w:rFonts w:eastAsia="Lato"/>
              </w:rPr>
              <w:t>Distinguish shades of meaning among similar verbs (e.g., toss, throw) and adjectives (e.g., happy, pleased).</w:t>
            </w:r>
          </w:p>
        </w:tc>
      </w:tr>
      <w:tr w:rsidR="00885D8B" w14:paraId="77C18063" w14:textId="77777777" w:rsidTr="00C069AF">
        <w:trPr>
          <w:trHeight w:val="360"/>
        </w:trPr>
        <w:tc>
          <w:tcPr>
            <w:tcW w:w="4032" w:type="dxa"/>
            <w:shd w:val="clear" w:color="auto" w:fill="F2F2F2" w:themeFill="background1" w:themeFillShade="F2"/>
            <w:tcMar>
              <w:top w:w="26" w:type="dxa"/>
              <w:left w:w="73" w:type="dxa"/>
              <w:bottom w:w="29" w:type="dxa"/>
              <w:right w:w="73" w:type="dxa"/>
            </w:tcMar>
          </w:tcPr>
          <w:p w14:paraId="04C30ACB" w14:textId="77777777" w:rsidR="00885D8B" w:rsidRDefault="003D23BB" w:rsidP="00C97029">
            <w:pPr>
              <w:pStyle w:val="STDStabletextstyle"/>
              <w:rPr>
                <w:rFonts w:eastAsia="Lato"/>
              </w:rPr>
            </w:pPr>
            <w:r>
              <w:rPr>
                <w:rFonts w:eastAsia="Lato"/>
              </w:rPr>
              <w:t xml:space="preserve">L.K.4 </w:t>
            </w:r>
            <w:r w:rsidR="00A03B87">
              <w:rPr>
                <w:rFonts w:eastAsia="Lato"/>
              </w:rPr>
              <w:tab/>
            </w:r>
            <w:r>
              <w:rPr>
                <w:rFonts w:eastAsia="Lato"/>
              </w:rPr>
              <w:t xml:space="preserve">Demonstrate an ability to collaboratively and independently build vocabulary knowledge when encountering unknown words including cultural, general academic, and discipline-specific terms and phrases; use vocabulary appropriate to the context and situation. </w:t>
            </w:r>
          </w:p>
        </w:tc>
        <w:tc>
          <w:tcPr>
            <w:tcW w:w="4032" w:type="dxa"/>
            <w:shd w:val="clear" w:color="auto" w:fill="F2F2F2" w:themeFill="background1" w:themeFillShade="F2"/>
            <w:tcMar>
              <w:top w:w="26" w:type="dxa"/>
              <w:left w:w="73" w:type="dxa"/>
              <w:bottom w:w="29" w:type="dxa"/>
              <w:right w:w="73" w:type="dxa"/>
            </w:tcMar>
          </w:tcPr>
          <w:p w14:paraId="4981B71B" w14:textId="77777777" w:rsidR="00885D8B" w:rsidRDefault="003D23BB" w:rsidP="00C97029">
            <w:pPr>
              <w:pStyle w:val="STDStabletextstyle"/>
              <w:rPr>
                <w:rFonts w:eastAsia="Lato"/>
              </w:rPr>
            </w:pPr>
            <w:r>
              <w:rPr>
                <w:rFonts w:eastAsia="Lato"/>
              </w:rPr>
              <w:t>L.1.4</w:t>
            </w:r>
            <w:r w:rsidR="00A03B87">
              <w:rPr>
                <w:rFonts w:eastAsia="Lato"/>
              </w:rPr>
              <w:tab/>
            </w:r>
            <w:r>
              <w:rPr>
                <w:rFonts w:eastAsia="Lato"/>
              </w:rPr>
              <w:t>Demonstrate an ability to collaboratively and independently build vocabulary knowledge when encountering unknown words including cultural, general academic, and discipline-specific terms and phrases; use vocabulary appropriate to the context and situation. Use frequently occurring conjunctions (e.g., because) to signal simple relationships.</w:t>
            </w:r>
          </w:p>
        </w:tc>
        <w:tc>
          <w:tcPr>
            <w:tcW w:w="4032" w:type="dxa"/>
            <w:shd w:val="clear" w:color="auto" w:fill="F2F2F2" w:themeFill="background1" w:themeFillShade="F2"/>
            <w:tcMar>
              <w:top w:w="26" w:type="dxa"/>
              <w:left w:w="73" w:type="dxa"/>
              <w:bottom w:w="29" w:type="dxa"/>
              <w:right w:w="73" w:type="dxa"/>
            </w:tcMar>
          </w:tcPr>
          <w:p w14:paraId="105A6AD7" w14:textId="77777777" w:rsidR="00885D8B" w:rsidRDefault="003D23BB" w:rsidP="00C97029">
            <w:pPr>
              <w:pStyle w:val="STDStabletextstyle"/>
              <w:rPr>
                <w:rFonts w:eastAsia="Lato"/>
              </w:rPr>
            </w:pPr>
            <w:r>
              <w:rPr>
                <w:rFonts w:eastAsia="Lato"/>
              </w:rPr>
              <w:t xml:space="preserve">L.2.4 </w:t>
            </w:r>
            <w:r w:rsidR="00A03B87">
              <w:rPr>
                <w:rFonts w:eastAsia="Lato"/>
              </w:rPr>
              <w:tab/>
            </w:r>
            <w:r>
              <w:rPr>
                <w:rFonts w:eastAsia="Lato"/>
              </w:rPr>
              <w:t>Demonstrate an ability to collaboratively and independently build vocabulary knowledge when encountering unknown words including cultural, general academic, and discipline-specific terms and phrases; use vocabulary appropriate to the context and situation. Use adjectives and adverbs to describe (e.g., when other kids are happy, that makes me happy.).</w:t>
            </w:r>
          </w:p>
        </w:tc>
      </w:tr>
    </w:tbl>
    <w:p w14:paraId="45BA08E8" w14:textId="77777777" w:rsidR="004D6A78" w:rsidRDefault="004D6A78">
      <w:pPr>
        <w:spacing w:line="276" w:lineRule="auto"/>
      </w:pPr>
      <w:bookmarkStart w:id="71" w:name="_oodxcmsfkhoh" w:colFirst="0" w:colLast="0"/>
      <w:bookmarkEnd w:id="71"/>
    </w:p>
    <w:p w14:paraId="55099B06" w14:textId="01B98899" w:rsidR="00B501B7" w:rsidRDefault="00B501B7">
      <w:pPr>
        <w:spacing w:line="276" w:lineRule="auto"/>
        <w:rPr>
          <w:rFonts w:eastAsia="Times New Roman"/>
        </w:rPr>
      </w:pPr>
      <w:r>
        <w:br w:type="page"/>
      </w:r>
    </w:p>
    <w:p w14:paraId="06086DA2" w14:textId="52F0E2F4" w:rsidR="008B3BD1" w:rsidRDefault="008B3BD1" w:rsidP="00787577">
      <w:pPr>
        <w:pStyle w:val="STDSContentArea"/>
      </w:pPr>
      <w:r>
        <w:lastRenderedPageBreak/>
        <w:t>Strand: Language K-5</w:t>
      </w:r>
    </w:p>
    <w:p w14:paraId="12997BB6" w14:textId="1FBC2ED3" w:rsidR="00FA5AC2" w:rsidRPr="00D75AF7" w:rsidRDefault="00F5212C" w:rsidP="00FA5AC2">
      <w:pPr>
        <w:pStyle w:val="STDSbodycopy"/>
        <w:rPr>
          <w:rFonts w:eastAsia="Lato"/>
        </w:rPr>
      </w:pPr>
      <w:r>
        <w:t xml:space="preserve">Overarching Statement: </w:t>
      </w:r>
      <w:r w:rsidR="00FA5AC2" w:rsidRPr="00D75AF7">
        <w:rPr>
          <w:rFonts w:eastAsia="Lato"/>
        </w:rPr>
        <w:t>Demonstrate an understanding of how language functions in different cultures and contexts. Apply this knowledge to meet communicative goals when composing, creating, and speaking, and to comprehend more fully when reading and listening. Be able to justify intentional language and convention choices and explain how those choices differ for culture and context.</w:t>
      </w:r>
    </w:p>
    <w:tbl>
      <w:tblPr>
        <w:tblW w:w="12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20" w:firstRow="1" w:lastRow="0" w:firstColumn="0" w:lastColumn="0" w:noHBand="0" w:noVBand="1"/>
      </w:tblPr>
      <w:tblGrid>
        <w:gridCol w:w="4032"/>
        <w:gridCol w:w="4032"/>
        <w:gridCol w:w="4032"/>
      </w:tblGrid>
      <w:tr w:rsidR="00885D8B" w:rsidRPr="00895734" w14:paraId="65E3F43B" w14:textId="77777777" w:rsidTr="00C069AF">
        <w:trPr>
          <w:trHeight w:hRule="exact" w:val="634"/>
        </w:trPr>
        <w:tc>
          <w:tcPr>
            <w:tcW w:w="4032" w:type="dxa"/>
            <w:shd w:val="clear" w:color="auto" w:fill="1E824C"/>
            <w:tcMar>
              <w:top w:w="26" w:type="dxa"/>
              <w:left w:w="73" w:type="dxa"/>
              <w:bottom w:w="29" w:type="dxa"/>
              <w:right w:w="73" w:type="dxa"/>
            </w:tcMar>
            <w:vAlign w:val="center"/>
          </w:tcPr>
          <w:p w14:paraId="1B6F4BDA" w14:textId="77777777" w:rsidR="00885D8B" w:rsidRPr="00CD1ACA" w:rsidRDefault="003D23BB" w:rsidP="00C97029">
            <w:pPr>
              <w:pStyle w:val="STDSLearningPriorityRowColumn"/>
              <w:rPr>
                <w:rFonts w:eastAsia="Lato Black"/>
                <w:color w:val="FFFFFF" w:themeColor="background1"/>
              </w:rPr>
            </w:pPr>
            <w:r w:rsidRPr="00CD1ACA">
              <w:rPr>
                <w:rFonts w:eastAsia="Lato Black"/>
                <w:color w:val="FFFFFF" w:themeColor="background1"/>
              </w:rPr>
              <w:t>Conventions of Standardized English - Kindergarten</w:t>
            </w:r>
          </w:p>
        </w:tc>
        <w:tc>
          <w:tcPr>
            <w:tcW w:w="4032" w:type="dxa"/>
            <w:shd w:val="clear" w:color="auto" w:fill="1E824C"/>
            <w:tcMar>
              <w:top w:w="26" w:type="dxa"/>
              <w:left w:w="73" w:type="dxa"/>
              <w:bottom w:w="29" w:type="dxa"/>
              <w:right w:w="73" w:type="dxa"/>
            </w:tcMar>
            <w:vAlign w:val="center"/>
          </w:tcPr>
          <w:p w14:paraId="17BDBDAB" w14:textId="77777777" w:rsidR="00885D8B" w:rsidRPr="00CD1ACA" w:rsidRDefault="003D23BB" w:rsidP="00C97029">
            <w:pPr>
              <w:pStyle w:val="STDSLearningPriorityRowColumn"/>
              <w:rPr>
                <w:rFonts w:eastAsia="Lato Black"/>
                <w:color w:val="FFFFFF" w:themeColor="background1"/>
              </w:rPr>
            </w:pPr>
            <w:r w:rsidRPr="00CD1ACA">
              <w:rPr>
                <w:rFonts w:eastAsia="Lato Black"/>
                <w:color w:val="FFFFFF" w:themeColor="background1"/>
              </w:rPr>
              <w:t>Conventions of Standardized English - Grade 1</w:t>
            </w:r>
          </w:p>
        </w:tc>
        <w:tc>
          <w:tcPr>
            <w:tcW w:w="4032" w:type="dxa"/>
            <w:shd w:val="clear" w:color="auto" w:fill="1E824C"/>
            <w:tcMar>
              <w:top w:w="26" w:type="dxa"/>
              <w:left w:w="73" w:type="dxa"/>
              <w:bottom w:w="29" w:type="dxa"/>
              <w:right w:w="73" w:type="dxa"/>
            </w:tcMar>
            <w:vAlign w:val="center"/>
          </w:tcPr>
          <w:p w14:paraId="652209EF" w14:textId="77777777" w:rsidR="00885D8B" w:rsidRPr="00CD1ACA" w:rsidRDefault="003D23BB" w:rsidP="00C97029">
            <w:pPr>
              <w:pStyle w:val="STDSLearningPriorityRowColumn"/>
              <w:rPr>
                <w:rFonts w:eastAsia="Lato Black"/>
                <w:color w:val="FFFFFF" w:themeColor="background1"/>
              </w:rPr>
            </w:pPr>
            <w:r w:rsidRPr="00CD1ACA">
              <w:rPr>
                <w:rFonts w:eastAsia="Lato Black"/>
                <w:color w:val="FFFFFF" w:themeColor="background1"/>
              </w:rPr>
              <w:t>Conventions of Standardized English - Grade 2</w:t>
            </w:r>
          </w:p>
        </w:tc>
      </w:tr>
      <w:tr w:rsidR="00885D8B" w14:paraId="5B84D12A" w14:textId="77777777" w:rsidTr="00C069AF">
        <w:trPr>
          <w:trHeight w:val="360"/>
        </w:trPr>
        <w:tc>
          <w:tcPr>
            <w:tcW w:w="4032" w:type="dxa"/>
            <w:tcMar>
              <w:top w:w="26" w:type="dxa"/>
              <w:left w:w="73" w:type="dxa"/>
              <w:bottom w:w="29" w:type="dxa"/>
              <w:right w:w="73" w:type="dxa"/>
            </w:tcMar>
          </w:tcPr>
          <w:p w14:paraId="751D768A" w14:textId="77777777" w:rsidR="00A03B87" w:rsidRDefault="003D23BB" w:rsidP="00C97029">
            <w:pPr>
              <w:pStyle w:val="STDStabletextstyle"/>
              <w:rPr>
                <w:rFonts w:eastAsia="Lato"/>
              </w:rPr>
            </w:pPr>
            <w:r>
              <w:rPr>
                <w:rFonts w:eastAsia="Lato"/>
              </w:rPr>
              <w:t xml:space="preserve">L.K.5 </w:t>
            </w:r>
            <w:r w:rsidR="00A03B87">
              <w:rPr>
                <w:rFonts w:eastAsia="Lato"/>
              </w:rPr>
              <w:tab/>
            </w:r>
            <w:r w:rsidR="00A86E7D">
              <w:rPr>
                <w:rFonts w:eastAsia="Lato"/>
              </w:rPr>
              <w:t>Demonstrate contextually</w:t>
            </w:r>
            <w:r>
              <w:rPr>
                <w:rFonts w:eastAsia="Lato"/>
              </w:rPr>
              <w:t xml:space="preserve"> appropriate use of the conventions of standardized English grammar and usage when writing or speaking. Discern when and where it is appropriate to use standardized English.</w:t>
            </w:r>
          </w:p>
          <w:p w14:paraId="065976AF" w14:textId="62AD4ED4" w:rsidR="00885D8B" w:rsidRDefault="003D23BB" w:rsidP="00C97029">
            <w:pPr>
              <w:pStyle w:val="STDStabletextstyle"/>
              <w:rPr>
                <w:rFonts w:eastAsia="Lato"/>
              </w:rPr>
            </w:pPr>
            <w:r>
              <w:rPr>
                <w:rFonts w:eastAsia="Lato"/>
              </w:rPr>
              <w:t>Appropriately use and explain the intended purpose of language choice with:</w:t>
            </w:r>
          </w:p>
          <w:p w14:paraId="312AD671" w14:textId="3B45474A" w:rsidR="00885D8B" w:rsidRDefault="00B501B7" w:rsidP="00640D6F">
            <w:pPr>
              <w:pStyle w:val="STDStabletextstyle"/>
              <w:numPr>
                <w:ilvl w:val="0"/>
                <w:numId w:val="71"/>
              </w:numPr>
              <w:rPr>
                <w:rFonts w:eastAsia="Lato"/>
              </w:rPr>
            </w:pPr>
            <w:r>
              <w:rPr>
                <w:rFonts w:eastAsia="Lato"/>
              </w:rPr>
              <w:t xml:space="preserve">frequently </w:t>
            </w:r>
            <w:r w:rsidR="003D23BB">
              <w:rPr>
                <w:rFonts w:eastAsia="Lato"/>
              </w:rPr>
              <w:t>used nouns, verbs, and prepositions</w:t>
            </w:r>
            <w:r>
              <w:rPr>
                <w:rFonts w:eastAsia="Lato"/>
              </w:rPr>
              <w:t>;</w:t>
            </w:r>
          </w:p>
          <w:p w14:paraId="53716FBC" w14:textId="25287DF6" w:rsidR="00885D8B" w:rsidRDefault="00B501B7" w:rsidP="00640D6F">
            <w:pPr>
              <w:pStyle w:val="STDStabletextstyle"/>
              <w:numPr>
                <w:ilvl w:val="0"/>
                <w:numId w:val="71"/>
              </w:numPr>
              <w:rPr>
                <w:rFonts w:eastAsia="Lato"/>
              </w:rPr>
            </w:pPr>
            <w:r>
              <w:rPr>
                <w:rFonts w:eastAsia="Lato"/>
              </w:rPr>
              <w:t xml:space="preserve">oral </w:t>
            </w:r>
            <w:r w:rsidR="003D23BB">
              <w:rPr>
                <w:rFonts w:eastAsia="Lato"/>
              </w:rPr>
              <w:t>pluralizations of nouns</w:t>
            </w:r>
            <w:r>
              <w:rPr>
                <w:rFonts w:eastAsia="Lato"/>
              </w:rPr>
              <w:t>;</w:t>
            </w:r>
          </w:p>
          <w:p w14:paraId="41D87276" w14:textId="3127E583" w:rsidR="00885D8B" w:rsidRDefault="00B501B7" w:rsidP="00640D6F">
            <w:pPr>
              <w:pStyle w:val="STDStabletextstyle"/>
              <w:numPr>
                <w:ilvl w:val="0"/>
                <w:numId w:val="71"/>
              </w:numPr>
              <w:rPr>
                <w:rFonts w:eastAsia="Lato"/>
              </w:rPr>
            </w:pPr>
            <w:r>
              <w:rPr>
                <w:rFonts w:eastAsia="Lato"/>
              </w:rPr>
              <w:t xml:space="preserve">question </w:t>
            </w:r>
            <w:r w:rsidR="003D23BB">
              <w:rPr>
                <w:rFonts w:eastAsia="Lato"/>
              </w:rPr>
              <w:t>words (who, what, etc.)</w:t>
            </w:r>
            <w:r>
              <w:rPr>
                <w:rFonts w:eastAsia="Lato"/>
              </w:rPr>
              <w:t>; and</w:t>
            </w:r>
          </w:p>
          <w:p w14:paraId="27ABF9AD" w14:textId="629CB1AC" w:rsidR="00885D8B" w:rsidRDefault="00B501B7" w:rsidP="00640D6F">
            <w:pPr>
              <w:pStyle w:val="STDStabletextstyle"/>
              <w:numPr>
                <w:ilvl w:val="0"/>
                <w:numId w:val="71"/>
              </w:numPr>
              <w:rPr>
                <w:rFonts w:eastAsia="Lato"/>
              </w:rPr>
            </w:pPr>
            <w:r>
              <w:rPr>
                <w:rFonts w:eastAsia="Lato"/>
              </w:rPr>
              <w:t xml:space="preserve">oral </w:t>
            </w:r>
            <w:r w:rsidR="003D23BB">
              <w:rPr>
                <w:rFonts w:eastAsia="Lato"/>
              </w:rPr>
              <w:t>production and expansion of complete sentences.</w:t>
            </w:r>
          </w:p>
        </w:tc>
        <w:tc>
          <w:tcPr>
            <w:tcW w:w="4032" w:type="dxa"/>
            <w:tcMar>
              <w:top w:w="26" w:type="dxa"/>
              <w:left w:w="73" w:type="dxa"/>
              <w:bottom w:w="29" w:type="dxa"/>
              <w:right w:w="73" w:type="dxa"/>
            </w:tcMar>
          </w:tcPr>
          <w:p w14:paraId="0B962F67" w14:textId="77777777" w:rsidR="00781B3C" w:rsidRDefault="003D23BB" w:rsidP="00C97029">
            <w:pPr>
              <w:pStyle w:val="STDStabletextstyle"/>
              <w:rPr>
                <w:rFonts w:eastAsia="Lato"/>
              </w:rPr>
            </w:pPr>
            <w:r>
              <w:rPr>
                <w:rFonts w:eastAsia="Lato"/>
              </w:rPr>
              <w:t xml:space="preserve">L.1.5 </w:t>
            </w:r>
            <w:r w:rsidR="00A03B87">
              <w:rPr>
                <w:rFonts w:eastAsia="Lato"/>
              </w:rPr>
              <w:tab/>
            </w:r>
            <w:r>
              <w:rPr>
                <w:rFonts w:eastAsia="Lato"/>
              </w:rPr>
              <w:t xml:space="preserve">Demonstrate contextually appropriate use of the conventions of standardized English grammar and usage when writing or speaking. Discern when and where it is appropriate to use standardized English. </w:t>
            </w:r>
          </w:p>
          <w:p w14:paraId="1BA535D2" w14:textId="30590095" w:rsidR="00885D8B" w:rsidRDefault="003D23BB" w:rsidP="00C97029">
            <w:pPr>
              <w:pStyle w:val="STDStabletextstyle"/>
              <w:rPr>
                <w:rFonts w:eastAsia="Lato"/>
              </w:rPr>
            </w:pPr>
            <w:r>
              <w:rPr>
                <w:rFonts w:eastAsia="Lato"/>
              </w:rPr>
              <w:t>Appropriately use and explain the intended purpose of language choice with:</w:t>
            </w:r>
          </w:p>
          <w:p w14:paraId="2C0E83FE" w14:textId="577A77F1" w:rsidR="00885D8B" w:rsidRDefault="00B501B7" w:rsidP="00640D6F">
            <w:pPr>
              <w:pStyle w:val="STDStabletextstyle"/>
              <w:numPr>
                <w:ilvl w:val="0"/>
                <w:numId w:val="72"/>
              </w:numPr>
              <w:rPr>
                <w:rFonts w:eastAsia="Lato"/>
              </w:rPr>
            </w:pPr>
            <w:r>
              <w:rPr>
                <w:rFonts w:eastAsia="Lato"/>
              </w:rPr>
              <w:t>common</w:t>
            </w:r>
            <w:r w:rsidR="003D23BB">
              <w:rPr>
                <w:rFonts w:eastAsia="Lato"/>
              </w:rPr>
              <w:t>, proper, and possessive nouns</w:t>
            </w:r>
            <w:r>
              <w:rPr>
                <w:rFonts w:eastAsia="Lato"/>
              </w:rPr>
              <w:t>;</w:t>
            </w:r>
          </w:p>
          <w:p w14:paraId="43EA84C9" w14:textId="23C2AA4B" w:rsidR="00885D8B" w:rsidRDefault="00B501B7" w:rsidP="00640D6F">
            <w:pPr>
              <w:pStyle w:val="STDStabletextstyle"/>
              <w:numPr>
                <w:ilvl w:val="0"/>
                <w:numId w:val="72"/>
              </w:numPr>
              <w:rPr>
                <w:rFonts w:eastAsia="Lato"/>
              </w:rPr>
            </w:pPr>
            <w:r>
              <w:rPr>
                <w:rFonts w:eastAsia="Lato"/>
              </w:rPr>
              <w:t>nouns</w:t>
            </w:r>
            <w:r w:rsidR="003D23BB">
              <w:rPr>
                <w:rFonts w:eastAsia="Lato"/>
              </w:rPr>
              <w:t>/verbs agreement in simple sentences</w:t>
            </w:r>
            <w:r>
              <w:rPr>
                <w:rFonts w:eastAsia="Lato"/>
              </w:rPr>
              <w:t>;</w:t>
            </w:r>
          </w:p>
          <w:p w14:paraId="16F4E0DF" w14:textId="25498D0C" w:rsidR="00885D8B" w:rsidRDefault="00B501B7" w:rsidP="00640D6F">
            <w:pPr>
              <w:pStyle w:val="STDStabletextstyle"/>
              <w:numPr>
                <w:ilvl w:val="0"/>
                <w:numId w:val="72"/>
              </w:numPr>
              <w:rPr>
                <w:rFonts w:eastAsia="Lato"/>
              </w:rPr>
            </w:pPr>
            <w:r>
              <w:rPr>
                <w:rFonts w:eastAsia="Lato"/>
              </w:rPr>
              <w:t xml:space="preserve">frequently </w:t>
            </w:r>
            <w:r w:rsidR="003D23BB">
              <w:rPr>
                <w:rFonts w:eastAsia="Lato"/>
              </w:rPr>
              <w:t>occurring pronouns, adjectives, conjunctions, verb tenses, and prepositions</w:t>
            </w:r>
            <w:r>
              <w:rPr>
                <w:rFonts w:eastAsia="Lato"/>
              </w:rPr>
              <w:t>; and</w:t>
            </w:r>
          </w:p>
          <w:p w14:paraId="4B639A49" w14:textId="11B4DB9B" w:rsidR="00885D8B" w:rsidRDefault="00B501B7" w:rsidP="00640D6F">
            <w:pPr>
              <w:pStyle w:val="STDStabletextstyle"/>
              <w:numPr>
                <w:ilvl w:val="0"/>
                <w:numId w:val="72"/>
              </w:numPr>
              <w:rPr>
                <w:rFonts w:eastAsia="Lato"/>
              </w:rPr>
            </w:pPr>
            <w:r>
              <w:rPr>
                <w:rFonts w:eastAsia="Lato"/>
              </w:rPr>
              <w:t xml:space="preserve">production </w:t>
            </w:r>
            <w:r w:rsidR="003D23BB">
              <w:rPr>
                <w:rFonts w:eastAsia="Lato"/>
              </w:rPr>
              <w:t>and expansion of complete sentences in response to prompts.</w:t>
            </w:r>
          </w:p>
        </w:tc>
        <w:tc>
          <w:tcPr>
            <w:tcW w:w="4032" w:type="dxa"/>
            <w:tcMar>
              <w:top w:w="26" w:type="dxa"/>
              <w:left w:w="73" w:type="dxa"/>
              <w:bottom w:w="29" w:type="dxa"/>
              <w:right w:w="73" w:type="dxa"/>
            </w:tcMar>
          </w:tcPr>
          <w:p w14:paraId="4722C31A" w14:textId="77777777" w:rsidR="00A03B87" w:rsidRDefault="003D23BB" w:rsidP="00C97029">
            <w:pPr>
              <w:pStyle w:val="STDStabletextstyle"/>
              <w:rPr>
                <w:rFonts w:eastAsia="Lato"/>
              </w:rPr>
            </w:pPr>
            <w:r>
              <w:rPr>
                <w:rFonts w:eastAsia="Lato"/>
              </w:rPr>
              <w:t xml:space="preserve">L.2.5 </w:t>
            </w:r>
            <w:r w:rsidR="00A03B87">
              <w:rPr>
                <w:rFonts w:eastAsia="Lato"/>
              </w:rPr>
              <w:tab/>
            </w:r>
            <w:r>
              <w:rPr>
                <w:rFonts w:eastAsia="Lato"/>
              </w:rPr>
              <w:t xml:space="preserve">Demonstrate contextually appropriate use of the conventions of standardized English grammar and usage when writing or speaking. Discern when and where it is appropriate to use standardized English. </w:t>
            </w:r>
          </w:p>
          <w:p w14:paraId="1BA39B75" w14:textId="62597F68" w:rsidR="00885D8B" w:rsidRDefault="003D23BB" w:rsidP="00C97029">
            <w:pPr>
              <w:pStyle w:val="STDStabletextstyle"/>
              <w:rPr>
                <w:rFonts w:eastAsia="Lato"/>
              </w:rPr>
            </w:pPr>
            <w:r>
              <w:rPr>
                <w:rFonts w:eastAsia="Lato"/>
              </w:rPr>
              <w:t>Appropriately use and explain the intended purpose of language choice with:</w:t>
            </w:r>
          </w:p>
          <w:p w14:paraId="6E8F9744" w14:textId="39CF65DD" w:rsidR="00885D8B" w:rsidRDefault="00B501B7" w:rsidP="00640D6F">
            <w:pPr>
              <w:pStyle w:val="STDStabletextstyle"/>
              <w:numPr>
                <w:ilvl w:val="0"/>
                <w:numId w:val="73"/>
              </w:numPr>
              <w:rPr>
                <w:rFonts w:eastAsia="Lato"/>
              </w:rPr>
            </w:pPr>
            <w:r>
              <w:rPr>
                <w:rFonts w:eastAsia="Lato"/>
              </w:rPr>
              <w:t xml:space="preserve">collective </w:t>
            </w:r>
            <w:r w:rsidR="003D23BB">
              <w:rPr>
                <w:rFonts w:eastAsia="Lato"/>
              </w:rPr>
              <w:t>nouns, adjectives and adverbs, frequently occurring regular plural nouns, frequently occurring irregular past tense verbs</w:t>
            </w:r>
            <w:r>
              <w:rPr>
                <w:rFonts w:eastAsia="Lato"/>
              </w:rPr>
              <w:t>; and</w:t>
            </w:r>
          </w:p>
          <w:p w14:paraId="15AAFBA6" w14:textId="6483AA9F" w:rsidR="00885D8B" w:rsidRDefault="00B501B7" w:rsidP="00640D6F">
            <w:pPr>
              <w:pStyle w:val="STDStabletextstyle"/>
              <w:numPr>
                <w:ilvl w:val="0"/>
                <w:numId w:val="73"/>
              </w:numPr>
              <w:rPr>
                <w:rFonts w:eastAsia="Lato"/>
              </w:rPr>
            </w:pPr>
            <w:r>
              <w:rPr>
                <w:rFonts w:eastAsia="Lato"/>
              </w:rPr>
              <w:t>production</w:t>
            </w:r>
            <w:r w:rsidR="003D23BB">
              <w:rPr>
                <w:rFonts w:eastAsia="Lato"/>
              </w:rPr>
              <w:t>, expansion, and rearrangement of complete simple and compound sentences.</w:t>
            </w:r>
          </w:p>
        </w:tc>
      </w:tr>
    </w:tbl>
    <w:p w14:paraId="0761B09F" w14:textId="63E36FAF" w:rsidR="00B501B7" w:rsidRDefault="00B501B7"/>
    <w:p w14:paraId="27406F2F" w14:textId="7A9D6CCA" w:rsidR="00B501B7" w:rsidRDefault="00B501B7">
      <w:pPr>
        <w:spacing w:line="276" w:lineRule="auto"/>
      </w:pPr>
      <w:r>
        <w:br w:type="page"/>
      </w:r>
    </w:p>
    <w:p w14:paraId="7578D843" w14:textId="77777777" w:rsidR="00B501B7" w:rsidRDefault="00B501B7" w:rsidP="00B501B7">
      <w:pPr>
        <w:pStyle w:val="STDSContentArea"/>
      </w:pPr>
      <w:r>
        <w:lastRenderedPageBreak/>
        <w:t>Strand: Language K-5</w:t>
      </w:r>
    </w:p>
    <w:p w14:paraId="380D68B1" w14:textId="77777777" w:rsidR="00B501B7" w:rsidRPr="00D75AF7" w:rsidRDefault="00B501B7" w:rsidP="00B501B7">
      <w:pPr>
        <w:pStyle w:val="STDSbodycopy"/>
        <w:rPr>
          <w:rFonts w:eastAsia="Lato"/>
        </w:rPr>
      </w:pPr>
      <w:r>
        <w:t xml:space="preserve">Overarching Statement: </w:t>
      </w:r>
      <w:r w:rsidRPr="00D75AF7">
        <w:rPr>
          <w:rFonts w:eastAsia="Lato"/>
        </w:rPr>
        <w:t>Demonstrate an understanding of how language functions in different cultures and contexts. Apply this knowledge to meet communicative goals when composing, creating, and speaking, and to comprehend more fully when reading and listening. Be able to justify intentional language and convention choices and explain how those choices differ for culture and context.</w:t>
      </w:r>
    </w:p>
    <w:p w14:paraId="7F44ABAF" w14:textId="77777777" w:rsidR="00B501B7" w:rsidRDefault="00B501B7"/>
    <w:tbl>
      <w:tblPr>
        <w:tblW w:w="12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20" w:firstRow="1" w:lastRow="0" w:firstColumn="0" w:lastColumn="0" w:noHBand="0" w:noVBand="1"/>
      </w:tblPr>
      <w:tblGrid>
        <w:gridCol w:w="4032"/>
        <w:gridCol w:w="4032"/>
        <w:gridCol w:w="4032"/>
      </w:tblGrid>
      <w:tr w:rsidR="00B501B7" w14:paraId="644846BA" w14:textId="77777777" w:rsidTr="00C069AF">
        <w:trPr>
          <w:trHeight w:val="720"/>
        </w:trPr>
        <w:tc>
          <w:tcPr>
            <w:tcW w:w="4032" w:type="dxa"/>
            <w:shd w:val="clear" w:color="auto" w:fill="1E824C"/>
            <w:tcMar>
              <w:top w:w="26" w:type="dxa"/>
              <w:left w:w="73" w:type="dxa"/>
              <w:bottom w:w="29" w:type="dxa"/>
              <w:right w:w="73" w:type="dxa"/>
            </w:tcMar>
            <w:vAlign w:val="center"/>
          </w:tcPr>
          <w:p w14:paraId="2588DB04" w14:textId="7762B72A" w:rsidR="00B501B7" w:rsidRPr="00CD1ACA" w:rsidRDefault="00B501B7" w:rsidP="00C97029">
            <w:pPr>
              <w:pStyle w:val="STDSLearningPriorityRowColumn"/>
              <w:rPr>
                <w:rFonts w:eastAsia="Lato"/>
                <w:color w:val="FFFFFF" w:themeColor="background1"/>
              </w:rPr>
            </w:pPr>
            <w:r w:rsidRPr="00CD1ACA">
              <w:rPr>
                <w:rFonts w:eastAsia="Lato Black"/>
                <w:color w:val="FFFFFF" w:themeColor="background1"/>
              </w:rPr>
              <w:t xml:space="preserve">Conventions of Standardized English </w:t>
            </w:r>
            <w:r w:rsidR="004D6A78" w:rsidRPr="00CD1ACA">
              <w:rPr>
                <w:rFonts w:eastAsia="Lato Black"/>
                <w:color w:val="FFFFFF" w:themeColor="background1"/>
              </w:rPr>
              <w:t>–</w:t>
            </w:r>
            <w:r w:rsidRPr="00CD1ACA">
              <w:rPr>
                <w:rFonts w:eastAsia="Lato Black"/>
                <w:color w:val="FFFFFF" w:themeColor="background1"/>
              </w:rPr>
              <w:t xml:space="preserve"> Kindergarten</w:t>
            </w:r>
            <w:r w:rsidR="004D6A78" w:rsidRPr="00CD1ACA">
              <w:rPr>
                <w:rFonts w:eastAsia="Lato Black"/>
                <w:color w:val="FFFFFF" w:themeColor="background1"/>
              </w:rPr>
              <w:t xml:space="preserve"> (cont.)</w:t>
            </w:r>
          </w:p>
        </w:tc>
        <w:tc>
          <w:tcPr>
            <w:tcW w:w="4032" w:type="dxa"/>
            <w:shd w:val="clear" w:color="auto" w:fill="1E824C"/>
            <w:tcMar>
              <w:top w:w="26" w:type="dxa"/>
              <w:left w:w="73" w:type="dxa"/>
              <w:bottom w:w="29" w:type="dxa"/>
              <w:right w:w="73" w:type="dxa"/>
            </w:tcMar>
            <w:vAlign w:val="center"/>
          </w:tcPr>
          <w:p w14:paraId="0E4700F2" w14:textId="48D6F283" w:rsidR="00B501B7" w:rsidRPr="00CD1ACA" w:rsidRDefault="00B501B7" w:rsidP="00C97029">
            <w:pPr>
              <w:pStyle w:val="STDSLearningPriorityRowColumn"/>
              <w:rPr>
                <w:rFonts w:eastAsia="Lato"/>
                <w:color w:val="FFFFFF" w:themeColor="background1"/>
              </w:rPr>
            </w:pPr>
            <w:r w:rsidRPr="00CD1ACA">
              <w:rPr>
                <w:rFonts w:eastAsia="Lato Black"/>
                <w:color w:val="FFFFFF" w:themeColor="background1"/>
              </w:rPr>
              <w:t>Conventions of Standardized English - Grade 1</w:t>
            </w:r>
            <w:r w:rsidR="004D6A78" w:rsidRPr="00CD1ACA">
              <w:rPr>
                <w:rFonts w:eastAsia="Lato Black"/>
                <w:color w:val="FFFFFF" w:themeColor="background1"/>
              </w:rPr>
              <w:t xml:space="preserve"> (cont.)</w:t>
            </w:r>
          </w:p>
        </w:tc>
        <w:tc>
          <w:tcPr>
            <w:tcW w:w="4032" w:type="dxa"/>
            <w:shd w:val="clear" w:color="auto" w:fill="1E824C"/>
            <w:tcMar>
              <w:top w:w="26" w:type="dxa"/>
              <w:left w:w="73" w:type="dxa"/>
              <w:bottom w:w="29" w:type="dxa"/>
              <w:right w:w="73" w:type="dxa"/>
            </w:tcMar>
            <w:vAlign w:val="center"/>
          </w:tcPr>
          <w:p w14:paraId="54FC0B3F" w14:textId="1A507820" w:rsidR="00B501B7" w:rsidRPr="00CD1ACA" w:rsidRDefault="00B501B7" w:rsidP="00C97029">
            <w:pPr>
              <w:pStyle w:val="STDSLearningPriorityRowColumn"/>
              <w:rPr>
                <w:rFonts w:eastAsia="Lato"/>
                <w:color w:val="FFFFFF" w:themeColor="background1"/>
              </w:rPr>
            </w:pPr>
            <w:r w:rsidRPr="00CD1ACA">
              <w:rPr>
                <w:rFonts w:eastAsia="Lato Black"/>
                <w:color w:val="FFFFFF" w:themeColor="background1"/>
              </w:rPr>
              <w:t>Conventions of Standardized English - Grade 2</w:t>
            </w:r>
            <w:r w:rsidR="004D6A78" w:rsidRPr="00CD1ACA">
              <w:rPr>
                <w:rFonts w:eastAsia="Lato Black"/>
                <w:color w:val="FFFFFF" w:themeColor="background1"/>
              </w:rPr>
              <w:t xml:space="preserve"> (cont.)</w:t>
            </w:r>
          </w:p>
        </w:tc>
      </w:tr>
      <w:tr w:rsidR="00B501B7" w14:paraId="7CBD2DC1" w14:textId="77777777" w:rsidTr="004A6221">
        <w:trPr>
          <w:trHeight w:val="360"/>
        </w:trPr>
        <w:tc>
          <w:tcPr>
            <w:tcW w:w="4032" w:type="dxa"/>
            <w:shd w:val="clear" w:color="auto" w:fill="FFFFFF"/>
            <w:tcMar>
              <w:top w:w="26" w:type="dxa"/>
              <w:left w:w="73" w:type="dxa"/>
              <w:bottom w:w="29" w:type="dxa"/>
              <w:right w:w="73" w:type="dxa"/>
            </w:tcMar>
          </w:tcPr>
          <w:p w14:paraId="11592B80" w14:textId="77777777" w:rsidR="00B501B7" w:rsidRDefault="00B501B7" w:rsidP="00C97029">
            <w:pPr>
              <w:pStyle w:val="STDStabletextstyle"/>
              <w:rPr>
                <w:rFonts w:eastAsia="Lato"/>
              </w:rPr>
            </w:pPr>
            <w:r>
              <w:rPr>
                <w:rFonts w:eastAsia="Lato"/>
              </w:rPr>
              <w:t xml:space="preserve">L.K.6 </w:t>
            </w:r>
            <w:r>
              <w:rPr>
                <w:rFonts w:eastAsia="Lato"/>
              </w:rPr>
              <w:tab/>
              <w:t>Demonstrate contextually appropriate use of the conventions of standardized English capitalization, punctuation, and spelling when writing. Discern when and where it is appropriate to use standardized English.</w:t>
            </w:r>
          </w:p>
          <w:p w14:paraId="24E68EEA" w14:textId="2A357FB6" w:rsidR="00B501B7" w:rsidRDefault="00B501B7" w:rsidP="00C97029">
            <w:pPr>
              <w:pStyle w:val="STDStabletextstyle"/>
              <w:rPr>
                <w:rFonts w:eastAsia="Lato"/>
              </w:rPr>
            </w:pPr>
            <w:r>
              <w:rPr>
                <w:rFonts w:eastAsia="Lato"/>
              </w:rPr>
              <w:t>Appropriately use and explain the intended purpose in conventions with:</w:t>
            </w:r>
          </w:p>
          <w:p w14:paraId="3C057070" w14:textId="5036CD48" w:rsidR="00B501B7" w:rsidRDefault="00B501B7" w:rsidP="00640D6F">
            <w:pPr>
              <w:pStyle w:val="STDStabletextstyle"/>
              <w:numPr>
                <w:ilvl w:val="0"/>
                <w:numId w:val="76"/>
              </w:numPr>
              <w:rPr>
                <w:rFonts w:eastAsia="Lato"/>
              </w:rPr>
            </w:pPr>
            <w:r>
              <w:rPr>
                <w:rFonts w:eastAsia="Lato"/>
              </w:rPr>
              <w:t>capitalization of the first word in a sentence;</w:t>
            </w:r>
          </w:p>
          <w:p w14:paraId="37B752D4" w14:textId="573041C2" w:rsidR="00B501B7" w:rsidRDefault="00B501B7" w:rsidP="00640D6F">
            <w:pPr>
              <w:pStyle w:val="STDStabletextstyle"/>
              <w:numPr>
                <w:ilvl w:val="0"/>
                <w:numId w:val="76"/>
              </w:numPr>
              <w:rPr>
                <w:rFonts w:eastAsia="Lato"/>
              </w:rPr>
            </w:pPr>
            <w:r>
              <w:rPr>
                <w:rFonts w:eastAsia="Lato"/>
              </w:rPr>
              <w:t>name frequently used punctuation; and</w:t>
            </w:r>
          </w:p>
          <w:p w14:paraId="0EF15633" w14:textId="71578F75" w:rsidR="00B501B7" w:rsidRDefault="00B501B7" w:rsidP="00640D6F">
            <w:pPr>
              <w:pStyle w:val="STDStabletextstyle"/>
              <w:numPr>
                <w:ilvl w:val="0"/>
                <w:numId w:val="76"/>
              </w:numPr>
              <w:rPr>
                <w:rFonts w:eastAsia="Lato"/>
              </w:rPr>
            </w:pPr>
            <w:r>
              <w:rPr>
                <w:rFonts w:eastAsia="Lato"/>
              </w:rPr>
              <w:t>phonetically spell simple words drawing on knowledge of letter-sound relationships. Related to Reading Foundational standards (RF.K.3).</w:t>
            </w:r>
          </w:p>
          <w:p w14:paraId="5B84AB6E" w14:textId="47276F7E" w:rsidR="00B501B7" w:rsidRPr="00781B3C" w:rsidRDefault="00B501B7" w:rsidP="00640D6F">
            <w:pPr>
              <w:pStyle w:val="STDStabletextstyle"/>
              <w:numPr>
                <w:ilvl w:val="0"/>
                <w:numId w:val="76"/>
              </w:numPr>
              <w:rPr>
                <w:rFonts w:eastAsia="Lato"/>
              </w:rPr>
            </w:pPr>
            <w:r>
              <w:rPr>
                <w:rFonts w:eastAsia="Lato"/>
              </w:rPr>
              <w:t>writes letters for most consonant and short vowel sounds (phonemes). Related to Reading Foundational standards (RF.K.3).</w:t>
            </w:r>
          </w:p>
          <w:p w14:paraId="0BB1910D" w14:textId="77777777" w:rsidR="00B501B7" w:rsidRDefault="00B501B7" w:rsidP="00C97029">
            <w:pPr>
              <w:pStyle w:val="STDStabletextstyle"/>
              <w:rPr>
                <w:rFonts w:eastAsia="Lato"/>
              </w:rPr>
            </w:pPr>
          </w:p>
        </w:tc>
        <w:tc>
          <w:tcPr>
            <w:tcW w:w="4032" w:type="dxa"/>
            <w:shd w:val="clear" w:color="auto" w:fill="FFFFFF"/>
            <w:tcMar>
              <w:top w:w="26" w:type="dxa"/>
              <w:left w:w="73" w:type="dxa"/>
              <w:bottom w:w="29" w:type="dxa"/>
              <w:right w:w="73" w:type="dxa"/>
            </w:tcMar>
          </w:tcPr>
          <w:p w14:paraId="36165D64" w14:textId="77777777" w:rsidR="00B501B7" w:rsidRDefault="00B501B7" w:rsidP="00C97029">
            <w:pPr>
              <w:pStyle w:val="STDStabletextstyle"/>
              <w:rPr>
                <w:rFonts w:eastAsia="Lato"/>
              </w:rPr>
            </w:pPr>
            <w:r>
              <w:rPr>
                <w:rFonts w:eastAsia="Lato"/>
              </w:rPr>
              <w:t xml:space="preserve">L.1.6 </w:t>
            </w:r>
            <w:r>
              <w:rPr>
                <w:rFonts w:eastAsia="Lato"/>
              </w:rPr>
              <w:tab/>
              <w:t>Demonstrate contextually appropriate use of the conventions of standardized English capitalization, punctuation, and spelling when writing. Discern when and where it is appropriate to use standardized English.</w:t>
            </w:r>
          </w:p>
          <w:p w14:paraId="13098B9D" w14:textId="4EED1581" w:rsidR="00B501B7" w:rsidRDefault="00B501B7" w:rsidP="00C97029">
            <w:pPr>
              <w:pStyle w:val="STDStabletextstyle"/>
              <w:rPr>
                <w:rFonts w:eastAsia="Lato"/>
              </w:rPr>
            </w:pPr>
            <w:r>
              <w:rPr>
                <w:rFonts w:eastAsia="Lato"/>
              </w:rPr>
              <w:t>Appropriately use and explain the intended purpose in conventions with:</w:t>
            </w:r>
          </w:p>
          <w:p w14:paraId="703DC80B" w14:textId="6B2FFD15" w:rsidR="00B501B7" w:rsidRDefault="00B501B7" w:rsidP="00640D6F">
            <w:pPr>
              <w:pStyle w:val="STDStabletextstyle"/>
              <w:numPr>
                <w:ilvl w:val="0"/>
                <w:numId w:val="75"/>
              </w:numPr>
              <w:rPr>
                <w:rFonts w:eastAsia="Lato"/>
              </w:rPr>
            </w:pPr>
            <w:r>
              <w:rPr>
                <w:rFonts w:eastAsia="Lato"/>
              </w:rPr>
              <w:t>capitalization of dates and names of people;</w:t>
            </w:r>
          </w:p>
          <w:p w14:paraId="0D304F2D" w14:textId="2CAEADC5" w:rsidR="00B501B7" w:rsidRDefault="00B501B7" w:rsidP="00640D6F">
            <w:pPr>
              <w:pStyle w:val="STDStabletextstyle"/>
              <w:numPr>
                <w:ilvl w:val="0"/>
                <w:numId w:val="75"/>
              </w:numPr>
              <w:rPr>
                <w:rFonts w:eastAsia="Lato"/>
              </w:rPr>
            </w:pPr>
            <w:r>
              <w:rPr>
                <w:rFonts w:eastAsia="Lato"/>
              </w:rPr>
              <w:t>end punctuation;</w:t>
            </w:r>
          </w:p>
          <w:p w14:paraId="115A2A85" w14:textId="5D71CDE1" w:rsidR="00B501B7" w:rsidRDefault="00B501B7" w:rsidP="00640D6F">
            <w:pPr>
              <w:pStyle w:val="STDStabletextstyle"/>
              <w:numPr>
                <w:ilvl w:val="0"/>
                <w:numId w:val="75"/>
              </w:numPr>
              <w:rPr>
                <w:rFonts w:eastAsia="Lato"/>
              </w:rPr>
            </w:pPr>
            <w:r>
              <w:rPr>
                <w:rFonts w:eastAsia="Lato"/>
              </w:rPr>
              <w:t>commas in dates and simple sets; and</w:t>
            </w:r>
          </w:p>
          <w:p w14:paraId="4B1DFA7F" w14:textId="71F41FC7" w:rsidR="00B501B7" w:rsidRPr="00781B3C" w:rsidRDefault="00B501B7" w:rsidP="00640D6F">
            <w:pPr>
              <w:pStyle w:val="STDStabletextstyle"/>
              <w:numPr>
                <w:ilvl w:val="0"/>
                <w:numId w:val="75"/>
              </w:numPr>
              <w:rPr>
                <w:rFonts w:eastAsia="Lato"/>
              </w:rPr>
            </w:pPr>
            <w:r>
              <w:rPr>
                <w:rFonts w:eastAsia="Lato"/>
              </w:rPr>
              <w:t>use conventional spelling for words with common spelling patterns and draw on phonological awareness and spelling conventions to spell other words phonetically. Related to Reading Foundational standards (RF.1.3).</w:t>
            </w:r>
          </w:p>
        </w:tc>
        <w:tc>
          <w:tcPr>
            <w:tcW w:w="4032" w:type="dxa"/>
            <w:shd w:val="clear" w:color="auto" w:fill="FFFFFF"/>
            <w:tcMar>
              <w:top w:w="26" w:type="dxa"/>
              <w:left w:w="73" w:type="dxa"/>
              <w:bottom w:w="29" w:type="dxa"/>
              <w:right w:w="73" w:type="dxa"/>
            </w:tcMar>
          </w:tcPr>
          <w:p w14:paraId="581FAD3B" w14:textId="77777777" w:rsidR="00B501B7" w:rsidRDefault="00B501B7" w:rsidP="00C97029">
            <w:pPr>
              <w:pStyle w:val="STDStabletextstyle"/>
              <w:rPr>
                <w:rFonts w:eastAsia="Lato"/>
              </w:rPr>
            </w:pPr>
            <w:r>
              <w:rPr>
                <w:rFonts w:eastAsia="Lato"/>
              </w:rPr>
              <w:t xml:space="preserve">L.2.6 </w:t>
            </w:r>
            <w:r>
              <w:rPr>
                <w:rFonts w:eastAsia="Lato"/>
              </w:rPr>
              <w:tab/>
              <w:t>Demonstrate contextually appropriate use of the conventions of standardized English capitalization, punctuation, and spelling when writing. Discern when and where it is appropriate to use standardized English.</w:t>
            </w:r>
          </w:p>
          <w:p w14:paraId="52459B21" w14:textId="3D741CD7" w:rsidR="00B501B7" w:rsidRDefault="00B501B7" w:rsidP="00C97029">
            <w:pPr>
              <w:pStyle w:val="STDStabletextstyle"/>
              <w:rPr>
                <w:rFonts w:eastAsia="Lato"/>
              </w:rPr>
            </w:pPr>
            <w:r>
              <w:rPr>
                <w:rFonts w:eastAsia="Lato"/>
              </w:rPr>
              <w:t>Appropriately use and explain the intended purpose in conventions with:</w:t>
            </w:r>
          </w:p>
          <w:p w14:paraId="535D3401" w14:textId="059099C0" w:rsidR="00B501B7" w:rsidRDefault="00B501B7" w:rsidP="00640D6F">
            <w:pPr>
              <w:pStyle w:val="STDStabletextstyle"/>
              <w:numPr>
                <w:ilvl w:val="0"/>
                <w:numId w:val="74"/>
              </w:numPr>
              <w:rPr>
                <w:rFonts w:eastAsia="Lato"/>
              </w:rPr>
            </w:pPr>
            <w:r>
              <w:rPr>
                <w:rFonts w:eastAsia="Lato"/>
              </w:rPr>
              <w:t>capitalization of holidays, products, geographic places;</w:t>
            </w:r>
          </w:p>
          <w:p w14:paraId="39A0DD3C" w14:textId="64FEB6BE" w:rsidR="00B501B7" w:rsidRDefault="00B501B7" w:rsidP="00640D6F">
            <w:pPr>
              <w:pStyle w:val="STDStabletextstyle"/>
              <w:numPr>
                <w:ilvl w:val="0"/>
                <w:numId w:val="74"/>
              </w:numPr>
              <w:rPr>
                <w:rFonts w:eastAsia="Lato"/>
              </w:rPr>
            </w:pPr>
            <w:r>
              <w:rPr>
                <w:rFonts w:eastAsia="Lato"/>
              </w:rPr>
              <w:t>commas in greetings and closings;</w:t>
            </w:r>
          </w:p>
          <w:p w14:paraId="6B541C96" w14:textId="42F323B1" w:rsidR="00B501B7" w:rsidRDefault="00B501B7" w:rsidP="00640D6F">
            <w:pPr>
              <w:pStyle w:val="STDStabletextstyle"/>
              <w:numPr>
                <w:ilvl w:val="0"/>
                <w:numId w:val="74"/>
              </w:numPr>
              <w:rPr>
                <w:rFonts w:eastAsia="Lato"/>
              </w:rPr>
            </w:pPr>
            <w:r>
              <w:rPr>
                <w:rFonts w:eastAsia="Lato"/>
              </w:rPr>
              <w:t>apostrophes in contractions and frequently occurring possessives; and</w:t>
            </w:r>
          </w:p>
          <w:p w14:paraId="14D9A5E0" w14:textId="04AD1472" w:rsidR="00B501B7" w:rsidRPr="00781B3C" w:rsidRDefault="00B501B7" w:rsidP="00640D6F">
            <w:pPr>
              <w:pStyle w:val="STDStabletextstyle"/>
              <w:numPr>
                <w:ilvl w:val="0"/>
                <w:numId w:val="74"/>
              </w:numPr>
              <w:rPr>
                <w:rFonts w:eastAsia="Lato"/>
              </w:rPr>
            </w:pPr>
            <w:r>
              <w:rPr>
                <w:rFonts w:eastAsia="Lato"/>
              </w:rPr>
              <w:t>use common spelling patterns, phonemic awareness, and basic reference materials to solve words. Related to Reading Foundational standards (RF.2.3).</w:t>
            </w:r>
          </w:p>
        </w:tc>
      </w:tr>
    </w:tbl>
    <w:p w14:paraId="00914BD7" w14:textId="77777777" w:rsidR="00885D8B" w:rsidRPr="00D7677E" w:rsidRDefault="003D23BB" w:rsidP="00D7677E">
      <w:bookmarkStart w:id="72" w:name="_rtm50zyr0xhe" w:colFirst="0" w:colLast="0"/>
      <w:bookmarkEnd w:id="72"/>
      <w:r w:rsidRPr="00D7677E">
        <w:br w:type="page"/>
      </w:r>
    </w:p>
    <w:p w14:paraId="6F5F7CFD" w14:textId="77777777" w:rsidR="002B0D21" w:rsidRDefault="002B0D21" w:rsidP="00787577">
      <w:pPr>
        <w:pStyle w:val="STDSContentArea"/>
      </w:pPr>
      <w:bookmarkStart w:id="73" w:name="_ig9yy1w6wh6k" w:colFirst="0" w:colLast="0"/>
      <w:bookmarkEnd w:id="73"/>
      <w:r>
        <w:lastRenderedPageBreak/>
        <w:t>Strand: Language K-5</w:t>
      </w:r>
    </w:p>
    <w:p w14:paraId="25FE0821" w14:textId="558E1CD3" w:rsidR="00FA5AC2" w:rsidRPr="00D75AF7" w:rsidRDefault="00F5212C" w:rsidP="00FA5AC2">
      <w:pPr>
        <w:pStyle w:val="STDSbodycopy"/>
        <w:rPr>
          <w:rFonts w:eastAsia="Lato"/>
        </w:rPr>
      </w:pPr>
      <w:r>
        <w:t xml:space="preserve">Overarching Statement: </w:t>
      </w:r>
      <w:r w:rsidR="00FA5AC2" w:rsidRPr="00D75AF7">
        <w:rPr>
          <w:rFonts w:eastAsia="Lato"/>
        </w:rPr>
        <w:t>Demonstrate an understanding of how language functions in different cultures and contexts. Apply this knowledge to meet communicative goals when composing, creating, and speaking, and to comprehend more fully when reading and listening. Be able to justify intentional language and convention choices and explain how those choices differ for culture and context.</w:t>
      </w:r>
    </w:p>
    <w:tbl>
      <w:tblPr>
        <w:tblW w:w="12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20" w:firstRow="1" w:lastRow="0" w:firstColumn="0" w:lastColumn="0" w:noHBand="0" w:noVBand="1"/>
      </w:tblPr>
      <w:tblGrid>
        <w:gridCol w:w="4032"/>
        <w:gridCol w:w="4032"/>
        <w:gridCol w:w="4032"/>
      </w:tblGrid>
      <w:tr w:rsidR="00885D8B" w:rsidRPr="00895734" w14:paraId="50E651DD" w14:textId="77777777" w:rsidTr="00C069AF">
        <w:trPr>
          <w:trHeight w:hRule="exact" w:val="360"/>
        </w:trPr>
        <w:tc>
          <w:tcPr>
            <w:tcW w:w="4032" w:type="dxa"/>
            <w:shd w:val="clear" w:color="auto" w:fill="1E824C"/>
            <w:tcMar>
              <w:top w:w="26" w:type="dxa"/>
              <w:left w:w="73" w:type="dxa"/>
              <w:bottom w:w="29" w:type="dxa"/>
              <w:right w:w="73" w:type="dxa"/>
            </w:tcMar>
            <w:vAlign w:val="center"/>
          </w:tcPr>
          <w:p w14:paraId="4E7382B3" w14:textId="77777777" w:rsidR="00885D8B" w:rsidRPr="00CD1ACA" w:rsidRDefault="003D23BB" w:rsidP="00C97029">
            <w:pPr>
              <w:pStyle w:val="STDSLearningPriorityRowColumn"/>
              <w:rPr>
                <w:rFonts w:eastAsia="Lato Black"/>
                <w:color w:val="FFFFFF" w:themeColor="background1"/>
              </w:rPr>
            </w:pPr>
            <w:r w:rsidRPr="00CD1ACA">
              <w:rPr>
                <w:rFonts w:eastAsia="Lato Black"/>
                <w:color w:val="FFFFFF" w:themeColor="background1"/>
              </w:rPr>
              <w:t>Knowledge of Language - Grade 3</w:t>
            </w:r>
          </w:p>
        </w:tc>
        <w:tc>
          <w:tcPr>
            <w:tcW w:w="4032" w:type="dxa"/>
            <w:shd w:val="clear" w:color="auto" w:fill="1E824C"/>
            <w:tcMar>
              <w:top w:w="26" w:type="dxa"/>
              <w:left w:w="73" w:type="dxa"/>
              <w:bottom w:w="29" w:type="dxa"/>
              <w:right w:w="73" w:type="dxa"/>
            </w:tcMar>
            <w:vAlign w:val="center"/>
          </w:tcPr>
          <w:p w14:paraId="4069FF12" w14:textId="77777777" w:rsidR="00885D8B" w:rsidRPr="00CD1ACA" w:rsidRDefault="003D23BB" w:rsidP="00C97029">
            <w:pPr>
              <w:pStyle w:val="STDSLearningPriorityRowColumn"/>
              <w:rPr>
                <w:rFonts w:eastAsia="Lato Black"/>
                <w:color w:val="FFFFFF" w:themeColor="background1"/>
              </w:rPr>
            </w:pPr>
            <w:r w:rsidRPr="00CD1ACA">
              <w:rPr>
                <w:rFonts w:eastAsia="Lato Black"/>
                <w:color w:val="FFFFFF" w:themeColor="background1"/>
              </w:rPr>
              <w:t>Knowledge of Language - Grade 4</w:t>
            </w:r>
          </w:p>
        </w:tc>
        <w:tc>
          <w:tcPr>
            <w:tcW w:w="4032" w:type="dxa"/>
            <w:shd w:val="clear" w:color="auto" w:fill="1E824C"/>
            <w:tcMar>
              <w:top w:w="26" w:type="dxa"/>
              <w:left w:w="73" w:type="dxa"/>
              <w:bottom w:w="29" w:type="dxa"/>
              <w:right w:w="73" w:type="dxa"/>
            </w:tcMar>
            <w:vAlign w:val="center"/>
          </w:tcPr>
          <w:p w14:paraId="3D6B1A8C" w14:textId="77777777" w:rsidR="00885D8B" w:rsidRPr="00CD1ACA" w:rsidRDefault="003D23BB" w:rsidP="00C97029">
            <w:pPr>
              <w:pStyle w:val="STDSLearningPriorityRowColumn"/>
              <w:rPr>
                <w:rFonts w:eastAsia="Lato Black"/>
                <w:color w:val="FFFFFF" w:themeColor="background1"/>
              </w:rPr>
            </w:pPr>
            <w:r w:rsidRPr="00CD1ACA">
              <w:rPr>
                <w:rFonts w:eastAsia="Lato Black"/>
                <w:color w:val="FFFFFF" w:themeColor="background1"/>
              </w:rPr>
              <w:t>Knowledge of Language - Grade 5</w:t>
            </w:r>
          </w:p>
        </w:tc>
      </w:tr>
      <w:tr w:rsidR="00885D8B" w14:paraId="7747B963" w14:textId="77777777" w:rsidTr="00C069AF">
        <w:trPr>
          <w:trHeight w:val="360"/>
        </w:trPr>
        <w:tc>
          <w:tcPr>
            <w:tcW w:w="4032" w:type="dxa"/>
            <w:tcMar>
              <w:top w:w="26" w:type="dxa"/>
              <w:left w:w="73" w:type="dxa"/>
              <w:bottom w:w="29" w:type="dxa"/>
              <w:right w:w="73" w:type="dxa"/>
            </w:tcMar>
          </w:tcPr>
          <w:p w14:paraId="2EDF5F6E" w14:textId="77777777" w:rsidR="00885D8B" w:rsidRDefault="003D23BB" w:rsidP="00C97029">
            <w:pPr>
              <w:pStyle w:val="STDStabletextstyle"/>
              <w:rPr>
                <w:rFonts w:eastAsia="Lato"/>
              </w:rPr>
            </w:pPr>
            <w:r>
              <w:rPr>
                <w:rFonts w:eastAsia="Lato"/>
              </w:rPr>
              <w:t xml:space="preserve">L.3.1 </w:t>
            </w:r>
            <w:r w:rsidR="00A03B87">
              <w:rPr>
                <w:rFonts w:eastAsia="Lato"/>
              </w:rPr>
              <w:tab/>
            </w:r>
            <w:r>
              <w:rPr>
                <w:rFonts w:eastAsia="Lato"/>
              </w:rPr>
              <w:t xml:space="preserve">Demonstrate an understanding of how language functions in different cultures, contexts, and disciplines; apply this knowledge to comprehend more fully when reading and listening, and make effective choices when composing, creating, and speaking. </w:t>
            </w:r>
          </w:p>
          <w:p w14:paraId="4A5CD820" w14:textId="77777777" w:rsidR="00F24AAE" w:rsidRDefault="003D23BB" w:rsidP="00640D6F">
            <w:pPr>
              <w:pStyle w:val="STDStabletextstyle"/>
              <w:numPr>
                <w:ilvl w:val="0"/>
                <w:numId w:val="79"/>
              </w:numPr>
              <w:rPr>
                <w:rFonts w:eastAsia="Lato"/>
              </w:rPr>
            </w:pPr>
            <w:r>
              <w:rPr>
                <w:rFonts w:eastAsia="Lato"/>
              </w:rPr>
              <w:t>Compare and contrast the ways in which language is used in familiar contexts (e.g., at home, in the community, in peer and professional writing/speaking).</w:t>
            </w:r>
          </w:p>
          <w:p w14:paraId="66DC234E" w14:textId="77777777" w:rsidR="00F24AAE" w:rsidRDefault="003D23BB" w:rsidP="00640D6F">
            <w:pPr>
              <w:pStyle w:val="STDStabletextstyle"/>
              <w:numPr>
                <w:ilvl w:val="0"/>
                <w:numId w:val="79"/>
              </w:numPr>
              <w:rPr>
                <w:rFonts w:eastAsia="Lato"/>
              </w:rPr>
            </w:pPr>
            <w:r w:rsidRPr="00F24AAE">
              <w:rPr>
                <w:rFonts w:eastAsia="Lato"/>
              </w:rPr>
              <w:t>Recognize differences between the conventions of written and spoken English.</w:t>
            </w:r>
          </w:p>
          <w:p w14:paraId="264365D1" w14:textId="77777777" w:rsidR="00885D8B" w:rsidRPr="00F24AAE" w:rsidRDefault="003D23BB" w:rsidP="00640D6F">
            <w:pPr>
              <w:pStyle w:val="STDStabletextstyle"/>
              <w:numPr>
                <w:ilvl w:val="0"/>
                <w:numId w:val="79"/>
              </w:numPr>
              <w:rPr>
                <w:rFonts w:eastAsia="Lato"/>
              </w:rPr>
            </w:pPr>
            <w:r w:rsidRPr="00F24AAE">
              <w:rPr>
                <w:rFonts w:eastAsia="Lato"/>
              </w:rPr>
              <w:t>Identify key words and phrases that help readers understand a topic; choose words and phrases for effect when writing and speaking.</w:t>
            </w:r>
          </w:p>
        </w:tc>
        <w:tc>
          <w:tcPr>
            <w:tcW w:w="4032" w:type="dxa"/>
            <w:tcMar>
              <w:top w:w="26" w:type="dxa"/>
              <w:left w:w="73" w:type="dxa"/>
              <w:bottom w:w="29" w:type="dxa"/>
              <w:right w:w="73" w:type="dxa"/>
            </w:tcMar>
          </w:tcPr>
          <w:p w14:paraId="02A5CDC9" w14:textId="77777777" w:rsidR="00885D8B" w:rsidRDefault="003D23BB" w:rsidP="00C97029">
            <w:pPr>
              <w:pStyle w:val="STDStabletextstyle"/>
              <w:rPr>
                <w:rFonts w:eastAsia="Lato"/>
              </w:rPr>
            </w:pPr>
            <w:r>
              <w:rPr>
                <w:rFonts w:eastAsia="Lato"/>
              </w:rPr>
              <w:t xml:space="preserve">L.4.1 </w:t>
            </w:r>
            <w:r w:rsidR="00A03B87">
              <w:rPr>
                <w:rFonts w:eastAsia="Lato"/>
              </w:rPr>
              <w:tab/>
            </w:r>
            <w:r>
              <w:rPr>
                <w:rFonts w:eastAsia="Lato"/>
              </w:rPr>
              <w:t xml:space="preserve">Demonstrate an understanding of how language functions in different cultures, contexts, and disciplines; apply this knowledge to comprehend more fully when reading and listening, and make effective choices when composing, creating, and speaking. </w:t>
            </w:r>
          </w:p>
          <w:p w14:paraId="2DD436BE" w14:textId="77777777" w:rsidR="00F24AAE" w:rsidRDefault="003D23BB" w:rsidP="00640D6F">
            <w:pPr>
              <w:pStyle w:val="STDStabletextstyle"/>
              <w:numPr>
                <w:ilvl w:val="0"/>
                <w:numId w:val="78"/>
              </w:numPr>
              <w:rPr>
                <w:rFonts w:eastAsia="Lato"/>
              </w:rPr>
            </w:pPr>
            <w:r>
              <w:rPr>
                <w:rFonts w:eastAsia="Lato"/>
              </w:rPr>
              <w:t xml:space="preserve">Compare and contrast the ways in which language is used in familiar and unfamiliar contexts (e.g., at home, outside of their own communities, by diverse authors and speakers). </w:t>
            </w:r>
          </w:p>
          <w:p w14:paraId="4144DCA2" w14:textId="77777777" w:rsidR="00F24AAE" w:rsidRDefault="003D23BB" w:rsidP="00640D6F">
            <w:pPr>
              <w:pStyle w:val="STDStabletextstyle"/>
              <w:numPr>
                <w:ilvl w:val="0"/>
                <w:numId w:val="78"/>
              </w:numPr>
              <w:rPr>
                <w:rFonts w:eastAsia="Lato"/>
              </w:rPr>
            </w:pPr>
            <w:r w:rsidRPr="00F24AAE">
              <w:rPr>
                <w:rFonts w:eastAsia="Lato"/>
              </w:rPr>
              <w:t xml:space="preserve">Determine the language demands of varied writing and speaking situations; respond appropriately (e.g., formal writing and presentations; personal writing and conversations). </w:t>
            </w:r>
          </w:p>
          <w:p w14:paraId="09D119E2" w14:textId="77777777" w:rsidR="00F24AAE" w:rsidRDefault="003D23BB" w:rsidP="00640D6F">
            <w:pPr>
              <w:pStyle w:val="STDStabletextstyle"/>
              <w:numPr>
                <w:ilvl w:val="0"/>
                <w:numId w:val="78"/>
              </w:numPr>
              <w:rPr>
                <w:rFonts w:eastAsia="Lato"/>
              </w:rPr>
            </w:pPr>
            <w:r w:rsidRPr="00F24AAE">
              <w:rPr>
                <w:rFonts w:eastAsia="Lato"/>
              </w:rPr>
              <w:t>Identify examples of precise and concise language when reading; choose words and phrases to convey ideas precisely when writing and speaking.</w:t>
            </w:r>
          </w:p>
          <w:p w14:paraId="35DA9D36" w14:textId="77777777" w:rsidR="00885D8B" w:rsidRPr="00F24AAE" w:rsidRDefault="003D23BB" w:rsidP="00640D6F">
            <w:pPr>
              <w:pStyle w:val="STDStabletextstyle"/>
              <w:numPr>
                <w:ilvl w:val="0"/>
                <w:numId w:val="78"/>
              </w:numPr>
              <w:rPr>
                <w:rFonts w:eastAsia="Lato"/>
              </w:rPr>
            </w:pPr>
            <w:r w:rsidRPr="00F24AAE">
              <w:rPr>
                <w:rFonts w:eastAsia="Lato"/>
              </w:rPr>
              <w:t>Choose punctuation for effect.</w:t>
            </w:r>
          </w:p>
        </w:tc>
        <w:tc>
          <w:tcPr>
            <w:tcW w:w="4032" w:type="dxa"/>
            <w:tcMar>
              <w:top w:w="26" w:type="dxa"/>
              <w:left w:w="73" w:type="dxa"/>
              <w:bottom w:w="29" w:type="dxa"/>
              <w:right w:w="73" w:type="dxa"/>
            </w:tcMar>
          </w:tcPr>
          <w:p w14:paraId="1ECDFD9B" w14:textId="77777777" w:rsidR="00885D8B" w:rsidRDefault="003D23BB" w:rsidP="00C97029">
            <w:pPr>
              <w:pStyle w:val="STDStabletextstyle"/>
              <w:rPr>
                <w:rFonts w:eastAsia="Lato"/>
              </w:rPr>
            </w:pPr>
            <w:r>
              <w:rPr>
                <w:rFonts w:eastAsia="Lato"/>
              </w:rPr>
              <w:t xml:space="preserve">L.5.1 </w:t>
            </w:r>
            <w:r w:rsidR="00781B3C">
              <w:rPr>
                <w:rFonts w:eastAsia="Lato"/>
              </w:rPr>
              <w:tab/>
            </w:r>
            <w:r>
              <w:rPr>
                <w:rFonts w:eastAsia="Lato"/>
              </w:rPr>
              <w:t xml:space="preserve">Demonstrate an understanding of how language functions in different cultures, contexts, and disciplines; apply this knowledge to comprehend more fully when reading and listening, and make effective choices when composing, creating, and speaking. </w:t>
            </w:r>
          </w:p>
          <w:p w14:paraId="5F86E6BE" w14:textId="77777777" w:rsidR="00F24AAE" w:rsidRDefault="003D23BB" w:rsidP="00640D6F">
            <w:pPr>
              <w:pStyle w:val="STDStabletextstyle"/>
              <w:numPr>
                <w:ilvl w:val="0"/>
                <w:numId w:val="77"/>
              </w:numPr>
              <w:rPr>
                <w:rFonts w:eastAsia="Lato"/>
              </w:rPr>
            </w:pPr>
            <w:r>
              <w:rPr>
                <w:rFonts w:eastAsia="Lato"/>
              </w:rPr>
              <w:t>Recognize that standardized English is only one dialect of many and has a specific history that is implicated in power relationships.</w:t>
            </w:r>
          </w:p>
          <w:p w14:paraId="554EF325" w14:textId="77777777" w:rsidR="00F24AAE" w:rsidRDefault="003D23BB" w:rsidP="00640D6F">
            <w:pPr>
              <w:pStyle w:val="STDStabletextstyle"/>
              <w:numPr>
                <w:ilvl w:val="0"/>
                <w:numId w:val="77"/>
              </w:numPr>
              <w:rPr>
                <w:rFonts w:eastAsia="Lato"/>
              </w:rPr>
            </w:pPr>
            <w:r w:rsidRPr="00F24AAE">
              <w:rPr>
                <w:rFonts w:eastAsia="Lato"/>
              </w:rPr>
              <w:t xml:space="preserve">Compare and contrast the ways in which language is used in familiar and unfamiliar contexts (e.g., at home, outside of their own communities, by diverse authors and speakers). </w:t>
            </w:r>
          </w:p>
          <w:p w14:paraId="50D2B067" w14:textId="77777777" w:rsidR="00F24AAE" w:rsidRDefault="003D23BB" w:rsidP="00640D6F">
            <w:pPr>
              <w:pStyle w:val="STDStabletextstyle"/>
              <w:numPr>
                <w:ilvl w:val="0"/>
                <w:numId w:val="77"/>
              </w:numPr>
              <w:rPr>
                <w:rFonts w:eastAsia="Lato"/>
              </w:rPr>
            </w:pPr>
            <w:r w:rsidRPr="00F24AAE">
              <w:rPr>
                <w:rFonts w:eastAsia="Lato"/>
              </w:rPr>
              <w:t>Compare and contrast the varieties of English (e.g., dialects, registers) used in stories, dramas, or poems.</w:t>
            </w:r>
          </w:p>
          <w:p w14:paraId="3DC630B7" w14:textId="7EF61667" w:rsidR="00885D8B" w:rsidRPr="00F24AAE" w:rsidRDefault="003D23BB" w:rsidP="00640D6F">
            <w:pPr>
              <w:pStyle w:val="STDStabletextstyle"/>
              <w:numPr>
                <w:ilvl w:val="0"/>
                <w:numId w:val="77"/>
              </w:numPr>
              <w:rPr>
                <w:rFonts w:eastAsia="Lato"/>
              </w:rPr>
            </w:pPr>
            <w:r w:rsidRPr="00F24AAE">
              <w:rPr>
                <w:rFonts w:eastAsia="Lato"/>
              </w:rPr>
              <w:t>Expand, combine, and reduce sentences for meaning, reader</w:t>
            </w:r>
            <w:r w:rsidR="00B501B7">
              <w:rPr>
                <w:rFonts w:eastAsia="Lato"/>
              </w:rPr>
              <w:t xml:space="preserve"> or </w:t>
            </w:r>
            <w:r w:rsidRPr="00F24AAE">
              <w:rPr>
                <w:rFonts w:eastAsia="Lato"/>
              </w:rPr>
              <w:t>listener interest, and style.</w:t>
            </w:r>
          </w:p>
        </w:tc>
      </w:tr>
    </w:tbl>
    <w:p w14:paraId="29D01824" w14:textId="77777777" w:rsidR="004D6A78" w:rsidRDefault="004D6A78" w:rsidP="00D7677E">
      <w:bookmarkStart w:id="74" w:name="_a985ixdx9yut" w:colFirst="0" w:colLast="0"/>
      <w:bookmarkStart w:id="75" w:name="_qmovv4yf9fa1" w:colFirst="0" w:colLast="0"/>
      <w:bookmarkEnd w:id="74"/>
      <w:bookmarkEnd w:id="75"/>
    </w:p>
    <w:p w14:paraId="393232D9" w14:textId="1639286A" w:rsidR="00885D8B" w:rsidRPr="00D7677E" w:rsidRDefault="003D23BB" w:rsidP="00D7677E">
      <w:r w:rsidRPr="00D7677E">
        <w:br w:type="page"/>
      </w:r>
    </w:p>
    <w:p w14:paraId="076DAF3E" w14:textId="77777777" w:rsidR="002B0D21" w:rsidRDefault="002B0D21" w:rsidP="00FA5AC2">
      <w:pPr>
        <w:pStyle w:val="STDSContentArea"/>
        <w:spacing w:after="0"/>
      </w:pPr>
      <w:bookmarkStart w:id="76" w:name="_5gj2i8hawy79" w:colFirst="0" w:colLast="0"/>
      <w:bookmarkEnd w:id="76"/>
      <w:r>
        <w:lastRenderedPageBreak/>
        <w:t>Strand: Language K-5</w:t>
      </w:r>
    </w:p>
    <w:p w14:paraId="16752C82" w14:textId="2C491A61" w:rsidR="00FA5AC2" w:rsidRPr="004D6A78" w:rsidRDefault="00F5212C" w:rsidP="00C97029">
      <w:pPr>
        <w:pStyle w:val="STDSbodycopy"/>
        <w:rPr>
          <w:rFonts w:eastAsia="Lato"/>
        </w:rPr>
      </w:pPr>
      <w:r w:rsidRPr="004D6A78">
        <w:t xml:space="preserve">Overarching Statement: </w:t>
      </w:r>
      <w:r w:rsidR="00FA5AC2" w:rsidRPr="004D6A78">
        <w:rPr>
          <w:rFonts w:eastAsia="Lato"/>
        </w:rPr>
        <w:t>Demonstrate an understanding of how language functions in different cultures and contexts. Apply this knowledge to meet communicative goals when composing, creating, and speaking, and to comprehend more fully when reading and listening. Be able to justify intentional language and convention choices and explain how those choices differ for culture and context.</w:t>
      </w:r>
    </w:p>
    <w:tbl>
      <w:tblPr>
        <w:tblW w:w="12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20" w:firstRow="1" w:lastRow="0" w:firstColumn="0" w:lastColumn="0" w:noHBand="0" w:noVBand="1"/>
      </w:tblPr>
      <w:tblGrid>
        <w:gridCol w:w="4032"/>
        <w:gridCol w:w="4032"/>
        <w:gridCol w:w="4032"/>
      </w:tblGrid>
      <w:tr w:rsidR="004D6A78" w:rsidRPr="00895734" w14:paraId="5CFE64E2" w14:textId="77777777" w:rsidTr="00C069AF">
        <w:trPr>
          <w:trHeight w:hRule="exact" w:val="634"/>
        </w:trPr>
        <w:tc>
          <w:tcPr>
            <w:tcW w:w="4032" w:type="dxa"/>
            <w:shd w:val="clear" w:color="auto" w:fill="1E824C"/>
            <w:tcMar>
              <w:top w:w="26" w:type="dxa"/>
              <w:left w:w="73" w:type="dxa"/>
              <w:bottom w:w="29" w:type="dxa"/>
              <w:right w:w="73" w:type="dxa"/>
            </w:tcMar>
            <w:vAlign w:val="center"/>
          </w:tcPr>
          <w:p w14:paraId="7D840DA9" w14:textId="7F11C17F" w:rsidR="00885D8B" w:rsidRPr="00CD1ACA" w:rsidRDefault="003D23BB" w:rsidP="00C97029">
            <w:pPr>
              <w:pStyle w:val="STDSLearningPriorityRowColumn"/>
              <w:rPr>
                <w:rFonts w:eastAsia="Lato Black"/>
                <w:color w:val="FFFFFF" w:themeColor="background1"/>
              </w:rPr>
            </w:pPr>
            <w:r w:rsidRPr="00CD1ACA">
              <w:rPr>
                <w:rFonts w:eastAsia="Lato Black"/>
                <w:color w:val="FFFFFF" w:themeColor="background1"/>
              </w:rPr>
              <w:t xml:space="preserve">Vocabulary Acquisition </w:t>
            </w:r>
            <w:r w:rsidR="004D6A78" w:rsidRPr="00CD1ACA">
              <w:rPr>
                <w:rFonts w:eastAsia="Lato Black"/>
                <w:color w:val="FFFFFF" w:themeColor="background1"/>
              </w:rPr>
              <w:t xml:space="preserve">&amp; </w:t>
            </w:r>
            <w:r w:rsidRPr="00CD1ACA">
              <w:rPr>
                <w:rFonts w:eastAsia="Lato Black"/>
                <w:color w:val="FFFFFF" w:themeColor="background1"/>
              </w:rPr>
              <w:t xml:space="preserve">Use - </w:t>
            </w:r>
            <w:r w:rsidR="00564B12">
              <w:rPr>
                <w:rFonts w:eastAsia="Lato Black"/>
                <w:color w:val="FFFFFF" w:themeColor="background1"/>
              </w:rPr>
              <w:br/>
            </w:r>
            <w:r w:rsidRPr="00CD1ACA">
              <w:rPr>
                <w:rFonts w:eastAsia="Lato Black"/>
                <w:color w:val="FFFFFF" w:themeColor="background1"/>
              </w:rPr>
              <w:t>Grade 3</w:t>
            </w:r>
          </w:p>
        </w:tc>
        <w:tc>
          <w:tcPr>
            <w:tcW w:w="4032" w:type="dxa"/>
            <w:shd w:val="clear" w:color="auto" w:fill="1E824C"/>
            <w:tcMar>
              <w:top w:w="26" w:type="dxa"/>
              <w:left w:w="73" w:type="dxa"/>
              <w:bottom w:w="29" w:type="dxa"/>
              <w:right w:w="73" w:type="dxa"/>
            </w:tcMar>
            <w:vAlign w:val="center"/>
          </w:tcPr>
          <w:p w14:paraId="4E0CFE49" w14:textId="036DF1AB" w:rsidR="00885D8B" w:rsidRPr="00CD1ACA" w:rsidRDefault="003D23BB" w:rsidP="00C97029">
            <w:pPr>
              <w:pStyle w:val="STDSLearningPriorityRowColumn"/>
              <w:rPr>
                <w:rFonts w:eastAsia="Lato Black"/>
                <w:color w:val="FFFFFF" w:themeColor="background1"/>
              </w:rPr>
            </w:pPr>
            <w:r w:rsidRPr="00CD1ACA">
              <w:rPr>
                <w:rFonts w:eastAsia="Lato Black"/>
                <w:color w:val="FFFFFF" w:themeColor="background1"/>
              </w:rPr>
              <w:t xml:space="preserve">Vocabulary Acquisition </w:t>
            </w:r>
            <w:r w:rsidR="004D6A78" w:rsidRPr="00CD1ACA">
              <w:rPr>
                <w:rFonts w:eastAsia="Lato Black"/>
                <w:color w:val="FFFFFF" w:themeColor="background1"/>
              </w:rPr>
              <w:t xml:space="preserve">&amp; </w:t>
            </w:r>
            <w:r w:rsidRPr="00CD1ACA">
              <w:rPr>
                <w:rFonts w:eastAsia="Lato Black"/>
                <w:color w:val="FFFFFF" w:themeColor="background1"/>
              </w:rPr>
              <w:t xml:space="preserve">Use - </w:t>
            </w:r>
            <w:r w:rsidR="00564B12">
              <w:rPr>
                <w:rFonts w:eastAsia="Lato Black"/>
                <w:color w:val="FFFFFF" w:themeColor="background1"/>
              </w:rPr>
              <w:br/>
            </w:r>
            <w:r w:rsidRPr="00CD1ACA">
              <w:rPr>
                <w:rFonts w:eastAsia="Lato Black"/>
                <w:color w:val="FFFFFF" w:themeColor="background1"/>
              </w:rPr>
              <w:t>Grade 4</w:t>
            </w:r>
          </w:p>
        </w:tc>
        <w:tc>
          <w:tcPr>
            <w:tcW w:w="4032" w:type="dxa"/>
            <w:shd w:val="clear" w:color="auto" w:fill="1E824C"/>
            <w:tcMar>
              <w:top w:w="26" w:type="dxa"/>
              <w:left w:w="73" w:type="dxa"/>
              <w:bottom w:w="29" w:type="dxa"/>
              <w:right w:w="73" w:type="dxa"/>
            </w:tcMar>
            <w:vAlign w:val="center"/>
          </w:tcPr>
          <w:p w14:paraId="638413F4" w14:textId="7578D96D" w:rsidR="00885D8B" w:rsidRPr="00CD1ACA" w:rsidRDefault="003D23BB" w:rsidP="00C97029">
            <w:pPr>
              <w:pStyle w:val="STDSLearningPriorityRowColumn"/>
              <w:rPr>
                <w:rFonts w:eastAsia="Lato Black"/>
                <w:color w:val="FFFFFF" w:themeColor="background1"/>
              </w:rPr>
            </w:pPr>
            <w:r w:rsidRPr="00CD1ACA">
              <w:rPr>
                <w:rFonts w:eastAsia="Lato Black"/>
                <w:color w:val="FFFFFF" w:themeColor="background1"/>
              </w:rPr>
              <w:t xml:space="preserve">Vocabulary Acquisition </w:t>
            </w:r>
            <w:r w:rsidR="004D6A78" w:rsidRPr="00CD1ACA">
              <w:rPr>
                <w:rFonts w:eastAsia="Lato Black"/>
                <w:color w:val="FFFFFF" w:themeColor="background1"/>
              </w:rPr>
              <w:t xml:space="preserve">&amp; </w:t>
            </w:r>
            <w:r w:rsidRPr="00CD1ACA">
              <w:rPr>
                <w:rFonts w:eastAsia="Lato Black"/>
                <w:color w:val="FFFFFF" w:themeColor="background1"/>
              </w:rPr>
              <w:t xml:space="preserve">Use - </w:t>
            </w:r>
            <w:r w:rsidR="00564B12">
              <w:rPr>
                <w:rFonts w:eastAsia="Lato Black"/>
                <w:color w:val="FFFFFF" w:themeColor="background1"/>
              </w:rPr>
              <w:br/>
            </w:r>
            <w:r w:rsidRPr="00CD1ACA">
              <w:rPr>
                <w:rFonts w:eastAsia="Lato Black"/>
                <w:color w:val="FFFFFF" w:themeColor="background1"/>
              </w:rPr>
              <w:t>Grade 5</w:t>
            </w:r>
          </w:p>
        </w:tc>
      </w:tr>
      <w:tr w:rsidR="004D6A78" w14:paraId="5F4583E0" w14:textId="77777777" w:rsidTr="004A6221">
        <w:trPr>
          <w:trHeight w:val="360"/>
        </w:trPr>
        <w:tc>
          <w:tcPr>
            <w:tcW w:w="4032" w:type="dxa"/>
            <w:shd w:val="clear" w:color="auto" w:fill="FFFFFF"/>
            <w:tcMar>
              <w:top w:w="26" w:type="dxa"/>
              <w:left w:w="73" w:type="dxa"/>
              <w:bottom w:w="29" w:type="dxa"/>
              <w:right w:w="73" w:type="dxa"/>
            </w:tcMar>
          </w:tcPr>
          <w:p w14:paraId="26712BDD" w14:textId="77777777" w:rsidR="00885D8B" w:rsidRDefault="003D23BB" w:rsidP="00C97029">
            <w:pPr>
              <w:pStyle w:val="STDStabletextstyle"/>
              <w:rPr>
                <w:rFonts w:eastAsia="Lato"/>
              </w:rPr>
            </w:pPr>
            <w:r>
              <w:rPr>
                <w:rFonts w:eastAsia="Lato"/>
              </w:rPr>
              <w:t xml:space="preserve">L.3.2 </w:t>
            </w:r>
            <w:r w:rsidR="00A03B87">
              <w:rPr>
                <w:rFonts w:eastAsia="Lato"/>
              </w:rPr>
              <w:tab/>
            </w:r>
            <w:r>
              <w:rPr>
                <w:rFonts w:eastAsia="Lato"/>
              </w:rPr>
              <w:t>Determine or clarify the meaning of unknown and multiple-meaning words and phrases in grade-level reading and content; use context clues, analyze meaningful word parts, consult general and specialized reference materials, and apply word solvi</w:t>
            </w:r>
            <w:r w:rsidR="001E6E37">
              <w:rPr>
                <w:rFonts w:eastAsia="Lato"/>
              </w:rPr>
              <w:t xml:space="preserve">ng strategies (for meaning) </w:t>
            </w:r>
            <w:r>
              <w:rPr>
                <w:rFonts w:eastAsia="Lato"/>
              </w:rPr>
              <w:t>as appropriate.</w:t>
            </w:r>
          </w:p>
          <w:p w14:paraId="5EAC7721" w14:textId="77777777" w:rsidR="00F24AAE" w:rsidRDefault="003D23BB" w:rsidP="00640D6F">
            <w:pPr>
              <w:pStyle w:val="STDStabletextstyle"/>
              <w:numPr>
                <w:ilvl w:val="0"/>
                <w:numId w:val="80"/>
              </w:numPr>
              <w:rPr>
                <w:rFonts w:eastAsia="Lato"/>
              </w:rPr>
            </w:pPr>
            <w:r>
              <w:rPr>
                <w:rFonts w:eastAsia="Lato"/>
              </w:rPr>
              <w:t>Use sentence-level context as a clue to the meaning of a word or phrase.</w:t>
            </w:r>
          </w:p>
          <w:p w14:paraId="19630F86" w14:textId="77777777" w:rsidR="00F24AAE" w:rsidRDefault="003D23BB" w:rsidP="00640D6F">
            <w:pPr>
              <w:pStyle w:val="STDStabletextstyle"/>
              <w:numPr>
                <w:ilvl w:val="0"/>
                <w:numId w:val="80"/>
              </w:numPr>
              <w:rPr>
                <w:rFonts w:eastAsia="Lato"/>
              </w:rPr>
            </w:pPr>
            <w:r w:rsidRPr="00F24AAE">
              <w:rPr>
                <w:rFonts w:eastAsia="Lato"/>
              </w:rPr>
              <w:t>Determine the meaning of new words when a suffix or prefix is added.</w:t>
            </w:r>
          </w:p>
          <w:p w14:paraId="085735B0" w14:textId="77777777" w:rsidR="00885D8B" w:rsidRPr="00F24AAE" w:rsidRDefault="003D23BB" w:rsidP="00640D6F">
            <w:pPr>
              <w:pStyle w:val="STDStabletextstyle"/>
              <w:numPr>
                <w:ilvl w:val="0"/>
                <w:numId w:val="80"/>
              </w:numPr>
              <w:rPr>
                <w:rFonts w:eastAsia="Lato"/>
              </w:rPr>
            </w:pPr>
            <w:r w:rsidRPr="00F24AAE">
              <w:rPr>
                <w:rFonts w:eastAsia="Lato"/>
              </w:rPr>
              <w:t>Use resources to determine word meanings.</w:t>
            </w:r>
          </w:p>
        </w:tc>
        <w:tc>
          <w:tcPr>
            <w:tcW w:w="4032" w:type="dxa"/>
            <w:shd w:val="clear" w:color="auto" w:fill="FFFFFF"/>
            <w:tcMar>
              <w:top w:w="26" w:type="dxa"/>
              <w:left w:w="73" w:type="dxa"/>
              <w:bottom w:w="29" w:type="dxa"/>
              <w:right w:w="73" w:type="dxa"/>
            </w:tcMar>
          </w:tcPr>
          <w:p w14:paraId="14B368A6" w14:textId="77777777" w:rsidR="00885D8B" w:rsidRDefault="003D23BB" w:rsidP="00C97029">
            <w:pPr>
              <w:pStyle w:val="STDStabletextstyle"/>
              <w:rPr>
                <w:rFonts w:eastAsia="Lato"/>
              </w:rPr>
            </w:pPr>
            <w:r>
              <w:rPr>
                <w:rFonts w:eastAsia="Lato"/>
              </w:rPr>
              <w:t xml:space="preserve">L.4.2 </w:t>
            </w:r>
            <w:r w:rsidR="00A03B87">
              <w:rPr>
                <w:rFonts w:eastAsia="Lato"/>
              </w:rPr>
              <w:tab/>
            </w:r>
            <w:r>
              <w:rPr>
                <w:rFonts w:eastAsia="Lato"/>
              </w:rPr>
              <w:t>Determine or clarify the meaning of unknown and multiple-meaning words and phrases in grade-level reading and content; use context clues, analyze meaningful word parts, consult general and specialized reference materials, and apply word solving strategies (for meaning) as appropriate.</w:t>
            </w:r>
          </w:p>
          <w:p w14:paraId="41C25543" w14:textId="77777777" w:rsidR="00F24AAE" w:rsidRDefault="003D23BB" w:rsidP="00640D6F">
            <w:pPr>
              <w:pStyle w:val="STDStabletextstyle"/>
              <w:numPr>
                <w:ilvl w:val="0"/>
                <w:numId w:val="81"/>
              </w:numPr>
              <w:rPr>
                <w:rFonts w:eastAsia="Lato"/>
              </w:rPr>
            </w:pPr>
            <w:r>
              <w:rPr>
                <w:rFonts w:eastAsia="Lato"/>
              </w:rPr>
              <w:t>Use context as a clue to the meaning of a word or phrase.</w:t>
            </w:r>
          </w:p>
          <w:p w14:paraId="574DC494" w14:textId="77777777" w:rsidR="00885D8B" w:rsidRPr="00F24AAE" w:rsidRDefault="003D23BB" w:rsidP="00640D6F">
            <w:pPr>
              <w:pStyle w:val="STDStabletextstyle"/>
              <w:numPr>
                <w:ilvl w:val="0"/>
                <w:numId w:val="81"/>
              </w:numPr>
              <w:rPr>
                <w:rFonts w:eastAsia="Lato"/>
              </w:rPr>
            </w:pPr>
            <w:r w:rsidRPr="00F24AAE">
              <w:rPr>
                <w:rFonts w:eastAsia="Lato"/>
              </w:rPr>
              <w:t>Consult print and digital reference materials for meaning and pronunciation.</w:t>
            </w:r>
          </w:p>
        </w:tc>
        <w:tc>
          <w:tcPr>
            <w:tcW w:w="4032" w:type="dxa"/>
            <w:shd w:val="clear" w:color="auto" w:fill="FFFFFF"/>
            <w:tcMar>
              <w:top w:w="26" w:type="dxa"/>
              <w:left w:w="73" w:type="dxa"/>
              <w:bottom w:w="29" w:type="dxa"/>
              <w:right w:w="73" w:type="dxa"/>
            </w:tcMar>
          </w:tcPr>
          <w:p w14:paraId="5D7B486A" w14:textId="77777777" w:rsidR="00885D8B" w:rsidRDefault="003D23BB" w:rsidP="00C97029">
            <w:pPr>
              <w:pStyle w:val="STDStabletextstyle"/>
              <w:rPr>
                <w:rFonts w:eastAsia="Lato"/>
              </w:rPr>
            </w:pPr>
            <w:r>
              <w:rPr>
                <w:rFonts w:eastAsia="Lato"/>
              </w:rPr>
              <w:t xml:space="preserve">L.5.2 </w:t>
            </w:r>
            <w:r w:rsidR="00A03B87">
              <w:rPr>
                <w:rFonts w:eastAsia="Lato"/>
              </w:rPr>
              <w:tab/>
            </w:r>
            <w:r>
              <w:rPr>
                <w:rFonts w:eastAsia="Lato"/>
              </w:rPr>
              <w:t>Determine or clarify the meaning of unknown and multiple-meaning words and phrases in grade-level reading and content; use context clues, analyze meaningful word parts, consult general and specialized reference materials, and apply word solving strategies (for meaning) as appropriate.</w:t>
            </w:r>
          </w:p>
          <w:p w14:paraId="5D9604DD" w14:textId="77777777" w:rsidR="00885D8B" w:rsidRDefault="003D23BB" w:rsidP="00640D6F">
            <w:pPr>
              <w:pStyle w:val="STDStabletextstyle"/>
              <w:numPr>
                <w:ilvl w:val="0"/>
                <w:numId w:val="82"/>
              </w:numPr>
              <w:rPr>
                <w:rFonts w:eastAsia="Lato"/>
              </w:rPr>
            </w:pPr>
            <w:r>
              <w:rPr>
                <w:rFonts w:eastAsia="Lato"/>
              </w:rPr>
              <w:t xml:space="preserve">Use common, grade-appropriate Greek and Latin affixes and roots as clues to the meaning of a word (e.g., telegraph, photograph, autograph). </w:t>
            </w:r>
          </w:p>
        </w:tc>
      </w:tr>
    </w:tbl>
    <w:p w14:paraId="5238EA5E" w14:textId="69D7BB96" w:rsidR="004D6A78" w:rsidRDefault="004D6A78"/>
    <w:p w14:paraId="14445312" w14:textId="5D586C70" w:rsidR="004D6A78" w:rsidRDefault="004D6A78">
      <w:pPr>
        <w:spacing w:line="276" w:lineRule="auto"/>
      </w:pPr>
      <w:r>
        <w:br w:type="page"/>
      </w:r>
    </w:p>
    <w:p w14:paraId="001B8AF0" w14:textId="77777777" w:rsidR="004D6A78" w:rsidRDefault="004D6A78" w:rsidP="004D6A78">
      <w:pPr>
        <w:pStyle w:val="STDSContentArea"/>
        <w:spacing w:after="0"/>
      </w:pPr>
      <w:r>
        <w:lastRenderedPageBreak/>
        <w:t>Strand: Language K-5</w:t>
      </w:r>
    </w:p>
    <w:p w14:paraId="73174602" w14:textId="525A4660" w:rsidR="004D6A78" w:rsidRPr="00C97029" w:rsidRDefault="004D6A78" w:rsidP="00C97029">
      <w:pPr>
        <w:pStyle w:val="STDSbodycopy"/>
        <w:rPr>
          <w:rFonts w:eastAsia="Lato"/>
        </w:rPr>
      </w:pPr>
      <w:r w:rsidRPr="004D6A78">
        <w:t xml:space="preserve">Overarching Statement: </w:t>
      </w:r>
      <w:r w:rsidRPr="004D6A78">
        <w:rPr>
          <w:rFonts w:eastAsia="Lato"/>
        </w:rPr>
        <w:t>Demonstrate an understanding of how language functions in different cultures and contexts. Apply this knowledge to meet communicative goals when composing, creating, and speaking, and to comprehend more fully when reading and listening. Be able to justify intentional language and convention choices and explain how those choices differ for culture and context.</w:t>
      </w:r>
    </w:p>
    <w:tbl>
      <w:tblPr>
        <w:tblW w:w="12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20" w:firstRow="1" w:lastRow="0" w:firstColumn="0" w:lastColumn="0" w:noHBand="0" w:noVBand="1"/>
      </w:tblPr>
      <w:tblGrid>
        <w:gridCol w:w="4032"/>
        <w:gridCol w:w="4032"/>
        <w:gridCol w:w="4032"/>
      </w:tblGrid>
      <w:tr w:rsidR="004D6A78" w14:paraId="44E90311" w14:textId="77777777" w:rsidTr="00C069AF">
        <w:trPr>
          <w:trHeight w:val="634"/>
        </w:trPr>
        <w:tc>
          <w:tcPr>
            <w:tcW w:w="4032" w:type="dxa"/>
            <w:shd w:val="clear" w:color="auto" w:fill="1E824C"/>
            <w:tcMar>
              <w:top w:w="26" w:type="dxa"/>
              <w:left w:w="73" w:type="dxa"/>
              <w:bottom w:w="29" w:type="dxa"/>
              <w:right w:w="73" w:type="dxa"/>
            </w:tcMar>
            <w:vAlign w:val="center"/>
          </w:tcPr>
          <w:p w14:paraId="5CD19D55" w14:textId="79D9D677" w:rsidR="004D6A78" w:rsidRPr="00CD1ACA" w:rsidRDefault="004D6A78" w:rsidP="00C97029">
            <w:pPr>
              <w:pStyle w:val="STDSLearningPriorityRowColumn"/>
              <w:rPr>
                <w:rFonts w:eastAsia="Lato"/>
                <w:color w:val="FFFFFF" w:themeColor="background1"/>
              </w:rPr>
            </w:pPr>
            <w:r w:rsidRPr="00CD1ACA">
              <w:rPr>
                <w:rFonts w:eastAsia="Lato Black"/>
                <w:color w:val="FFFFFF" w:themeColor="background1"/>
              </w:rPr>
              <w:t xml:space="preserve">Vocabulary Acquisition &amp; Use - </w:t>
            </w:r>
            <w:r w:rsidRPr="00CD1ACA">
              <w:rPr>
                <w:rFonts w:eastAsia="Lato Black"/>
                <w:color w:val="FFFFFF" w:themeColor="background1"/>
              </w:rPr>
              <w:br/>
              <w:t>Grade 3 (cont.)</w:t>
            </w:r>
          </w:p>
        </w:tc>
        <w:tc>
          <w:tcPr>
            <w:tcW w:w="4032" w:type="dxa"/>
            <w:shd w:val="clear" w:color="auto" w:fill="1E824C"/>
            <w:tcMar>
              <w:top w:w="26" w:type="dxa"/>
              <w:left w:w="73" w:type="dxa"/>
              <w:bottom w:w="29" w:type="dxa"/>
              <w:right w:w="73" w:type="dxa"/>
            </w:tcMar>
            <w:vAlign w:val="center"/>
          </w:tcPr>
          <w:p w14:paraId="708DACFA" w14:textId="2BC03E4C" w:rsidR="004D6A78" w:rsidRPr="00CD1ACA" w:rsidRDefault="004D6A78" w:rsidP="00C97029">
            <w:pPr>
              <w:pStyle w:val="STDSLearningPriorityRowColumn"/>
              <w:rPr>
                <w:rFonts w:eastAsia="Lato"/>
                <w:color w:val="FFFFFF" w:themeColor="background1"/>
              </w:rPr>
            </w:pPr>
            <w:r w:rsidRPr="00CD1ACA">
              <w:rPr>
                <w:rFonts w:eastAsia="Lato Black"/>
                <w:color w:val="FFFFFF" w:themeColor="background1"/>
              </w:rPr>
              <w:t xml:space="preserve">Vocabulary Acquisition &amp; Use - </w:t>
            </w:r>
            <w:r w:rsidRPr="00CD1ACA">
              <w:rPr>
                <w:rFonts w:eastAsia="Lato Black"/>
                <w:color w:val="FFFFFF" w:themeColor="background1"/>
              </w:rPr>
              <w:br/>
              <w:t>Grade 4 (cont.)</w:t>
            </w:r>
          </w:p>
        </w:tc>
        <w:tc>
          <w:tcPr>
            <w:tcW w:w="4032" w:type="dxa"/>
            <w:shd w:val="clear" w:color="auto" w:fill="1E824C"/>
            <w:tcMar>
              <w:top w:w="26" w:type="dxa"/>
              <w:left w:w="73" w:type="dxa"/>
              <w:bottom w:w="29" w:type="dxa"/>
              <w:right w:w="73" w:type="dxa"/>
            </w:tcMar>
            <w:vAlign w:val="center"/>
          </w:tcPr>
          <w:p w14:paraId="0631F0A1" w14:textId="0F48A870" w:rsidR="004D6A78" w:rsidRPr="00CD1ACA" w:rsidRDefault="004D6A78" w:rsidP="00C97029">
            <w:pPr>
              <w:pStyle w:val="STDSLearningPriorityRowColumn"/>
              <w:rPr>
                <w:rFonts w:eastAsia="Lato"/>
                <w:color w:val="FFFFFF" w:themeColor="background1"/>
              </w:rPr>
            </w:pPr>
            <w:r w:rsidRPr="00CD1ACA">
              <w:rPr>
                <w:rFonts w:eastAsia="Lato Black"/>
                <w:color w:val="FFFFFF" w:themeColor="background1"/>
              </w:rPr>
              <w:t xml:space="preserve">Vocabulary Acquisition &amp; Use - </w:t>
            </w:r>
            <w:r w:rsidRPr="00CD1ACA">
              <w:rPr>
                <w:rFonts w:eastAsia="Lato Black"/>
                <w:color w:val="FFFFFF" w:themeColor="background1"/>
              </w:rPr>
              <w:br/>
              <w:t>Grade 5 (cont.)</w:t>
            </w:r>
          </w:p>
        </w:tc>
      </w:tr>
      <w:tr w:rsidR="004D6A78" w14:paraId="27976ABF" w14:textId="77777777" w:rsidTr="00C069AF">
        <w:trPr>
          <w:trHeight w:val="360"/>
        </w:trPr>
        <w:tc>
          <w:tcPr>
            <w:tcW w:w="4032" w:type="dxa"/>
            <w:tcMar>
              <w:top w:w="26" w:type="dxa"/>
              <w:left w:w="73" w:type="dxa"/>
              <w:bottom w:w="29" w:type="dxa"/>
              <w:right w:w="73" w:type="dxa"/>
            </w:tcMar>
          </w:tcPr>
          <w:p w14:paraId="08E1104E" w14:textId="60B5C340" w:rsidR="00885D8B" w:rsidRDefault="003D23BB" w:rsidP="00C97029">
            <w:pPr>
              <w:pStyle w:val="STDStabletextstyle"/>
              <w:rPr>
                <w:rFonts w:eastAsia="Lato"/>
              </w:rPr>
            </w:pPr>
            <w:r>
              <w:rPr>
                <w:rFonts w:eastAsia="Lato"/>
              </w:rPr>
              <w:t xml:space="preserve">L.3.3 </w:t>
            </w:r>
            <w:r w:rsidR="00A03B87">
              <w:rPr>
                <w:rFonts w:eastAsia="Lato"/>
              </w:rPr>
              <w:tab/>
            </w:r>
            <w:r>
              <w:rPr>
                <w:rFonts w:eastAsia="Lato"/>
              </w:rPr>
              <w:t>Demonstrate understanding of figurative language, word relationships</w:t>
            </w:r>
            <w:r w:rsidR="004D6A78">
              <w:rPr>
                <w:rFonts w:eastAsia="Lato"/>
              </w:rPr>
              <w:t>,</w:t>
            </w:r>
            <w:r>
              <w:rPr>
                <w:rFonts w:eastAsia="Lato"/>
              </w:rPr>
              <w:t xml:space="preserve"> and nuances in word meanings.</w:t>
            </w:r>
          </w:p>
          <w:p w14:paraId="3D3B3157" w14:textId="77777777" w:rsidR="00F24AAE" w:rsidRDefault="003D23BB" w:rsidP="00640D6F">
            <w:pPr>
              <w:pStyle w:val="STDStabletextstyle"/>
              <w:numPr>
                <w:ilvl w:val="0"/>
                <w:numId w:val="83"/>
              </w:numPr>
              <w:rPr>
                <w:rFonts w:eastAsia="Lato"/>
              </w:rPr>
            </w:pPr>
            <w:r>
              <w:rPr>
                <w:rFonts w:eastAsia="Lato"/>
              </w:rPr>
              <w:t>Determine the meaning of words and phrases as they are used in a text, distinguishing between literal and non-literal language.</w:t>
            </w:r>
          </w:p>
          <w:p w14:paraId="22E0A881" w14:textId="77777777" w:rsidR="00F24AAE" w:rsidRDefault="003D23BB" w:rsidP="00640D6F">
            <w:pPr>
              <w:pStyle w:val="STDStabletextstyle"/>
              <w:numPr>
                <w:ilvl w:val="0"/>
                <w:numId w:val="83"/>
              </w:numPr>
              <w:rPr>
                <w:rFonts w:eastAsia="Lato"/>
              </w:rPr>
            </w:pPr>
            <w:r w:rsidRPr="00F24AAE">
              <w:rPr>
                <w:rFonts w:eastAsia="Lato"/>
              </w:rPr>
              <w:t>Distinguish shades of meaning among words describing degrees of certainty (e.g., knew, believed, suspected).</w:t>
            </w:r>
          </w:p>
          <w:p w14:paraId="1FAD24CC" w14:textId="77777777" w:rsidR="00885D8B" w:rsidRPr="00F24AAE" w:rsidRDefault="003D23BB" w:rsidP="00640D6F">
            <w:pPr>
              <w:pStyle w:val="STDStabletextstyle"/>
              <w:numPr>
                <w:ilvl w:val="0"/>
                <w:numId w:val="83"/>
              </w:numPr>
              <w:rPr>
                <w:rFonts w:eastAsia="Lato"/>
              </w:rPr>
            </w:pPr>
            <w:r w:rsidRPr="00F24AAE">
              <w:rPr>
                <w:rFonts w:eastAsia="Lato"/>
              </w:rPr>
              <w:t>Make connections between words and how they are used in real life (i.e., help students build or add on to existing schema when encountering new words).</w:t>
            </w:r>
          </w:p>
          <w:p w14:paraId="506967F8" w14:textId="77777777" w:rsidR="00885D8B" w:rsidRDefault="00885D8B" w:rsidP="00C97029">
            <w:pPr>
              <w:pStyle w:val="STDStabletextstyle"/>
              <w:rPr>
                <w:rFonts w:eastAsia="Lato"/>
              </w:rPr>
            </w:pPr>
          </w:p>
        </w:tc>
        <w:tc>
          <w:tcPr>
            <w:tcW w:w="4032" w:type="dxa"/>
            <w:tcMar>
              <w:top w:w="26" w:type="dxa"/>
              <w:left w:w="73" w:type="dxa"/>
              <w:bottom w:w="29" w:type="dxa"/>
              <w:right w:w="73" w:type="dxa"/>
            </w:tcMar>
          </w:tcPr>
          <w:p w14:paraId="76C68855" w14:textId="77777777" w:rsidR="00885D8B" w:rsidRDefault="003D23BB" w:rsidP="00C97029">
            <w:pPr>
              <w:pStyle w:val="STDStabletextstyle"/>
              <w:rPr>
                <w:rFonts w:eastAsia="Lato"/>
              </w:rPr>
            </w:pPr>
            <w:r>
              <w:rPr>
                <w:rFonts w:eastAsia="Lato"/>
              </w:rPr>
              <w:t xml:space="preserve">L.4.3 </w:t>
            </w:r>
            <w:r w:rsidR="00A03B87">
              <w:rPr>
                <w:rFonts w:eastAsia="Lato"/>
              </w:rPr>
              <w:tab/>
            </w:r>
            <w:r>
              <w:rPr>
                <w:rFonts w:eastAsia="Lato"/>
              </w:rPr>
              <w:t>Demonstrate understanding of figurative language, word relationships, and nuances in word meanings.</w:t>
            </w:r>
          </w:p>
          <w:p w14:paraId="39690CA8" w14:textId="77777777" w:rsidR="00F24AAE" w:rsidRDefault="003D23BB" w:rsidP="00640D6F">
            <w:pPr>
              <w:pStyle w:val="STDStabletextstyle"/>
              <w:numPr>
                <w:ilvl w:val="0"/>
                <w:numId w:val="84"/>
              </w:numPr>
              <w:rPr>
                <w:rFonts w:eastAsia="Lato"/>
              </w:rPr>
            </w:pPr>
            <w:r>
              <w:rPr>
                <w:rFonts w:eastAsia="Lato"/>
              </w:rPr>
              <w:t xml:space="preserve">Determine the meaning of words and phrases as they are used in a text, including figurative language such as similes and metaphors. </w:t>
            </w:r>
          </w:p>
          <w:p w14:paraId="0E17528A" w14:textId="77777777" w:rsidR="00F24AAE" w:rsidRDefault="003D23BB" w:rsidP="00640D6F">
            <w:pPr>
              <w:pStyle w:val="STDStabletextstyle"/>
              <w:numPr>
                <w:ilvl w:val="0"/>
                <w:numId w:val="84"/>
              </w:numPr>
              <w:rPr>
                <w:rFonts w:eastAsia="Lato"/>
              </w:rPr>
            </w:pPr>
            <w:r w:rsidRPr="00F24AAE">
              <w:rPr>
                <w:rFonts w:eastAsia="Lato"/>
              </w:rPr>
              <w:t>Explain common idioms and proverbs.</w:t>
            </w:r>
          </w:p>
          <w:p w14:paraId="2FC632E1" w14:textId="77777777" w:rsidR="00F24AAE" w:rsidRDefault="003D23BB" w:rsidP="00640D6F">
            <w:pPr>
              <w:pStyle w:val="STDStabletextstyle"/>
              <w:numPr>
                <w:ilvl w:val="0"/>
                <w:numId w:val="84"/>
              </w:numPr>
              <w:rPr>
                <w:rFonts w:eastAsia="Lato"/>
              </w:rPr>
            </w:pPr>
            <w:r w:rsidRPr="00F24AAE">
              <w:rPr>
                <w:rFonts w:eastAsia="Lato"/>
              </w:rPr>
              <w:t>Understand words by relating them to synonyms and antonyms.</w:t>
            </w:r>
          </w:p>
          <w:p w14:paraId="619AA4CC" w14:textId="77777777" w:rsidR="00885D8B" w:rsidRPr="00F24AAE" w:rsidRDefault="003D23BB" w:rsidP="00640D6F">
            <w:pPr>
              <w:pStyle w:val="STDStabletextstyle"/>
              <w:numPr>
                <w:ilvl w:val="0"/>
                <w:numId w:val="84"/>
              </w:numPr>
              <w:rPr>
                <w:rFonts w:eastAsia="Lato"/>
              </w:rPr>
            </w:pPr>
            <w:r w:rsidRPr="00F24AAE">
              <w:rPr>
                <w:rFonts w:eastAsia="Lato"/>
              </w:rPr>
              <w:t>Make connections between words and how they are used in real life (i.e., help students build or add on to existing schema when encountering new words).</w:t>
            </w:r>
          </w:p>
        </w:tc>
        <w:tc>
          <w:tcPr>
            <w:tcW w:w="4032" w:type="dxa"/>
            <w:tcMar>
              <w:top w:w="26" w:type="dxa"/>
              <w:left w:w="73" w:type="dxa"/>
              <w:bottom w:w="29" w:type="dxa"/>
              <w:right w:w="73" w:type="dxa"/>
            </w:tcMar>
          </w:tcPr>
          <w:p w14:paraId="04B115C2" w14:textId="77777777" w:rsidR="00885D8B" w:rsidRDefault="003D23BB" w:rsidP="00C97029">
            <w:pPr>
              <w:pStyle w:val="STDStabletextstyle"/>
              <w:rPr>
                <w:rFonts w:eastAsia="Lato"/>
              </w:rPr>
            </w:pPr>
            <w:r>
              <w:rPr>
                <w:rFonts w:eastAsia="Lato"/>
              </w:rPr>
              <w:t xml:space="preserve">L.5.3 </w:t>
            </w:r>
            <w:r w:rsidR="00A03B87">
              <w:rPr>
                <w:rFonts w:eastAsia="Lato"/>
              </w:rPr>
              <w:tab/>
            </w:r>
            <w:r>
              <w:rPr>
                <w:rFonts w:eastAsia="Lato"/>
              </w:rPr>
              <w:t>Demonstrate understanding of figurative language, word relationships, and nuances in word meanings.</w:t>
            </w:r>
          </w:p>
          <w:p w14:paraId="189C5951" w14:textId="77777777" w:rsidR="00F24AAE" w:rsidRDefault="003D23BB" w:rsidP="00640D6F">
            <w:pPr>
              <w:pStyle w:val="STDStabletextstyle"/>
              <w:numPr>
                <w:ilvl w:val="0"/>
                <w:numId w:val="85"/>
              </w:numPr>
              <w:rPr>
                <w:rFonts w:eastAsia="Lato"/>
              </w:rPr>
            </w:pPr>
            <w:r>
              <w:rPr>
                <w:rFonts w:eastAsia="Lato"/>
              </w:rPr>
              <w:t>Determine the meaning of words and phrases as they are used in a text, including those that allude to significant characters (e.g., Herculean).</w:t>
            </w:r>
          </w:p>
          <w:p w14:paraId="411B47DA" w14:textId="77777777" w:rsidR="00F24AAE" w:rsidRDefault="003D23BB" w:rsidP="00640D6F">
            <w:pPr>
              <w:pStyle w:val="STDStabletextstyle"/>
              <w:numPr>
                <w:ilvl w:val="0"/>
                <w:numId w:val="85"/>
              </w:numPr>
              <w:rPr>
                <w:rFonts w:eastAsia="Lato"/>
              </w:rPr>
            </w:pPr>
            <w:r w:rsidRPr="00F24AAE">
              <w:rPr>
                <w:rFonts w:eastAsia="Lato"/>
              </w:rPr>
              <w:t>Interpret similes and metaphors in context.</w:t>
            </w:r>
          </w:p>
          <w:p w14:paraId="4EA03E5A" w14:textId="5A636E3A" w:rsidR="00F24AAE" w:rsidRDefault="003D23BB" w:rsidP="00640D6F">
            <w:pPr>
              <w:pStyle w:val="STDStabletextstyle"/>
              <w:numPr>
                <w:ilvl w:val="0"/>
                <w:numId w:val="85"/>
              </w:numPr>
              <w:rPr>
                <w:rFonts w:eastAsia="Lato"/>
              </w:rPr>
            </w:pPr>
            <w:r w:rsidRPr="00F24AAE">
              <w:rPr>
                <w:rFonts w:eastAsia="Lato"/>
              </w:rPr>
              <w:t>Clarify the precise meaning of words by comparing and contrasting them with related words (</w:t>
            </w:r>
            <w:r w:rsidR="00802CB3" w:rsidRPr="00F24AAE">
              <w:rPr>
                <w:rFonts w:eastAsia="Lato"/>
              </w:rPr>
              <w:t>i.e.,</w:t>
            </w:r>
            <w:r w:rsidRPr="00F24AAE">
              <w:rPr>
                <w:rFonts w:eastAsia="Lato"/>
              </w:rPr>
              <w:t xml:space="preserve"> compare and contrast words to synonyms, antonyms, and homographs to better understand each word).</w:t>
            </w:r>
          </w:p>
          <w:p w14:paraId="7484D976" w14:textId="77777777" w:rsidR="00885D8B" w:rsidRPr="00F24AAE" w:rsidRDefault="003D23BB" w:rsidP="00640D6F">
            <w:pPr>
              <w:pStyle w:val="STDStabletextstyle"/>
              <w:numPr>
                <w:ilvl w:val="0"/>
                <w:numId w:val="85"/>
              </w:numPr>
              <w:rPr>
                <w:rFonts w:eastAsia="Lato"/>
              </w:rPr>
            </w:pPr>
            <w:r w:rsidRPr="00F24AAE">
              <w:rPr>
                <w:rFonts w:eastAsia="Lato"/>
              </w:rPr>
              <w:t>Make connections between words and how they are used in real life (i.e., help students build or add on to existing schema when encountering new words).</w:t>
            </w:r>
          </w:p>
        </w:tc>
      </w:tr>
    </w:tbl>
    <w:p w14:paraId="0C2188B5" w14:textId="6DCCD67B" w:rsidR="004D6A78" w:rsidRDefault="004D6A78"/>
    <w:p w14:paraId="664D1D26" w14:textId="72E86FC3" w:rsidR="004D6A78" w:rsidRDefault="004D6A78">
      <w:pPr>
        <w:spacing w:line="276" w:lineRule="auto"/>
      </w:pPr>
      <w:r>
        <w:br w:type="page"/>
      </w:r>
    </w:p>
    <w:p w14:paraId="4FA9D92E" w14:textId="77777777" w:rsidR="00E6453D" w:rsidRDefault="00E6453D" w:rsidP="00E6453D">
      <w:pPr>
        <w:pStyle w:val="STDSContentArea"/>
        <w:spacing w:after="0"/>
      </w:pPr>
      <w:r>
        <w:lastRenderedPageBreak/>
        <w:t>Strand: Language K-5</w:t>
      </w:r>
    </w:p>
    <w:p w14:paraId="5A149123" w14:textId="3B3CF56D" w:rsidR="004D6A78" w:rsidRPr="00C97029" w:rsidRDefault="00E6453D" w:rsidP="00C97029">
      <w:pPr>
        <w:pStyle w:val="STDSbodycopy"/>
        <w:rPr>
          <w:rFonts w:eastAsia="Lato"/>
        </w:rPr>
      </w:pPr>
      <w:r w:rsidRPr="004D6A78">
        <w:t xml:space="preserve">Overarching Statement: </w:t>
      </w:r>
      <w:r w:rsidRPr="004D6A78">
        <w:rPr>
          <w:rFonts w:eastAsia="Lato"/>
        </w:rPr>
        <w:t>Demonstrate an understanding of how language functions in different cultures and contexts. Apply this knowledge to meet communicative goals when composing, creating, and speaking, and to comprehend more fully when reading and listening. Be able to justify intentional language and convention choices and explain how those choices differ for culture and context.</w:t>
      </w:r>
    </w:p>
    <w:tbl>
      <w:tblPr>
        <w:tblW w:w="12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20" w:firstRow="1" w:lastRow="0" w:firstColumn="0" w:lastColumn="0" w:noHBand="0" w:noVBand="1"/>
      </w:tblPr>
      <w:tblGrid>
        <w:gridCol w:w="4032"/>
        <w:gridCol w:w="4032"/>
        <w:gridCol w:w="4032"/>
      </w:tblGrid>
      <w:tr w:rsidR="004D6A78" w14:paraId="0D5D5E70" w14:textId="77777777" w:rsidTr="00C069AF">
        <w:trPr>
          <w:trHeight w:val="684"/>
        </w:trPr>
        <w:tc>
          <w:tcPr>
            <w:tcW w:w="4032" w:type="dxa"/>
            <w:shd w:val="clear" w:color="auto" w:fill="1E824C"/>
            <w:tcMar>
              <w:top w:w="26" w:type="dxa"/>
              <w:left w:w="73" w:type="dxa"/>
              <w:bottom w:w="29" w:type="dxa"/>
              <w:right w:w="73" w:type="dxa"/>
            </w:tcMar>
            <w:vAlign w:val="center"/>
          </w:tcPr>
          <w:p w14:paraId="58629C75" w14:textId="3D7C6B8A" w:rsidR="004D6A78" w:rsidRPr="00CD1ACA" w:rsidRDefault="004D6A78" w:rsidP="00C97029">
            <w:pPr>
              <w:pStyle w:val="STDSLearningPriorityRowColumn"/>
              <w:rPr>
                <w:rFonts w:eastAsia="Lato"/>
                <w:color w:val="FFFFFF" w:themeColor="background1"/>
              </w:rPr>
            </w:pPr>
            <w:r w:rsidRPr="00CD1ACA">
              <w:rPr>
                <w:rFonts w:eastAsia="Lato Black"/>
                <w:color w:val="FFFFFF" w:themeColor="background1"/>
              </w:rPr>
              <w:t>Vocabulary Acquisition &amp; Use -</w:t>
            </w:r>
            <w:r w:rsidRPr="00CD1ACA">
              <w:rPr>
                <w:rFonts w:eastAsia="Lato Black"/>
                <w:color w:val="FFFFFF" w:themeColor="background1"/>
              </w:rPr>
              <w:br/>
              <w:t xml:space="preserve"> Grade 3 (cont.)</w:t>
            </w:r>
          </w:p>
        </w:tc>
        <w:tc>
          <w:tcPr>
            <w:tcW w:w="4032" w:type="dxa"/>
            <w:shd w:val="clear" w:color="auto" w:fill="1E824C"/>
            <w:tcMar>
              <w:top w:w="26" w:type="dxa"/>
              <w:left w:w="73" w:type="dxa"/>
              <w:bottom w:w="29" w:type="dxa"/>
              <w:right w:w="73" w:type="dxa"/>
            </w:tcMar>
            <w:vAlign w:val="center"/>
          </w:tcPr>
          <w:p w14:paraId="5A192845" w14:textId="320A1670" w:rsidR="004D6A78" w:rsidRPr="00CD1ACA" w:rsidRDefault="004D6A78" w:rsidP="00C97029">
            <w:pPr>
              <w:pStyle w:val="STDSLearningPriorityRowColumn"/>
              <w:rPr>
                <w:rFonts w:eastAsia="Lato"/>
                <w:color w:val="FFFFFF" w:themeColor="background1"/>
              </w:rPr>
            </w:pPr>
            <w:r w:rsidRPr="00CD1ACA">
              <w:rPr>
                <w:rFonts w:eastAsia="Lato Black"/>
                <w:color w:val="FFFFFF" w:themeColor="background1"/>
              </w:rPr>
              <w:t>Vocabulary Acquisition &amp; Use -</w:t>
            </w:r>
            <w:r w:rsidRPr="00CD1ACA">
              <w:rPr>
                <w:rFonts w:eastAsia="Lato Black"/>
                <w:color w:val="FFFFFF" w:themeColor="background1"/>
              </w:rPr>
              <w:br/>
              <w:t xml:space="preserve"> Grade 4 (cont.)</w:t>
            </w:r>
          </w:p>
        </w:tc>
        <w:tc>
          <w:tcPr>
            <w:tcW w:w="4032" w:type="dxa"/>
            <w:shd w:val="clear" w:color="auto" w:fill="1E824C"/>
            <w:tcMar>
              <w:top w:w="26" w:type="dxa"/>
              <w:left w:w="73" w:type="dxa"/>
              <w:bottom w:w="29" w:type="dxa"/>
              <w:right w:w="73" w:type="dxa"/>
            </w:tcMar>
            <w:vAlign w:val="center"/>
          </w:tcPr>
          <w:p w14:paraId="122AC1E6" w14:textId="1E319B28" w:rsidR="004D6A78" w:rsidRPr="00CD1ACA" w:rsidRDefault="004D6A78" w:rsidP="00C97029">
            <w:pPr>
              <w:pStyle w:val="STDSLearningPriorityRowColumn"/>
              <w:rPr>
                <w:rFonts w:eastAsia="Lato"/>
                <w:color w:val="FFFFFF" w:themeColor="background1"/>
              </w:rPr>
            </w:pPr>
            <w:r w:rsidRPr="00CD1ACA">
              <w:rPr>
                <w:rFonts w:eastAsia="Lato Black"/>
                <w:color w:val="FFFFFF" w:themeColor="background1"/>
              </w:rPr>
              <w:t xml:space="preserve">Vocabulary Acquisition &amp; Use - </w:t>
            </w:r>
            <w:r w:rsidRPr="00CD1ACA">
              <w:rPr>
                <w:rFonts w:eastAsia="Lato Black"/>
                <w:color w:val="FFFFFF" w:themeColor="background1"/>
              </w:rPr>
              <w:br/>
              <w:t>Grade 5 (cont.)</w:t>
            </w:r>
          </w:p>
        </w:tc>
      </w:tr>
      <w:tr w:rsidR="00885D8B" w14:paraId="26820108" w14:textId="77777777" w:rsidTr="004A6221">
        <w:trPr>
          <w:trHeight w:val="360"/>
        </w:trPr>
        <w:tc>
          <w:tcPr>
            <w:tcW w:w="4032" w:type="dxa"/>
            <w:shd w:val="clear" w:color="auto" w:fill="FFFFFF"/>
            <w:tcMar>
              <w:top w:w="26" w:type="dxa"/>
              <w:left w:w="73" w:type="dxa"/>
              <w:bottom w:w="29" w:type="dxa"/>
              <w:right w:w="73" w:type="dxa"/>
            </w:tcMar>
          </w:tcPr>
          <w:p w14:paraId="76E6E3FF" w14:textId="77777777" w:rsidR="00885D8B" w:rsidRDefault="003D23BB" w:rsidP="00C97029">
            <w:pPr>
              <w:pStyle w:val="STDStabletextstyle"/>
              <w:rPr>
                <w:rFonts w:eastAsia="Lato"/>
              </w:rPr>
            </w:pPr>
            <w:r>
              <w:rPr>
                <w:rFonts w:eastAsia="Lato"/>
              </w:rPr>
              <w:t xml:space="preserve">L.3.4 </w:t>
            </w:r>
            <w:r w:rsidR="00A03B87">
              <w:rPr>
                <w:rFonts w:eastAsia="Lato"/>
              </w:rPr>
              <w:tab/>
            </w:r>
            <w:r>
              <w:rPr>
                <w:rFonts w:eastAsia="Lato"/>
              </w:rPr>
              <w:t xml:space="preserve">Demonstrate an ability to collaboratively and independently build vocabulary knowledge when encountering unknown words including cultural, general academic, and discipline-specific terms and phrases; use vocabulary appropriate to the context and situation. </w:t>
            </w:r>
          </w:p>
          <w:p w14:paraId="12C599D6" w14:textId="77777777" w:rsidR="00885D8B" w:rsidRDefault="003D23BB" w:rsidP="00640D6F">
            <w:pPr>
              <w:pStyle w:val="STDStabletextstyle"/>
              <w:numPr>
                <w:ilvl w:val="0"/>
                <w:numId w:val="86"/>
              </w:numPr>
              <w:rPr>
                <w:rFonts w:eastAsia="Lato"/>
              </w:rPr>
            </w:pPr>
            <w:r>
              <w:rPr>
                <w:rFonts w:eastAsia="Lato"/>
              </w:rPr>
              <w:t>Identify and use phrases that signal spatial and temporal relationships (e.g., after dinner that night, we went looking for them.).</w:t>
            </w:r>
          </w:p>
        </w:tc>
        <w:tc>
          <w:tcPr>
            <w:tcW w:w="4032" w:type="dxa"/>
            <w:shd w:val="clear" w:color="auto" w:fill="FFFFFF"/>
            <w:tcMar>
              <w:top w:w="26" w:type="dxa"/>
              <w:left w:w="73" w:type="dxa"/>
              <w:bottom w:w="29" w:type="dxa"/>
              <w:right w:w="73" w:type="dxa"/>
            </w:tcMar>
          </w:tcPr>
          <w:p w14:paraId="41AB654F" w14:textId="77777777" w:rsidR="00885D8B" w:rsidRDefault="003D23BB" w:rsidP="00C97029">
            <w:pPr>
              <w:pStyle w:val="STDStabletextstyle"/>
              <w:rPr>
                <w:rFonts w:eastAsia="Lato"/>
              </w:rPr>
            </w:pPr>
            <w:r>
              <w:rPr>
                <w:rFonts w:eastAsia="Lato"/>
              </w:rPr>
              <w:t xml:space="preserve">L.4.4 </w:t>
            </w:r>
            <w:r w:rsidR="00A03B87">
              <w:rPr>
                <w:rFonts w:eastAsia="Lato"/>
              </w:rPr>
              <w:tab/>
            </w:r>
            <w:r>
              <w:rPr>
                <w:rFonts w:eastAsia="Lato"/>
              </w:rPr>
              <w:t xml:space="preserve">Demonstrate an ability to collaboratively and independently build vocabulary knowledge when encountering unknown words including cultural, general academic, and discipline-specific terms and phrases; use vocabulary appropriate to the context and situation. </w:t>
            </w:r>
          </w:p>
          <w:p w14:paraId="675A54E0" w14:textId="77777777" w:rsidR="00885D8B" w:rsidRDefault="003D23BB" w:rsidP="00640D6F">
            <w:pPr>
              <w:pStyle w:val="STDStabletextstyle"/>
              <w:numPr>
                <w:ilvl w:val="0"/>
                <w:numId w:val="87"/>
              </w:numPr>
              <w:rPr>
                <w:rFonts w:eastAsia="Lato"/>
              </w:rPr>
            </w:pPr>
            <w:r>
              <w:rPr>
                <w:rFonts w:eastAsia="Lato"/>
              </w:rPr>
              <w:t>Identify and use phrases that signal precise actions, emotions, or states of being (e.g., quizzed, whined, stammered) and that are basic to a particular topic (e.g., wildlife, conservation, and endangered when discussing animal preservation).</w:t>
            </w:r>
          </w:p>
        </w:tc>
        <w:tc>
          <w:tcPr>
            <w:tcW w:w="4032" w:type="dxa"/>
            <w:shd w:val="clear" w:color="auto" w:fill="FFFFFF"/>
            <w:tcMar>
              <w:top w:w="26" w:type="dxa"/>
              <w:left w:w="73" w:type="dxa"/>
              <w:bottom w:w="29" w:type="dxa"/>
              <w:right w:w="73" w:type="dxa"/>
            </w:tcMar>
          </w:tcPr>
          <w:p w14:paraId="0F76F2AA" w14:textId="77777777" w:rsidR="00885D8B" w:rsidRDefault="003D23BB" w:rsidP="00C97029">
            <w:pPr>
              <w:pStyle w:val="STDStabletextstyle"/>
              <w:rPr>
                <w:rFonts w:eastAsia="Lato"/>
              </w:rPr>
            </w:pPr>
            <w:r>
              <w:rPr>
                <w:rFonts w:eastAsia="Lato"/>
              </w:rPr>
              <w:t xml:space="preserve">L.5.4 </w:t>
            </w:r>
            <w:r w:rsidR="00A03B87">
              <w:rPr>
                <w:rFonts w:eastAsia="Lato"/>
              </w:rPr>
              <w:tab/>
            </w:r>
            <w:r>
              <w:rPr>
                <w:rFonts w:eastAsia="Lato"/>
              </w:rPr>
              <w:t xml:space="preserve">Demonstrate an ability to collaboratively and independently build vocabulary knowledge when encountering unknown words including cultural, general academic, and discipline-specific terms and phrases; use vocabulary appropriate to the context and situation. </w:t>
            </w:r>
          </w:p>
          <w:p w14:paraId="61481CB4" w14:textId="77777777" w:rsidR="00885D8B" w:rsidRPr="002A2A17" w:rsidRDefault="003D23BB" w:rsidP="00640D6F">
            <w:pPr>
              <w:pStyle w:val="STDStabletextstyle"/>
              <w:numPr>
                <w:ilvl w:val="0"/>
                <w:numId w:val="88"/>
              </w:numPr>
              <w:rPr>
                <w:rFonts w:eastAsia="Lato"/>
              </w:rPr>
            </w:pPr>
            <w:r w:rsidRPr="002A2A17">
              <w:rPr>
                <w:rFonts w:eastAsia="Lato"/>
              </w:rPr>
              <w:t>Identify and use phrases that signal contrast, addition, and other logical relationships (e.g., however, although, nevertheless, similarly, moreover, in addition).</w:t>
            </w:r>
          </w:p>
        </w:tc>
      </w:tr>
    </w:tbl>
    <w:p w14:paraId="04F59F71" w14:textId="53135D6B" w:rsidR="004D6A78" w:rsidRDefault="004D6A78" w:rsidP="004D6A78">
      <w:pPr>
        <w:pStyle w:val="STDSbodycopy"/>
      </w:pPr>
      <w:bookmarkStart w:id="77" w:name="_e239vwgh9tf5" w:colFirst="0" w:colLast="0"/>
      <w:bookmarkStart w:id="78" w:name="_8m7cr3ruu5p0" w:colFirst="0" w:colLast="0"/>
      <w:bookmarkEnd w:id="77"/>
      <w:bookmarkEnd w:id="78"/>
    </w:p>
    <w:p w14:paraId="28F3C004" w14:textId="7468A947" w:rsidR="004D6A78" w:rsidRDefault="004D6A78">
      <w:pPr>
        <w:spacing w:line="276" w:lineRule="auto"/>
        <w:rPr>
          <w:rFonts w:eastAsia="Times New Roman"/>
        </w:rPr>
      </w:pPr>
      <w:r>
        <w:br w:type="page"/>
      </w:r>
    </w:p>
    <w:p w14:paraId="6E32EEC5" w14:textId="77777777" w:rsidR="004D6A78" w:rsidRDefault="004D6A78" w:rsidP="00C97029">
      <w:pPr>
        <w:pStyle w:val="STDSbodycopy"/>
      </w:pPr>
    </w:p>
    <w:p w14:paraId="6CBC259F" w14:textId="52BF037C" w:rsidR="002B0D21" w:rsidRDefault="002B0D21" w:rsidP="00787577">
      <w:pPr>
        <w:pStyle w:val="STDSContentArea"/>
      </w:pPr>
      <w:r>
        <w:t>Strand: Language K-5</w:t>
      </w:r>
    </w:p>
    <w:p w14:paraId="71F9497D" w14:textId="01B0DB69" w:rsidR="00FA5AC2" w:rsidRPr="00D75AF7" w:rsidRDefault="00F5212C" w:rsidP="00FA5AC2">
      <w:pPr>
        <w:pStyle w:val="STDSbodycopy"/>
        <w:rPr>
          <w:rFonts w:eastAsia="Lato"/>
        </w:rPr>
      </w:pPr>
      <w:r>
        <w:t xml:space="preserve">Overarching Statement: </w:t>
      </w:r>
      <w:r w:rsidR="00FA5AC2" w:rsidRPr="00D75AF7">
        <w:rPr>
          <w:rFonts w:eastAsia="Lato"/>
        </w:rPr>
        <w:t>Demonstrate an understanding of how language functions in different cultures and contexts. Apply this knowledge to meet communicative goals when composing, creating, and speaking, and to comprehend more fully when reading and listening. Be able to justify intentional language and convention choices and explain how those choices differ for culture and context.</w:t>
      </w:r>
    </w:p>
    <w:tbl>
      <w:tblPr>
        <w:tblW w:w="12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20" w:firstRow="1" w:lastRow="0" w:firstColumn="0" w:lastColumn="0" w:noHBand="0" w:noVBand="1"/>
      </w:tblPr>
      <w:tblGrid>
        <w:gridCol w:w="4032"/>
        <w:gridCol w:w="4032"/>
        <w:gridCol w:w="4032"/>
      </w:tblGrid>
      <w:tr w:rsidR="00885D8B" w:rsidRPr="00895734" w14:paraId="357DE8B7" w14:textId="77777777" w:rsidTr="00C069AF">
        <w:trPr>
          <w:trHeight w:hRule="exact" w:val="634"/>
        </w:trPr>
        <w:tc>
          <w:tcPr>
            <w:tcW w:w="4032" w:type="dxa"/>
            <w:shd w:val="clear" w:color="auto" w:fill="1E824C"/>
            <w:tcMar>
              <w:top w:w="26" w:type="dxa"/>
              <w:left w:w="73" w:type="dxa"/>
              <w:bottom w:w="29" w:type="dxa"/>
              <w:right w:w="73" w:type="dxa"/>
            </w:tcMar>
            <w:vAlign w:val="center"/>
          </w:tcPr>
          <w:p w14:paraId="16E5D49F" w14:textId="77777777" w:rsidR="00885D8B" w:rsidRPr="00CD1ACA" w:rsidRDefault="003D23BB" w:rsidP="00C97029">
            <w:pPr>
              <w:pStyle w:val="STDSLearningPriorityRowColumn"/>
              <w:rPr>
                <w:rFonts w:eastAsia="Lato Black"/>
                <w:color w:val="FFFFFF" w:themeColor="background1"/>
              </w:rPr>
            </w:pPr>
            <w:r w:rsidRPr="00CD1ACA">
              <w:rPr>
                <w:rFonts w:eastAsia="Lato Black"/>
                <w:color w:val="FFFFFF" w:themeColor="background1"/>
              </w:rPr>
              <w:t>Conventions of Standardized English - Grade 3</w:t>
            </w:r>
          </w:p>
        </w:tc>
        <w:tc>
          <w:tcPr>
            <w:tcW w:w="4032" w:type="dxa"/>
            <w:shd w:val="clear" w:color="auto" w:fill="1E824C"/>
            <w:tcMar>
              <w:top w:w="26" w:type="dxa"/>
              <w:left w:w="73" w:type="dxa"/>
              <w:bottom w:w="29" w:type="dxa"/>
              <w:right w:w="73" w:type="dxa"/>
            </w:tcMar>
            <w:vAlign w:val="center"/>
          </w:tcPr>
          <w:p w14:paraId="0A1A9BBA" w14:textId="77777777" w:rsidR="00885D8B" w:rsidRPr="00CD1ACA" w:rsidRDefault="003D23BB" w:rsidP="00C97029">
            <w:pPr>
              <w:pStyle w:val="STDSLearningPriorityRowColumn"/>
              <w:rPr>
                <w:rFonts w:eastAsia="Lato Black"/>
                <w:color w:val="FFFFFF" w:themeColor="background1"/>
              </w:rPr>
            </w:pPr>
            <w:r w:rsidRPr="00CD1ACA">
              <w:rPr>
                <w:rFonts w:eastAsia="Lato Black"/>
                <w:color w:val="FFFFFF" w:themeColor="background1"/>
              </w:rPr>
              <w:t>Conventions of Standardized English - Grade 4</w:t>
            </w:r>
          </w:p>
        </w:tc>
        <w:tc>
          <w:tcPr>
            <w:tcW w:w="4032" w:type="dxa"/>
            <w:shd w:val="clear" w:color="auto" w:fill="1E824C"/>
            <w:tcMar>
              <w:top w:w="26" w:type="dxa"/>
              <w:left w:w="73" w:type="dxa"/>
              <w:bottom w:w="29" w:type="dxa"/>
              <w:right w:w="73" w:type="dxa"/>
            </w:tcMar>
            <w:vAlign w:val="center"/>
          </w:tcPr>
          <w:p w14:paraId="39D4D862" w14:textId="77777777" w:rsidR="00885D8B" w:rsidRPr="00CD1ACA" w:rsidRDefault="003D23BB" w:rsidP="00C97029">
            <w:pPr>
              <w:pStyle w:val="STDSLearningPriorityRowColumn"/>
              <w:rPr>
                <w:rFonts w:eastAsia="Lato Black"/>
                <w:color w:val="FFFFFF" w:themeColor="background1"/>
              </w:rPr>
            </w:pPr>
            <w:r w:rsidRPr="00CD1ACA">
              <w:rPr>
                <w:rFonts w:eastAsia="Lato Black"/>
                <w:color w:val="FFFFFF" w:themeColor="background1"/>
              </w:rPr>
              <w:t>Conventions of Standardized English - Grade 5</w:t>
            </w:r>
          </w:p>
        </w:tc>
      </w:tr>
      <w:tr w:rsidR="00885D8B" w14:paraId="24C36FBB" w14:textId="77777777" w:rsidTr="00C069AF">
        <w:trPr>
          <w:trHeight w:val="360"/>
        </w:trPr>
        <w:tc>
          <w:tcPr>
            <w:tcW w:w="4032" w:type="dxa"/>
            <w:tcMar>
              <w:top w:w="26" w:type="dxa"/>
              <w:left w:w="73" w:type="dxa"/>
              <w:bottom w:w="29" w:type="dxa"/>
              <w:right w:w="73" w:type="dxa"/>
            </w:tcMar>
          </w:tcPr>
          <w:p w14:paraId="3A558867" w14:textId="77777777" w:rsidR="00A03B87" w:rsidRDefault="003D23BB" w:rsidP="00C97029">
            <w:pPr>
              <w:pStyle w:val="STDStabletextstyle"/>
              <w:rPr>
                <w:rFonts w:eastAsia="Lato"/>
              </w:rPr>
            </w:pPr>
            <w:r>
              <w:rPr>
                <w:rFonts w:eastAsia="Lato"/>
              </w:rPr>
              <w:t xml:space="preserve">L.3.5 </w:t>
            </w:r>
            <w:r w:rsidR="00A03B87">
              <w:rPr>
                <w:rFonts w:eastAsia="Lato"/>
              </w:rPr>
              <w:tab/>
            </w:r>
            <w:r>
              <w:rPr>
                <w:rFonts w:eastAsia="Lato"/>
              </w:rPr>
              <w:t>Demonstrate contextually appropriate use of the conventions of standardized English grammar and usage when writing or speaking. Discern when and where it is appropriate to use standardized English.</w:t>
            </w:r>
          </w:p>
          <w:p w14:paraId="7E5E9BAD" w14:textId="6CF5D297" w:rsidR="00885D8B" w:rsidRDefault="003D23BB" w:rsidP="00C97029">
            <w:pPr>
              <w:pStyle w:val="STDStabletextstyle"/>
              <w:rPr>
                <w:rFonts w:eastAsia="Lato"/>
              </w:rPr>
            </w:pPr>
            <w:r>
              <w:rPr>
                <w:rFonts w:eastAsia="Lato"/>
              </w:rPr>
              <w:t>Appropriately use and explain the intended purpose of language choice with:</w:t>
            </w:r>
          </w:p>
          <w:p w14:paraId="0E8727E6" w14:textId="74B69570" w:rsidR="001101EB" w:rsidRDefault="004D6A78" w:rsidP="00640D6F">
            <w:pPr>
              <w:pStyle w:val="STDStabletextstyle"/>
              <w:numPr>
                <w:ilvl w:val="0"/>
                <w:numId w:val="89"/>
              </w:numPr>
              <w:rPr>
                <w:rFonts w:eastAsia="Lato"/>
              </w:rPr>
            </w:pPr>
            <w:r>
              <w:rPr>
                <w:rFonts w:eastAsia="Lato"/>
              </w:rPr>
              <w:t xml:space="preserve">irregular </w:t>
            </w:r>
            <w:r w:rsidR="003D23BB">
              <w:rPr>
                <w:rFonts w:eastAsia="Lato"/>
              </w:rPr>
              <w:t>and regular nouns and verbs</w:t>
            </w:r>
            <w:r>
              <w:rPr>
                <w:rFonts w:eastAsia="Lato"/>
              </w:rPr>
              <w:t>,</w:t>
            </w:r>
          </w:p>
          <w:p w14:paraId="72125355" w14:textId="7BAABA89" w:rsidR="001101EB" w:rsidRDefault="004D6A78" w:rsidP="00640D6F">
            <w:pPr>
              <w:pStyle w:val="STDStabletextstyle"/>
              <w:numPr>
                <w:ilvl w:val="0"/>
                <w:numId w:val="89"/>
              </w:numPr>
              <w:rPr>
                <w:rFonts w:eastAsia="Lato"/>
              </w:rPr>
            </w:pPr>
            <w:r>
              <w:rPr>
                <w:rFonts w:eastAsia="Lato"/>
              </w:rPr>
              <w:t>s</w:t>
            </w:r>
            <w:r w:rsidRPr="001101EB">
              <w:rPr>
                <w:rFonts w:eastAsia="Lato"/>
              </w:rPr>
              <w:t xml:space="preserve">imple </w:t>
            </w:r>
            <w:r w:rsidR="003D23BB" w:rsidRPr="001101EB">
              <w:rPr>
                <w:rFonts w:eastAsia="Lato"/>
              </w:rPr>
              <w:t>verb tenses</w:t>
            </w:r>
            <w:r>
              <w:rPr>
                <w:rFonts w:eastAsia="Lato"/>
              </w:rPr>
              <w:t>,</w:t>
            </w:r>
          </w:p>
          <w:p w14:paraId="4413C73C" w14:textId="5794FC23" w:rsidR="001101EB" w:rsidRDefault="004D6A78" w:rsidP="00640D6F">
            <w:pPr>
              <w:pStyle w:val="STDStabletextstyle"/>
              <w:numPr>
                <w:ilvl w:val="0"/>
                <w:numId w:val="89"/>
              </w:numPr>
              <w:rPr>
                <w:rFonts w:eastAsia="Lato"/>
              </w:rPr>
            </w:pPr>
            <w:r>
              <w:rPr>
                <w:rFonts w:eastAsia="Lato"/>
              </w:rPr>
              <w:t>s</w:t>
            </w:r>
            <w:r w:rsidRPr="001101EB">
              <w:rPr>
                <w:rFonts w:eastAsia="Lato"/>
              </w:rPr>
              <w:t>ubject</w:t>
            </w:r>
            <w:r w:rsidR="003D23BB" w:rsidRPr="001101EB">
              <w:rPr>
                <w:rFonts w:eastAsia="Lato"/>
              </w:rPr>
              <w:t>-verb agreement</w:t>
            </w:r>
            <w:r>
              <w:rPr>
                <w:rFonts w:eastAsia="Lato"/>
              </w:rPr>
              <w:t>,</w:t>
            </w:r>
          </w:p>
          <w:p w14:paraId="45CF1D3E" w14:textId="6619CF74" w:rsidR="001101EB" w:rsidRDefault="004D6A78" w:rsidP="00640D6F">
            <w:pPr>
              <w:pStyle w:val="STDStabletextstyle"/>
              <w:numPr>
                <w:ilvl w:val="0"/>
                <w:numId w:val="89"/>
              </w:numPr>
              <w:rPr>
                <w:rFonts w:eastAsia="Lato"/>
              </w:rPr>
            </w:pPr>
            <w:r>
              <w:rPr>
                <w:rFonts w:eastAsia="Lato"/>
              </w:rPr>
              <w:t>s</w:t>
            </w:r>
            <w:r w:rsidRPr="001101EB">
              <w:rPr>
                <w:rFonts w:eastAsia="Lato"/>
              </w:rPr>
              <w:t xml:space="preserve">imple </w:t>
            </w:r>
            <w:r w:rsidR="003D23BB" w:rsidRPr="001101EB">
              <w:rPr>
                <w:rFonts w:eastAsia="Lato"/>
              </w:rPr>
              <w:t>and compound sentences</w:t>
            </w:r>
            <w:r>
              <w:rPr>
                <w:rFonts w:eastAsia="Lato"/>
              </w:rPr>
              <w:t xml:space="preserve">, and </w:t>
            </w:r>
          </w:p>
          <w:p w14:paraId="35A1A233" w14:textId="07388E3B" w:rsidR="00885D8B" w:rsidRPr="001101EB" w:rsidRDefault="004D6A78" w:rsidP="00640D6F">
            <w:pPr>
              <w:pStyle w:val="STDStabletextstyle"/>
              <w:numPr>
                <w:ilvl w:val="0"/>
                <w:numId w:val="89"/>
              </w:numPr>
              <w:rPr>
                <w:rFonts w:eastAsia="Lato"/>
              </w:rPr>
            </w:pPr>
            <w:r>
              <w:rPr>
                <w:rFonts w:eastAsia="Lato"/>
              </w:rPr>
              <w:t>e</w:t>
            </w:r>
            <w:r w:rsidRPr="001101EB">
              <w:rPr>
                <w:rFonts w:eastAsia="Lato"/>
              </w:rPr>
              <w:t xml:space="preserve">asily </w:t>
            </w:r>
            <w:r w:rsidR="003D23BB" w:rsidRPr="001101EB">
              <w:rPr>
                <w:rFonts w:eastAsia="Lato"/>
              </w:rPr>
              <w:t>confused words (</w:t>
            </w:r>
            <w:r w:rsidR="00802CB3" w:rsidRPr="001101EB">
              <w:rPr>
                <w:rFonts w:eastAsia="Lato"/>
              </w:rPr>
              <w:t>e.g.,</w:t>
            </w:r>
            <w:r w:rsidR="003D23BB" w:rsidRPr="001101EB">
              <w:rPr>
                <w:rFonts w:eastAsia="Lato"/>
              </w:rPr>
              <w:t xml:space="preserve"> to, too, two).</w:t>
            </w:r>
          </w:p>
        </w:tc>
        <w:tc>
          <w:tcPr>
            <w:tcW w:w="4032" w:type="dxa"/>
            <w:tcMar>
              <w:top w:w="26" w:type="dxa"/>
              <w:left w:w="73" w:type="dxa"/>
              <w:bottom w:w="29" w:type="dxa"/>
              <w:right w:w="73" w:type="dxa"/>
            </w:tcMar>
          </w:tcPr>
          <w:p w14:paraId="14D84DBB" w14:textId="77777777" w:rsidR="00A03B87" w:rsidRDefault="003D23BB" w:rsidP="00C97029">
            <w:pPr>
              <w:pStyle w:val="STDStabletextstyle"/>
              <w:rPr>
                <w:rFonts w:eastAsia="Lato"/>
              </w:rPr>
            </w:pPr>
            <w:r>
              <w:rPr>
                <w:rFonts w:eastAsia="Lato"/>
              </w:rPr>
              <w:t xml:space="preserve">L.4.5 </w:t>
            </w:r>
            <w:r w:rsidR="00A03B87">
              <w:rPr>
                <w:rFonts w:eastAsia="Lato"/>
              </w:rPr>
              <w:tab/>
            </w:r>
            <w:r>
              <w:rPr>
                <w:rFonts w:eastAsia="Lato"/>
              </w:rPr>
              <w:t>Demonstrate contextually appropriate use of the conventions of standardized English grammar and usage when writing or speaking. Discern when and where it is appropriate to use standardized English.</w:t>
            </w:r>
          </w:p>
          <w:p w14:paraId="492AB22F" w14:textId="1FB50EEE" w:rsidR="00885D8B" w:rsidRDefault="003D23BB" w:rsidP="00C97029">
            <w:pPr>
              <w:pStyle w:val="STDStabletextstyle"/>
              <w:rPr>
                <w:rFonts w:eastAsia="Lato"/>
              </w:rPr>
            </w:pPr>
            <w:r>
              <w:rPr>
                <w:rFonts w:eastAsia="Lato"/>
              </w:rPr>
              <w:t>Appropriately use and explain the intended purpose of language choice with:</w:t>
            </w:r>
          </w:p>
          <w:p w14:paraId="06029835" w14:textId="2D2B230F" w:rsidR="001101EB" w:rsidRDefault="004D6A78" w:rsidP="00640D6F">
            <w:pPr>
              <w:pStyle w:val="STDStabletextstyle"/>
              <w:numPr>
                <w:ilvl w:val="0"/>
                <w:numId w:val="90"/>
              </w:numPr>
              <w:rPr>
                <w:rFonts w:eastAsia="Lato"/>
              </w:rPr>
            </w:pPr>
            <w:r>
              <w:rPr>
                <w:rFonts w:eastAsia="Lato"/>
              </w:rPr>
              <w:t xml:space="preserve">relative </w:t>
            </w:r>
            <w:r w:rsidR="003D23BB">
              <w:rPr>
                <w:rFonts w:eastAsia="Lato"/>
              </w:rPr>
              <w:t>pronouns and adverbs</w:t>
            </w:r>
            <w:r>
              <w:rPr>
                <w:rFonts w:eastAsia="Lato"/>
              </w:rPr>
              <w:t>;</w:t>
            </w:r>
          </w:p>
          <w:p w14:paraId="2C95E8A5" w14:textId="16481100" w:rsidR="001101EB" w:rsidRDefault="004D6A78" w:rsidP="00640D6F">
            <w:pPr>
              <w:pStyle w:val="STDStabletextstyle"/>
              <w:numPr>
                <w:ilvl w:val="0"/>
                <w:numId w:val="90"/>
              </w:numPr>
              <w:rPr>
                <w:rFonts w:eastAsia="Lato"/>
              </w:rPr>
            </w:pPr>
            <w:r>
              <w:rPr>
                <w:rFonts w:eastAsia="Lato"/>
              </w:rPr>
              <w:t>p</w:t>
            </w:r>
            <w:r w:rsidRPr="001101EB">
              <w:rPr>
                <w:rFonts w:eastAsia="Lato"/>
              </w:rPr>
              <w:t xml:space="preserve">repositional </w:t>
            </w:r>
            <w:r w:rsidR="003D23BB" w:rsidRPr="001101EB">
              <w:rPr>
                <w:rFonts w:eastAsia="Lato"/>
              </w:rPr>
              <w:t>phrases</w:t>
            </w:r>
            <w:r>
              <w:rPr>
                <w:rFonts w:eastAsia="Lato"/>
              </w:rPr>
              <w:t>;</w:t>
            </w:r>
          </w:p>
          <w:p w14:paraId="0E0ACF0C" w14:textId="36EB91E7" w:rsidR="001101EB" w:rsidRDefault="004D6A78" w:rsidP="00640D6F">
            <w:pPr>
              <w:pStyle w:val="STDStabletextstyle"/>
              <w:numPr>
                <w:ilvl w:val="0"/>
                <w:numId w:val="90"/>
              </w:numPr>
              <w:rPr>
                <w:rFonts w:eastAsia="Lato"/>
              </w:rPr>
            </w:pPr>
            <w:r>
              <w:rPr>
                <w:rFonts w:eastAsia="Lato"/>
              </w:rPr>
              <w:t>o</w:t>
            </w:r>
            <w:r w:rsidRPr="001101EB">
              <w:rPr>
                <w:rFonts w:eastAsia="Lato"/>
              </w:rPr>
              <w:t xml:space="preserve">rder </w:t>
            </w:r>
            <w:r w:rsidR="003D23BB" w:rsidRPr="001101EB">
              <w:rPr>
                <w:rFonts w:eastAsia="Lato"/>
              </w:rPr>
              <w:t xml:space="preserve">of </w:t>
            </w:r>
            <w:r w:rsidRPr="001101EB">
              <w:rPr>
                <w:rFonts w:eastAsia="Lato"/>
              </w:rPr>
              <w:t>adjective</w:t>
            </w:r>
            <w:r>
              <w:rPr>
                <w:rFonts w:eastAsia="Lato"/>
              </w:rPr>
              <w:t>;</w:t>
            </w:r>
            <w:r w:rsidR="003D23BB" w:rsidRPr="001101EB">
              <w:rPr>
                <w:rFonts w:eastAsia="Lato"/>
              </w:rPr>
              <w:t>.</w:t>
            </w:r>
          </w:p>
          <w:p w14:paraId="4FB5AF50" w14:textId="3D480CD7" w:rsidR="001101EB" w:rsidRDefault="004D6A78" w:rsidP="00640D6F">
            <w:pPr>
              <w:pStyle w:val="STDStabletextstyle"/>
              <w:numPr>
                <w:ilvl w:val="0"/>
                <w:numId w:val="90"/>
              </w:numPr>
              <w:rPr>
                <w:rFonts w:eastAsia="Lato"/>
              </w:rPr>
            </w:pPr>
            <w:r>
              <w:rPr>
                <w:rFonts w:eastAsia="Lato"/>
              </w:rPr>
              <w:t>a</w:t>
            </w:r>
            <w:r w:rsidRPr="001101EB">
              <w:rPr>
                <w:rFonts w:eastAsia="Lato"/>
              </w:rPr>
              <w:t>djectives</w:t>
            </w:r>
            <w:r w:rsidR="003D23BB" w:rsidRPr="001101EB">
              <w:rPr>
                <w:rFonts w:eastAsia="Lato"/>
              </w:rPr>
              <w:t>, adverbs, conjunctions</w:t>
            </w:r>
            <w:r>
              <w:rPr>
                <w:rFonts w:eastAsia="Lato"/>
              </w:rPr>
              <w:t>;</w:t>
            </w:r>
          </w:p>
          <w:p w14:paraId="0813737F" w14:textId="6E8662F2" w:rsidR="001101EB" w:rsidRDefault="004D6A78" w:rsidP="00640D6F">
            <w:pPr>
              <w:pStyle w:val="STDStabletextstyle"/>
              <w:numPr>
                <w:ilvl w:val="0"/>
                <w:numId w:val="90"/>
              </w:numPr>
              <w:rPr>
                <w:rFonts w:eastAsia="Lato"/>
              </w:rPr>
            </w:pPr>
            <w:r>
              <w:rPr>
                <w:rFonts w:eastAsia="Lato"/>
              </w:rPr>
              <w:t>c</w:t>
            </w:r>
            <w:r w:rsidRPr="001101EB">
              <w:rPr>
                <w:rFonts w:eastAsia="Lato"/>
              </w:rPr>
              <w:t xml:space="preserve">ompound </w:t>
            </w:r>
            <w:r w:rsidR="003D23BB" w:rsidRPr="001101EB">
              <w:rPr>
                <w:rFonts w:eastAsia="Lato"/>
              </w:rPr>
              <w:t>and complex sentences</w:t>
            </w:r>
            <w:r>
              <w:rPr>
                <w:rFonts w:eastAsia="Lato"/>
              </w:rPr>
              <w:t>; and</w:t>
            </w:r>
          </w:p>
          <w:p w14:paraId="6D428409" w14:textId="348EC40B" w:rsidR="00885D8B" w:rsidRPr="001101EB" w:rsidRDefault="004D6A78" w:rsidP="00640D6F">
            <w:pPr>
              <w:pStyle w:val="STDStabletextstyle"/>
              <w:numPr>
                <w:ilvl w:val="0"/>
                <w:numId w:val="90"/>
              </w:numPr>
              <w:rPr>
                <w:rFonts w:eastAsia="Lato"/>
              </w:rPr>
            </w:pPr>
            <w:r>
              <w:rPr>
                <w:rFonts w:eastAsia="Lato"/>
              </w:rPr>
              <w:t>e</w:t>
            </w:r>
            <w:r w:rsidRPr="001101EB">
              <w:rPr>
                <w:rFonts w:eastAsia="Lato"/>
              </w:rPr>
              <w:t xml:space="preserve">asily </w:t>
            </w:r>
            <w:r w:rsidR="003D23BB" w:rsidRPr="001101EB">
              <w:rPr>
                <w:rFonts w:eastAsia="Lato"/>
              </w:rPr>
              <w:t>confused words (</w:t>
            </w:r>
            <w:r w:rsidR="00802CB3" w:rsidRPr="001101EB">
              <w:rPr>
                <w:rFonts w:eastAsia="Lato"/>
              </w:rPr>
              <w:t>e.g.,</w:t>
            </w:r>
            <w:r w:rsidR="003D23BB" w:rsidRPr="001101EB">
              <w:rPr>
                <w:rFonts w:eastAsia="Lato"/>
              </w:rPr>
              <w:t xml:space="preserve"> to, too, two).</w:t>
            </w:r>
          </w:p>
        </w:tc>
        <w:tc>
          <w:tcPr>
            <w:tcW w:w="4032" w:type="dxa"/>
            <w:tcMar>
              <w:top w:w="26" w:type="dxa"/>
              <w:left w:w="73" w:type="dxa"/>
              <w:bottom w:w="29" w:type="dxa"/>
              <w:right w:w="73" w:type="dxa"/>
            </w:tcMar>
          </w:tcPr>
          <w:p w14:paraId="2BD03040" w14:textId="77777777" w:rsidR="00E07CE9" w:rsidRDefault="003D23BB" w:rsidP="00C97029">
            <w:pPr>
              <w:pStyle w:val="STDStabletextstyle"/>
              <w:rPr>
                <w:rFonts w:eastAsia="Lato"/>
              </w:rPr>
            </w:pPr>
            <w:r>
              <w:rPr>
                <w:rFonts w:eastAsia="Lato"/>
              </w:rPr>
              <w:t xml:space="preserve">L.5.5 </w:t>
            </w:r>
            <w:r w:rsidR="00E07CE9">
              <w:rPr>
                <w:rFonts w:eastAsia="Lato"/>
              </w:rPr>
              <w:tab/>
            </w:r>
            <w:r>
              <w:rPr>
                <w:rFonts w:eastAsia="Lato"/>
              </w:rPr>
              <w:t>Demonstrate contextually appropriate use of the conventions of standardized English grammar and usage when writing or speaking. Discern when and where it is appropriate to use standardized English.</w:t>
            </w:r>
          </w:p>
          <w:p w14:paraId="6CD7DF23" w14:textId="6403A3A6" w:rsidR="00885D8B" w:rsidRDefault="003D23BB" w:rsidP="00C97029">
            <w:pPr>
              <w:pStyle w:val="STDStabletextstyle"/>
              <w:rPr>
                <w:rFonts w:eastAsia="Lato"/>
              </w:rPr>
            </w:pPr>
            <w:r>
              <w:rPr>
                <w:rFonts w:eastAsia="Lato"/>
              </w:rPr>
              <w:t>Appropriately use and explain the intended purpose of language choice with:</w:t>
            </w:r>
          </w:p>
          <w:p w14:paraId="30984464" w14:textId="67C26583" w:rsidR="001101EB" w:rsidRDefault="004D6A78" w:rsidP="00640D6F">
            <w:pPr>
              <w:pStyle w:val="STDStabletextstyle"/>
              <w:numPr>
                <w:ilvl w:val="0"/>
                <w:numId w:val="91"/>
              </w:numPr>
              <w:rPr>
                <w:rFonts w:eastAsia="Lato"/>
              </w:rPr>
            </w:pPr>
            <w:r>
              <w:rPr>
                <w:rFonts w:eastAsia="Lato"/>
              </w:rPr>
              <w:t>conjunctions,</w:t>
            </w:r>
          </w:p>
          <w:p w14:paraId="5C8481C6" w14:textId="22C26294" w:rsidR="001101EB" w:rsidRDefault="004D6A78" w:rsidP="00640D6F">
            <w:pPr>
              <w:pStyle w:val="STDStabletextstyle"/>
              <w:numPr>
                <w:ilvl w:val="0"/>
                <w:numId w:val="91"/>
              </w:numPr>
              <w:rPr>
                <w:rFonts w:eastAsia="Lato"/>
              </w:rPr>
            </w:pPr>
            <w:r>
              <w:rPr>
                <w:rFonts w:eastAsia="Lato"/>
              </w:rPr>
              <w:t>v</w:t>
            </w:r>
            <w:r w:rsidRPr="001101EB">
              <w:rPr>
                <w:rFonts w:eastAsia="Lato"/>
              </w:rPr>
              <w:t xml:space="preserve">erb </w:t>
            </w:r>
            <w:r w:rsidR="003D23BB" w:rsidRPr="001101EB">
              <w:rPr>
                <w:rFonts w:eastAsia="Lato"/>
              </w:rPr>
              <w:t>tenses</w:t>
            </w:r>
            <w:r>
              <w:rPr>
                <w:rFonts w:eastAsia="Lato"/>
              </w:rPr>
              <w:t>,</w:t>
            </w:r>
          </w:p>
          <w:p w14:paraId="627373C7" w14:textId="1245A6FD" w:rsidR="001101EB" w:rsidRDefault="004D6A78" w:rsidP="00640D6F">
            <w:pPr>
              <w:pStyle w:val="STDStabletextstyle"/>
              <w:numPr>
                <w:ilvl w:val="0"/>
                <w:numId w:val="91"/>
              </w:numPr>
              <w:rPr>
                <w:rFonts w:eastAsia="Lato"/>
              </w:rPr>
            </w:pPr>
            <w:r>
              <w:rPr>
                <w:rFonts w:eastAsia="Lato"/>
              </w:rPr>
              <w:t>c</w:t>
            </w:r>
            <w:r w:rsidRPr="001101EB">
              <w:rPr>
                <w:rFonts w:eastAsia="Lato"/>
              </w:rPr>
              <w:t xml:space="preserve">orrelative </w:t>
            </w:r>
            <w:r w:rsidR="003D23BB" w:rsidRPr="001101EB">
              <w:rPr>
                <w:rFonts w:eastAsia="Lato"/>
              </w:rPr>
              <w:t>conjunctions</w:t>
            </w:r>
            <w:r>
              <w:rPr>
                <w:rFonts w:eastAsia="Lato"/>
              </w:rPr>
              <w:t>, and</w:t>
            </w:r>
          </w:p>
          <w:p w14:paraId="022D73E3" w14:textId="1523E7F1" w:rsidR="00885D8B" w:rsidRPr="001101EB" w:rsidRDefault="004D6A78" w:rsidP="00640D6F">
            <w:pPr>
              <w:pStyle w:val="STDStabletextstyle"/>
              <w:numPr>
                <w:ilvl w:val="0"/>
                <w:numId w:val="91"/>
              </w:numPr>
              <w:rPr>
                <w:rFonts w:eastAsia="Lato"/>
              </w:rPr>
            </w:pPr>
            <w:r>
              <w:rPr>
                <w:rFonts w:eastAsia="Lato"/>
              </w:rPr>
              <w:t>u</w:t>
            </w:r>
            <w:r w:rsidRPr="001101EB">
              <w:rPr>
                <w:rFonts w:eastAsia="Lato"/>
              </w:rPr>
              <w:t xml:space="preserve">se </w:t>
            </w:r>
            <w:r w:rsidR="003D23BB" w:rsidRPr="001101EB">
              <w:rPr>
                <w:rFonts w:eastAsia="Lato"/>
              </w:rPr>
              <w:t>of “they” and “their” when referring to singular people or ideas.</w:t>
            </w:r>
          </w:p>
        </w:tc>
      </w:tr>
    </w:tbl>
    <w:p w14:paraId="095D988C" w14:textId="66B1EC41" w:rsidR="003D5B32" w:rsidRDefault="003D5B32"/>
    <w:p w14:paraId="52C158B2" w14:textId="46893137" w:rsidR="003D5B32" w:rsidRDefault="003D5B32">
      <w:pPr>
        <w:spacing w:line="276" w:lineRule="auto"/>
      </w:pPr>
      <w:r>
        <w:br w:type="page"/>
      </w:r>
    </w:p>
    <w:p w14:paraId="2A672AA0" w14:textId="77777777" w:rsidR="003D5B32" w:rsidRDefault="003D5B32" w:rsidP="003D5B32">
      <w:pPr>
        <w:pStyle w:val="STDSContentArea"/>
      </w:pPr>
      <w:r>
        <w:lastRenderedPageBreak/>
        <w:t>Strand: Language K-5</w:t>
      </w:r>
    </w:p>
    <w:p w14:paraId="1E35E779" w14:textId="14B35095" w:rsidR="003D5B32" w:rsidRPr="00C97029" w:rsidRDefault="003D5B32" w:rsidP="00C97029">
      <w:pPr>
        <w:pStyle w:val="STDSbodycopy"/>
        <w:rPr>
          <w:rFonts w:eastAsia="Lato"/>
        </w:rPr>
      </w:pPr>
      <w:r>
        <w:t xml:space="preserve">Overarching Statement: </w:t>
      </w:r>
      <w:r w:rsidRPr="00D75AF7">
        <w:rPr>
          <w:rFonts w:eastAsia="Lato"/>
        </w:rPr>
        <w:t>Demonstrate an understanding of how language functions in different cultures and contexts. Apply this knowledge to meet communicative goals when composing, creating, and speaking, and to comprehend more fully when reading and listening. Be able to justify intentional language and convention choices and explain how those choices differ for culture and context.</w:t>
      </w:r>
    </w:p>
    <w:tbl>
      <w:tblPr>
        <w:tblW w:w="12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20" w:firstRow="1" w:lastRow="0" w:firstColumn="0" w:lastColumn="0" w:noHBand="0" w:noVBand="1"/>
      </w:tblPr>
      <w:tblGrid>
        <w:gridCol w:w="4032"/>
        <w:gridCol w:w="4032"/>
        <w:gridCol w:w="4032"/>
      </w:tblGrid>
      <w:tr w:rsidR="003D5B32" w14:paraId="0859FD7E" w14:textId="77777777" w:rsidTr="00C069AF">
        <w:trPr>
          <w:trHeight w:val="634"/>
        </w:trPr>
        <w:tc>
          <w:tcPr>
            <w:tcW w:w="4032" w:type="dxa"/>
            <w:shd w:val="clear" w:color="auto" w:fill="1E824C"/>
            <w:tcMar>
              <w:top w:w="26" w:type="dxa"/>
              <w:left w:w="73" w:type="dxa"/>
              <w:bottom w:w="29" w:type="dxa"/>
              <w:right w:w="73" w:type="dxa"/>
            </w:tcMar>
            <w:vAlign w:val="center"/>
          </w:tcPr>
          <w:p w14:paraId="436B9F2A" w14:textId="1F83C08E" w:rsidR="003D5B32" w:rsidRPr="00CD1ACA" w:rsidRDefault="003D5B32" w:rsidP="00C97029">
            <w:pPr>
              <w:pStyle w:val="STDSLearningPriorityRowColumn"/>
              <w:rPr>
                <w:rFonts w:eastAsia="Lato"/>
                <w:color w:val="FFFFFF" w:themeColor="background1"/>
              </w:rPr>
            </w:pPr>
            <w:r w:rsidRPr="00CD1ACA">
              <w:rPr>
                <w:rFonts w:eastAsia="Lato Black"/>
                <w:color w:val="FFFFFF" w:themeColor="background1"/>
              </w:rPr>
              <w:t>Conventions of Standardized English - Grade 3</w:t>
            </w:r>
            <w:r w:rsidR="00BD711B" w:rsidRPr="00CD1ACA">
              <w:rPr>
                <w:rFonts w:eastAsia="Lato Black"/>
                <w:color w:val="FFFFFF" w:themeColor="background1"/>
              </w:rPr>
              <w:t xml:space="preserve"> (cont.)</w:t>
            </w:r>
          </w:p>
        </w:tc>
        <w:tc>
          <w:tcPr>
            <w:tcW w:w="4032" w:type="dxa"/>
            <w:shd w:val="clear" w:color="auto" w:fill="1E824C"/>
            <w:tcMar>
              <w:top w:w="26" w:type="dxa"/>
              <w:left w:w="73" w:type="dxa"/>
              <w:bottom w:w="29" w:type="dxa"/>
              <w:right w:w="73" w:type="dxa"/>
            </w:tcMar>
            <w:vAlign w:val="center"/>
          </w:tcPr>
          <w:p w14:paraId="12C5EC39" w14:textId="06C27D31" w:rsidR="003D5B32" w:rsidRPr="00CD1ACA" w:rsidRDefault="003D5B32" w:rsidP="00C97029">
            <w:pPr>
              <w:pStyle w:val="STDSLearningPriorityRowColumn"/>
              <w:rPr>
                <w:rFonts w:eastAsia="Lato"/>
                <w:color w:val="FFFFFF" w:themeColor="background1"/>
              </w:rPr>
            </w:pPr>
            <w:r w:rsidRPr="00CD1ACA">
              <w:rPr>
                <w:rFonts w:eastAsia="Lato Black"/>
                <w:color w:val="FFFFFF" w:themeColor="background1"/>
              </w:rPr>
              <w:t>Conventions of Standardized English - Grade 4</w:t>
            </w:r>
            <w:r w:rsidR="00BD711B" w:rsidRPr="00CD1ACA">
              <w:rPr>
                <w:rFonts w:eastAsia="Lato Black"/>
                <w:color w:val="FFFFFF" w:themeColor="background1"/>
              </w:rPr>
              <w:t xml:space="preserve"> (cont.)</w:t>
            </w:r>
          </w:p>
        </w:tc>
        <w:tc>
          <w:tcPr>
            <w:tcW w:w="4032" w:type="dxa"/>
            <w:shd w:val="clear" w:color="auto" w:fill="1E824C"/>
            <w:tcMar>
              <w:top w:w="26" w:type="dxa"/>
              <w:left w:w="73" w:type="dxa"/>
              <w:bottom w:w="29" w:type="dxa"/>
              <w:right w:w="73" w:type="dxa"/>
            </w:tcMar>
            <w:vAlign w:val="center"/>
          </w:tcPr>
          <w:p w14:paraId="4E03F1A4" w14:textId="26EE0A12" w:rsidR="003D5B32" w:rsidRPr="00CD1ACA" w:rsidRDefault="003D5B32" w:rsidP="00C97029">
            <w:pPr>
              <w:pStyle w:val="STDSLearningPriorityRowColumn"/>
              <w:rPr>
                <w:rFonts w:eastAsia="Lato"/>
                <w:color w:val="FFFFFF" w:themeColor="background1"/>
              </w:rPr>
            </w:pPr>
            <w:r w:rsidRPr="00CD1ACA">
              <w:rPr>
                <w:rFonts w:eastAsia="Lato Black"/>
                <w:color w:val="FFFFFF" w:themeColor="background1"/>
              </w:rPr>
              <w:t>Conventions of Standardized English - Grade 5</w:t>
            </w:r>
            <w:r w:rsidR="00BD711B" w:rsidRPr="00CD1ACA">
              <w:rPr>
                <w:rFonts w:eastAsia="Lato Black"/>
                <w:color w:val="FFFFFF" w:themeColor="background1"/>
              </w:rPr>
              <w:t xml:space="preserve"> (cont.)</w:t>
            </w:r>
          </w:p>
        </w:tc>
      </w:tr>
      <w:tr w:rsidR="00885D8B" w14:paraId="1F85FE78" w14:textId="77777777" w:rsidTr="004A6221">
        <w:trPr>
          <w:trHeight w:val="360"/>
        </w:trPr>
        <w:tc>
          <w:tcPr>
            <w:tcW w:w="4032" w:type="dxa"/>
            <w:shd w:val="clear" w:color="auto" w:fill="FFFFFF"/>
            <w:tcMar>
              <w:top w:w="26" w:type="dxa"/>
              <w:left w:w="73" w:type="dxa"/>
              <w:bottom w:w="29" w:type="dxa"/>
              <w:right w:w="73" w:type="dxa"/>
            </w:tcMar>
          </w:tcPr>
          <w:p w14:paraId="78A22F7A" w14:textId="0CBE1352" w:rsidR="00E07CE9" w:rsidRDefault="003D23BB" w:rsidP="00C97029">
            <w:pPr>
              <w:pStyle w:val="STDStabletextstyle"/>
              <w:rPr>
                <w:rFonts w:eastAsia="Lato"/>
              </w:rPr>
            </w:pPr>
            <w:r>
              <w:rPr>
                <w:rFonts w:eastAsia="Lato"/>
              </w:rPr>
              <w:t xml:space="preserve">L.3.6 </w:t>
            </w:r>
            <w:r w:rsidR="00A03B87">
              <w:rPr>
                <w:rFonts w:eastAsia="Lato"/>
              </w:rPr>
              <w:tab/>
            </w:r>
            <w:r>
              <w:rPr>
                <w:rFonts w:eastAsia="Lato"/>
              </w:rPr>
              <w:t>Demonstrate contextually appropriate use of the conventions of standardized English capitalization, punctuation, and spelling when writing. Discern when and where it is appropriate to use standardized English</w:t>
            </w:r>
            <w:r w:rsidR="003D5B32">
              <w:rPr>
                <w:rFonts w:eastAsia="Lato"/>
              </w:rPr>
              <w:t>.</w:t>
            </w:r>
          </w:p>
          <w:p w14:paraId="0104444D" w14:textId="1D85CC97" w:rsidR="00885D8B" w:rsidRDefault="003D23BB" w:rsidP="00C97029">
            <w:pPr>
              <w:pStyle w:val="STDStabletextstyle"/>
              <w:rPr>
                <w:rFonts w:eastAsia="Lato"/>
              </w:rPr>
            </w:pPr>
            <w:r>
              <w:rPr>
                <w:rFonts w:eastAsia="Lato"/>
              </w:rPr>
              <w:t>Appropriately use and explain the intended purpose in conventions with:</w:t>
            </w:r>
          </w:p>
          <w:p w14:paraId="1BBCDD85" w14:textId="5EA8C334" w:rsidR="00885D8B" w:rsidRDefault="004D6A78" w:rsidP="00640D6F">
            <w:pPr>
              <w:pStyle w:val="STDStabletextstyle"/>
              <w:numPr>
                <w:ilvl w:val="0"/>
                <w:numId w:val="94"/>
              </w:numPr>
              <w:rPr>
                <w:rFonts w:eastAsia="Lato"/>
              </w:rPr>
            </w:pPr>
            <w:r>
              <w:rPr>
                <w:rFonts w:eastAsia="Lato"/>
              </w:rPr>
              <w:t>titles,</w:t>
            </w:r>
          </w:p>
          <w:p w14:paraId="378AFCDA" w14:textId="6E638DF5" w:rsidR="00885D8B" w:rsidRDefault="004D6A78" w:rsidP="00640D6F">
            <w:pPr>
              <w:pStyle w:val="STDStabletextstyle"/>
              <w:numPr>
                <w:ilvl w:val="0"/>
                <w:numId w:val="94"/>
              </w:numPr>
              <w:rPr>
                <w:rFonts w:eastAsia="Lato"/>
              </w:rPr>
            </w:pPr>
            <w:r>
              <w:rPr>
                <w:rFonts w:eastAsia="Lato"/>
              </w:rPr>
              <w:t xml:space="preserve">quotation </w:t>
            </w:r>
            <w:r w:rsidR="003D23BB">
              <w:rPr>
                <w:rFonts w:eastAsia="Lato"/>
              </w:rPr>
              <w:t>marks for speech</w:t>
            </w:r>
            <w:r>
              <w:rPr>
                <w:rFonts w:eastAsia="Lato"/>
              </w:rPr>
              <w:t>, and</w:t>
            </w:r>
          </w:p>
          <w:p w14:paraId="6A130BC0" w14:textId="3B34F724" w:rsidR="00885D8B" w:rsidRDefault="004D6A78" w:rsidP="00640D6F">
            <w:pPr>
              <w:pStyle w:val="STDStabletextstyle"/>
              <w:numPr>
                <w:ilvl w:val="0"/>
                <w:numId w:val="94"/>
              </w:numPr>
              <w:rPr>
                <w:rFonts w:eastAsia="Lato"/>
              </w:rPr>
            </w:pPr>
            <w:r>
              <w:rPr>
                <w:rFonts w:eastAsia="Lato"/>
              </w:rPr>
              <w:t>possessives</w:t>
            </w:r>
            <w:r w:rsidR="003D5B32">
              <w:rPr>
                <w:rFonts w:eastAsia="Lato"/>
              </w:rPr>
              <w:t>,</w:t>
            </w:r>
          </w:p>
          <w:p w14:paraId="77B6B118" w14:textId="03B697EA" w:rsidR="00885D8B" w:rsidRDefault="003D5B32" w:rsidP="00640D6F">
            <w:pPr>
              <w:pStyle w:val="STDStabletextstyle"/>
              <w:numPr>
                <w:ilvl w:val="0"/>
                <w:numId w:val="94"/>
              </w:numPr>
              <w:rPr>
                <w:rFonts w:eastAsia="Lato"/>
              </w:rPr>
            </w:pPr>
            <w:r>
              <w:rPr>
                <w:rFonts w:eastAsia="Lato"/>
              </w:rPr>
              <w:t xml:space="preserve">use </w:t>
            </w:r>
            <w:r w:rsidR="003D23BB">
              <w:rPr>
                <w:rFonts w:eastAsia="Lato"/>
              </w:rPr>
              <w:t>spelling patterns and generalizations (e.g., word families, position-based spellings, syllable patterns, ending rules, meaningful word parts) in writing words</w:t>
            </w:r>
            <w:r>
              <w:rPr>
                <w:rFonts w:eastAsia="Lato"/>
              </w:rPr>
              <w:t>,</w:t>
            </w:r>
            <w:r w:rsidR="003D23BB">
              <w:rPr>
                <w:rFonts w:eastAsia="Lato"/>
              </w:rPr>
              <w:t xml:space="preserve"> </w:t>
            </w:r>
          </w:p>
          <w:p w14:paraId="36B4D896" w14:textId="7066CC60" w:rsidR="00885D8B" w:rsidRDefault="003D5B32" w:rsidP="00640D6F">
            <w:pPr>
              <w:pStyle w:val="STDStabletextstyle"/>
              <w:numPr>
                <w:ilvl w:val="0"/>
                <w:numId w:val="94"/>
              </w:numPr>
              <w:rPr>
                <w:rFonts w:eastAsia="Lato"/>
              </w:rPr>
            </w:pPr>
            <w:r>
              <w:rPr>
                <w:rFonts w:eastAsia="Lato"/>
              </w:rPr>
              <w:t xml:space="preserve">use </w:t>
            </w:r>
            <w:r w:rsidR="003D23BB">
              <w:rPr>
                <w:rFonts w:eastAsia="Lato"/>
              </w:rPr>
              <w:t>conventional spelling for high frequency words</w:t>
            </w:r>
            <w:r>
              <w:rPr>
                <w:rFonts w:eastAsia="Lato"/>
              </w:rPr>
              <w:t>,</w:t>
            </w:r>
          </w:p>
          <w:p w14:paraId="52E5B780" w14:textId="5CBF42C1" w:rsidR="00885D8B" w:rsidRDefault="003D5B32" w:rsidP="00640D6F">
            <w:pPr>
              <w:pStyle w:val="STDStabletextstyle"/>
              <w:numPr>
                <w:ilvl w:val="0"/>
                <w:numId w:val="94"/>
              </w:numPr>
              <w:rPr>
                <w:rFonts w:eastAsia="Lato"/>
              </w:rPr>
            </w:pPr>
            <w:r>
              <w:rPr>
                <w:rFonts w:eastAsia="Lato"/>
              </w:rPr>
              <w:t xml:space="preserve">use </w:t>
            </w:r>
            <w:r w:rsidR="003D23BB">
              <w:rPr>
                <w:rFonts w:eastAsia="Lato"/>
              </w:rPr>
              <w:t>conventional spelling for adding suffixes to basic words</w:t>
            </w:r>
            <w:r>
              <w:rPr>
                <w:rFonts w:eastAsia="Lato"/>
              </w:rPr>
              <w:t>, and</w:t>
            </w:r>
          </w:p>
          <w:p w14:paraId="51BD8E81" w14:textId="3070CFEA" w:rsidR="00885D8B" w:rsidRDefault="003D5B32" w:rsidP="00640D6F">
            <w:pPr>
              <w:pStyle w:val="STDStabletextstyle"/>
              <w:numPr>
                <w:ilvl w:val="0"/>
                <w:numId w:val="94"/>
              </w:numPr>
              <w:rPr>
                <w:rFonts w:eastAsia="Lato"/>
              </w:rPr>
            </w:pPr>
            <w:r>
              <w:rPr>
                <w:rFonts w:eastAsia="Lato"/>
              </w:rPr>
              <w:t xml:space="preserve">use </w:t>
            </w:r>
            <w:r w:rsidR="003D23BB">
              <w:rPr>
                <w:rFonts w:eastAsia="Lato"/>
              </w:rPr>
              <w:t>learned syllable patterns and reference materials to solve and write unknown words.</w:t>
            </w:r>
          </w:p>
        </w:tc>
        <w:tc>
          <w:tcPr>
            <w:tcW w:w="4032" w:type="dxa"/>
            <w:shd w:val="clear" w:color="auto" w:fill="FFFFFF"/>
            <w:tcMar>
              <w:top w:w="26" w:type="dxa"/>
              <w:left w:w="73" w:type="dxa"/>
              <w:bottom w:w="29" w:type="dxa"/>
              <w:right w:w="73" w:type="dxa"/>
            </w:tcMar>
          </w:tcPr>
          <w:p w14:paraId="7010BF01" w14:textId="09BBC5FB" w:rsidR="00E07CE9" w:rsidRDefault="003D23BB" w:rsidP="00C97029">
            <w:pPr>
              <w:pStyle w:val="STDStabletextstyle"/>
              <w:rPr>
                <w:rFonts w:eastAsia="Lato"/>
              </w:rPr>
            </w:pPr>
            <w:r>
              <w:rPr>
                <w:rFonts w:eastAsia="Lato"/>
              </w:rPr>
              <w:t xml:space="preserve">L.4.6 </w:t>
            </w:r>
            <w:r w:rsidR="00E07CE9">
              <w:rPr>
                <w:rFonts w:eastAsia="Lato"/>
              </w:rPr>
              <w:tab/>
            </w:r>
            <w:r>
              <w:rPr>
                <w:rFonts w:eastAsia="Lato"/>
              </w:rPr>
              <w:t>Demonstrate contextually appropriate use of the conventions of standardized English capitalization, punctuation, and spelling when writing. Discern when and where it is appropriate to use standardized English</w:t>
            </w:r>
            <w:r w:rsidR="003D5B32">
              <w:rPr>
                <w:rFonts w:eastAsia="Lato"/>
              </w:rPr>
              <w:t>.</w:t>
            </w:r>
          </w:p>
          <w:p w14:paraId="4D7C88E4" w14:textId="57B48229" w:rsidR="00885D8B" w:rsidRDefault="004D6A78" w:rsidP="00C97029">
            <w:pPr>
              <w:pStyle w:val="STDStabletextstyle"/>
              <w:rPr>
                <w:rFonts w:eastAsia="Lato"/>
              </w:rPr>
            </w:pPr>
            <w:r>
              <w:rPr>
                <w:rFonts w:eastAsia="Lato"/>
              </w:rPr>
              <w:t>A</w:t>
            </w:r>
            <w:r w:rsidR="003D23BB">
              <w:rPr>
                <w:rFonts w:eastAsia="Lato"/>
              </w:rPr>
              <w:t>ppropriately use and explain the intended purpose in conventions with:</w:t>
            </w:r>
          </w:p>
          <w:p w14:paraId="3D9C72A9" w14:textId="65F5223D" w:rsidR="001101EB" w:rsidRDefault="004D6A78" w:rsidP="00640D6F">
            <w:pPr>
              <w:pStyle w:val="STDStabletextstyle"/>
              <w:numPr>
                <w:ilvl w:val="0"/>
                <w:numId w:val="93"/>
              </w:numPr>
              <w:rPr>
                <w:rFonts w:eastAsia="Lato"/>
              </w:rPr>
            </w:pPr>
            <w:r>
              <w:rPr>
                <w:rFonts w:eastAsia="Lato"/>
              </w:rPr>
              <w:t>capitalization,</w:t>
            </w:r>
          </w:p>
          <w:p w14:paraId="35E7A373" w14:textId="1B6C8862" w:rsidR="001101EB" w:rsidRDefault="004D6A78" w:rsidP="00640D6F">
            <w:pPr>
              <w:pStyle w:val="STDStabletextstyle"/>
              <w:numPr>
                <w:ilvl w:val="0"/>
                <w:numId w:val="93"/>
              </w:numPr>
              <w:rPr>
                <w:rFonts w:eastAsia="Lato"/>
              </w:rPr>
            </w:pPr>
            <w:r>
              <w:rPr>
                <w:rFonts w:eastAsia="Lato"/>
              </w:rPr>
              <w:t>c</w:t>
            </w:r>
            <w:r w:rsidRPr="001101EB">
              <w:rPr>
                <w:rFonts w:eastAsia="Lato"/>
              </w:rPr>
              <w:t xml:space="preserve">ommas </w:t>
            </w:r>
            <w:r w:rsidR="003D23BB" w:rsidRPr="001101EB">
              <w:rPr>
                <w:rFonts w:eastAsia="Lato"/>
              </w:rPr>
              <w:t>and quotation marks for quotations</w:t>
            </w:r>
            <w:r w:rsidR="003D5B32">
              <w:rPr>
                <w:rFonts w:eastAsia="Lato"/>
              </w:rPr>
              <w:t>,</w:t>
            </w:r>
          </w:p>
          <w:p w14:paraId="12763564" w14:textId="24D515A1" w:rsidR="001101EB" w:rsidRDefault="004D6A78" w:rsidP="00640D6F">
            <w:pPr>
              <w:pStyle w:val="STDStabletextstyle"/>
              <w:numPr>
                <w:ilvl w:val="0"/>
                <w:numId w:val="93"/>
              </w:numPr>
              <w:rPr>
                <w:rFonts w:eastAsia="Lato"/>
              </w:rPr>
            </w:pPr>
            <w:r>
              <w:rPr>
                <w:rFonts w:eastAsia="Lato"/>
              </w:rPr>
              <w:t>c</w:t>
            </w:r>
            <w:r w:rsidRPr="001101EB">
              <w:rPr>
                <w:rFonts w:eastAsia="Lato"/>
              </w:rPr>
              <w:t xml:space="preserve">ommas </w:t>
            </w:r>
            <w:r w:rsidR="003D23BB" w:rsidRPr="001101EB">
              <w:rPr>
                <w:rFonts w:eastAsia="Lato"/>
              </w:rPr>
              <w:t>in compound sentences</w:t>
            </w:r>
            <w:r w:rsidR="003D5B32">
              <w:rPr>
                <w:rFonts w:eastAsia="Lato"/>
              </w:rPr>
              <w:t>, and</w:t>
            </w:r>
          </w:p>
          <w:p w14:paraId="5BEB0329" w14:textId="1DAB9064" w:rsidR="00885D8B" w:rsidRPr="001101EB" w:rsidRDefault="003D5B32" w:rsidP="00640D6F">
            <w:pPr>
              <w:pStyle w:val="STDStabletextstyle"/>
              <w:numPr>
                <w:ilvl w:val="0"/>
                <w:numId w:val="93"/>
              </w:numPr>
              <w:rPr>
                <w:rFonts w:eastAsia="Lato"/>
              </w:rPr>
            </w:pPr>
            <w:r>
              <w:rPr>
                <w:rFonts w:eastAsia="Lato"/>
              </w:rPr>
              <w:t>s</w:t>
            </w:r>
            <w:r w:rsidRPr="001101EB">
              <w:rPr>
                <w:rFonts w:eastAsia="Lato"/>
              </w:rPr>
              <w:t xml:space="preserve">pell </w:t>
            </w:r>
            <w:r w:rsidR="003D23BB" w:rsidRPr="001101EB">
              <w:rPr>
                <w:rFonts w:eastAsia="Lato"/>
              </w:rPr>
              <w:t>grade-level words correctly using reference materials to solve words as needed.</w:t>
            </w:r>
          </w:p>
          <w:p w14:paraId="61E520D2" w14:textId="77777777" w:rsidR="00885D8B" w:rsidRDefault="00885D8B" w:rsidP="00C97029">
            <w:pPr>
              <w:pStyle w:val="STDStabletextstyle"/>
              <w:rPr>
                <w:rFonts w:eastAsia="Lato"/>
                <w:color w:val="0000FF"/>
              </w:rPr>
            </w:pPr>
          </w:p>
        </w:tc>
        <w:tc>
          <w:tcPr>
            <w:tcW w:w="4032" w:type="dxa"/>
            <w:shd w:val="clear" w:color="auto" w:fill="FFFFFF"/>
            <w:tcMar>
              <w:top w:w="26" w:type="dxa"/>
              <w:left w:w="73" w:type="dxa"/>
              <w:bottom w:w="29" w:type="dxa"/>
              <w:right w:w="73" w:type="dxa"/>
            </w:tcMar>
          </w:tcPr>
          <w:p w14:paraId="2E290BD4" w14:textId="28421586" w:rsidR="00E07CE9" w:rsidRDefault="003D23BB" w:rsidP="00C97029">
            <w:pPr>
              <w:pStyle w:val="STDStabletextstyle"/>
              <w:rPr>
                <w:rFonts w:eastAsia="Lato"/>
              </w:rPr>
            </w:pPr>
            <w:r>
              <w:rPr>
                <w:rFonts w:eastAsia="Lato"/>
              </w:rPr>
              <w:t xml:space="preserve">L.5.6 </w:t>
            </w:r>
            <w:r w:rsidR="00E07CE9">
              <w:rPr>
                <w:rFonts w:eastAsia="Lato"/>
              </w:rPr>
              <w:tab/>
            </w:r>
            <w:r>
              <w:rPr>
                <w:rFonts w:eastAsia="Lato"/>
              </w:rPr>
              <w:t>Demonstrate contextually appropriate use of the conventions of standardized English capitalization, punctuation, and spelling when writing. Discern when and where it is appropriate to use standardized English</w:t>
            </w:r>
            <w:r w:rsidR="003D5B32">
              <w:rPr>
                <w:rFonts w:eastAsia="Lato"/>
              </w:rPr>
              <w:t>.</w:t>
            </w:r>
          </w:p>
          <w:p w14:paraId="77B7A14C" w14:textId="76C221CA" w:rsidR="00885D8B" w:rsidRDefault="004D6A78" w:rsidP="00C97029">
            <w:pPr>
              <w:pStyle w:val="STDStabletextstyle"/>
              <w:rPr>
                <w:rFonts w:eastAsia="Lato"/>
              </w:rPr>
            </w:pPr>
            <w:r>
              <w:rPr>
                <w:rFonts w:eastAsia="Lato"/>
              </w:rPr>
              <w:t>A</w:t>
            </w:r>
            <w:r w:rsidR="003D23BB">
              <w:rPr>
                <w:rFonts w:eastAsia="Lato"/>
              </w:rPr>
              <w:t>ppropriately use and explain the intended purpose in conventions with:</w:t>
            </w:r>
          </w:p>
          <w:p w14:paraId="5AB3E648" w14:textId="11B2168E" w:rsidR="001101EB" w:rsidRDefault="004D6A78" w:rsidP="00640D6F">
            <w:pPr>
              <w:pStyle w:val="STDStabletextstyle"/>
              <w:numPr>
                <w:ilvl w:val="0"/>
                <w:numId w:val="92"/>
              </w:numPr>
              <w:rPr>
                <w:rFonts w:eastAsia="Lato"/>
              </w:rPr>
            </w:pPr>
            <w:r>
              <w:rPr>
                <w:rFonts w:eastAsia="Lato"/>
              </w:rPr>
              <w:t xml:space="preserve">commas </w:t>
            </w:r>
            <w:r w:rsidR="003D23BB">
              <w:rPr>
                <w:rFonts w:eastAsia="Lato"/>
              </w:rPr>
              <w:t>(introductory elements, and elements that need to be set off like a question or direct address</w:t>
            </w:r>
            <w:r>
              <w:rPr>
                <w:rFonts w:eastAsia="Lato"/>
              </w:rPr>
              <w:t>)</w:t>
            </w:r>
            <w:r w:rsidR="003D5B32">
              <w:rPr>
                <w:rFonts w:eastAsia="Lato"/>
              </w:rPr>
              <w:t>;</w:t>
            </w:r>
          </w:p>
          <w:p w14:paraId="429633CB" w14:textId="4D24B0AE" w:rsidR="001101EB" w:rsidRDefault="004D6A78" w:rsidP="00640D6F">
            <w:pPr>
              <w:pStyle w:val="STDStabletextstyle"/>
              <w:numPr>
                <w:ilvl w:val="0"/>
                <w:numId w:val="92"/>
              </w:numPr>
              <w:rPr>
                <w:rFonts w:eastAsia="Lato"/>
              </w:rPr>
            </w:pPr>
            <w:r>
              <w:rPr>
                <w:rFonts w:eastAsia="Lato"/>
              </w:rPr>
              <w:t>i</w:t>
            </w:r>
            <w:r w:rsidRPr="001101EB">
              <w:rPr>
                <w:rFonts w:eastAsia="Lato"/>
              </w:rPr>
              <w:t>talics</w:t>
            </w:r>
            <w:r w:rsidR="003D23BB" w:rsidRPr="001101EB">
              <w:rPr>
                <w:rFonts w:eastAsia="Lato"/>
              </w:rPr>
              <w:t>, underlining, quotes with titles</w:t>
            </w:r>
            <w:r w:rsidR="003D5B32">
              <w:rPr>
                <w:rFonts w:eastAsia="Lato"/>
              </w:rPr>
              <w:t xml:space="preserve">; and </w:t>
            </w:r>
          </w:p>
          <w:p w14:paraId="174DD235" w14:textId="139AD902" w:rsidR="00885D8B" w:rsidRPr="001101EB" w:rsidRDefault="003D5B32" w:rsidP="00640D6F">
            <w:pPr>
              <w:pStyle w:val="STDStabletextstyle"/>
              <w:numPr>
                <w:ilvl w:val="0"/>
                <w:numId w:val="92"/>
              </w:numPr>
              <w:rPr>
                <w:rFonts w:eastAsia="Lato"/>
              </w:rPr>
            </w:pPr>
            <w:r>
              <w:rPr>
                <w:rFonts w:eastAsia="Lato"/>
              </w:rPr>
              <w:t>s</w:t>
            </w:r>
            <w:r w:rsidRPr="001101EB">
              <w:rPr>
                <w:rFonts w:eastAsia="Lato"/>
              </w:rPr>
              <w:t xml:space="preserve">pell </w:t>
            </w:r>
            <w:r w:rsidR="003D23BB" w:rsidRPr="001101EB">
              <w:rPr>
                <w:rFonts w:eastAsia="Lato"/>
              </w:rPr>
              <w:t>grade-level words correctly using reference materials to solve words and edit written work as needed.</w:t>
            </w:r>
          </w:p>
        </w:tc>
      </w:tr>
    </w:tbl>
    <w:p w14:paraId="3184E9BD" w14:textId="77777777" w:rsidR="00885D8B" w:rsidRDefault="003D23BB">
      <w:pPr>
        <w:rPr>
          <w:rFonts w:eastAsia="Lato" w:cs="Lato"/>
        </w:rPr>
      </w:pPr>
      <w:r>
        <w:br w:type="page"/>
      </w:r>
    </w:p>
    <w:p w14:paraId="5307C7E8" w14:textId="67098A56" w:rsidR="00885D8B" w:rsidRDefault="003D23BB" w:rsidP="002B0D21">
      <w:pPr>
        <w:pStyle w:val="STDSContentArea"/>
      </w:pPr>
      <w:bookmarkStart w:id="79" w:name="_z0g5ewvfl18z" w:colFirst="0" w:colLast="0"/>
      <w:bookmarkEnd w:id="79"/>
      <w:r w:rsidRPr="008635F0">
        <w:lastRenderedPageBreak/>
        <w:t>Strand: Language 6-12</w:t>
      </w:r>
    </w:p>
    <w:p w14:paraId="740CE4D9" w14:textId="78F38E9D" w:rsidR="002B0D21" w:rsidRPr="003A37C1" w:rsidRDefault="00F5212C" w:rsidP="003A37C1">
      <w:pPr>
        <w:pStyle w:val="STDSbodycopy"/>
        <w:rPr>
          <w:rFonts w:eastAsia="Lato"/>
        </w:rPr>
      </w:pPr>
      <w:r>
        <w:t xml:space="preserve">Overarching Statement: </w:t>
      </w:r>
      <w:r w:rsidR="003A37C1" w:rsidRPr="00D75AF7">
        <w:rPr>
          <w:rFonts w:eastAsia="Lato"/>
        </w:rPr>
        <w:t>Demonstrate an understanding of how language functions in different cultures and contexts. Apply this knowledge to meet communicative goals when composing, creating, and speaking, and to comprehend more fully when reading and listening. Be able to justify intentional language and convention choices and explain how those choices differ for culture and context.</w:t>
      </w:r>
    </w:p>
    <w:tbl>
      <w:tblPr>
        <w:tblW w:w="12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20" w:firstRow="1" w:lastRow="0" w:firstColumn="0" w:lastColumn="0" w:noHBand="0" w:noVBand="1"/>
      </w:tblPr>
      <w:tblGrid>
        <w:gridCol w:w="4032"/>
        <w:gridCol w:w="4032"/>
        <w:gridCol w:w="4032"/>
      </w:tblGrid>
      <w:tr w:rsidR="00885D8B" w:rsidRPr="00895734" w14:paraId="2E9808EA" w14:textId="77777777" w:rsidTr="00C069AF">
        <w:trPr>
          <w:trHeight w:hRule="exact" w:val="360"/>
        </w:trPr>
        <w:tc>
          <w:tcPr>
            <w:tcW w:w="4032" w:type="dxa"/>
            <w:shd w:val="clear" w:color="auto" w:fill="1E824C"/>
            <w:tcMar>
              <w:top w:w="26" w:type="dxa"/>
              <w:left w:w="73" w:type="dxa"/>
              <w:bottom w:w="29" w:type="dxa"/>
              <w:right w:w="73" w:type="dxa"/>
            </w:tcMar>
            <w:vAlign w:val="center"/>
          </w:tcPr>
          <w:p w14:paraId="6C8CFDB9" w14:textId="77777777" w:rsidR="00885D8B" w:rsidRPr="00CD1ACA" w:rsidRDefault="003D23BB" w:rsidP="00C97029">
            <w:pPr>
              <w:pStyle w:val="STDSLearningPriorityRowColumn"/>
              <w:rPr>
                <w:rFonts w:eastAsia="Lato Black"/>
                <w:color w:val="FFFFFF" w:themeColor="background1"/>
              </w:rPr>
            </w:pPr>
            <w:r w:rsidRPr="00CD1ACA">
              <w:rPr>
                <w:rFonts w:eastAsia="Lato Black"/>
                <w:color w:val="FFFFFF" w:themeColor="background1"/>
              </w:rPr>
              <w:t>Knowledge of Language - Grade 6</w:t>
            </w:r>
          </w:p>
        </w:tc>
        <w:tc>
          <w:tcPr>
            <w:tcW w:w="4032" w:type="dxa"/>
            <w:shd w:val="clear" w:color="auto" w:fill="1E824C"/>
            <w:tcMar>
              <w:top w:w="26" w:type="dxa"/>
              <w:left w:w="73" w:type="dxa"/>
              <w:bottom w:w="29" w:type="dxa"/>
              <w:right w:w="73" w:type="dxa"/>
            </w:tcMar>
            <w:vAlign w:val="center"/>
          </w:tcPr>
          <w:p w14:paraId="77EE985E" w14:textId="77777777" w:rsidR="00885D8B" w:rsidRPr="00CD1ACA" w:rsidRDefault="003D23BB" w:rsidP="00C97029">
            <w:pPr>
              <w:pStyle w:val="STDSLearningPriorityRowColumn"/>
              <w:rPr>
                <w:rFonts w:eastAsia="Lato Black"/>
                <w:color w:val="FFFFFF" w:themeColor="background1"/>
              </w:rPr>
            </w:pPr>
            <w:r w:rsidRPr="00CD1ACA">
              <w:rPr>
                <w:rFonts w:eastAsia="Lato Black"/>
                <w:color w:val="FFFFFF" w:themeColor="background1"/>
              </w:rPr>
              <w:t>Knowledge of Language - Grade 7</w:t>
            </w:r>
          </w:p>
        </w:tc>
        <w:tc>
          <w:tcPr>
            <w:tcW w:w="4032" w:type="dxa"/>
            <w:shd w:val="clear" w:color="auto" w:fill="1E824C"/>
            <w:tcMar>
              <w:top w:w="26" w:type="dxa"/>
              <w:left w:w="73" w:type="dxa"/>
              <w:bottom w:w="29" w:type="dxa"/>
              <w:right w:w="73" w:type="dxa"/>
            </w:tcMar>
            <w:vAlign w:val="center"/>
          </w:tcPr>
          <w:p w14:paraId="17583939" w14:textId="77777777" w:rsidR="00885D8B" w:rsidRPr="00CD1ACA" w:rsidRDefault="003D23BB" w:rsidP="00C97029">
            <w:pPr>
              <w:pStyle w:val="STDSLearningPriorityRowColumn"/>
              <w:rPr>
                <w:rFonts w:eastAsia="Lato Black"/>
                <w:color w:val="FFFFFF" w:themeColor="background1"/>
              </w:rPr>
            </w:pPr>
            <w:r w:rsidRPr="00CD1ACA">
              <w:rPr>
                <w:rFonts w:eastAsia="Lato Black"/>
                <w:color w:val="FFFFFF" w:themeColor="background1"/>
              </w:rPr>
              <w:t>Knowledge of Language - Grade 8</w:t>
            </w:r>
          </w:p>
        </w:tc>
      </w:tr>
      <w:tr w:rsidR="00885D8B" w14:paraId="2715BC23" w14:textId="77777777" w:rsidTr="00C069AF">
        <w:trPr>
          <w:trHeight w:val="360"/>
        </w:trPr>
        <w:tc>
          <w:tcPr>
            <w:tcW w:w="4032" w:type="dxa"/>
            <w:tcMar>
              <w:top w:w="26" w:type="dxa"/>
              <w:left w:w="73" w:type="dxa"/>
              <w:bottom w:w="29" w:type="dxa"/>
              <w:right w:w="73" w:type="dxa"/>
            </w:tcMar>
          </w:tcPr>
          <w:p w14:paraId="199ABE3F" w14:textId="77777777" w:rsidR="00885D8B" w:rsidRPr="00C97029" w:rsidRDefault="003D23BB" w:rsidP="00C97029">
            <w:pPr>
              <w:pStyle w:val="STDStabletextstyle"/>
              <w:rPr>
                <w:rFonts w:eastAsia="Lato"/>
              </w:rPr>
            </w:pPr>
            <w:r w:rsidRPr="00C97029">
              <w:rPr>
                <w:rFonts w:eastAsia="Lato"/>
              </w:rPr>
              <w:t xml:space="preserve">L.6.1 </w:t>
            </w:r>
            <w:r w:rsidR="00E07CE9" w:rsidRPr="00C97029">
              <w:rPr>
                <w:rFonts w:eastAsia="Lato"/>
              </w:rPr>
              <w:tab/>
            </w:r>
            <w:r w:rsidRPr="00C97029">
              <w:rPr>
                <w:rFonts w:eastAsia="Lato"/>
              </w:rPr>
              <w:t xml:space="preserve">Demonstrate an understanding of how language functions in different cultures, contexts, and disciplines; apply this knowledge to comprehend more fully when reading and listening, and make effective choices when composing, creating, and speaking. </w:t>
            </w:r>
          </w:p>
          <w:p w14:paraId="60812411" w14:textId="77777777" w:rsidR="00885D8B" w:rsidRPr="00C97029" w:rsidRDefault="003D23BB" w:rsidP="00640D6F">
            <w:pPr>
              <w:pStyle w:val="STDStabletextstyle"/>
              <w:numPr>
                <w:ilvl w:val="0"/>
                <w:numId w:val="95"/>
              </w:numPr>
              <w:rPr>
                <w:rFonts w:eastAsia="Lato"/>
              </w:rPr>
            </w:pPr>
            <w:r w:rsidRPr="00C97029">
              <w:rPr>
                <w:rFonts w:eastAsia="Lato"/>
              </w:rPr>
              <w:t>Recognize that standardized English is only one dialect of many and has a specific history that is implicated in power relationships.</w:t>
            </w:r>
          </w:p>
          <w:p w14:paraId="55518E52" w14:textId="6AE59388" w:rsidR="00885D8B" w:rsidRPr="00C97029" w:rsidRDefault="003D23BB" w:rsidP="00640D6F">
            <w:pPr>
              <w:pStyle w:val="STDStabletextstyle"/>
              <w:numPr>
                <w:ilvl w:val="0"/>
                <w:numId w:val="95"/>
              </w:numPr>
              <w:rPr>
                <w:rFonts w:eastAsia="Lato"/>
              </w:rPr>
            </w:pPr>
            <w:r w:rsidRPr="00C97029">
              <w:rPr>
                <w:rFonts w:eastAsia="Lato"/>
              </w:rPr>
              <w:t>Determine the language demands of a writing</w:t>
            </w:r>
            <w:r w:rsidR="003D5B32">
              <w:rPr>
                <w:rFonts w:eastAsia="Lato"/>
              </w:rPr>
              <w:t xml:space="preserve"> or </w:t>
            </w:r>
            <w:r w:rsidRPr="00C97029">
              <w:rPr>
                <w:rFonts w:eastAsia="Lato"/>
              </w:rPr>
              <w:t>speaking situation</w:t>
            </w:r>
            <w:r w:rsidR="003D5B32">
              <w:rPr>
                <w:rFonts w:eastAsia="Lato"/>
              </w:rPr>
              <w:t>,</w:t>
            </w:r>
            <w:r w:rsidR="003D5B32" w:rsidRPr="00C97029">
              <w:rPr>
                <w:rFonts w:eastAsia="Lato"/>
              </w:rPr>
              <w:t xml:space="preserve"> </w:t>
            </w:r>
            <w:r w:rsidRPr="00C97029">
              <w:rPr>
                <w:rFonts w:eastAsia="Lato"/>
              </w:rPr>
              <w:t>respond in appropriate ways (e.g., precise and concise language</w:t>
            </w:r>
            <w:r w:rsidR="003D5B32">
              <w:rPr>
                <w:rFonts w:eastAsia="Lato"/>
              </w:rPr>
              <w:t>,</w:t>
            </w:r>
            <w:r w:rsidRPr="00C97029">
              <w:rPr>
                <w:rFonts w:eastAsia="Lato"/>
              </w:rPr>
              <w:t xml:space="preserve"> extended and descriptive language</w:t>
            </w:r>
            <w:r w:rsidR="003D5B32">
              <w:rPr>
                <w:rFonts w:eastAsia="Lato"/>
              </w:rPr>
              <w:t>,</w:t>
            </w:r>
            <w:r w:rsidR="003D5B32" w:rsidRPr="00C97029">
              <w:rPr>
                <w:rFonts w:eastAsia="Lato"/>
              </w:rPr>
              <w:t xml:space="preserve"> </w:t>
            </w:r>
            <w:r w:rsidRPr="00C97029">
              <w:rPr>
                <w:rFonts w:eastAsia="Lato"/>
              </w:rPr>
              <w:t>incorporation of code-meshing, etc.).</w:t>
            </w:r>
          </w:p>
          <w:p w14:paraId="34CDBA14" w14:textId="0CAB38C6" w:rsidR="00885D8B" w:rsidRPr="00C97029" w:rsidRDefault="003D23BB" w:rsidP="00640D6F">
            <w:pPr>
              <w:pStyle w:val="STDStabletextstyle"/>
              <w:numPr>
                <w:ilvl w:val="0"/>
                <w:numId w:val="95"/>
              </w:numPr>
              <w:rPr>
                <w:rFonts w:eastAsia="Lato"/>
              </w:rPr>
            </w:pPr>
            <w:r w:rsidRPr="00C97029">
              <w:rPr>
                <w:rFonts w:eastAsia="Lato"/>
              </w:rPr>
              <w:t>Expand, combine, and reduce sentences for meaning</w:t>
            </w:r>
            <w:r w:rsidR="003D5B32">
              <w:rPr>
                <w:rFonts w:eastAsia="Lato"/>
              </w:rPr>
              <w:t>,</w:t>
            </w:r>
            <w:r w:rsidR="003D5B32" w:rsidRPr="00C97029">
              <w:rPr>
                <w:rFonts w:eastAsia="Lato"/>
              </w:rPr>
              <w:t xml:space="preserve"> </w:t>
            </w:r>
            <w:r w:rsidRPr="00C97029">
              <w:rPr>
                <w:rFonts w:eastAsia="Lato"/>
              </w:rPr>
              <w:t>reader</w:t>
            </w:r>
            <w:r w:rsidR="003D5B32">
              <w:rPr>
                <w:rFonts w:eastAsia="Lato"/>
              </w:rPr>
              <w:t xml:space="preserve"> or </w:t>
            </w:r>
            <w:r w:rsidRPr="00C97029">
              <w:rPr>
                <w:rFonts w:eastAsia="Lato"/>
              </w:rPr>
              <w:t>listener interest</w:t>
            </w:r>
            <w:r w:rsidR="003D5B32">
              <w:rPr>
                <w:rFonts w:eastAsia="Lato"/>
              </w:rPr>
              <w:t>,</w:t>
            </w:r>
            <w:r w:rsidR="003D5B32" w:rsidRPr="00C97029">
              <w:rPr>
                <w:rFonts w:eastAsia="Lato"/>
              </w:rPr>
              <w:t xml:space="preserve"> </w:t>
            </w:r>
            <w:r w:rsidRPr="00C97029">
              <w:rPr>
                <w:rFonts w:eastAsia="Lato"/>
              </w:rPr>
              <w:t>and style.</w:t>
            </w:r>
          </w:p>
          <w:p w14:paraId="53686662" w14:textId="77777777" w:rsidR="00885D8B" w:rsidRPr="00C97029" w:rsidRDefault="003D23BB" w:rsidP="00640D6F">
            <w:pPr>
              <w:pStyle w:val="STDStabletextstyle"/>
              <w:numPr>
                <w:ilvl w:val="0"/>
                <w:numId w:val="95"/>
              </w:numPr>
              <w:rPr>
                <w:rFonts w:eastAsia="Lato"/>
              </w:rPr>
            </w:pPr>
            <w:r w:rsidRPr="00C97029">
              <w:rPr>
                <w:rFonts w:eastAsia="Lato"/>
              </w:rPr>
              <w:t>Maintain consistency in style and tone.</w:t>
            </w:r>
          </w:p>
        </w:tc>
        <w:tc>
          <w:tcPr>
            <w:tcW w:w="4032" w:type="dxa"/>
            <w:tcMar>
              <w:top w:w="26" w:type="dxa"/>
              <w:left w:w="73" w:type="dxa"/>
              <w:bottom w:w="29" w:type="dxa"/>
              <w:right w:w="73" w:type="dxa"/>
            </w:tcMar>
          </w:tcPr>
          <w:p w14:paraId="672CA4A0" w14:textId="77777777" w:rsidR="00885D8B" w:rsidRPr="00C97029" w:rsidRDefault="003D23BB" w:rsidP="00C97029">
            <w:pPr>
              <w:pStyle w:val="STDStabletextstyle"/>
              <w:rPr>
                <w:rFonts w:eastAsia="Lato"/>
              </w:rPr>
            </w:pPr>
            <w:r w:rsidRPr="00C97029">
              <w:rPr>
                <w:rFonts w:eastAsia="Lato"/>
              </w:rPr>
              <w:t xml:space="preserve">L.7.1 </w:t>
            </w:r>
            <w:r w:rsidR="00E07CE9" w:rsidRPr="00C97029">
              <w:rPr>
                <w:rFonts w:eastAsia="Lato"/>
              </w:rPr>
              <w:tab/>
            </w:r>
            <w:r w:rsidRPr="00C97029">
              <w:rPr>
                <w:rFonts w:eastAsia="Lato"/>
              </w:rPr>
              <w:t xml:space="preserve">Demonstrate an understanding of how language functions in different cultures, contexts, and disciplines; apply this knowledge to comprehend more fully when reading and listening, and make effective choices when composing, creating, and speaking. </w:t>
            </w:r>
          </w:p>
          <w:p w14:paraId="36B484F6" w14:textId="77777777" w:rsidR="00885D8B" w:rsidRPr="00C97029" w:rsidRDefault="003D23BB" w:rsidP="00640D6F">
            <w:pPr>
              <w:pStyle w:val="STDStabletextstyle"/>
              <w:numPr>
                <w:ilvl w:val="0"/>
                <w:numId w:val="96"/>
              </w:numPr>
              <w:rPr>
                <w:rFonts w:eastAsia="Lato"/>
              </w:rPr>
            </w:pPr>
            <w:r w:rsidRPr="00C97029">
              <w:rPr>
                <w:rFonts w:eastAsia="Lato"/>
              </w:rPr>
              <w:t>Recognize that standardized English is only one dialect of many and has a specific history that is implicated in power relationships.</w:t>
            </w:r>
          </w:p>
          <w:p w14:paraId="465DAE5A" w14:textId="3049B4E3" w:rsidR="00885D8B" w:rsidRPr="00C97029" w:rsidRDefault="003D23BB" w:rsidP="00640D6F">
            <w:pPr>
              <w:pStyle w:val="STDStabletextstyle"/>
              <w:numPr>
                <w:ilvl w:val="0"/>
                <w:numId w:val="96"/>
              </w:numPr>
              <w:rPr>
                <w:rFonts w:eastAsia="Lato"/>
              </w:rPr>
            </w:pPr>
            <w:r w:rsidRPr="00C97029">
              <w:rPr>
                <w:rFonts w:eastAsia="Lato"/>
              </w:rPr>
              <w:t>Determine the language demands of a writing</w:t>
            </w:r>
            <w:r w:rsidR="003D5B32">
              <w:rPr>
                <w:rFonts w:eastAsia="Lato"/>
              </w:rPr>
              <w:t xml:space="preserve"> or </w:t>
            </w:r>
            <w:r w:rsidRPr="00C97029">
              <w:rPr>
                <w:rFonts w:eastAsia="Lato"/>
              </w:rPr>
              <w:t>speaking situation; respond in appropriate ways (e.g., precise and concise language</w:t>
            </w:r>
            <w:r w:rsidR="003D5B32">
              <w:rPr>
                <w:rFonts w:eastAsia="Lato"/>
              </w:rPr>
              <w:t>,</w:t>
            </w:r>
            <w:r w:rsidR="003D5B32" w:rsidRPr="00C97029">
              <w:rPr>
                <w:rFonts w:eastAsia="Lato"/>
              </w:rPr>
              <w:t xml:space="preserve"> </w:t>
            </w:r>
            <w:r w:rsidRPr="00C97029">
              <w:rPr>
                <w:rFonts w:eastAsia="Lato"/>
              </w:rPr>
              <w:t>extended and descriptive language</w:t>
            </w:r>
            <w:r w:rsidR="003D5B32">
              <w:rPr>
                <w:rFonts w:eastAsia="Lato"/>
              </w:rPr>
              <w:t>,</w:t>
            </w:r>
            <w:r w:rsidRPr="00C97029">
              <w:rPr>
                <w:rFonts w:eastAsia="Lato"/>
              </w:rPr>
              <w:t xml:space="preserve"> incorporation of code-meshing, etc.).</w:t>
            </w:r>
          </w:p>
          <w:p w14:paraId="12F69C7F" w14:textId="77777777" w:rsidR="00885D8B" w:rsidRPr="00C97029" w:rsidRDefault="003D23BB" w:rsidP="00640D6F">
            <w:pPr>
              <w:pStyle w:val="STDStabletextstyle"/>
              <w:numPr>
                <w:ilvl w:val="0"/>
                <w:numId w:val="96"/>
              </w:numPr>
              <w:rPr>
                <w:rFonts w:eastAsia="Lato"/>
              </w:rPr>
            </w:pPr>
            <w:r w:rsidRPr="00C97029">
              <w:rPr>
                <w:rFonts w:eastAsia="Lato"/>
              </w:rPr>
              <w:t>Maintain consistency in style and tone.</w:t>
            </w:r>
          </w:p>
          <w:p w14:paraId="19DE79E6" w14:textId="77777777" w:rsidR="00885D8B" w:rsidRPr="00C97029" w:rsidRDefault="003D23BB" w:rsidP="00640D6F">
            <w:pPr>
              <w:pStyle w:val="STDStabletextstyle"/>
              <w:numPr>
                <w:ilvl w:val="0"/>
                <w:numId w:val="96"/>
              </w:numPr>
              <w:rPr>
                <w:rFonts w:eastAsia="Lato"/>
              </w:rPr>
            </w:pPr>
            <w:r w:rsidRPr="00C97029">
              <w:rPr>
                <w:rFonts w:eastAsia="Lato"/>
              </w:rPr>
              <w:t xml:space="preserve">When appropriate, eliminate wordiness and redundancy. </w:t>
            </w:r>
          </w:p>
        </w:tc>
        <w:tc>
          <w:tcPr>
            <w:tcW w:w="4032" w:type="dxa"/>
            <w:tcMar>
              <w:top w:w="26" w:type="dxa"/>
              <w:left w:w="73" w:type="dxa"/>
              <w:bottom w:w="29" w:type="dxa"/>
              <w:right w:w="73" w:type="dxa"/>
            </w:tcMar>
          </w:tcPr>
          <w:p w14:paraId="06F72428" w14:textId="77777777" w:rsidR="00885D8B" w:rsidRPr="00C97029" w:rsidRDefault="003D23BB" w:rsidP="00C97029">
            <w:pPr>
              <w:pStyle w:val="STDStabletextstyle"/>
              <w:rPr>
                <w:rFonts w:eastAsia="Lato"/>
              </w:rPr>
            </w:pPr>
            <w:r w:rsidRPr="00C97029">
              <w:rPr>
                <w:rFonts w:eastAsia="Lato"/>
              </w:rPr>
              <w:t xml:space="preserve">L.8.1 </w:t>
            </w:r>
            <w:r w:rsidR="00E07CE9" w:rsidRPr="00C97029">
              <w:rPr>
                <w:rFonts w:eastAsia="Lato"/>
              </w:rPr>
              <w:tab/>
            </w:r>
            <w:r w:rsidRPr="00C97029">
              <w:rPr>
                <w:rFonts w:eastAsia="Lato"/>
              </w:rPr>
              <w:t xml:space="preserve">Demonstrate an understanding of how language functions in different cultures, contexts, and disciplines; apply this knowledge to comprehend more fully when reading and listening, and make effective choices when composing, creating, and speaking. </w:t>
            </w:r>
          </w:p>
          <w:p w14:paraId="5232BD77" w14:textId="77777777" w:rsidR="00885D8B" w:rsidRPr="00C97029" w:rsidRDefault="003D23BB" w:rsidP="00640D6F">
            <w:pPr>
              <w:pStyle w:val="STDStabletextstyle"/>
              <w:numPr>
                <w:ilvl w:val="0"/>
                <w:numId w:val="97"/>
              </w:numPr>
              <w:rPr>
                <w:rFonts w:eastAsia="Lato"/>
              </w:rPr>
            </w:pPr>
            <w:r w:rsidRPr="00C97029">
              <w:rPr>
                <w:rFonts w:eastAsia="Lato"/>
              </w:rPr>
              <w:t>Recognize that standardized English is only one dialect of many and has a specific history that is implicated in power relationships.</w:t>
            </w:r>
          </w:p>
          <w:p w14:paraId="7F9B5B23" w14:textId="6D3799C5" w:rsidR="00885D8B" w:rsidRPr="00C97029" w:rsidRDefault="003D23BB" w:rsidP="00640D6F">
            <w:pPr>
              <w:pStyle w:val="STDStabletextstyle"/>
              <w:numPr>
                <w:ilvl w:val="0"/>
                <w:numId w:val="97"/>
              </w:numPr>
              <w:rPr>
                <w:rFonts w:eastAsia="Lato"/>
              </w:rPr>
            </w:pPr>
            <w:r w:rsidRPr="00C97029">
              <w:rPr>
                <w:rFonts w:eastAsia="Lato"/>
              </w:rPr>
              <w:t>Determine the language demands of a writing</w:t>
            </w:r>
            <w:r w:rsidR="003D5B32">
              <w:rPr>
                <w:rFonts w:eastAsia="Lato"/>
              </w:rPr>
              <w:t xml:space="preserve"> or </w:t>
            </w:r>
            <w:r w:rsidRPr="00C97029">
              <w:rPr>
                <w:rFonts w:eastAsia="Lato"/>
              </w:rPr>
              <w:t>speaking situation; respond in appropriate ways (e.g., precise and concise language</w:t>
            </w:r>
            <w:r w:rsidR="003E0447">
              <w:rPr>
                <w:rFonts w:eastAsia="Lato"/>
              </w:rPr>
              <w:t>,</w:t>
            </w:r>
            <w:r w:rsidR="003E0447" w:rsidRPr="00C97029">
              <w:rPr>
                <w:rFonts w:eastAsia="Lato"/>
              </w:rPr>
              <w:t xml:space="preserve"> </w:t>
            </w:r>
            <w:r w:rsidRPr="00C97029">
              <w:rPr>
                <w:rFonts w:eastAsia="Lato"/>
              </w:rPr>
              <w:t>extended and descriptive language</w:t>
            </w:r>
            <w:r w:rsidR="003E0447">
              <w:rPr>
                <w:rFonts w:eastAsia="Lato"/>
              </w:rPr>
              <w:t>,</w:t>
            </w:r>
            <w:r w:rsidRPr="00C97029">
              <w:rPr>
                <w:rFonts w:eastAsia="Lato"/>
              </w:rPr>
              <w:t xml:space="preserve"> incorporation of code-meshing, etc.).</w:t>
            </w:r>
          </w:p>
          <w:p w14:paraId="060456EA" w14:textId="091319E0" w:rsidR="00885D8B" w:rsidRPr="00C97029" w:rsidRDefault="003D23BB" w:rsidP="00640D6F">
            <w:pPr>
              <w:pStyle w:val="STDStabletextstyle"/>
              <w:numPr>
                <w:ilvl w:val="0"/>
                <w:numId w:val="97"/>
              </w:numPr>
              <w:rPr>
                <w:rFonts w:eastAsia="Lato"/>
              </w:rPr>
            </w:pPr>
            <w:r w:rsidRPr="00C97029">
              <w:rPr>
                <w:rFonts w:eastAsia="Lato"/>
              </w:rPr>
              <w:t>Use verbs in the active and passive voice and in the conditional and subjunctive mood to achieve particular effects (e.g., emphasizing the actor or the action</w:t>
            </w:r>
            <w:r w:rsidR="003E0447">
              <w:rPr>
                <w:rFonts w:eastAsia="Lato"/>
              </w:rPr>
              <w:t>,</w:t>
            </w:r>
            <w:r w:rsidRPr="00C97029">
              <w:rPr>
                <w:rFonts w:eastAsia="Lato"/>
              </w:rPr>
              <w:t xml:space="preserve"> expressing uncertainty</w:t>
            </w:r>
            <w:r w:rsidR="003E0447">
              <w:rPr>
                <w:rFonts w:eastAsia="Lato"/>
              </w:rPr>
              <w:t>,</w:t>
            </w:r>
            <w:r w:rsidRPr="00C97029">
              <w:rPr>
                <w:rFonts w:eastAsia="Lato"/>
              </w:rPr>
              <w:t xml:space="preserve"> or describing a state contrary to fact).</w:t>
            </w:r>
          </w:p>
          <w:p w14:paraId="6F86F299" w14:textId="77777777" w:rsidR="00885D8B" w:rsidRPr="00C97029" w:rsidRDefault="003D23BB" w:rsidP="00640D6F">
            <w:pPr>
              <w:pStyle w:val="STDStabletextstyle"/>
              <w:numPr>
                <w:ilvl w:val="0"/>
                <w:numId w:val="97"/>
              </w:numPr>
              <w:rPr>
                <w:rFonts w:eastAsia="Lato"/>
              </w:rPr>
            </w:pPr>
            <w:r w:rsidRPr="00C97029">
              <w:rPr>
                <w:rFonts w:eastAsia="Lato"/>
              </w:rPr>
              <w:t>Begin to develop metacognitive awareness as writers and speakers by explaining the reasons for language choices.</w:t>
            </w:r>
          </w:p>
        </w:tc>
      </w:tr>
    </w:tbl>
    <w:p w14:paraId="0C67B37D" w14:textId="7579E6C5" w:rsidR="00885D8B" w:rsidRDefault="003D23BB" w:rsidP="003A37C1">
      <w:pPr>
        <w:pStyle w:val="STDSContentArea"/>
      </w:pPr>
      <w:bookmarkStart w:id="80" w:name="_sggff7pe91n1" w:colFirst="0" w:colLast="0"/>
      <w:bookmarkStart w:id="81" w:name="_3p7ahcwxp1li" w:colFirst="0" w:colLast="0"/>
      <w:bookmarkStart w:id="82" w:name="_g8q9f5tkzkyb" w:colFirst="0" w:colLast="0"/>
      <w:bookmarkEnd w:id="80"/>
      <w:bookmarkEnd w:id="81"/>
      <w:bookmarkEnd w:id="82"/>
      <w:r w:rsidRPr="008635F0">
        <w:lastRenderedPageBreak/>
        <w:t>Strand: Language 6-12</w:t>
      </w:r>
    </w:p>
    <w:p w14:paraId="60970827" w14:textId="5927D4B0" w:rsidR="003A37C1" w:rsidRPr="003A37C1" w:rsidRDefault="00F5212C" w:rsidP="003A37C1">
      <w:pPr>
        <w:pStyle w:val="STDSbodycopy"/>
        <w:rPr>
          <w:rFonts w:eastAsia="Lato"/>
        </w:rPr>
      </w:pPr>
      <w:r>
        <w:t xml:space="preserve">Overarching Statement: </w:t>
      </w:r>
      <w:r w:rsidR="003A37C1" w:rsidRPr="00D75AF7">
        <w:rPr>
          <w:rFonts w:eastAsia="Lato"/>
        </w:rPr>
        <w:t>Demonstrate an understanding of how language functions in different cultures and contexts. Apply this knowledge to meet communicative goals when composing, creating, and speaking, and to comprehend more fully when reading and listening. Be able to justify intentional language and convention choices and explain how those choices differ for culture and context.</w:t>
      </w:r>
    </w:p>
    <w:tbl>
      <w:tblPr>
        <w:tblW w:w="12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20" w:firstRow="1" w:lastRow="0" w:firstColumn="0" w:lastColumn="0" w:noHBand="0" w:noVBand="1"/>
      </w:tblPr>
      <w:tblGrid>
        <w:gridCol w:w="4032"/>
        <w:gridCol w:w="4032"/>
        <w:gridCol w:w="4032"/>
      </w:tblGrid>
      <w:tr w:rsidR="00885D8B" w:rsidRPr="00895734" w14:paraId="2663331E" w14:textId="77777777" w:rsidTr="00C069AF">
        <w:trPr>
          <w:trHeight w:hRule="exact" w:val="634"/>
        </w:trPr>
        <w:tc>
          <w:tcPr>
            <w:tcW w:w="4032" w:type="dxa"/>
            <w:shd w:val="clear" w:color="auto" w:fill="1E824C"/>
            <w:tcMar>
              <w:top w:w="26" w:type="dxa"/>
              <w:left w:w="73" w:type="dxa"/>
              <w:bottom w:w="29" w:type="dxa"/>
              <w:right w:w="73" w:type="dxa"/>
            </w:tcMar>
            <w:vAlign w:val="center"/>
          </w:tcPr>
          <w:p w14:paraId="015D8A0C" w14:textId="3748EBBC" w:rsidR="00885D8B" w:rsidRPr="00CD1ACA" w:rsidRDefault="003D23BB" w:rsidP="00C97029">
            <w:pPr>
              <w:pStyle w:val="STDSLearningPriorityRowColumn"/>
              <w:rPr>
                <w:rFonts w:eastAsia="Lato Black"/>
                <w:color w:val="FFFFFF" w:themeColor="background1"/>
              </w:rPr>
            </w:pPr>
            <w:r w:rsidRPr="00CD1ACA">
              <w:rPr>
                <w:rFonts w:eastAsia="Lato Black"/>
                <w:color w:val="FFFFFF" w:themeColor="background1"/>
              </w:rPr>
              <w:t xml:space="preserve">Vocabulary Acquisition </w:t>
            </w:r>
            <w:r w:rsidR="003E0447" w:rsidRPr="00CD1ACA">
              <w:rPr>
                <w:rFonts w:eastAsia="Lato Black"/>
                <w:color w:val="FFFFFF" w:themeColor="background1"/>
              </w:rPr>
              <w:t xml:space="preserve">&amp; </w:t>
            </w:r>
            <w:r w:rsidRPr="00CD1ACA">
              <w:rPr>
                <w:rFonts w:eastAsia="Lato Black"/>
                <w:color w:val="FFFFFF" w:themeColor="background1"/>
              </w:rPr>
              <w:t>Use -</w:t>
            </w:r>
            <w:r w:rsidR="003E0447" w:rsidRPr="00CD1ACA">
              <w:rPr>
                <w:rFonts w:eastAsia="Lato Black"/>
                <w:color w:val="FFFFFF" w:themeColor="background1"/>
              </w:rPr>
              <w:br/>
            </w:r>
            <w:r w:rsidRPr="00CD1ACA">
              <w:rPr>
                <w:rFonts w:eastAsia="Lato Black"/>
                <w:color w:val="FFFFFF" w:themeColor="background1"/>
              </w:rPr>
              <w:t xml:space="preserve"> Grade 6</w:t>
            </w:r>
          </w:p>
        </w:tc>
        <w:tc>
          <w:tcPr>
            <w:tcW w:w="4032" w:type="dxa"/>
            <w:shd w:val="clear" w:color="auto" w:fill="1E824C"/>
            <w:tcMar>
              <w:top w:w="26" w:type="dxa"/>
              <w:left w:w="73" w:type="dxa"/>
              <w:bottom w:w="29" w:type="dxa"/>
              <w:right w:w="73" w:type="dxa"/>
            </w:tcMar>
            <w:vAlign w:val="center"/>
          </w:tcPr>
          <w:p w14:paraId="7C859458" w14:textId="038850E9" w:rsidR="00885D8B" w:rsidRPr="00CD1ACA" w:rsidRDefault="003D23BB" w:rsidP="00C97029">
            <w:pPr>
              <w:pStyle w:val="STDSLearningPriorityRowColumn"/>
              <w:rPr>
                <w:rFonts w:eastAsia="Lato Black"/>
                <w:color w:val="FFFFFF" w:themeColor="background1"/>
              </w:rPr>
            </w:pPr>
            <w:r w:rsidRPr="00CD1ACA">
              <w:rPr>
                <w:rFonts w:eastAsia="Lato Black"/>
                <w:color w:val="FFFFFF" w:themeColor="background1"/>
              </w:rPr>
              <w:t xml:space="preserve">Vocabulary Acquisition </w:t>
            </w:r>
            <w:r w:rsidR="003E0447" w:rsidRPr="00CD1ACA">
              <w:rPr>
                <w:rFonts w:eastAsia="Lato Black"/>
                <w:color w:val="FFFFFF" w:themeColor="background1"/>
              </w:rPr>
              <w:t>&amp;</w:t>
            </w:r>
            <w:r w:rsidRPr="00CD1ACA">
              <w:rPr>
                <w:rFonts w:eastAsia="Lato Black"/>
                <w:color w:val="FFFFFF" w:themeColor="background1"/>
              </w:rPr>
              <w:t xml:space="preserve">Use - </w:t>
            </w:r>
            <w:r w:rsidR="003E0447" w:rsidRPr="00CD1ACA">
              <w:rPr>
                <w:rFonts w:eastAsia="Lato Black"/>
                <w:color w:val="FFFFFF" w:themeColor="background1"/>
              </w:rPr>
              <w:br/>
            </w:r>
            <w:r w:rsidRPr="00CD1ACA">
              <w:rPr>
                <w:rFonts w:eastAsia="Lato Black"/>
                <w:color w:val="FFFFFF" w:themeColor="background1"/>
              </w:rPr>
              <w:t>Grade 7</w:t>
            </w:r>
          </w:p>
        </w:tc>
        <w:tc>
          <w:tcPr>
            <w:tcW w:w="4032" w:type="dxa"/>
            <w:shd w:val="clear" w:color="auto" w:fill="1E824C"/>
            <w:tcMar>
              <w:top w:w="26" w:type="dxa"/>
              <w:left w:w="73" w:type="dxa"/>
              <w:bottom w:w="29" w:type="dxa"/>
              <w:right w:w="73" w:type="dxa"/>
            </w:tcMar>
            <w:vAlign w:val="center"/>
          </w:tcPr>
          <w:p w14:paraId="2B98F7B2" w14:textId="1F94A44F" w:rsidR="00885D8B" w:rsidRPr="00CD1ACA" w:rsidRDefault="003D23BB" w:rsidP="00C97029">
            <w:pPr>
              <w:pStyle w:val="STDSLearningPriorityRowColumn"/>
              <w:rPr>
                <w:rFonts w:eastAsia="Lato Black"/>
                <w:color w:val="FFFFFF" w:themeColor="background1"/>
              </w:rPr>
            </w:pPr>
            <w:r w:rsidRPr="00CD1ACA">
              <w:rPr>
                <w:rFonts w:eastAsia="Lato Black"/>
                <w:color w:val="FFFFFF" w:themeColor="background1"/>
              </w:rPr>
              <w:t xml:space="preserve">Vocabulary Acquisition </w:t>
            </w:r>
            <w:r w:rsidR="003E0447" w:rsidRPr="00CD1ACA">
              <w:rPr>
                <w:rFonts w:eastAsia="Lato Black"/>
                <w:color w:val="FFFFFF" w:themeColor="background1"/>
              </w:rPr>
              <w:t xml:space="preserve">&amp; </w:t>
            </w:r>
            <w:r w:rsidRPr="00CD1ACA">
              <w:rPr>
                <w:rFonts w:eastAsia="Lato Black"/>
                <w:color w:val="FFFFFF" w:themeColor="background1"/>
              </w:rPr>
              <w:t xml:space="preserve">Use - </w:t>
            </w:r>
            <w:r w:rsidR="003E0447" w:rsidRPr="00CD1ACA">
              <w:rPr>
                <w:rFonts w:eastAsia="Lato Black"/>
                <w:color w:val="FFFFFF" w:themeColor="background1"/>
              </w:rPr>
              <w:br/>
            </w:r>
            <w:r w:rsidRPr="00CD1ACA">
              <w:rPr>
                <w:rFonts w:eastAsia="Lato Black"/>
                <w:color w:val="FFFFFF" w:themeColor="background1"/>
              </w:rPr>
              <w:t>Grade 8</w:t>
            </w:r>
          </w:p>
        </w:tc>
      </w:tr>
      <w:tr w:rsidR="00885D8B" w14:paraId="14DD894F" w14:textId="77777777" w:rsidTr="004A6221">
        <w:trPr>
          <w:trHeight w:val="360"/>
        </w:trPr>
        <w:tc>
          <w:tcPr>
            <w:tcW w:w="4032" w:type="dxa"/>
            <w:shd w:val="clear" w:color="auto" w:fill="FFFFFF"/>
            <w:tcMar>
              <w:top w:w="26" w:type="dxa"/>
              <w:left w:w="73" w:type="dxa"/>
              <w:bottom w:w="29" w:type="dxa"/>
              <w:right w:w="73" w:type="dxa"/>
            </w:tcMar>
          </w:tcPr>
          <w:p w14:paraId="46ACDC5E" w14:textId="77777777" w:rsidR="00885D8B" w:rsidRDefault="003D23BB" w:rsidP="00C97029">
            <w:pPr>
              <w:pStyle w:val="STDStabletextstyle"/>
              <w:rPr>
                <w:rFonts w:eastAsia="Lato"/>
              </w:rPr>
            </w:pPr>
            <w:r>
              <w:rPr>
                <w:rFonts w:eastAsia="Lato"/>
              </w:rPr>
              <w:t xml:space="preserve">L.6.2 </w:t>
            </w:r>
            <w:r w:rsidR="00E07CE9">
              <w:rPr>
                <w:rFonts w:eastAsia="Lato"/>
              </w:rPr>
              <w:tab/>
            </w:r>
            <w:r>
              <w:rPr>
                <w:rFonts w:eastAsia="Lato"/>
              </w:rPr>
              <w:t>Determine or clarify the meaning of unknown and multiple-meaning words and phrases in grade-level reading and content; use context clues, analyze meaningful word parts, consult general and specialized reference materials, and apply word solving strategies (for meaning) as appropriate.</w:t>
            </w:r>
          </w:p>
          <w:p w14:paraId="708ECD26" w14:textId="77777777" w:rsidR="001101EB" w:rsidRDefault="003D23BB" w:rsidP="00640D6F">
            <w:pPr>
              <w:pStyle w:val="STDStabletextstyle"/>
              <w:numPr>
                <w:ilvl w:val="0"/>
                <w:numId w:val="98"/>
              </w:numPr>
              <w:rPr>
                <w:rFonts w:eastAsia="Lato"/>
              </w:rPr>
            </w:pPr>
            <w:r>
              <w:rPr>
                <w:rFonts w:eastAsia="Lato"/>
              </w:rPr>
              <w:t>Verify the preliminary determination of the meaning of a word or phrase (e.g., by checking the inferred meaning in context or in a dictionary).</w:t>
            </w:r>
          </w:p>
          <w:p w14:paraId="31612431" w14:textId="77777777" w:rsidR="00885D8B" w:rsidRPr="001101EB" w:rsidRDefault="003D23BB" w:rsidP="00640D6F">
            <w:pPr>
              <w:pStyle w:val="STDStabletextstyle"/>
              <w:numPr>
                <w:ilvl w:val="0"/>
                <w:numId w:val="98"/>
              </w:numPr>
              <w:rPr>
                <w:rFonts w:eastAsia="Lato"/>
              </w:rPr>
            </w:pPr>
            <w:r w:rsidRPr="001101EB">
              <w:rPr>
                <w:rFonts w:eastAsia="Lato"/>
              </w:rPr>
              <w:t>Use grade-appropriate Greek or Latin affixes and roots as clues to the meaning of a word.</w:t>
            </w:r>
          </w:p>
        </w:tc>
        <w:tc>
          <w:tcPr>
            <w:tcW w:w="4032" w:type="dxa"/>
            <w:shd w:val="clear" w:color="auto" w:fill="FFFFFF"/>
            <w:tcMar>
              <w:top w:w="26" w:type="dxa"/>
              <w:left w:w="73" w:type="dxa"/>
              <w:bottom w:w="29" w:type="dxa"/>
              <w:right w:w="73" w:type="dxa"/>
            </w:tcMar>
          </w:tcPr>
          <w:p w14:paraId="76B6292A" w14:textId="397A97B6" w:rsidR="00885D8B" w:rsidRDefault="003D23BB" w:rsidP="00C97029">
            <w:pPr>
              <w:pStyle w:val="STDStabletextstyle"/>
              <w:rPr>
                <w:rFonts w:eastAsia="Lato"/>
              </w:rPr>
            </w:pPr>
            <w:r>
              <w:rPr>
                <w:rFonts w:eastAsia="Lato"/>
              </w:rPr>
              <w:t xml:space="preserve">L.7.2 </w:t>
            </w:r>
            <w:r w:rsidR="00E07CE9">
              <w:rPr>
                <w:rFonts w:eastAsia="Lato"/>
              </w:rPr>
              <w:tab/>
            </w:r>
            <w:r>
              <w:rPr>
                <w:rFonts w:eastAsia="Lato"/>
              </w:rPr>
              <w:t>Determine or clarify the meaning of unknown and multiple-meaning words and phrases in grade-level reading and content; use context clues, analyze meaningful word parts, consult general and specialized reference materials, and apply word solving strategies (for meaning) as appropriate</w:t>
            </w:r>
            <w:r w:rsidR="001E3768">
              <w:rPr>
                <w:rFonts w:eastAsia="Lato"/>
              </w:rPr>
              <w:t>.</w:t>
            </w:r>
            <w:r>
              <w:rPr>
                <w:rFonts w:eastAsia="Lato"/>
              </w:rPr>
              <w:t xml:space="preserve"> </w:t>
            </w:r>
          </w:p>
          <w:p w14:paraId="45562765" w14:textId="77777777" w:rsidR="001101EB" w:rsidRDefault="003D23BB" w:rsidP="00640D6F">
            <w:pPr>
              <w:pStyle w:val="STDStabletextstyle"/>
              <w:numPr>
                <w:ilvl w:val="0"/>
                <w:numId w:val="99"/>
              </w:numPr>
              <w:rPr>
                <w:rFonts w:eastAsia="Lato"/>
              </w:rPr>
            </w:pPr>
            <w:r>
              <w:rPr>
                <w:rFonts w:eastAsia="Lato"/>
              </w:rPr>
              <w:t>Verify the preliminary determination of the meaning of a word or phrase (e.g., by checking the inferred meaning in context or in a dictionary).</w:t>
            </w:r>
          </w:p>
          <w:p w14:paraId="15322057" w14:textId="77777777" w:rsidR="00885D8B" w:rsidRPr="001101EB" w:rsidRDefault="003D23BB" w:rsidP="00640D6F">
            <w:pPr>
              <w:pStyle w:val="STDStabletextstyle"/>
              <w:numPr>
                <w:ilvl w:val="0"/>
                <w:numId w:val="99"/>
              </w:numPr>
              <w:rPr>
                <w:rFonts w:eastAsia="Lato"/>
              </w:rPr>
            </w:pPr>
            <w:r w:rsidRPr="001101EB">
              <w:rPr>
                <w:rFonts w:eastAsia="Lato"/>
              </w:rPr>
              <w:t>Use grade-appropriate Greek or Latin affixes and roots as clues to the meaning of a word.</w:t>
            </w:r>
          </w:p>
        </w:tc>
        <w:tc>
          <w:tcPr>
            <w:tcW w:w="4032" w:type="dxa"/>
            <w:shd w:val="clear" w:color="auto" w:fill="FFFFFF"/>
            <w:tcMar>
              <w:top w:w="26" w:type="dxa"/>
              <w:left w:w="73" w:type="dxa"/>
              <w:bottom w:w="29" w:type="dxa"/>
              <w:right w:w="73" w:type="dxa"/>
            </w:tcMar>
          </w:tcPr>
          <w:p w14:paraId="3F0F6A7E" w14:textId="2F1AECF2" w:rsidR="00885D8B" w:rsidRDefault="003D23BB" w:rsidP="00C97029">
            <w:pPr>
              <w:pStyle w:val="STDStabletextstyle"/>
              <w:rPr>
                <w:rFonts w:eastAsia="Lato"/>
              </w:rPr>
            </w:pPr>
            <w:r>
              <w:rPr>
                <w:rFonts w:eastAsia="Lato"/>
              </w:rPr>
              <w:t xml:space="preserve">L.8.2 </w:t>
            </w:r>
            <w:r w:rsidR="00E07CE9">
              <w:rPr>
                <w:rFonts w:eastAsia="Lato"/>
              </w:rPr>
              <w:tab/>
            </w:r>
            <w:r>
              <w:rPr>
                <w:rFonts w:eastAsia="Lato"/>
              </w:rPr>
              <w:t>Determine or clarify the meaning of unknown and multiple-meaning words or phrases in grade-level reading and content; use context clues, analyze meaningful word parts, consult general and specialized reference materials, and apply word solving strategies (for meaning) as appropriate</w:t>
            </w:r>
            <w:r w:rsidR="001E3768">
              <w:rPr>
                <w:rFonts w:eastAsia="Lato"/>
              </w:rPr>
              <w:t>.</w:t>
            </w:r>
            <w:r>
              <w:rPr>
                <w:rFonts w:eastAsia="Lato"/>
              </w:rPr>
              <w:t xml:space="preserve"> </w:t>
            </w:r>
          </w:p>
          <w:p w14:paraId="4D754927" w14:textId="77777777" w:rsidR="001101EB" w:rsidRDefault="003D23BB" w:rsidP="00640D6F">
            <w:pPr>
              <w:pStyle w:val="STDStabletextstyle"/>
              <w:numPr>
                <w:ilvl w:val="0"/>
                <w:numId w:val="100"/>
              </w:numPr>
              <w:rPr>
                <w:rFonts w:eastAsia="Lato"/>
              </w:rPr>
            </w:pPr>
            <w:r>
              <w:rPr>
                <w:rFonts w:eastAsia="Lato"/>
              </w:rPr>
              <w:t>Verify the preliminary determination of the meaning of a word or phrase (e.g., by checking the inferred meaning in context or in a dictionary).</w:t>
            </w:r>
          </w:p>
          <w:p w14:paraId="27842DCB" w14:textId="77777777" w:rsidR="00885D8B" w:rsidRPr="001101EB" w:rsidRDefault="003D23BB" w:rsidP="00640D6F">
            <w:pPr>
              <w:pStyle w:val="STDStabletextstyle"/>
              <w:numPr>
                <w:ilvl w:val="0"/>
                <w:numId w:val="100"/>
              </w:numPr>
              <w:rPr>
                <w:rFonts w:eastAsia="Lato"/>
              </w:rPr>
            </w:pPr>
            <w:r w:rsidRPr="001101EB">
              <w:rPr>
                <w:rFonts w:eastAsia="Lato"/>
              </w:rPr>
              <w:t>Use grade-appropriate Greek or Latin affixes and roots as clues to the meaning of a word.</w:t>
            </w:r>
          </w:p>
        </w:tc>
      </w:tr>
    </w:tbl>
    <w:p w14:paraId="198BAD55" w14:textId="17C5B7F3" w:rsidR="003E0447" w:rsidRDefault="003E0447"/>
    <w:p w14:paraId="172E90F7" w14:textId="5E8A5C33" w:rsidR="003E0447" w:rsidRDefault="003E0447">
      <w:pPr>
        <w:spacing w:line="276" w:lineRule="auto"/>
      </w:pPr>
      <w:r>
        <w:br w:type="page"/>
      </w:r>
    </w:p>
    <w:p w14:paraId="00D87133" w14:textId="77777777" w:rsidR="003E0447" w:rsidRDefault="003E0447" w:rsidP="003E0447">
      <w:pPr>
        <w:pStyle w:val="STDSContentArea"/>
      </w:pPr>
      <w:r w:rsidRPr="008635F0">
        <w:lastRenderedPageBreak/>
        <w:t>Strand: Language 6-12</w:t>
      </w:r>
    </w:p>
    <w:p w14:paraId="6E30BFE2" w14:textId="6E97FB3D" w:rsidR="003E0447" w:rsidRPr="00C97029" w:rsidRDefault="003E0447" w:rsidP="00C97029">
      <w:pPr>
        <w:pStyle w:val="STDSbodycopy"/>
        <w:rPr>
          <w:rFonts w:eastAsia="Lato"/>
        </w:rPr>
      </w:pPr>
      <w:r>
        <w:t xml:space="preserve">Overarching Statement: </w:t>
      </w:r>
      <w:r w:rsidRPr="00D75AF7">
        <w:rPr>
          <w:rFonts w:eastAsia="Lato"/>
        </w:rPr>
        <w:t>Demonstrate an understanding of how language functions in different cultures and contexts. Apply this knowledge to meet communicative goals when composing, creating, and speaking, and to comprehend more fully when reading and listening. Be able to justify intentional language and convention choices and explain how those choices differ for culture and context.</w:t>
      </w:r>
    </w:p>
    <w:tbl>
      <w:tblPr>
        <w:tblW w:w="12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20" w:firstRow="1" w:lastRow="0" w:firstColumn="0" w:lastColumn="0" w:noHBand="0" w:noVBand="1"/>
      </w:tblPr>
      <w:tblGrid>
        <w:gridCol w:w="4225"/>
        <w:gridCol w:w="3839"/>
        <w:gridCol w:w="4032"/>
      </w:tblGrid>
      <w:tr w:rsidR="003E0447" w14:paraId="0F1776DD" w14:textId="77777777" w:rsidTr="00C069AF">
        <w:trPr>
          <w:trHeight w:val="783"/>
        </w:trPr>
        <w:tc>
          <w:tcPr>
            <w:tcW w:w="4225" w:type="dxa"/>
            <w:shd w:val="clear" w:color="auto" w:fill="1E824C"/>
            <w:tcMar>
              <w:top w:w="26" w:type="dxa"/>
              <w:left w:w="73" w:type="dxa"/>
              <w:bottom w:w="29" w:type="dxa"/>
              <w:right w:w="73" w:type="dxa"/>
            </w:tcMar>
            <w:vAlign w:val="center"/>
          </w:tcPr>
          <w:p w14:paraId="0BADB21C" w14:textId="0F11086F" w:rsidR="003E0447" w:rsidRPr="00CD1ACA" w:rsidRDefault="003E0447" w:rsidP="00C97029">
            <w:pPr>
              <w:pStyle w:val="STDSLearningPriorityRowColumn"/>
              <w:rPr>
                <w:rFonts w:eastAsia="Lato"/>
                <w:color w:val="FFFFFF" w:themeColor="background1"/>
              </w:rPr>
            </w:pPr>
            <w:r w:rsidRPr="00CD1ACA">
              <w:rPr>
                <w:rFonts w:eastAsia="Lato Black"/>
                <w:color w:val="FFFFFF" w:themeColor="background1"/>
              </w:rPr>
              <w:t>Vocabulary Acquisition &amp; Use -</w:t>
            </w:r>
            <w:r w:rsidRPr="00CD1ACA">
              <w:rPr>
                <w:rFonts w:eastAsia="Lato Black"/>
                <w:color w:val="FFFFFF" w:themeColor="background1"/>
              </w:rPr>
              <w:br/>
              <w:t xml:space="preserve"> Grade 6 (cont.)</w:t>
            </w:r>
          </w:p>
        </w:tc>
        <w:tc>
          <w:tcPr>
            <w:tcW w:w="3839" w:type="dxa"/>
            <w:shd w:val="clear" w:color="auto" w:fill="1E824C"/>
            <w:tcMar>
              <w:top w:w="26" w:type="dxa"/>
              <w:left w:w="73" w:type="dxa"/>
              <w:bottom w:w="29" w:type="dxa"/>
              <w:right w:w="73" w:type="dxa"/>
            </w:tcMar>
            <w:vAlign w:val="center"/>
          </w:tcPr>
          <w:p w14:paraId="2196859C" w14:textId="166A2336" w:rsidR="003E0447" w:rsidRPr="00CD1ACA" w:rsidRDefault="003E0447" w:rsidP="00C97029">
            <w:pPr>
              <w:pStyle w:val="STDSLearningPriorityRowColumn"/>
              <w:rPr>
                <w:rFonts w:eastAsia="Lato"/>
                <w:color w:val="FFFFFF" w:themeColor="background1"/>
              </w:rPr>
            </w:pPr>
            <w:r w:rsidRPr="00CD1ACA">
              <w:rPr>
                <w:rFonts w:eastAsia="Lato Black"/>
                <w:color w:val="FFFFFF" w:themeColor="background1"/>
              </w:rPr>
              <w:t xml:space="preserve">Vocabulary Acquisition &amp;Use - </w:t>
            </w:r>
            <w:r w:rsidRPr="00CD1ACA">
              <w:rPr>
                <w:rFonts w:eastAsia="Lato Black"/>
                <w:color w:val="FFFFFF" w:themeColor="background1"/>
              </w:rPr>
              <w:br/>
              <w:t>Grade 7 (cont.)</w:t>
            </w:r>
          </w:p>
        </w:tc>
        <w:tc>
          <w:tcPr>
            <w:tcW w:w="4032" w:type="dxa"/>
            <w:shd w:val="clear" w:color="auto" w:fill="1E824C"/>
            <w:tcMar>
              <w:top w:w="26" w:type="dxa"/>
              <w:left w:w="73" w:type="dxa"/>
              <w:bottom w:w="29" w:type="dxa"/>
              <w:right w:w="73" w:type="dxa"/>
            </w:tcMar>
            <w:vAlign w:val="center"/>
          </w:tcPr>
          <w:p w14:paraId="2690764F" w14:textId="2F6A6573" w:rsidR="003E0447" w:rsidRPr="00CD1ACA" w:rsidRDefault="003E0447" w:rsidP="00C97029">
            <w:pPr>
              <w:pStyle w:val="STDSLearningPriorityRowColumn"/>
              <w:rPr>
                <w:rFonts w:eastAsia="Lato"/>
                <w:color w:val="FFFFFF" w:themeColor="background1"/>
              </w:rPr>
            </w:pPr>
            <w:r w:rsidRPr="00CD1ACA">
              <w:rPr>
                <w:rFonts w:eastAsia="Lato Black"/>
                <w:color w:val="FFFFFF" w:themeColor="background1"/>
              </w:rPr>
              <w:t xml:space="preserve">Vocabulary Acquisition &amp; Use - </w:t>
            </w:r>
            <w:r w:rsidRPr="00CD1ACA">
              <w:rPr>
                <w:rFonts w:eastAsia="Lato Black"/>
                <w:color w:val="FFFFFF" w:themeColor="background1"/>
              </w:rPr>
              <w:br/>
              <w:t>Grade 8 (cont.)</w:t>
            </w:r>
          </w:p>
        </w:tc>
      </w:tr>
      <w:tr w:rsidR="00885D8B" w14:paraId="17469A5F" w14:textId="77777777" w:rsidTr="00C069AF">
        <w:trPr>
          <w:trHeight w:val="360"/>
        </w:trPr>
        <w:tc>
          <w:tcPr>
            <w:tcW w:w="4225" w:type="dxa"/>
            <w:tcMar>
              <w:top w:w="26" w:type="dxa"/>
              <w:left w:w="73" w:type="dxa"/>
              <w:bottom w:w="29" w:type="dxa"/>
              <w:right w:w="73" w:type="dxa"/>
            </w:tcMar>
          </w:tcPr>
          <w:p w14:paraId="11E956E5" w14:textId="77777777" w:rsidR="00885D8B" w:rsidRPr="00C97029" w:rsidRDefault="003D23BB" w:rsidP="00C97029">
            <w:pPr>
              <w:pStyle w:val="STDStabletextstyle"/>
              <w:rPr>
                <w:rFonts w:eastAsia="Lato"/>
              </w:rPr>
            </w:pPr>
            <w:r w:rsidRPr="00C97029">
              <w:rPr>
                <w:rFonts w:eastAsia="Lato"/>
              </w:rPr>
              <w:t xml:space="preserve">L.6.3 </w:t>
            </w:r>
            <w:r w:rsidR="00E07CE9" w:rsidRPr="00C97029">
              <w:rPr>
                <w:rFonts w:eastAsia="Lato"/>
              </w:rPr>
              <w:tab/>
            </w:r>
            <w:r w:rsidRPr="00C97029">
              <w:rPr>
                <w:rFonts w:eastAsia="Lato"/>
              </w:rPr>
              <w:t>Demonstrate understanding of figurative language, word relationships, and nuances in word meanings.</w:t>
            </w:r>
          </w:p>
          <w:p w14:paraId="3FB755B3" w14:textId="77777777" w:rsidR="00885D8B" w:rsidRDefault="003D23BB" w:rsidP="00640D6F">
            <w:pPr>
              <w:pStyle w:val="STDStabletextstyle"/>
              <w:numPr>
                <w:ilvl w:val="0"/>
                <w:numId w:val="101"/>
              </w:numPr>
              <w:rPr>
                <w:rFonts w:eastAsia="Lato"/>
              </w:rPr>
            </w:pPr>
            <w:r>
              <w:rPr>
                <w:rFonts w:eastAsia="Lato"/>
              </w:rPr>
              <w:t xml:space="preserve">Determine the denotative, connotative, and figurative meanings of words and phrases used in texts; when words have similar denotations, be able to describe differences in connotation and their impact on meaning and tone. </w:t>
            </w:r>
          </w:p>
          <w:p w14:paraId="775F8AF1" w14:textId="77777777" w:rsidR="00885D8B" w:rsidRDefault="003D23BB" w:rsidP="00640D6F">
            <w:pPr>
              <w:pStyle w:val="STDStabletextstyle"/>
              <w:numPr>
                <w:ilvl w:val="0"/>
                <w:numId w:val="101"/>
              </w:numPr>
              <w:rPr>
                <w:rFonts w:eastAsia="Lato"/>
              </w:rPr>
            </w:pPr>
            <w:r>
              <w:rPr>
                <w:rFonts w:eastAsia="Lato"/>
              </w:rPr>
              <w:t>Interpret figures of speech (e.g., personification) in context.</w:t>
            </w:r>
          </w:p>
          <w:p w14:paraId="2762345E" w14:textId="24701DE1" w:rsidR="00885D8B" w:rsidRDefault="003D23BB" w:rsidP="00640D6F">
            <w:pPr>
              <w:pStyle w:val="STDStabletextstyle"/>
              <w:numPr>
                <w:ilvl w:val="0"/>
                <w:numId w:val="101"/>
              </w:numPr>
              <w:rPr>
                <w:rFonts w:eastAsia="Lato"/>
              </w:rPr>
            </w:pPr>
            <w:r>
              <w:rPr>
                <w:rFonts w:eastAsia="Lato"/>
              </w:rPr>
              <w:t>Use the relationship between particular words (e.g., cause</w:t>
            </w:r>
            <w:r w:rsidR="003E0447">
              <w:rPr>
                <w:rFonts w:eastAsia="Lato"/>
              </w:rPr>
              <w:t xml:space="preserve"> and </w:t>
            </w:r>
            <w:r>
              <w:rPr>
                <w:rFonts w:eastAsia="Lato"/>
              </w:rPr>
              <w:t>effect) to better understand each of the words.</w:t>
            </w:r>
          </w:p>
          <w:p w14:paraId="7D7FB484" w14:textId="77777777" w:rsidR="00885D8B" w:rsidRDefault="003D23BB" w:rsidP="00640D6F">
            <w:pPr>
              <w:pStyle w:val="STDStabletextstyle"/>
              <w:numPr>
                <w:ilvl w:val="0"/>
                <w:numId w:val="101"/>
              </w:numPr>
              <w:rPr>
                <w:rFonts w:eastAsia="Lato"/>
              </w:rPr>
            </w:pPr>
            <w:r>
              <w:rPr>
                <w:rFonts w:eastAsia="Lato"/>
              </w:rPr>
              <w:t>Distinguish between words with similar definitions (e.g., stingy, scrimping, economical, unwasteful, thrifty).</w:t>
            </w:r>
          </w:p>
        </w:tc>
        <w:tc>
          <w:tcPr>
            <w:tcW w:w="3839" w:type="dxa"/>
            <w:tcMar>
              <w:top w:w="26" w:type="dxa"/>
              <w:left w:w="73" w:type="dxa"/>
              <w:bottom w:w="29" w:type="dxa"/>
              <w:right w:w="73" w:type="dxa"/>
            </w:tcMar>
          </w:tcPr>
          <w:p w14:paraId="273D18E7" w14:textId="77777777" w:rsidR="00885D8B" w:rsidRDefault="003D23BB" w:rsidP="00C97029">
            <w:pPr>
              <w:pStyle w:val="STDStabletextstyle"/>
              <w:rPr>
                <w:rFonts w:eastAsia="Lato"/>
              </w:rPr>
            </w:pPr>
            <w:r>
              <w:rPr>
                <w:rFonts w:eastAsia="Lato"/>
              </w:rPr>
              <w:t xml:space="preserve">L.7.3 </w:t>
            </w:r>
            <w:r w:rsidR="00E07CE9">
              <w:rPr>
                <w:rFonts w:eastAsia="Lato"/>
              </w:rPr>
              <w:tab/>
            </w:r>
            <w:r>
              <w:rPr>
                <w:rFonts w:eastAsia="Lato"/>
              </w:rPr>
              <w:t>Demonstrate understanding of figurative language, word relationships, and nuances in word meanings.</w:t>
            </w:r>
          </w:p>
          <w:p w14:paraId="6DF10D96" w14:textId="77777777" w:rsidR="00521653" w:rsidRDefault="003D23BB" w:rsidP="00C97029">
            <w:pPr>
              <w:pStyle w:val="STDStabletextstyle"/>
              <w:rPr>
                <w:rFonts w:eastAsia="Lato"/>
              </w:rPr>
            </w:pPr>
            <w:r>
              <w:rPr>
                <w:rFonts w:eastAsia="Lato"/>
              </w:rPr>
              <w:t xml:space="preserve">Determine the denotative, connotative, and figurative meanings of words and phrases used in texts; when words have similar denotations, be able to describe differences in connotation and their impact on meaning and tone. </w:t>
            </w:r>
          </w:p>
          <w:p w14:paraId="53A3321F" w14:textId="11D6B9BF" w:rsidR="00885D8B" w:rsidRPr="00521653" w:rsidRDefault="003D23BB" w:rsidP="00C97029">
            <w:pPr>
              <w:pStyle w:val="STDStabletextstyle"/>
              <w:rPr>
                <w:rFonts w:eastAsia="Lato"/>
              </w:rPr>
            </w:pPr>
            <w:r w:rsidRPr="00521653">
              <w:rPr>
                <w:rFonts w:eastAsia="Lato"/>
              </w:rPr>
              <w:t>Analyze the impact of rhyme and other repetitions of sound (e.g., alliteration</w:t>
            </w:r>
            <w:r w:rsidR="003E0447">
              <w:rPr>
                <w:rFonts w:eastAsia="Lato"/>
              </w:rPr>
              <w:t>,</w:t>
            </w:r>
            <w:r w:rsidR="003E0447" w:rsidRPr="00521653">
              <w:rPr>
                <w:rFonts w:eastAsia="Lato"/>
              </w:rPr>
              <w:t xml:space="preserve"> </w:t>
            </w:r>
            <w:r w:rsidRPr="00521653">
              <w:rPr>
                <w:rFonts w:eastAsia="Lato"/>
              </w:rPr>
              <w:t>assonance) in varied texts (e.g., poetry</w:t>
            </w:r>
            <w:r w:rsidR="003E0447">
              <w:rPr>
                <w:rFonts w:eastAsia="Lato"/>
              </w:rPr>
              <w:t>,</w:t>
            </w:r>
            <w:r w:rsidR="003E0447" w:rsidRPr="00521653">
              <w:rPr>
                <w:rFonts w:eastAsia="Lato"/>
              </w:rPr>
              <w:t xml:space="preserve"> </w:t>
            </w:r>
            <w:r w:rsidRPr="00521653">
              <w:rPr>
                <w:rFonts w:eastAsia="Lato"/>
              </w:rPr>
              <w:t>drama</w:t>
            </w:r>
            <w:r w:rsidR="003E0447">
              <w:rPr>
                <w:rFonts w:eastAsia="Lato"/>
              </w:rPr>
              <w:t xml:space="preserve">, </w:t>
            </w:r>
            <w:r w:rsidRPr="00521653">
              <w:rPr>
                <w:rFonts w:eastAsia="Lato"/>
              </w:rPr>
              <w:t xml:space="preserve">section of a story). </w:t>
            </w:r>
          </w:p>
        </w:tc>
        <w:tc>
          <w:tcPr>
            <w:tcW w:w="4032" w:type="dxa"/>
            <w:tcMar>
              <w:top w:w="26" w:type="dxa"/>
              <w:left w:w="73" w:type="dxa"/>
              <w:bottom w:w="29" w:type="dxa"/>
              <w:right w:w="73" w:type="dxa"/>
            </w:tcMar>
          </w:tcPr>
          <w:p w14:paraId="36C6A834" w14:textId="77777777" w:rsidR="00885D8B" w:rsidRDefault="003D23BB" w:rsidP="00C97029">
            <w:pPr>
              <w:pStyle w:val="STDStabletextstyle"/>
              <w:rPr>
                <w:rFonts w:eastAsia="Lato"/>
              </w:rPr>
            </w:pPr>
            <w:r>
              <w:rPr>
                <w:rFonts w:eastAsia="Lato"/>
              </w:rPr>
              <w:t xml:space="preserve">L.8.3 </w:t>
            </w:r>
            <w:r w:rsidR="00E07CE9">
              <w:rPr>
                <w:rFonts w:eastAsia="Lato"/>
              </w:rPr>
              <w:tab/>
            </w:r>
            <w:r>
              <w:rPr>
                <w:rFonts w:eastAsia="Lato"/>
              </w:rPr>
              <w:t>Demonstrate understanding of figurative language, word relationships, and nuances in word meanings.</w:t>
            </w:r>
          </w:p>
          <w:p w14:paraId="7E2F9DAA" w14:textId="77777777" w:rsidR="001101EB" w:rsidRDefault="003D23BB" w:rsidP="00C97029">
            <w:pPr>
              <w:pStyle w:val="STDStabletextstyle"/>
              <w:rPr>
                <w:rFonts w:eastAsia="Lato"/>
              </w:rPr>
            </w:pPr>
            <w:r>
              <w:rPr>
                <w:rFonts w:eastAsia="Lato"/>
              </w:rPr>
              <w:t>Determine the denotative, connotative, and figurative meanings of words and phrases used in texts; when words have similar denotations, be able to describe differences in connotation and their impact on meaning and tone.</w:t>
            </w:r>
          </w:p>
          <w:p w14:paraId="03C08D9B" w14:textId="77777777" w:rsidR="00885D8B" w:rsidRPr="001101EB" w:rsidRDefault="003D23BB" w:rsidP="00C97029">
            <w:pPr>
              <w:pStyle w:val="STDStabletextstyle"/>
              <w:rPr>
                <w:rFonts w:eastAsia="Lato"/>
              </w:rPr>
            </w:pPr>
            <w:r w:rsidRPr="001101EB">
              <w:rPr>
                <w:rFonts w:eastAsia="Lato"/>
              </w:rPr>
              <w:t xml:space="preserve">Analyze the impact of specific word choice on meaning and tone, including analogies or allusions to other texts. </w:t>
            </w:r>
          </w:p>
          <w:p w14:paraId="0D0516C1" w14:textId="77777777" w:rsidR="00885D8B" w:rsidRDefault="00885D8B" w:rsidP="00C97029">
            <w:pPr>
              <w:pStyle w:val="STDStabletextstyle"/>
              <w:rPr>
                <w:rFonts w:eastAsia="Lato"/>
                <w:color w:val="FF0000"/>
              </w:rPr>
            </w:pPr>
          </w:p>
        </w:tc>
      </w:tr>
      <w:tr w:rsidR="00885D8B" w14:paraId="13BE8B1D" w14:textId="77777777" w:rsidTr="00C069AF">
        <w:trPr>
          <w:trHeight w:val="360"/>
        </w:trPr>
        <w:tc>
          <w:tcPr>
            <w:tcW w:w="4225" w:type="dxa"/>
            <w:shd w:val="clear" w:color="auto" w:fill="F2F2F2" w:themeFill="background1" w:themeFillShade="F2"/>
            <w:tcMar>
              <w:top w:w="26" w:type="dxa"/>
              <w:left w:w="73" w:type="dxa"/>
              <w:bottom w:w="29" w:type="dxa"/>
              <w:right w:w="73" w:type="dxa"/>
            </w:tcMar>
          </w:tcPr>
          <w:p w14:paraId="0A9CE118" w14:textId="77777777" w:rsidR="00885D8B" w:rsidRDefault="003D23BB" w:rsidP="00C97029">
            <w:pPr>
              <w:pStyle w:val="STDStabletextstyle"/>
              <w:rPr>
                <w:rFonts w:eastAsia="Lato"/>
              </w:rPr>
            </w:pPr>
            <w:r>
              <w:rPr>
                <w:rFonts w:eastAsia="Lato"/>
              </w:rPr>
              <w:t xml:space="preserve">L.6.4 </w:t>
            </w:r>
            <w:r w:rsidR="00E07CE9">
              <w:rPr>
                <w:rFonts w:eastAsia="Lato"/>
              </w:rPr>
              <w:tab/>
            </w:r>
            <w:r>
              <w:rPr>
                <w:rFonts w:eastAsia="Lato"/>
              </w:rPr>
              <w:t xml:space="preserve">Demonstrate an ability to collaboratively and independently build vocabulary knowledge when encountering unknown words including cultural, general academic, and discipline-specific terms and phrases; make intentional vocabulary choices appropriate to the context and situation. </w:t>
            </w:r>
          </w:p>
        </w:tc>
        <w:tc>
          <w:tcPr>
            <w:tcW w:w="3839" w:type="dxa"/>
            <w:shd w:val="clear" w:color="auto" w:fill="F2F2F2" w:themeFill="background1" w:themeFillShade="F2"/>
            <w:tcMar>
              <w:top w:w="26" w:type="dxa"/>
              <w:left w:w="73" w:type="dxa"/>
              <w:bottom w:w="29" w:type="dxa"/>
              <w:right w:w="73" w:type="dxa"/>
            </w:tcMar>
          </w:tcPr>
          <w:p w14:paraId="3F73FA22" w14:textId="77777777" w:rsidR="00885D8B" w:rsidRDefault="003D23BB" w:rsidP="00C97029">
            <w:pPr>
              <w:pStyle w:val="STDStabletextstyle"/>
              <w:rPr>
                <w:rFonts w:eastAsia="Lato"/>
              </w:rPr>
            </w:pPr>
            <w:r>
              <w:rPr>
                <w:rFonts w:eastAsia="Lato"/>
              </w:rPr>
              <w:t xml:space="preserve">L.7.4 </w:t>
            </w:r>
            <w:r w:rsidR="00E07CE9">
              <w:rPr>
                <w:rFonts w:eastAsia="Lato"/>
              </w:rPr>
              <w:tab/>
            </w:r>
            <w:r>
              <w:rPr>
                <w:rFonts w:eastAsia="Lato"/>
              </w:rPr>
              <w:t xml:space="preserve">Demonstrate an ability to collaboratively and independently build vocabulary knowledge when encountering unknown words including cultural, general academic, and discipline-specific terms and phrases; make intentional vocabulary choices appropriate to the context and situation. </w:t>
            </w:r>
          </w:p>
        </w:tc>
        <w:tc>
          <w:tcPr>
            <w:tcW w:w="4032" w:type="dxa"/>
            <w:shd w:val="clear" w:color="auto" w:fill="F2F2F2" w:themeFill="background1" w:themeFillShade="F2"/>
            <w:tcMar>
              <w:top w:w="26" w:type="dxa"/>
              <w:left w:w="73" w:type="dxa"/>
              <w:bottom w:w="29" w:type="dxa"/>
              <w:right w:w="73" w:type="dxa"/>
            </w:tcMar>
          </w:tcPr>
          <w:p w14:paraId="5F4FCED4" w14:textId="77777777" w:rsidR="00885D8B" w:rsidRDefault="003D23BB" w:rsidP="00C97029">
            <w:pPr>
              <w:pStyle w:val="STDStabletextstyle"/>
              <w:rPr>
                <w:rFonts w:eastAsia="Lato"/>
              </w:rPr>
            </w:pPr>
            <w:r>
              <w:rPr>
                <w:rFonts w:eastAsia="Lato"/>
              </w:rPr>
              <w:t xml:space="preserve">L.8.4 </w:t>
            </w:r>
            <w:r w:rsidR="00E07CE9">
              <w:rPr>
                <w:rFonts w:eastAsia="Lato"/>
              </w:rPr>
              <w:tab/>
            </w:r>
            <w:r>
              <w:rPr>
                <w:rFonts w:eastAsia="Lato"/>
              </w:rPr>
              <w:t xml:space="preserve">Demonstrate an ability to collaboratively and independently build vocabulary knowledge when encountering unknown words including cultural, general academic, and discipline-specific terms and phrases; make intentional vocabulary choices appropriate to the context and situation. </w:t>
            </w:r>
          </w:p>
        </w:tc>
      </w:tr>
    </w:tbl>
    <w:p w14:paraId="58B9D559" w14:textId="63000ACC" w:rsidR="00885D8B" w:rsidRDefault="003D23BB" w:rsidP="003A37C1">
      <w:pPr>
        <w:pStyle w:val="STDSContentArea"/>
      </w:pPr>
      <w:bookmarkStart w:id="83" w:name="_u04doizbfwm" w:colFirst="0" w:colLast="0"/>
      <w:bookmarkStart w:id="84" w:name="_t42vpe2b6mh6" w:colFirst="0" w:colLast="0"/>
      <w:bookmarkEnd w:id="83"/>
      <w:bookmarkEnd w:id="84"/>
      <w:r w:rsidRPr="008635F0">
        <w:lastRenderedPageBreak/>
        <w:t>Strand: Language 6-12</w:t>
      </w:r>
    </w:p>
    <w:p w14:paraId="13AB0D0D" w14:textId="6421D776" w:rsidR="003A37C1" w:rsidRPr="002643C6" w:rsidRDefault="00F5212C" w:rsidP="002643C6">
      <w:pPr>
        <w:pStyle w:val="STDSbodycopy"/>
        <w:rPr>
          <w:rFonts w:eastAsia="Lato"/>
        </w:rPr>
      </w:pPr>
      <w:r w:rsidRPr="002643C6">
        <w:t xml:space="preserve">Overarching Statement: </w:t>
      </w:r>
      <w:r w:rsidR="003A37C1" w:rsidRPr="002643C6">
        <w:rPr>
          <w:rFonts w:eastAsia="Lato"/>
        </w:rPr>
        <w:t>Demonstrate an understanding of how language functions in different cultures and contexts. Apply this knowledge to meet communicative goals when composing, creating, and speaking, and to comprehend more fully when reading and listening. Be able to justify intentional language and convention choices and explain how those choices differ for culture and context.</w:t>
      </w:r>
    </w:p>
    <w:tbl>
      <w:tblPr>
        <w:tblW w:w="12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20" w:firstRow="1" w:lastRow="0" w:firstColumn="0" w:lastColumn="0" w:noHBand="0" w:noVBand="1"/>
      </w:tblPr>
      <w:tblGrid>
        <w:gridCol w:w="4032"/>
        <w:gridCol w:w="4032"/>
        <w:gridCol w:w="4032"/>
      </w:tblGrid>
      <w:tr w:rsidR="00885D8B" w:rsidRPr="00895734" w14:paraId="5D384F81" w14:textId="77777777" w:rsidTr="00C069AF">
        <w:trPr>
          <w:trHeight w:hRule="exact" w:val="634"/>
        </w:trPr>
        <w:tc>
          <w:tcPr>
            <w:tcW w:w="4032" w:type="dxa"/>
            <w:shd w:val="clear" w:color="auto" w:fill="1E824C"/>
            <w:tcMar>
              <w:top w:w="26" w:type="dxa"/>
              <w:left w:w="73" w:type="dxa"/>
              <w:bottom w:w="29" w:type="dxa"/>
              <w:right w:w="73" w:type="dxa"/>
            </w:tcMar>
            <w:vAlign w:val="center"/>
          </w:tcPr>
          <w:p w14:paraId="6C3AA819" w14:textId="77777777" w:rsidR="00885D8B" w:rsidRPr="00CD1ACA" w:rsidRDefault="003D23BB" w:rsidP="00C97029">
            <w:pPr>
              <w:pStyle w:val="STDSLearningPriorityRowColumn"/>
              <w:rPr>
                <w:rFonts w:eastAsia="Lato Black"/>
                <w:color w:val="FFFFFF" w:themeColor="background1"/>
              </w:rPr>
            </w:pPr>
            <w:r w:rsidRPr="00CD1ACA">
              <w:rPr>
                <w:rFonts w:eastAsia="Lato Black"/>
                <w:color w:val="FFFFFF" w:themeColor="background1"/>
              </w:rPr>
              <w:t>Conventions of Standardized English - Grade 6</w:t>
            </w:r>
          </w:p>
        </w:tc>
        <w:tc>
          <w:tcPr>
            <w:tcW w:w="4032" w:type="dxa"/>
            <w:shd w:val="clear" w:color="auto" w:fill="1E824C"/>
            <w:tcMar>
              <w:top w:w="26" w:type="dxa"/>
              <w:left w:w="73" w:type="dxa"/>
              <w:bottom w:w="29" w:type="dxa"/>
              <w:right w:w="73" w:type="dxa"/>
            </w:tcMar>
            <w:vAlign w:val="center"/>
          </w:tcPr>
          <w:p w14:paraId="214FAF16" w14:textId="77777777" w:rsidR="00885D8B" w:rsidRPr="00CD1ACA" w:rsidRDefault="003D23BB" w:rsidP="00C97029">
            <w:pPr>
              <w:pStyle w:val="STDSLearningPriorityRowColumn"/>
              <w:rPr>
                <w:rFonts w:eastAsia="Lato Black"/>
                <w:color w:val="FFFFFF" w:themeColor="background1"/>
              </w:rPr>
            </w:pPr>
            <w:r w:rsidRPr="00CD1ACA">
              <w:rPr>
                <w:rFonts w:eastAsia="Lato Black"/>
                <w:color w:val="FFFFFF" w:themeColor="background1"/>
              </w:rPr>
              <w:t>Conventions of Standardized English - Grade 7</w:t>
            </w:r>
          </w:p>
        </w:tc>
        <w:tc>
          <w:tcPr>
            <w:tcW w:w="4032" w:type="dxa"/>
            <w:shd w:val="clear" w:color="auto" w:fill="1E824C"/>
            <w:tcMar>
              <w:top w:w="26" w:type="dxa"/>
              <w:left w:w="73" w:type="dxa"/>
              <w:bottom w:w="29" w:type="dxa"/>
              <w:right w:w="73" w:type="dxa"/>
            </w:tcMar>
            <w:vAlign w:val="center"/>
          </w:tcPr>
          <w:p w14:paraId="08FC96F8" w14:textId="77777777" w:rsidR="00885D8B" w:rsidRPr="00CD1ACA" w:rsidRDefault="003D23BB" w:rsidP="00C97029">
            <w:pPr>
              <w:pStyle w:val="STDSLearningPriorityRowColumn"/>
              <w:rPr>
                <w:rFonts w:eastAsia="Lato Black"/>
                <w:color w:val="FFFFFF" w:themeColor="background1"/>
              </w:rPr>
            </w:pPr>
            <w:r w:rsidRPr="00CD1ACA">
              <w:rPr>
                <w:rFonts w:eastAsia="Lato Black"/>
                <w:color w:val="FFFFFF" w:themeColor="background1"/>
              </w:rPr>
              <w:t>Conventions of Standardized English - Grade 8</w:t>
            </w:r>
          </w:p>
        </w:tc>
      </w:tr>
      <w:tr w:rsidR="00885D8B" w14:paraId="0E90CEC9" w14:textId="77777777" w:rsidTr="00C069AF">
        <w:trPr>
          <w:trHeight w:val="360"/>
        </w:trPr>
        <w:tc>
          <w:tcPr>
            <w:tcW w:w="4032" w:type="dxa"/>
            <w:tcMar>
              <w:top w:w="26" w:type="dxa"/>
              <w:left w:w="73" w:type="dxa"/>
              <w:bottom w:w="29" w:type="dxa"/>
              <w:right w:w="73" w:type="dxa"/>
            </w:tcMar>
          </w:tcPr>
          <w:p w14:paraId="544EF688" w14:textId="77777777" w:rsidR="00E07CE9" w:rsidRDefault="003D23BB" w:rsidP="00C97029">
            <w:pPr>
              <w:pStyle w:val="STDStabletextstyle"/>
              <w:rPr>
                <w:rFonts w:eastAsia="Lato"/>
              </w:rPr>
            </w:pPr>
            <w:r>
              <w:rPr>
                <w:rFonts w:eastAsia="Lato"/>
              </w:rPr>
              <w:t xml:space="preserve">L.6.5 </w:t>
            </w:r>
            <w:r w:rsidR="00E07CE9">
              <w:rPr>
                <w:rFonts w:eastAsia="Lato"/>
              </w:rPr>
              <w:tab/>
            </w:r>
            <w:r>
              <w:rPr>
                <w:rFonts w:eastAsia="Lato"/>
              </w:rPr>
              <w:t>Demonstrate contextually appropriate use of the conventions of standardized English grammar and usage when writing or speaking. Discern when and where it is appropriate to use standardized English.</w:t>
            </w:r>
          </w:p>
          <w:p w14:paraId="7454A41B" w14:textId="75A08ED4" w:rsidR="00885D8B" w:rsidRDefault="003D23BB" w:rsidP="00C97029">
            <w:pPr>
              <w:pStyle w:val="STDStabletextstyle"/>
              <w:rPr>
                <w:rFonts w:eastAsia="Lato"/>
              </w:rPr>
            </w:pPr>
            <w:r>
              <w:rPr>
                <w:rFonts w:eastAsia="Lato"/>
              </w:rPr>
              <w:t>Appropriately use and explain the intended purpose of language choice with:</w:t>
            </w:r>
          </w:p>
          <w:p w14:paraId="6E28A4CE" w14:textId="2B944EEE" w:rsidR="00521653" w:rsidRDefault="003E0447" w:rsidP="00640D6F">
            <w:pPr>
              <w:pStyle w:val="STDStabletextstyle"/>
              <w:numPr>
                <w:ilvl w:val="0"/>
                <w:numId w:val="105"/>
              </w:numPr>
              <w:rPr>
                <w:rFonts w:eastAsia="Lato"/>
              </w:rPr>
            </w:pPr>
            <w:r>
              <w:rPr>
                <w:rFonts w:eastAsia="Lato"/>
              </w:rPr>
              <w:t>u</w:t>
            </w:r>
            <w:r w:rsidR="003D23BB">
              <w:rPr>
                <w:rFonts w:eastAsia="Lato"/>
              </w:rPr>
              <w:t>se of objective, subjective, possessive, and intensive pronouns</w:t>
            </w:r>
            <w:r>
              <w:rPr>
                <w:rFonts w:eastAsia="Lato"/>
              </w:rPr>
              <w:t>; and</w:t>
            </w:r>
          </w:p>
          <w:p w14:paraId="28475C90" w14:textId="73A4DA4C" w:rsidR="00885D8B" w:rsidRPr="00521653" w:rsidRDefault="003E0447" w:rsidP="00640D6F">
            <w:pPr>
              <w:pStyle w:val="STDStabletextstyle"/>
              <w:numPr>
                <w:ilvl w:val="0"/>
                <w:numId w:val="105"/>
              </w:numPr>
              <w:rPr>
                <w:rFonts w:eastAsia="Lato"/>
              </w:rPr>
            </w:pPr>
            <w:r>
              <w:rPr>
                <w:rFonts w:eastAsia="Lato"/>
              </w:rPr>
              <w:t>s</w:t>
            </w:r>
            <w:r w:rsidR="003D23BB" w:rsidRPr="00521653">
              <w:rPr>
                <w:rFonts w:eastAsia="Lato"/>
              </w:rPr>
              <w:t>trategies to improve expression in conventional language</w:t>
            </w:r>
            <w:r>
              <w:rPr>
                <w:rFonts w:eastAsia="Lato"/>
              </w:rPr>
              <w:t>.</w:t>
            </w:r>
          </w:p>
        </w:tc>
        <w:tc>
          <w:tcPr>
            <w:tcW w:w="4032" w:type="dxa"/>
            <w:tcMar>
              <w:top w:w="26" w:type="dxa"/>
              <w:left w:w="73" w:type="dxa"/>
              <w:bottom w:w="29" w:type="dxa"/>
              <w:right w:w="73" w:type="dxa"/>
            </w:tcMar>
          </w:tcPr>
          <w:p w14:paraId="54B6BF2D" w14:textId="77777777" w:rsidR="00E07CE9" w:rsidRDefault="003D23BB" w:rsidP="00C97029">
            <w:pPr>
              <w:pStyle w:val="STDStabletextstyle"/>
              <w:rPr>
                <w:rFonts w:eastAsia="Lato"/>
              </w:rPr>
            </w:pPr>
            <w:r>
              <w:rPr>
                <w:rFonts w:eastAsia="Lato"/>
              </w:rPr>
              <w:t xml:space="preserve">L.7.5 </w:t>
            </w:r>
            <w:r w:rsidR="00E07CE9">
              <w:rPr>
                <w:rFonts w:eastAsia="Lato"/>
              </w:rPr>
              <w:tab/>
            </w:r>
            <w:r>
              <w:rPr>
                <w:rFonts w:eastAsia="Lato"/>
              </w:rPr>
              <w:t>Demonstrate contextually appropriate use of the conventions of standardized English grammar and usage when writing or speaking. Discern when and where it is appropri</w:t>
            </w:r>
            <w:r w:rsidR="00767793">
              <w:rPr>
                <w:rFonts w:eastAsia="Lato"/>
              </w:rPr>
              <w:t>ate to use standardized English.</w:t>
            </w:r>
          </w:p>
          <w:p w14:paraId="01D10A67" w14:textId="16578DA6" w:rsidR="00885D8B" w:rsidRDefault="003D23BB" w:rsidP="00C97029">
            <w:pPr>
              <w:pStyle w:val="STDStabletextstyle"/>
              <w:rPr>
                <w:rFonts w:eastAsia="Lato"/>
              </w:rPr>
            </w:pPr>
            <w:r>
              <w:rPr>
                <w:rFonts w:eastAsia="Lato"/>
              </w:rPr>
              <w:t>Appropriately use and explain the intended purpose of language choice with:</w:t>
            </w:r>
          </w:p>
          <w:p w14:paraId="4B88B7DB" w14:textId="37E1CC7B" w:rsidR="00521653" w:rsidRDefault="003E0447" w:rsidP="00640D6F">
            <w:pPr>
              <w:pStyle w:val="STDStabletextstyle"/>
              <w:numPr>
                <w:ilvl w:val="0"/>
                <w:numId w:val="106"/>
              </w:numPr>
              <w:rPr>
                <w:rFonts w:eastAsia="Lato"/>
              </w:rPr>
            </w:pPr>
            <w:r>
              <w:rPr>
                <w:rFonts w:eastAsia="Lato"/>
              </w:rPr>
              <w:t xml:space="preserve">phrases </w:t>
            </w:r>
            <w:r w:rsidR="003D23BB">
              <w:rPr>
                <w:rFonts w:eastAsia="Lato"/>
              </w:rPr>
              <w:t>and clauses</w:t>
            </w:r>
            <w:r>
              <w:rPr>
                <w:rFonts w:eastAsia="Lato"/>
              </w:rPr>
              <w:t>;</w:t>
            </w:r>
          </w:p>
          <w:p w14:paraId="57022D5E" w14:textId="6C6E66D8" w:rsidR="00521653" w:rsidRDefault="003E0447" w:rsidP="00640D6F">
            <w:pPr>
              <w:pStyle w:val="STDStabletextstyle"/>
              <w:numPr>
                <w:ilvl w:val="0"/>
                <w:numId w:val="106"/>
              </w:numPr>
              <w:rPr>
                <w:rFonts w:eastAsia="Lato"/>
              </w:rPr>
            </w:pPr>
            <w:r>
              <w:rPr>
                <w:rFonts w:eastAsia="Lato"/>
              </w:rPr>
              <w:t>s</w:t>
            </w:r>
            <w:r w:rsidRPr="00521653">
              <w:rPr>
                <w:rFonts w:eastAsia="Lato"/>
              </w:rPr>
              <w:t>imple</w:t>
            </w:r>
            <w:r w:rsidR="003D23BB" w:rsidRPr="00521653">
              <w:rPr>
                <w:rFonts w:eastAsia="Lato"/>
              </w:rPr>
              <w:t xml:space="preserve">, compound, </w:t>
            </w:r>
            <w:r w:rsidR="00DC73E6">
              <w:rPr>
                <w:rFonts w:eastAsia="Lato"/>
              </w:rPr>
              <w:t xml:space="preserve">and </w:t>
            </w:r>
            <w:r w:rsidR="003D23BB" w:rsidRPr="00521653">
              <w:rPr>
                <w:rFonts w:eastAsia="Lato"/>
              </w:rPr>
              <w:t>complex sentences signaling differing relationships among ideas</w:t>
            </w:r>
            <w:r>
              <w:rPr>
                <w:rFonts w:eastAsia="Lato"/>
              </w:rPr>
              <w:t>; and</w:t>
            </w:r>
          </w:p>
          <w:p w14:paraId="099353B5" w14:textId="626C5657" w:rsidR="00885D8B" w:rsidRPr="00521653" w:rsidRDefault="003E0447" w:rsidP="00640D6F">
            <w:pPr>
              <w:pStyle w:val="STDStabletextstyle"/>
              <w:numPr>
                <w:ilvl w:val="0"/>
                <w:numId w:val="106"/>
              </w:numPr>
              <w:rPr>
                <w:rFonts w:eastAsia="Lato"/>
              </w:rPr>
            </w:pPr>
            <w:r>
              <w:rPr>
                <w:rFonts w:eastAsia="Lato"/>
              </w:rPr>
              <w:t>r</w:t>
            </w:r>
            <w:r w:rsidRPr="00521653">
              <w:rPr>
                <w:rFonts w:eastAsia="Lato"/>
              </w:rPr>
              <w:t xml:space="preserve">ecognizing </w:t>
            </w:r>
            <w:r w:rsidR="003D23BB" w:rsidRPr="00521653">
              <w:rPr>
                <w:rFonts w:eastAsia="Lato"/>
              </w:rPr>
              <w:t>and correcting dangling modifiers</w:t>
            </w:r>
            <w:r>
              <w:rPr>
                <w:rFonts w:eastAsia="Lato"/>
              </w:rPr>
              <w:t>.</w:t>
            </w:r>
          </w:p>
        </w:tc>
        <w:tc>
          <w:tcPr>
            <w:tcW w:w="4032" w:type="dxa"/>
            <w:tcMar>
              <w:top w:w="26" w:type="dxa"/>
              <w:left w:w="73" w:type="dxa"/>
              <w:bottom w:w="29" w:type="dxa"/>
              <w:right w:w="73" w:type="dxa"/>
            </w:tcMar>
          </w:tcPr>
          <w:p w14:paraId="73FEF116" w14:textId="77777777" w:rsidR="00E07CE9" w:rsidRDefault="003D23BB" w:rsidP="00C97029">
            <w:pPr>
              <w:pStyle w:val="STDStabletextstyle"/>
              <w:rPr>
                <w:rFonts w:eastAsia="Lato"/>
              </w:rPr>
            </w:pPr>
            <w:r>
              <w:rPr>
                <w:rFonts w:eastAsia="Lato"/>
              </w:rPr>
              <w:t xml:space="preserve">L.8.5 </w:t>
            </w:r>
            <w:r w:rsidR="00E07CE9">
              <w:rPr>
                <w:rFonts w:eastAsia="Lato"/>
              </w:rPr>
              <w:tab/>
            </w:r>
            <w:r>
              <w:rPr>
                <w:rFonts w:eastAsia="Lato"/>
              </w:rPr>
              <w:t>Demonstrate contextually appropriate use of the conventions of standardized English grammar and usage when writing or speaking. Discern when and where it is appropriate to use standardized English.</w:t>
            </w:r>
          </w:p>
          <w:p w14:paraId="1673CAE3" w14:textId="71393AC4" w:rsidR="00885D8B" w:rsidRDefault="003D23BB" w:rsidP="00C97029">
            <w:pPr>
              <w:pStyle w:val="STDStabletextstyle"/>
              <w:rPr>
                <w:rFonts w:eastAsia="Lato"/>
              </w:rPr>
            </w:pPr>
            <w:r>
              <w:rPr>
                <w:rFonts w:eastAsia="Lato"/>
              </w:rPr>
              <w:t>Appropriately use and explain the intended purpose of language choice with:</w:t>
            </w:r>
          </w:p>
          <w:p w14:paraId="733B1D89" w14:textId="3B907860" w:rsidR="00521653" w:rsidRDefault="003E0447" w:rsidP="00640D6F">
            <w:pPr>
              <w:pStyle w:val="STDStabletextstyle"/>
              <w:numPr>
                <w:ilvl w:val="0"/>
                <w:numId w:val="107"/>
              </w:numPr>
              <w:rPr>
                <w:rFonts w:eastAsia="Lato"/>
              </w:rPr>
            </w:pPr>
            <w:r>
              <w:rPr>
                <w:rFonts w:eastAsia="Lato"/>
              </w:rPr>
              <w:t xml:space="preserve">active </w:t>
            </w:r>
            <w:r w:rsidR="003D23BB">
              <w:rPr>
                <w:rFonts w:eastAsia="Lato"/>
              </w:rPr>
              <w:t>and passive voice verbs</w:t>
            </w:r>
            <w:r>
              <w:rPr>
                <w:rFonts w:eastAsia="Lato"/>
              </w:rPr>
              <w:t>;</w:t>
            </w:r>
          </w:p>
          <w:p w14:paraId="3DE8FE04" w14:textId="3066C86D" w:rsidR="00521653" w:rsidRDefault="003E0447" w:rsidP="00640D6F">
            <w:pPr>
              <w:pStyle w:val="STDStabletextstyle"/>
              <w:numPr>
                <w:ilvl w:val="0"/>
                <w:numId w:val="107"/>
              </w:numPr>
              <w:rPr>
                <w:rFonts w:eastAsia="Lato"/>
              </w:rPr>
            </w:pPr>
            <w:r>
              <w:rPr>
                <w:rFonts w:eastAsia="Lato"/>
              </w:rPr>
              <w:t>i</w:t>
            </w:r>
            <w:r w:rsidRPr="00521653">
              <w:rPr>
                <w:rFonts w:eastAsia="Lato"/>
              </w:rPr>
              <w:t>ndicative</w:t>
            </w:r>
            <w:r w:rsidR="003D23BB" w:rsidRPr="00521653">
              <w:rPr>
                <w:rFonts w:eastAsia="Lato"/>
              </w:rPr>
              <w:t>, imperative, interrogative, conditional, and subjunctive mood verbs</w:t>
            </w:r>
            <w:r>
              <w:rPr>
                <w:rFonts w:eastAsia="Lato"/>
              </w:rPr>
              <w:t>; and</w:t>
            </w:r>
          </w:p>
          <w:p w14:paraId="2E65B300" w14:textId="7223D75C" w:rsidR="00885D8B" w:rsidRPr="00521653" w:rsidRDefault="003E0447" w:rsidP="00640D6F">
            <w:pPr>
              <w:pStyle w:val="STDStabletextstyle"/>
              <w:numPr>
                <w:ilvl w:val="0"/>
                <w:numId w:val="107"/>
              </w:numPr>
              <w:rPr>
                <w:rFonts w:eastAsia="Lato"/>
              </w:rPr>
            </w:pPr>
            <w:r>
              <w:rPr>
                <w:rFonts w:eastAsia="Lato"/>
              </w:rPr>
              <w:t>r</w:t>
            </w:r>
            <w:r w:rsidRPr="00521653">
              <w:rPr>
                <w:rFonts w:eastAsia="Lato"/>
              </w:rPr>
              <w:t xml:space="preserve">ecognizing </w:t>
            </w:r>
            <w:r w:rsidR="003D23BB" w:rsidRPr="00521653">
              <w:rPr>
                <w:rFonts w:eastAsia="Lato"/>
              </w:rPr>
              <w:t>and correcting shifts in verb voice and mood</w:t>
            </w:r>
            <w:r>
              <w:rPr>
                <w:rFonts w:eastAsia="Lato"/>
              </w:rPr>
              <w:t>.</w:t>
            </w:r>
          </w:p>
        </w:tc>
      </w:tr>
      <w:tr w:rsidR="00885D8B" w14:paraId="7C8AE69B" w14:textId="77777777" w:rsidTr="00C069AF">
        <w:trPr>
          <w:trHeight w:val="360"/>
        </w:trPr>
        <w:tc>
          <w:tcPr>
            <w:tcW w:w="4032" w:type="dxa"/>
            <w:shd w:val="clear" w:color="auto" w:fill="F2F2F2" w:themeFill="background1" w:themeFillShade="F2"/>
            <w:tcMar>
              <w:top w:w="26" w:type="dxa"/>
              <w:left w:w="73" w:type="dxa"/>
              <w:bottom w:w="29" w:type="dxa"/>
              <w:right w:w="73" w:type="dxa"/>
            </w:tcMar>
          </w:tcPr>
          <w:p w14:paraId="6459A8F1" w14:textId="77777777" w:rsidR="00E07CE9" w:rsidRDefault="003D23BB" w:rsidP="00C97029">
            <w:pPr>
              <w:pStyle w:val="STDStabletextstyle"/>
              <w:rPr>
                <w:rFonts w:eastAsia="Lato"/>
              </w:rPr>
            </w:pPr>
            <w:r>
              <w:rPr>
                <w:rFonts w:eastAsia="Lato"/>
              </w:rPr>
              <w:t xml:space="preserve">L.6.6 </w:t>
            </w:r>
            <w:r w:rsidR="00E07CE9">
              <w:rPr>
                <w:rFonts w:eastAsia="Lato"/>
              </w:rPr>
              <w:tab/>
            </w:r>
            <w:r>
              <w:rPr>
                <w:rFonts w:eastAsia="Lato"/>
              </w:rPr>
              <w:t>Demonstrate contextually appropriate use of the conventions of standardized English capitalization, punctuation, and spelling when writing. Discern when and where it is appropriate to use standardized English.</w:t>
            </w:r>
          </w:p>
          <w:p w14:paraId="5EB32108" w14:textId="6409D57D" w:rsidR="00885D8B" w:rsidRDefault="003D23BB" w:rsidP="00C97029">
            <w:pPr>
              <w:pStyle w:val="STDStabletextstyle"/>
              <w:rPr>
                <w:rFonts w:eastAsia="Lato"/>
              </w:rPr>
            </w:pPr>
            <w:r>
              <w:rPr>
                <w:rFonts w:eastAsia="Lato"/>
              </w:rPr>
              <w:t>Appropriately use and explain the intended purpose in conventions with:</w:t>
            </w:r>
          </w:p>
          <w:p w14:paraId="190716EF" w14:textId="684FF9FE" w:rsidR="00521653" w:rsidRDefault="00BD711B" w:rsidP="00640D6F">
            <w:pPr>
              <w:pStyle w:val="STDStabletextstyle"/>
              <w:numPr>
                <w:ilvl w:val="0"/>
                <w:numId w:val="102"/>
              </w:numPr>
              <w:rPr>
                <w:rFonts w:eastAsia="Lato"/>
              </w:rPr>
            </w:pPr>
            <w:r>
              <w:rPr>
                <w:rFonts w:eastAsia="Lato"/>
              </w:rPr>
              <w:t>commas</w:t>
            </w:r>
            <w:r w:rsidR="003D23BB">
              <w:rPr>
                <w:rFonts w:eastAsia="Lato"/>
              </w:rPr>
              <w:t>, parentheses, and dashes</w:t>
            </w:r>
            <w:r>
              <w:rPr>
                <w:rFonts w:eastAsia="Lato"/>
              </w:rPr>
              <w:t>, and</w:t>
            </w:r>
          </w:p>
          <w:p w14:paraId="40079F4C" w14:textId="5F368074" w:rsidR="00885D8B" w:rsidRPr="00521653" w:rsidRDefault="00BD711B" w:rsidP="00640D6F">
            <w:pPr>
              <w:pStyle w:val="STDStabletextstyle"/>
              <w:numPr>
                <w:ilvl w:val="0"/>
                <w:numId w:val="102"/>
              </w:numPr>
              <w:rPr>
                <w:rFonts w:eastAsia="Lato"/>
              </w:rPr>
            </w:pPr>
            <w:r>
              <w:rPr>
                <w:rFonts w:eastAsia="Lato"/>
              </w:rPr>
              <w:t>c</w:t>
            </w:r>
            <w:r w:rsidRPr="00521653">
              <w:rPr>
                <w:rFonts w:eastAsia="Lato"/>
              </w:rPr>
              <w:t xml:space="preserve">orrect </w:t>
            </w:r>
            <w:r w:rsidR="003D23BB" w:rsidRPr="00521653">
              <w:rPr>
                <w:rFonts w:eastAsia="Lato"/>
              </w:rPr>
              <w:t>spelling</w:t>
            </w:r>
            <w:r>
              <w:rPr>
                <w:rFonts w:eastAsia="Lato"/>
              </w:rPr>
              <w:t>.</w:t>
            </w:r>
          </w:p>
        </w:tc>
        <w:tc>
          <w:tcPr>
            <w:tcW w:w="4032" w:type="dxa"/>
            <w:shd w:val="clear" w:color="auto" w:fill="F2F2F2" w:themeFill="background1" w:themeFillShade="F2"/>
            <w:tcMar>
              <w:top w:w="26" w:type="dxa"/>
              <w:left w:w="73" w:type="dxa"/>
              <w:bottom w:w="29" w:type="dxa"/>
              <w:right w:w="73" w:type="dxa"/>
            </w:tcMar>
          </w:tcPr>
          <w:p w14:paraId="7F770398" w14:textId="77777777" w:rsidR="00E07CE9" w:rsidRDefault="003D23BB" w:rsidP="00C97029">
            <w:pPr>
              <w:pStyle w:val="STDStabletextstyle"/>
              <w:rPr>
                <w:rFonts w:eastAsia="Lato"/>
              </w:rPr>
            </w:pPr>
            <w:r>
              <w:rPr>
                <w:rFonts w:eastAsia="Lato"/>
              </w:rPr>
              <w:t xml:space="preserve">L.7.6 </w:t>
            </w:r>
            <w:r w:rsidR="00E07CE9">
              <w:rPr>
                <w:rFonts w:eastAsia="Lato"/>
              </w:rPr>
              <w:tab/>
            </w:r>
            <w:r>
              <w:rPr>
                <w:rFonts w:eastAsia="Lato"/>
              </w:rPr>
              <w:t>Demonstrate contextually appropriate use of the conventions of standardized English capitalization, punctuation, and spelling when writing. Discern when and where it is appropriate to use standardized English.</w:t>
            </w:r>
          </w:p>
          <w:p w14:paraId="13D1C805" w14:textId="48EAD3A8" w:rsidR="00521653" w:rsidRDefault="003D23BB" w:rsidP="00C97029">
            <w:pPr>
              <w:pStyle w:val="STDStabletextstyle"/>
              <w:rPr>
                <w:rFonts w:eastAsia="Lato"/>
              </w:rPr>
            </w:pPr>
            <w:r>
              <w:rPr>
                <w:rFonts w:eastAsia="Lato"/>
              </w:rPr>
              <w:t>Appropriately use and explain the intended purpose in conventions with:</w:t>
            </w:r>
          </w:p>
          <w:p w14:paraId="71F32D92" w14:textId="73C6B4FC" w:rsidR="00521653" w:rsidRDefault="00BD711B" w:rsidP="00640D6F">
            <w:pPr>
              <w:pStyle w:val="STDStabletextstyle"/>
              <w:numPr>
                <w:ilvl w:val="0"/>
                <w:numId w:val="103"/>
              </w:numPr>
              <w:rPr>
                <w:rFonts w:eastAsia="Lato"/>
              </w:rPr>
            </w:pPr>
            <w:r>
              <w:rPr>
                <w:rFonts w:eastAsia="Lato"/>
              </w:rPr>
              <w:t>c</w:t>
            </w:r>
            <w:r w:rsidRPr="00521653">
              <w:rPr>
                <w:rFonts w:eastAsia="Lato"/>
              </w:rPr>
              <w:t xml:space="preserve">ommas </w:t>
            </w:r>
            <w:r w:rsidR="003D23BB" w:rsidRPr="00521653">
              <w:rPr>
                <w:rFonts w:eastAsia="Lato"/>
              </w:rPr>
              <w:t>to separate coordinate adjectives</w:t>
            </w:r>
            <w:r>
              <w:rPr>
                <w:rFonts w:eastAsia="Lato"/>
              </w:rPr>
              <w:t xml:space="preserve"> and</w:t>
            </w:r>
          </w:p>
          <w:p w14:paraId="19283E5D" w14:textId="291A2966" w:rsidR="00885D8B" w:rsidRPr="00521653" w:rsidRDefault="00BD711B" w:rsidP="00640D6F">
            <w:pPr>
              <w:pStyle w:val="STDStabletextstyle"/>
              <w:numPr>
                <w:ilvl w:val="0"/>
                <w:numId w:val="103"/>
              </w:numPr>
              <w:rPr>
                <w:rFonts w:eastAsia="Lato"/>
              </w:rPr>
            </w:pPr>
            <w:r>
              <w:rPr>
                <w:rFonts w:eastAsia="Lato"/>
              </w:rPr>
              <w:t>c</w:t>
            </w:r>
            <w:r w:rsidRPr="00521653">
              <w:rPr>
                <w:rFonts w:eastAsia="Lato"/>
              </w:rPr>
              <w:t xml:space="preserve">orrect </w:t>
            </w:r>
            <w:r w:rsidR="003D23BB" w:rsidRPr="00521653">
              <w:rPr>
                <w:rFonts w:eastAsia="Lato"/>
              </w:rPr>
              <w:t>spelling</w:t>
            </w:r>
            <w:r>
              <w:rPr>
                <w:rFonts w:eastAsia="Lato"/>
              </w:rPr>
              <w:t>.</w:t>
            </w:r>
          </w:p>
        </w:tc>
        <w:tc>
          <w:tcPr>
            <w:tcW w:w="4032" w:type="dxa"/>
            <w:shd w:val="clear" w:color="auto" w:fill="F2F2F2" w:themeFill="background1" w:themeFillShade="F2"/>
            <w:tcMar>
              <w:top w:w="26" w:type="dxa"/>
              <w:left w:w="73" w:type="dxa"/>
              <w:bottom w:w="29" w:type="dxa"/>
              <w:right w:w="73" w:type="dxa"/>
            </w:tcMar>
          </w:tcPr>
          <w:p w14:paraId="37ED473C" w14:textId="77777777" w:rsidR="00E07CE9" w:rsidRDefault="003D23BB" w:rsidP="00C97029">
            <w:pPr>
              <w:pStyle w:val="STDStabletextstyle"/>
              <w:rPr>
                <w:rFonts w:eastAsia="Lato"/>
              </w:rPr>
            </w:pPr>
            <w:r>
              <w:rPr>
                <w:rFonts w:eastAsia="Lato"/>
              </w:rPr>
              <w:t xml:space="preserve">L.8.6 </w:t>
            </w:r>
            <w:r w:rsidR="00E07CE9">
              <w:rPr>
                <w:rFonts w:eastAsia="Lato"/>
              </w:rPr>
              <w:tab/>
            </w:r>
            <w:r>
              <w:rPr>
                <w:rFonts w:eastAsia="Lato"/>
              </w:rPr>
              <w:t>Demonstrate contextually appropriate use of the conventions of standardized English capitalization, punctuation, and spelling when writing. Discern when and where it is appropriate to use standardized English.</w:t>
            </w:r>
          </w:p>
          <w:p w14:paraId="24D28D49" w14:textId="6BB2FFA6" w:rsidR="00885D8B" w:rsidRDefault="003D23BB" w:rsidP="00C97029">
            <w:pPr>
              <w:pStyle w:val="STDStabletextstyle"/>
              <w:rPr>
                <w:rFonts w:eastAsia="Lato"/>
              </w:rPr>
            </w:pPr>
            <w:r>
              <w:rPr>
                <w:rFonts w:eastAsia="Lato"/>
              </w:rPr>
              <w:t>Appropriately use and explain the intended purpose in conventions with:</w:t>
            </w:r>
          </w:p>
          <w:p w14:paraId="3C82DDBF" w14:textId="4D067C17" w:rsidR="00521653" w:rsidRDefault="00BD711B" w:rsidP="00640D6F">
            <w:pPr>
              <w:pStyle w:val="STDStabletextstyle"/>
              <w:numPr>
                <w:ilvl w:val="0"/>
                <w:numId w:val="104"/>
              </w:numPr>
              <w:rPr>
                <w:rFonts w:eastAsia="Lato"/>
              </w:rPr>
            </w:pPr>
            <w:r>
              <w:rPr>
                <w:rFonts w:eastAsia="Lato"/>
              </w:rPr>
              <w:t xml:space="preserve">punctuation </w:t>
            </w:r>
            <w:r w:rsidR="003D23BB">
              <w:rPr>
                <w:rFonts w:eastAsia="Lato"/>
              </w:rPr>
              <w:t>to recognize a pause or break</w:t>
            </w:r>
            <w:r>
              <w:rPr>
                <w:rFonts w:eastAsia="Lato"/>
              </w:rPr>
              <w:t>,</w:t>
            </w:r>
          </w:p>
          <w:p w14:paraId="0381B305" w14:textId="0CD350B5" w:rsidR="00521653" w:rsidRDefault="00BD711B" w:rsidP="00640D6F">
            <w:pPr>
              <w:pStyle w:val="STDStabletextstyle"/>
              <w:numPr>
                <w:ilvl w:val="0"/>
                <w:numId w:val="104"/>
              </w:numPr>
              <w:rPr>
                <w:rFonts w:eastAsia="Lato"/>
              </w:rPr>
            </w:pPr>
            <w:r>
              <w:rPr>
                <w:rFonts w:eastAsia="Lato"/>
              </w:rPr>
              <w:t>e</w:t>
            </w:r>
            <w:r w:rsidRPr="00521653">
              <w:rPr>
                <w:rFonts w:eastAsia="Lato"/>
              </w:rPr>
              <w:t xml:space="preserve">llipsis </w:t>
            </w:r>
            <w:r w:rsidR="003D23BB" w:rsidRPr="00521653">
              <w:rPr>
                <w:rFonts w:eastAsia="Lato"/>
              </w:rPr>
              <w:t>to indicate an omission</w:t>
            </w:r>
            <w:r>
              <w:rPr>
                <w:rFonts w:eastAsia="Lato"/>
              </w:rPr>
              <w:t>, and</w:t>
            </w:r>
          </w:p>
          <w:p w14:paraId="21BD76FF" w14:textId="21CBD4C5" w:rsidR="00885D8B" w:rsidRPr="00521653" w:rsidRDefault="00BD711B" w:rsidP="00640D6F">
            <w:pPr>
              <w:pStyle w:val="STDStabletextstyle"/>
              <w:numPr>
                <w:ilvl w:val="0"/>
                <w:numId w:val="104"/>
              </w:numPr>
              <w:rPr>
                <w:rFonts w:eastAsia="Lato"/>
              </w:rPr>
            </w:pPr>
            <w:r>
              <w:rPr>
                <w:rFonts w:eastAsia="Lato"/>
              </w:rPr>
              <w:t>c</w:t>
            </w:r>
            <w:r w:rsidRPr="00521653">
              <w:rPr>
                <w:rFonts w:eastAsia="Lato"/>
              </w:rPr>
              <w:t xml:space="preserve">orrect </w:t>
            </w:r>
            <w:r w:rsidR="003D23BB" w:rsidRPr="00521653">
              <w:rPr>
                <w:rFonts w:eastAsia="Lato"/>
              </w:rPr>
              <w:t>spelling</w:t>
            </w:r>
            <w:r>
              <w:rPr>
                <w:rFonts w:eastAsia="Lato"/>
              </w:rPr>
              <w:t>.</w:t>
            </w:r>
          </w:p>
        </w:tc>
      </w:tr>
    </w:tbl>
    <w:p w14:paraId="7A9C2C53" w14:textId="77777777" w:rsidR="003A37C1" w:rsidRDefault="003A37C1" w:rsidP="00787577">
      <w:pPr>
        <w:pStyle w:val="STDSContentArea"/>
      </w:pPr>
      <w:bookmarkStart w:id="85" w:name="_vtnqe8m9i3oa" w:colFirst="0" w:colLast="0"/>
      <w:bookmarkStart w:id="86" w:name="_7von2fkixxjd" w:colFirst="0" w:colLast="0"/>
      <w:bookmarkStart w:id="87" w:name="_yk0mpwd0l1h3" w:colFirst="0" w:colLast="0"/>
      <w:bookmarkEnd w:id="85"/>
      <w:bookmarkEnd w:id="86"/>
      <w:bookmarkEnd w:id="87"/>
      <w:r w:rsidRPr="008635F0">
        <w:lastRenderedPageBreak/>
        <w:t>Strand: Language 6-12</w:t>
      </w:r>
    </w:p>
    <w:p w14:paraId="545D5341" w14:textId="024937D9" w:rsidR="003A37C1" w:rsidRPr="003A37C1" w:rsidRDefault="00F5212C" w:rsidP="003A37C1">
      <w:pPr>
        <w:pStyle w:val="STDSbodycopy"/>
        <w:rPr>
          <w:rFonts w:eastAsia="Lato"/>
        </w:rPr>
      </w:pPr>
      <w:r>
        <w:t xml:space="preserve">Overarching Statement: </w:t>
      </w:r>
      <w:r w:rsidR="003A37C1" w:rsidRPr="00D75AF7">
        <w:rPr>
          <w:rFonts w:eastAsia="Lato"/>
        </w:rPr>
        <w:t>Demonstrate an understanding of how language functions in different cultures and contexts. Apply this knowledge to meet communicative goals when composing, creating, and speaking, and to comprehend more fully when reading and listening. Be able to justify intentional language and convention choices and explain how those choices differ for culture and context.</w:t>
      </w:r>
    </w:p>
    <w:tbl>
      <w:tblPr>
        <w:tblW w:w="12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20" w:firstRow="1" w:lastRow="0" w:firstColumn="0" w:lastColumn="0" w:noHBand="0" w:noVBand="1"/>
      </w:tblPr>
      <w:tblGrid>
        <w:gridCol w:w="6048"/>
        <w:gridCol w:w="6048"/>
      </w:tblGrid>
      <w:tr w:rsidR="00885D8B" w:rsidRPr="00895734" w14:paraId="2FB662D7" w14:textId="77777777" w:rsidTr="00C069AF">
        <w:trPr>
          <w:trHeight w:hRule="exact" w:val="360"/>
        </w:trPr>
        <w:tc>
          <w:tcPr>
            <w:tcW w:w="6048" w:type="dxa"/>
            <w:shd w:val="clear" w:color="auto" w:fill="1E824C"/>
            <w:tcMar>
              <w:top w:w="26" w:type="dxa"/>
              <w:left w:w="73" w:type="dxa"/>
              <w:bottom w:w="29" w:type="dxa"/>
              <w:right w:w="73" w:type="dxa"/>
            </w:tcMar>
            <w:vAlign w:val="center"/>
          </w:tcPr>
          <w:p w14:paraId="6C3E9158" w14:textId="77777777" w:rsidR="00885D8B" w:rsidRPr="00CD1ACA" w:rsidRDefault="003D23BB" w:rsidP="00C97029">
            <w:pPr>
              <w:pStyle w:val="STDSLearningPriorityRowColumn"/>
              <w:rPr>
                <w:rFonts w:eastAsia="Lato Black"/>
                <w:color w:val="FFFFFF" w:themeColor="background1"/>
              </w:rPr>
            </w:pPr>
            <w:r w:rsidRPr="00CD1ACA">
              <w:rPr>
                <w:rFonts w:eastAsia="Lato Black"/>
                <w:color w:val="FFFFFF" w:themeColor="background1"/>
              </w:rPr>
              <w:t>Knowledge of Language - Grade</w:t>
            </w:r>
            <w:r w:rsidR="00497E29" w:rsidRPr="00CD1ACA">
              <w:rPr>
                <w:rFonts w:eastAsia="Lato Black"/>
                <w:color w:val="FFFFFF" w:themeColor="background1"/>
              </w:rPr>
              <w:t>s</w:t>
            </w:r>
            <w:r w:rsidRPr="00CD1ACA">
              <w:rPr>
                <w:rFonts w:eastAsia="Lato Black"/>
                <w:color w:val="FFFFFF" w:themeColor="background1"/>
              </w:rPr>
              <w:t xml:space="preserve"> 9-10</w:t>
            </w:r>
          </w:p>
        </w:tc>
        <w:tc>
          <w:tcPr>
            <w:tcW w:w="6048" w:type="dxa"/>
            <w:shd w:val="clear" w:color="auto" w:fill="1E824C"/>
            <w:tcMar>
              <w:top w:w="26" w:type="dxa"/>
              <w:left w:w="73" w:type="dxa"/>
              <w:bottom w:w="29" w:type="dxa"/>
              <w:right w:w="73" w:type="dxa"/>
            </w:tcMar>
            <w:vAlign w:val="center"/>
          </w:tcPr>
          <w:p w14:paraId="375AC14C" w14:textId="77777777" w:rsidR="00885D8B" w:rsidRPr="00CD1ACA" w:rsidRDefault="003D23BB" w:rsidP="00C97029">
            <w:pPr>
              <w:pStyle w:val="STDSLearningPriorityRowColumn"/>
              <w:rPr>
                <w:rFonts w:eastAsia="Lato Black"/>
                <w:color w:val="FFFFFF" w:themeColor="background1"/>
              </w:rPr>
            </w:pPr>
            <w:r w:rsidRPr="00CD1ACA">
              <w:rPr>
                <w:rFonts w:eastAsia="Lato Black"/>
                <w:color w:val="FFFFFF" w:themeColor="background1"/>
              </w:rPr>
              <w:t>Knowledge of Language - Grade</w:t>
            </w:r>
            <w:r w:rsidR="00823542" w:rsidRPr="00CD1ACA">
              <w:rPr>
                <w:rFonts w:eastAsia="Lato Black"/>
                <w:color w:val="FFFFFF" w:themeColor="background1"/>
              </w:rPr>
              <w:t>s</w:t>
            </w:r>
            <w:r w:rsidRPr="00CD1ACA">
              <w:rPr>
                <w:rFonts w:eastAsia="Lato Black"/>
                <w:color w:val="FFFFFF" w:themeColor="background1"/>
              </w:rPr>
              <w:t xml:space="preserve"> 11-12</w:t>
            </w:r>
          </w:p>
        </w:tc>
      </w:tr>
      <w:tr w:rsidR="00885D8B" w14:paraId="63FABFEC" w14:textId="77777777" w:rsidTr="00C069AF">
        <w:trPr>
          <w:trHeight w:val="360"/>
        </w:trPr>
        <w:tc>
          <w:tcPr>
            <w:tcW w:w="6048" w:type="dxa"/>
            <w:tcMar>
              <w:top w:w="26" w:type="dxa"/>
              <w:left w:w="73" w:type="dxa"/>
              <w:bottom w:w="29" w:type="dxa"/>
              <w:right w:w="73" w:type="dxa"/>
            </w:tcMar>
          </w:tcPr>
          <w:p w14:paraId="02FAB0F8" w14:textId="3F6A3453" w:rsidR="00885D8B" w:rsidRDefault="003D23BB" w:rsidP="00C97029">
            <w:pPr>
              <w:pStyle w:val="STDStabletextstyle"/>
              <w:rPr>
                <w:rFonts w:eastAsia="Lato"/>
              </w:rPr>
            </w:pPr>
            <w:r>
              <w:rPr>
                <w:rFonts w:eastAsia="Lato"/>
              </w:rPr>
              <w:t xml:space="preserve">L.9-10.1 Demonstrate an understanding of how language functions in different cultures, contexts, and disciplines; apply this knowledge to comprehend more fully when reading and listening, and make effective choices when composing, creating, and speaking. </w:t>
            </w:r>
          </w:p>
          <w:p w14:paraId="6663CBEB" w14:textId="77777777" w:rsidR="00885D8B" w:rsidRDefault="003D23BB" w:rsidP="00640D6F">
            <w:pPr>
              <w:pStyle w:val="STDStabletextstyle"/>
              <w:numPr>
                <w:ilvl w:val="0"/>
                <w:numId w:val="108"/>
              </w:numPr>
              <w:rPr>
                <w:rFonts w:eastAsia="Lato"/>
              </w:rPr>
            </w:pPr>
            <w:r>
              <w:rPr>
                <w:rFonts w:eastAsia="Lato"/>
              </w:rPr>
              <w:t>Recognize that standardized English is only one dialect of many and has a specific history that is implicated in power relationships.</w:t>
            </w:r>
          </w:p>
          <w:p w14:paraId="1D92EE90" w14:textId="77777777" w:rsidR="00885D8B" w:rsidRDefault="003D23BB" w:rsidP="00640D6F">
            <w:pPr>
              <w:pStyle w:val="STDStabletextstyle"/>
              <w:numPr>
                <w:ilvl w:val="0"/>
                <w:numId w:val="108"/>
              </w:numPr>
              <w:rPr>
                <w:rFonts w:eastAsia="Lato"/>
              </w:rPr>
            </w:pPr>
            <w:r>
              <w:rPr>
                <w:rFonts w:eastAsia="Lato"/>
              </w:rPr>
              <w:t>Develop communicative competence by effectively determining and appropriately responding to the language demands of varied situations (i.e., effectively consider the relationship between your intent as an author and the context, purpose, genre, and audience needs of writing and speaking situations).</w:t>
            </w:r>
          </w:p>
          <w:p w14:paraId="28D6BBEB" w14:textId="77777777" w:rsidR="00885D8B" w:rsidRDefault="003D23BB" w:rsidP="00640D6F">
            <w:pPr>
              <w:pStyle w:val="STDStabletextstyle"/>
              <w:numPr>
                <w:ilvl w:val="0"/>
                <w:numId w:val="108"/>
              </w:numPr>
              <w:rPr>
                <w:rFonts w:eastAsia="Lato"/>
              </w:rPr>
            </w:pPr>
            <w:r>
              <w:rPr>
                <w:rFonts w:eastAsia="Lato"/>
              </w:rPr>
              <w:t>Develop metacognitive awareness as writers and speakers, justifying and evaluating the effectiveness of language choices.</w:t>
            </w:r>
          </w:p>
          <w:p w14:paraId="50F3E349" w14:textId="3A01158E" w:rsidR="00885D8B" w:rsidRDefault="003D23BB" w:rsidP="00640D6F">
            <w:pPr>
              <w:pStyle w:val="STDStabletextstyle"/>
              <w:numPr>
                <w:ilvl w:val="0"/>
                <w:numId w:val="108"/>
              </w:numPr>
              <w:rPr>
                <w:rFonts w:eastAsia="Lato"/>
              </w:rPr>
            </w:pPr>
            <w:r>
              <w:rPr>
                <w:rFonts w:eastAsia="Lato"/>
              </w:rPr>
              <w:t xml:space="preserve">Recognize standardized guidelines and style manuals exist for various disciplines (e.g., Modern Language Association [MLA] in English; American Psychological Association [APA] in </w:t>
            </w:r>
            <w:r w:rsidR="00230EC5">
              <w:rPr>
                <w:rFonts w:eastAsia="Lato"/>
              </w:rPr>
              <w:t>education</w:t>
            </w:r>
            <w:r>
              <w:rPr>
                <w:rFonts w:eastAsia="Lato"/>
              </w:rPr>
              <w:t xml:space="preserve">, </w:t>
            </w:r>
            <w:r w:rsidR="00230EC5">
              <w:rPr>
                <w:rFonts w:eastAsia="Lato"/>
              </w:rPr>
              <w:t>science</w:t>
            </w:r>
            <w:r>
              <w:rPr>
                <w:rFonts w:eastAsia="Lato"/>
              </w:rPr>
              <w:t xml:space="preserve">, and </w:t>
            </w:r>
            <w:r w:rsidR="00230EC5">
              <w:rPr>
                <w:rFonts w:eastAsia="Lato"/>
              </w:rPr>
              <w:t>psychology</w:t>
            </w:r>
            <w:r>
              <w:rPr>
                <w:rFonts w:eastAsia="Lato"/>
              </w:rPr>
              <w:t>); write and edit work so that it conforms to the expectations of the discipline and writing situation.</w:t>
            </w:r>
          </w:p>
        </w:tc>
        <w:tc>
          <w:tcPr>
            <w:tcW w:w="6048" w:type="dxa"/>
            <w:tcMar>
              <w:top w:w="26" w:type="dxa"/>
              <w:left w:w="73" w:type="dxa"/>
              <w:bottom w:w="29" w:type="dxa"/>
              <w:right w:w="73" w:type="dxa"/>
            </w:tcMar>
          </w:tcPr>
          <w:p w14:paraId="37635B36" w14:textId="77777777" w:rsidR="003444D8" w:rsidRDefault="003D23BB" w:rsidP="00C97029">
            <w:pPr>
              <w:pStyle w:val="STDStabletextstyle"/>
              <w:rPr>
                <w:rFonts w:eastAsia="Lato"/>
              </w:rPr>
            </w:pPr>
            <w:r>
              <w:rPr>
                <w:rFonts w:eastAsia="Lato"/>
              </w:rPr>
              <w:t xml:space="preserve">L.11-12.1 Demonstrate an understanding of how language functions in different cultures, contexts, and disciplines; apply this knowledge to comprehend more fully when reading and listening, and make effective choices when composing, creating, and speaking. </w:t>
            </w:r>
          </w:p>
          <w:p w14:paraId="79AEEB79" w14:textId="77777777" w:rsidR="00885D8B" w:rsidRPr="003444D8" w:rsidRDefault="003D23BB" w:rsidP="00640D6F">
            <w:pPr>
              <w:pStyle w:val="STDStabletextstyle"/>
              <w:numPr>
                <w:ilvl w:val="0"/>
                <w:numId w:val="109"/>
              </w:numPr>
              <w:rPr>
                <w:rFonts w:eastAsia="Lato"/>
              </w:rPr>
            </w:pPr>
            <w:r w:rsidRPr="003444D8">
              <w:rPr>
                <w:rFonts w:eastAsia="Lato"/>
              </w:rPr>
              <w:t>Recognize that standardized English is only one dialect of many and has a specific history that is implicated in power relationships.</w:t>
            </w:r>
          </w:p>
          <w:p w14:paraId="468C7E63" w14:textId="77777777" w:rsidR="00885D8B" w:rsidRDefault="003D23BB" w:rsidP="00640D6F">
            <w:pPr>
              <w:pStyle w:val="STDStabletextstyle"/>
              <w:numPr>
                <w:ilvl w:val="0"/>
                <w:numId w:val="109"/>
              </w:numPr>
              <w:rPr>
                <w:rFonts w:eastAsia="Lato"/>
              </w:rPr>
            </w:pPr>
            <w:r>
              <w:rPr>
                <w:rFonts w:eastAsia="Lato"/>
              </w:rPr>
              <w:t xml:space="preserve">Develop communicative competence by effectively determining and appropriately responding to the language demands of varied situations (i.e., effectively consider the relationship between your intent as an author and the context, purpose, genre, and audience needs when writing and speaking). </w:t>
            </w:r>
          </w:p>
          <w:p w14:paraId="16D97881" w14:textId="77777777" w:rsidR="00885D8B" w:rsidRDefault="003D23BB" w:rsidP="00640D6F">
            <w:pPr>
              <w:pStyle w:val="STDStabletextstyle"/>
              <w:numPr>
                <w:ilvl w:val="0"/>
                <w:numId w:val="109"/>
              </w:numPr>
              <w:rPr>
                <w:rFonts w:eastAsia="Lato"/>
              </w:rPr>
            </w:pPr>
            <w:r>
              <w:rPr>
                <w:rFonts w:eastAsia="Lato"/>
              </w:rPr>
              <w:t>Develop metacognitive awareness as writers and speakers, justifying and evaluating the effectiveness and appropriateness of language and genre choices.</w:t>
            </w:r>
          </w:p>
          <w:p w14:paraId="2FF0ACDA" w14:textId="04190CEC" w:rsidR="00885D8B" w:rsidRDefault="003D23BB" w:rsidP="00640D6F">
            <w:pPr>
              <w:pStyle w:val="STDStabletextstyle"/>
              <w:numPr>
                <w:ilvl w:val="0"/>
                <w:numId w:val="109"/>
              </w:numPr>
              <w:rPr>
                <w:rFonts w:eastAsia="Lato"/>
              </w:rPr>
            </w:pPr>
            <w:r>
              <w:rPr>
                <w:rFonts w:eastAsia="Lato"/>
              </w:rPr>
              <w:t xml:space="preserve">Recognize standardized guidelines and style manuals exist for various disciplines (e.g., MLA in English; APA in </w:t>
            </w:r>
            <w:r w:rsidR="00230EC5">
              <w:rPr>
                <w:rFonts w:eastAsia="Lato"/>
              </w:rPr>
              <w:t>education</w:t>
            </w:r>
            <w:r>
              <w:rPr>
                <w:rFonts w:eastAsia="Lato"/>
              </w:rPr>
              <w:t xml:space="preserve">, </w:t>
            </w:r>
            <w:r w:rsidR="00230EC5">
              <w:rPr>
                <w:rFonts w:eastAsia="Lato"/>
              </w:rPr>
              <w:t>science</w:t>
            </w:r>
            <w:r>
              <w:rPr>
                <w:rFonts w:eastAsia="Lato"/>
              </w:rPr>
              <w:t xml:space="preserve">, and </w:t>
            </w:r>
            <w:r w:rsidR="00230EC5">
              <w:rPr>
                <w:rFonts w:eastAsia="Lato"/>
              </w:rPr>
              <w:t>psychology</w:t>
            </w:r>
            <w:r>
              <w:rPr>
                <w:rFonts w:eastAsia="Lato"/>
              </w:rPr>
              <w:t xml:space="preserve">); write and edit work so that it conforms to the expectations of the discipline and writing situation. </w:t>
            </w:r>
          </w:p>
          <w:p w14:paraId="3F2405AE" w14:textId="77777777" w:rsidR="00885D8B" w:rsidRDefault="003D23BB" w:rsidP="00640D6F">
            <w:pPr>
              <w:pStyle w:val="STDStabletextstyle"/>
              <w:numPr>
                <w:ilvl w:val="0"/>
                <w:numId w:val="109"/>
              </w:numPr>
              <w:rPr>
                <w:rFonts w:eastAsia="Lato"/>
              </w:rPr>
            </w:pPr>
            <w:r>
              <w:rPr>
                <w:rFonts w:eastAsia="Lato"/>
              </w:rPr>
              <w:t xml:space="preserve">Apply an understanding of syntax to the study of complex texts when reading; vary syntax for effect when writing. </w:t>
            </w:r>
          </w:p>
        </w:tc>
      </w:tr>
    </w:tbl>
    <w:p w14:paraId="25A1A72A" w14:textId="77777777" w:rsidR="00885D8B" w:rsidRPr="00D7677E" w:rsidRDefault="003D23BB" w:rsidP="00D7677E">
      <w:bookmarkStart w:id="88" w:name="_xdj5ulbvo627" w:colFirst="0" w:colLast="0"/>
      <w:bookmarkEnd w:id="88"/>
      <w:r w:rsidRPr="00D7677E">
        <w:br w:type="page"/>
      </w:r>
    </w:p>
    <w:p w14:paraId="25765929" w14:textId="77777777" w:rsidR="003A37C1" w:rsidRDefault="003A37C1" w:rsidP="00787577">
      <w:pPr>
        <w:pStyle w:val="STDSContentArea"/>
      </w:pPr>
      <w:bookmarkStart w:id="89" w:name="_snn88zwxaqai" w:colFirst="0" w:colLast="0"/>
      <w:bookmarkEnd w:id="89"/>
      <w:r w:rsidRPr="008635F0">
        <w:lastRenderedPageBreak/>
        <w:t>Strand: Language 6-12</w:t>
      </w:r>
    </w:p>
    <w:p w14:paraId="48474F76" w14:textId="7032E411" w:rsidR="003A37C1" w:rsidRPr="003A37C1" w:rsidRDefault="00F5212C" w:rsidP="003A37C1">
      <w:pPr>
        <w:pStyle w:val="STDSbodycopy"/>
        <w:rPr>
          <w:rFonts w:eastAsia="Lato"/>
        </w:rPr>
      </w:pPr>
      <w:r>
        <w:t xml:space="preserve">Overarching Statement: </w:t>
      </w:r>
      <w:r w:rsidR="003A37C1" w:rsidRPr="00D75AF7">
        <w:rPr>
          <w:rFonts w:eastAsia="Lato"/>
        </w:rPr>
        <w:t>Demonstrate an understanding of how language functions in different cultures and contexts. Apply this knowledge to meet communicative goals when composing, creating, and speaking, and to comprehend more fully when reading and listening. Be able to justify intentional language and convention choices and explain how those choices differ for culture and context.</w:t>
      </w:r>
    </w:p>
    <w:tbl>
      <w:tblPr>
        <w:tblW w:w="12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20" w:firstRow="1" w:lastRow="0" w:firstColumn="0" w:lastColumn="0" w:noHBand="0" w:noVBand="1"/>
      </w:tblPr>
      <w:tblGrid>
        <w:gridCol w:w="6048"/>
        <w:gridCol w:w="6048"/>
      </w:tblGrid>
      <w:tr w:rsidR="00885D8B" w:rsidRPr="00895734" w14:paraId="1BE1FBB4" w14:textId="77777777" w:rsidTr="00C069AF">
        <w:trPr>
          <w:trHeight w:hRule="exact" w:val="360"/>
        </w:trPr>
        <w:tc>
          <w:tcPr>
            <w:tcW w:w="6048" w:type="dxa"/>
            <w:shd w:val="clear" w:color="auto" w:fill="1E824C"/>
            <w:tcMar>
              <w:top w:w="26" w:type="dxa"/>
              <w:left w:w="73" w:type="dxa"/>
              <w:bottom w:w="29" w:type="dxa"/>
              <w:right w:w="73" w:type="dxa"/>
            </w:tcMar>
            <w:vAlign w:val="center"/>
          </w:tcPr>
          <w:p w14:paraId="41B7EEEC" w14:textId="50116BA3" w:rsidR="00885D8B" w:rsidRPr="00CD1ACA" w:rsidRDefault="003D23BB" w:rsidP="00C97029">
            <w:pPr>
              <w:pStyle w:val="STDSLearningPriorityRowColumn"/>
              <w:rPr>
                <w:rFonts w:eastAsia="Lato Black"/>
                <w:color w:val="FFFFFF" w:themeColor="background1"/>
              </w:rPr>
            </w:pPr>
            <w:r w:rsidRPr="00CD1ACA">
              <w:rPr>
                <w:rFonts w:eastAsia="Lato Black"/>
                <w:color w:val="FFFFFF" w:themeColor="background1"/>
              </w:rPr>
              <w:t xml:space="preserve">Vocabulary Acquisition </w:t>
            </w:r>
            <w:r w:rsidR="00230EC5" w:rsidRPr="00CD1ACA">
              <w:rPr>
                <w:rFonts w:eastAsia="Lato Black"/>
                <w:color w:val="FFFFFF" w:themeColor="background1"/>
              </w:rPr>
              <w:t xml:space="preserve">&amp; </w:t>
            </w:r>
            <w:r w:rsidRPr="00CD1ACA">
              <w:rPr>
                <w:rFonts w:eastAsia="Lato Black"/>
                <w:color w:val="FFFFFF" w:themeColor="background1"/>
              </w:rPr>
              <w:t>Use -</w:t>
            </w:r>
            <w:r w:rsidR="00497E29" w:rsidRPr="00CD1ACA">
              <w:rPr>
                <w:rFonts w:eastAsia="Lato Black"/>
                <w:color w:val="FFFFFF" w:themeColor="background1"/>
              </w:rPr>
              <w:t xml:space="preserve"> </w:t>
            </w:r>
            <w:r w:rsidRPr="00CD1ACA">
              <w:rPr>
                <w:rFonts w:eastAsia="Lato Black"/>
                <w:color w:val="FFFFFF" w:themeColor="background1"/>
              </w:rPr>
              <w:t>Grade</w:t>
            </w:r>
            <w:r w:rsidR="00497E29" w:rsidRPr="00CD1ACA">
              <w:rPr>
                <w:rFonts w:eastAsia="Lato Black"/>
                <w:color w:val="FFFFFF" w:themeColor="background1"/>
              </w:rPr>
              <w:t>s</w:t>
            </w:r>
            <w:r w:rsidRPr="00CD1ACA">
              <w:rPr>
                <w:rFonts w:eastAsia="Lato Black"/>
                <w:color w:val="FFFFFF" w:themeColor="background1"/>
              </w:rPr>
              <w:t xml:space="preserve"> 9-10</w:t>
            </w:r>
          </w:p>
        </w:tc>
        <w:tc>
          <w:tcPr>
            <w:tcW w:w="6048" w:type="dxa"/>
            <w:shd w:val="clear" w:color="auto" w:fill="1E824C"/>
            <w:tcMar>
              <w:top w:w="26" w:type="dxa"/>
              <w:left w:w="73" w:type="dxa"/>
              <w:bottom w:w="29" w:type="dxa"/>
              <w:right w:w="73" w:type="dxa"/>
            </w:tcMar>
            <w:vAlign w:val="center"/>
          </w:tcPr>
          <w:p w14:paraId="4855BA89" w14:textId="475B2501" w:rsidR="00885D8B" w:rsidRPr="00CD1ACA" w:rsidRDefault="003D23BB" w:rsidP="00C97029">
            <w:pPr>
              <w:pStyle w:val="STDSLearningPriorityRowColumn"/>
              <w:rPr>
                <w:rFonts w:eastAsia="Lato Black"/>
                <w:color w:val="FFFFFF" w:themeColor="background1"/>
              </w:rPr>
            </w:pPr>
            <w:r w:rsidRPr="00CD1ACA">
              <w:rPr>
                <w:rFonts w:eastAsia="Lato Black"/>
                <w:color w:val="FFFFFF" w:themeColor="background1"/>
              </w:rPr>
              <w:t xml:space="preserve">Vocabulary Acquisition </w:t>
            </w:r>
            <w:r w:rsidR="00230EC5" w:rsidRPr="00CD1ACA">
              <w:rPr>
                <w:rFonts w:eastAsia="Lato Black"/>
                <w:color w:val="FFFFFF" w:themeColor="background1"/>
              </w:rPr>
              <w:t xml:space="preserve">&amp; </w:t>
            </w:r>
            <w:r w:rsidRPr="00CD1ACA">
              <w:rPr>
                <w:rFonts w:eastAsia="Lato Black"/>
                <w:color w:val="FFFFFF" w:themeColor="background1"/>
              </w:rPr>
              <w:t>Use - Grade</w:t>
            </w:r>
            <w:r w:rsidR="00497E29" w:rsidRPr="00CD1ACA">
              <w:rPr>
                <w:rFonts w:eastAsia="Lato Black"/>
                <w:color w:val="FFFFFF" w:themeColor="background1"/>
              </w:rPr>
              <w:t>s</w:t>
            </w:r>
            <w:r w:rsidRPr="00CD1ACA">
              <w:rPr>
                <w:rFonts w:eastAsia="Lato Black"/>
                <w:color w:val="FFFFFF" w:themeColor="background1"/>
              </w:rPr>
              <w:t xml:space="preserve"> 11-12</w:t>
            </w:r>
          </w:p>
        </w:tc>
      </w:tr>
      <w:tr w:rsidR="00885D8B" w14:paraId="524900A3" w14:textId="77777777" w:rsidTr="004A6221">
        <w:trPr>
          <w:trHeight w:val="360"/>
        </w:trPr>
        <w:tc>
          <w:tcPr>
            <w:tcW w:w="6048" w:type="dxa"/>
            <w:shd w:val="clear" w:color="auto" w:fill="FFFFFF"/>
            <w:tcMar>
              <w:top w:w="26" w:type="dxa"/>
              <w:left w:w="73" w:type="dxa"/>
              <w:bottom w:w="29" w:type="dxa"/>
              <w:right w:w="73" w:type="dxa"/>
            </w:tcMar>
          </w:tcPr>
          <w:p w14:paraId="4781EB60" w14:textId="77777777" w:rsidR="00885D8B" w:rsidRDefault="003D23BB" w:rsidP="00C97029">
            <w:pPr>
              <w:pStyle w:val="STDStabletextstyle"/>
              <w:tabs>
                <w:tab w:val="left" w:pos="910"/>
              </w:tabs>
              <w:rPr>
                <w:rFonts w:eastAsia="Lato"/>
              </w:rPr>
            </w:pPr>
            <w:r>
              <w:rPr>
                <w:rFonts w:eastAsia="Lato"/>
              </w:rPr>
              <w:t xml:space="preserve">L.9-10.2 </w:t>
            </w:r>
            <w:r w:rsidR="00E07CE9">
              <w:rPr>
                <w:rFonts w:eastAsia="Lato"/>
              </w:rPr>
              <w:tab/>
            </w:r>
            <w:r>
              <w:rPr>
                <w:rFonts w:eastAsia="Lato"/>
              </w:rPr>
              <w:t>Determine or clarify the meaning of unknown and multiple-meaning words and phrases in grade-level reading and content; use context clues, analyze meaningful word parts, consult general and specialized reference materials, and apply word so</w:t>
            </w:r>
            <w:r w:rsidR="001D174A">
              <w:rPr>
                <w:rFonts w:eastAsia="Lato"/>
              </w:rPr>
              <w:t xml:space="preserve">lving strategies (for meaning) </w:t>
            </w:r>
            <w:r>
              <w:rPr>
                <w:rFonts w:eastAsia="Lato"/>
              </w:rPr>
              <w:t>as appropriate.</w:t>
            </w:r>
          </w:p>
          <w:p w14:paraId="5E2FAA8C" w14:textId="77777777" w:rsidR="00885D8B" w:rsidRDefault="003D23BB" w:rsidP="00640D6F">
            <w:pPr>
              <w:pStyle w:val="STDStabletextstyle"/>
              <w:numPr>
                <w:ilvl w:val="0"/>
                <w:numId w:val="110"/>
              </w:numPr>
              <w:tabs>
                <w:tab w:val="left" w:pos="910"/>
              </w:tabs>
              <w:rPr>
                <w:rFonts w:eastAsia="Lato"/>
              </w:rPr>
            </w:pPr>
            <w:r>
              <w:rPr>
                <w:rFonts w:eastAsia="Lato"/>
              </w:rPr>
              <w:t xml:space="preserve">Determine the pronunciation, precise meaning, part of speech, and etymology of words; verify by consulting general and specialized print and digital reference materials as appropriate. </w:t>
            </w:r>
          </w:p>
          <w:p w14:paraId="65AEB38B" w14:textId="77777777" w:rsidR="00885D8B" w:rsidRDefault="003D23BB" w:rsidP="00640D6F">
            <w:pPr>
              <w:pStyle w:val="STDStabletextstyle"/>
              <w:numPr>
                <w:ilvl w:val="0"/>
                <w:numId w:val="110"/>
              </w:numPr>
              <w:tabs>
                <w:tab w:val="left" w:pos="910"/>
              </w:tabs>
              <w:rPr>
                <w:rFonts w:eastAsia="Lato"/>
              </w:rPr>
            </w:pPr>
            <w:r>
              <w:rPr>
                <w:rFonts w:eastAsia="Lato"/>
              </w:rPr>
              <w:t>Determine and correctly use patterns of word changes that indicate different meanings or parts of speech (e.g., analyze, analysis, analytical; advocate, advocacy).</w:t>
            </w:r>
          </w:p>
        </w:tc>
        <w:tc>
          <w:tcPr>
            <w:tcW w:w="6048" w:type="dxa"/>
            <w:shd w:val="clear" w:color="auto" w:fill="FFFFFF"/>
            <w:tcMar>
              <w:top w:w="26" w:type="dxa"/>
              <w:left w:w="73" w:type="dxa"/>
              <w:bottom w:w="29" w:type="dxa"/>
              <w:right w:w="73" w:type="dxa"/>
            </w:tcMar>
          </w:tcPr>
          <w:p w14:paraId="7A2AD0E8" w14:textId="0EA77A92" w:rsidR="00885D8B" w:rsidRDefault="003D23BB" w:rsidP="00C97029">
            <w:pPr>
              <w:pStyle w:val="STDStabletextstyle"/>
              <w:tabs>
                <w:tab w:val="left" w:pos="991"/>
              </w:tabs>
              <w:rPr>
                <w:rFonts w:eastAsia="Lato"/>
              </w:rPr>
            </w:pPr>
            <w:r>
              <w:rPr>
                <w:rFonts w:eastAsia="Lato"/>
              </w:rPr>
              <w:t>L.11-12.2</w:t>
            </w:r>
            <w:r w:rsidR="00230EC5">
              <w:rPr>
                <w:rFonts w:eastAsia="Lato"/>
              </w:rPr>
              <w:tab/>
            </w:r>
            <w:r>
              <w:rPr>
                <w:rFonts w:eastAsia="Lato"/>
              </w:rPr>
              <w:t>Determine or clarify the meaning of unknown and multiple-meaning words and phrases in grade-level reading and content; use context clues, analyze meaningful word parts, consult general and specialized reference materials, and apply word solving strategies (for meaning) as appropriate.</w:t>
            </w:r>
          </w:p>
          <w:p w14:paraId="579D4652" w14:textId="77777777" w:rsidR="00885D8B" w:rsidRDefault="003D23BB" w:rsidP="00640D6F">
            <w:pPr>
              <w:pStyle w:val="STDStabletextstyle"/>
              <w:numPr>
                <w:ilvl w:val="0"/>
                <w:numId w:val="111"/>
              </w:numPr>
              <w:tabs>
                <w:tab w:val="left" w:pos="991"/>
              </w:tabs>
              <w:rPr>
                <w:rFonts w:eastAsia="Lato"/>
              </w:rPr>
            </w:pPr>
            <w:r>
              <w:rPr>
                <w:rFonts w:eastAsia="Lato"/>
              </w:rPr>
              <w:t>Determine the pronunciation, precise meaning, part of speech, etymology and standardized usage of words; verify by consulting general and specialized print and digital reference materials as appropriate.</w:t>
            </w:r>
          </w:p>
          <w:p w14:paraId="479FA350" w14:textId="77777777" w:rsidR="00885D8B" w:rsidRDefault="003D23BB" w:rsidP="00640D6F">
            <w:pPr>
              <w:pStyle w:val="STDStabletextstyle"/>
              <w:numPr>
                <w:ilvl w:val="0"/>
                <w:numId w:val="111"/>
              </w:numPr>
              <w:tabs>
                <w:tab w:val="left" w:pos="991"/>
              </w:tabs>
              <w:rPr>
                <w:rFonts w:eastAsia="Lato"/>
              </w:rPr>
            </w:pPr>
            <w:r>
              <w:rPr>
                <w:rFonts w:eastAsia="Lato"/>
              </w:rPr>
              <w:t>Determine and correctly use patterns of word changes that indicate different meanings or parts of speech (e.g., analyze, analysis, analytical; advocate, advocacy).</w:t>
            </w:r>
          </w:p>
        </w:tc>
      </w:tr>
      <w:tr w:rsidR="00885D8B" w14:paraId="31E4EAD6" w14:textId="77777777" w:rsidTr="00147A4E">
        <w:trPr>
          <w:trHeight w:val="360"/>
        </w:trPr>
        <w:tc>
          <w:tcPr>
            <w:tcW w:w="6048" w:type="dxa"/>
            <w:shd w:val="clear" w:color="auto" w:fill="F2F2F2" w:themeFill="background1" w:themeFillShade="F2"/>
            <w:tcMar>
              <w:top w:w="26" w:type="dxa"/>
              <w:left w:w="73" w:type="dxa"/>
              <w:bottom w:w="29" w:type="dxa"/>
              <w:right w:w="73" w:type="dxa"/>
            </w:tcMar>
          </w:tcPr>
          <w:p w14:paraId="55AA5F7B" w14:textId="77777777" w:rsidR="00885D8B" w:rsidRDefault="003D23BB" w:rsidP="00C97029">
            <w:pPr>
              <w:pStyle w:val="STDStabletextstyle"/>
              <w:tabs>
                <w:tab w:val="left" w:pos="910"/>
              </w:tabs>
              <w:rPr>
                <w:rFonts w:eastAsia="Lato"/>
              </w:rPr>
            </w:pPr>
            <w:r>
              <w:rPr>
                <w:rFonts w:eastAsia="Lato"/>
              </w:rPr>
              <w:t xml:space="preserve">L.9-10.3 </w:t>
            </w:r>
            <w:r w:rsidR="00E07CE9">
              <w:rPr>
                <w:rFonts w:eastAsia="Lato"/>
              </w:rPr>
              <w:tab/>
            </w:r>
            <w:r>
              <w:rPr>
                <w:rFonts w:eastAsia="Lato"/>
              </w:rPr>
              <w:t>Demonstrate understanding of figurative language, word relationships, and nuances in word meanings.</w:t>
            </w:r>
          </w:p>
          <w:p w14:paraId="041DCB9A" w14:textId="77777777" w:rsidR="00885D8B" w:rsidRDefault="003D23BB" w:rsidP="00640D6F">
            <w:pPr>
              <w:pStyle w:val="STDStabletextstyle"/>
              <w:numPr>
                <w:ilvl w:val="0"/>
                <w:numId w:val="112"/>
              </w:numPr>
              <w:tabs>
                <w:tab w:val="left" w:pos="910"/>
              </w:tabs>
              <w:rPr>
                <w:rFonts w:eastAsia="Lato"/>
              </w:rPr>
            </w:pPr>
            <w:r>
              <w:rPr>
                <w:rFonts w:eastAsia="Lato"/>
              </w:rPr>
              <w:t>Determine the denotative, connotative, and figurative meanings of words and phrases used in texts; analyze nuances in the meaning of words with similar denotations.</w:t>
            </w:r>
          </w:p>
          <w:p w14:paraId="0618853A" w14:textId="77777777" w:rsidR="00885D8B" w:rsidRDefault="003D23BB" w:rsidP="00640D6F">
            <w:pPr>
              <w:pStyle w:val="STDStabletextstyle"/>
              <w:numPr>
                <w:ilvl w:val="0"/>
                <w:numId w:val="112"/>
              </w:numPr>
              <w:tabs>
                <w:tab w:val="left" w:pos="910"/>
              </w:tabs>
              <w:rPr>
                <w:rFonts w:eastAsia="Lato"/>
              </w:rPr>
            </w:pPr>
            <w:r>
              <w:rPr>
                <w:rFonts w:eastAsia="Lato"/>
              </w:rPr>
              <w:t>Analyze the cumulative impact of specific word choices on meaning, tone, and the effectiveness of a response (e.g., how the language evokes a sense of time, place, and culture; how it sets a formal or informal tone).</w:t>
            </w:r>
          </w:p>
        </w:tc>
        <w:tc>
          <w:tcPr>
            <w:tcW w:w="6048" w:type="dxa"/>
            <w:shd w:val="clear" w:color="auto" w:fill="F2F2F2" w:themeFill="background1" w:themeFillShade="F2"/>
            <w:tcMar>
              <w:top w:w="26" w:type="dxa"/>
              <w:left w:w="73" w:type="dxa"/>
              <w:bottom w:w="29" w:type="dxa"/>
              <w:right w:w="73" w:type="dxa"/>
            </w:tcMar>
          </w:tcPr>
          <w:p w14:paraId="75BBB0F9" w14:textId="008F3AE0" w:rsidR="00885D8B" w:rsidRDefault="003D23BB" w:rsidP="00C97029">
            <w:pPr>
              <w:pStyle w:val="STDStabletextstyle"/>
              <w:tabs>
                <w:tab w:val="left" w:pos="991"/>
              </w:tabs>
              <w:rPr>
                <w:rFonts w:eastAsia="Lato"/>
              </w:rPr>
            </w:pPr>
            <w:r>
              <w:rPr>
                <w:rFonts w:eastAsia="Lato"/>
              </w:rPr>
              <w:t xml:space="preserve">L.11-12.3 </w:t>
            </w:r>
            <w:r w:rsidR="00230EC5">
              <w:rPr>
                <w:rFonts w:eastAsia="Lato"/>
              </w:rPr>
              <w:tab/>
            </w:r>
            <w:r>
              <w:rPr>
                <w:rFonts w:eastAsia="Lato"/>
              </w:rPr>
              <w:t>Demonstrate understanding of figurative language, word relationships, and nuances in word meanings.</w:t>
            </w:r>
          </w:p>
          <w:p w14:paraId="3C81356C" w14:textId="77777777" w:rsidR="0051386D" w:rsidRDefault="003D23BB" w:rsidP="00640D6F">
            <w:pPr>
              <w:pStyle w:val="STDStabletextstyle"/>
              <w:numPr>
                <w:ilvl w:val="0"/>
                <w:numId w:val="113"/>
              </w:numPr>
              <w:tabs>
                <w:tab w:val="left" w:pos="991"/>
              </w:tabs>
              <w:rPr>
                <w:rFonts w:eastAsia="Lato"/>
              </w:rPr>
            </w:pPr>
            <w:r>
              <w:rPr>
                <w:rFonts w:eastAsia="Lato"/>
              </w:rPr>
              <w:t>Determine the denotative, connotative, and figurative meanings of words and phrases used in texts; analyze nuances in the meaning of words with similar denotations.</w:t>
            </w:r>
          </w:p>
          <w:p w14:paraId="43EB388A" w14:textId="77777777" w:rsidR="00885D8B" w:rsidRPr="0051386D" w:rsidRDefault="003D23BB" w:rsidP="00640D6F">
            <w:pPr>
              <w:pStyle w:val="STDStabletextstyle"/>
              <w:numPr>
                <w:ilvl w:val="0"/>
                <w:numId w:val="113"/>
              </w:numPr>
              <w:tabs>
                <w:tab w:val="left" w:pos="991"/>
              </w:tabs>
              <w:rPr>
                <w:rFonts w:eastAsia="Lato"/>
              </w:rPr>
            </w:pPr>
            <w:r w:rsidRPr="0051386D">
              <w:rPr>
                <w:rFonts w:eastAsia="Lato"/>
              </w:rPr>
              <w:t>Analyze the cumulative impact of specific word choices on the meaning, tone, and effectiveness of a response; consider words with multiple meanings, language that is particularly engaging or beautiful, and reading, writing, and speaking situations that seamlessly integrate linguistic diversity, ideas, and cultures.</w:t>
            </w:r>
          </w:p>
        </w:tc>
      </w:tr>
      <w:tr w:rsidR="00885D8B" w14:paraId="431490DD" w14:textId="77777777" w:rsidTr="004A6221">
        <w:trPr>
          <w:trHeight w:val="360"/>
        </w:trPr>
        <w:tc>
          <w:tcPr>
            <w:tcW w:w="6048" w:type="dxa"/>
            <w:shd w:val="clear" w:color="auto" w:fill="FFFFFF"/>
            <w:tcMar>
              <w:top w:w="26" w:type="dxa"/>
              <w:left w:w="73" w:type="dxa"/>
              <w:bottom w:w="29" w:type="dxa"/>
              <w:right w:w="73" w:type="dxa"/>
            </w:tcMar>
          </w:tcPr>
          <w:p w14:paraId="3611F261" w14:textId="77777777" w:rsidR="00885D8B" w:rsidRDefault="003D23BB" w:rsidP="00C97029">
            <w:pPr>
              <w:pStyle w:val="STDStabletextstyle"/>
              <w:tabs>
                <w:tab w:val="left" w:pos="910"/>
              </w:tabs>
              <w:rPr>
                <w:rFonts w:eastAsia="Lato"/>
              </w:rPr>
            </w:pPr>
            <w:r>
              <w:rPr>
                <w:rFonts w:eastAsia="Lato"/>
              </w:rPr>
              <w:t xml:space="preserve">L.9-10.4 </w:t>
            </w:r>
            <w:r w:rsidR="00E07CE9">
              <w:rPr>
                <w:rFonts w:eastAsia="Lato"/>
              </w:rPr>
              <w:tab/>
            </w:r>
            <w:r>
              <w:rPr>
                <w:rFonts w:eastAsia="Lato"/>
              </w:rPr>
              <w:t xml:space="preserve">Demonstrate an ability to collaboratively and independently build vocabulary knowledge when encountering unknown words including cultural, general academic, and discipline-specific terms and phrases; make intentional vocabulary choices appropriate to the context and situation. </w:t>
            </w:r>
          </w:p>
        </w:tc>
        <w:tc>
          <w:tcPr>
            <w:tcW w:w="6048" w:type="dxa"/>
            <w:shd w:val="clear" w:color="auto" w:fill="FFFFFF"/>
            <w:tcMar>
              <w:top w:w="26" w:type="dxa"/>
              <w:left w:w="73" w:type="dxa"/>
              <w:bottom w:w="29" w:type="dxa"/>
              <w:right w:w="73" w:type="dxa"/>
            </w:tcMar>
          </w:tcPr>
          <w:p w14:paraId="698C3686" w14:textId="77777777" w:rsidR="00885D8B" w:rsidRDefault="003D23BB" w:rsidP="00C97029">
            <w:pPr>
              <w:pStyle w:val="STDStabletextstyle"/>
              <w:tabs>
                <w:tab w:val="left" w:pos="991"/>
              </w:tabs>
              <w:rPr>
                <w:rFonts w:eastAsia="Lato"/>
              </w:rPr>
            </w:pPr>
            <w:r>
              <w:rPr>
                <w:rFonts w:eastAsia="Lato"/>
              </w:rPr>
              <w:t xml:space="preserve">L.11-12.4 </w:t>
            </w:r>
            <w:r w:rsidR="00E07CE9">
              <w:rPr>
                <w:rFonts w:eastAsia="Lato"/>
              </w:rPr>
              <w:tab/>
            </w:r>
            <w:r>
              <w:rPr>
                <w:rFonts w:eastAsia="Lato"/>
              </w:rPr>
              <w:t xml:space="preserve">Demonstrate an ability to collaboratively and independently build vocabulary knowledge when encountering unknown words including cultural, general academic, and discipline-specific terms and phrases; make intentional vocabulary choices appropriate to the context and situation. </w:t>
            </w:r>
          </w:p>
        </w:tc>
      </w:tr>
    </w:tbl>
    <w:p w14:paraId="00450DF6" w14:textId="77777777" w:rsidR="00885D8B" w:rsidRPr="00D7677E" w:rsidRDefault="003D23BB" w:rsidP="00D7677E">
      <w:bookmarkStart w:id="90" w:name="_yvb2d8achiza" w:colFirst="0" w:colLast="0"/>
      <w:bookmarkStart w:id="91" w:name="_nhspa3c75dny" w:colFirst="0" w:colLast="0"/>
      <w:bookmarkEnd w:id="90"/>
      <w:bookmarkEnd w:id="91"/>
      <w:r w:rsidRPr="00D7677E">
        <w:br w:type="page"/>
      </w:r>
    </w:p>
    <w:p w14:paraId="400A855D" w14:textId="77777777" w:rsidR="003A37C1" w:rsidRDefault="003A37C1" w:rsidP="00787577">
      <w:pPr>
        <w:pStyle w:val="STDSContentArea"/>
      </w:pPr>
      <w:bookmarkStart w:id="92" w:name="_48qgr1t3nx" w:colFirst="0" w:colLast="0"/>
      <w:bookmarkEnd w:id="92"/>
      <w:r w:rsidRPr="008635F0">
        <w:lastRenderedPageBreak/>
        <w:t>Strand: Language 6-12</w:t>
      </w:r>
    </w:p>
    <w:p w14:paraId="6EAB1381" w14:textId="3F46CAFD" w:rsidR="003A37C1" w:rsidRPr="003A37C1" w:rsidRDefault="00F5212C" w:rsidP="003A37C1">
      <w:pPr>
        <w:pStyle w:val="STDSbodycopy"/>
        <w:rPr>
          <w:rFonts w:eastAsia="Lato"/>
        </w:rPr>
      </w:pPr>
      <w:r>
        <w:t xml:space="preserve">Overarching Statement: </w:t>
      </w:r>
      <w:r w:rsidR="003A37C1" w:rsidRPr="00D75AF7">
        <w:rPr>
          <w:rFonts w:eastAsia="Lato"/>
        </w:rPr>
        <w:t>Demonstrate an understanding of how language functions in different cultures and contexts. Apply this knowledge to meet communicative goals when composing, creating, and speaking, and to comprehend more fully when reading and listening. Be able to justify intentional language and convention choices and explain how those choices differ for culture and context.</w:t>
      </w:r>
    </w:p>
    <w:tbl>
      <w:tblPr>
        <w:tblW w:w="12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20" w:firstRow="1" w:lastRow="0" w:firstColumn="0" w:lastColumn="0" w:noHBand="0" w:noVBand="1"/>
      </w:tblPr>
      <w:tblGrid>
        <w:gridCol w:w="6048"/>
        <w:gridCol w:w="6048"/>
      </w:tblGrid>
      <w:tr w:rsidR="00885D8B" w:rsidRPr="00895734" w14:paraId="4531D407" w14:textId="77777777" w:rsidTr="00C069AF">
        <w:trPr>
          <w:trHeight w:hRule="exact" w:val="360"/>
        </w:trPr>
        <w:tc>
          <w:tcPr>
            <w:tcW w:w="6048" w:type="dxa"/>
            <w:shd w:val="clear" w:color="auto" w:fill="1E824C"/>
            <w:tcMar>
              <w:top w:w="26" w:type="dxa"/>
              <w:left w:w="73" w:type="dxa"/>
              <w:bottom w:w="29" w:type="dxa"/>
              <w:right w:w="73" w:type="dxa"/>
            </w:tcMar>
            <w:vAlign w:val="center"/>
          </w:tcPr>
          <w:p w14:paraId="3D24E0B6" w14:textId="77777777" w:rsidR="00885D8B" w:rsidRPr="00CD1ACA" w:rsidRDefault="003D23BB" w:rsidP="00C97029">
            <w:pPr>
              <w:pStyle w:val="STDSLearningPriorityRowColumn"/>
              <w:rPr>
                <w:rFonts w:eastAsia="Lato Black"/>
                <w:color w:val="FFFFFF" w:themeColor="background1"/>
              </w:rPr>
            </w:pPr>
            <w:r w:rsidRPr="00CD1ACA">
              <w:rPr>
                <w:rFonts w:eastAsia="Lato Black"/>
                <w:color w:val="FFFFFF" w:themeColor="background1"/>
              </w:rPr>
              <w:t>Conventions of Standard English - Grade</w:t>
            </w:r>
            <w:r w:rsidR="00497E29" w:rsidRPr="00CD1ACA">
              <w:rPr>
                <w:rFonts w:eastAsia="Lato Black"/>
                <w:color w:val="FFFFFF" w:themeColor="background1"/>
              </w:rPr>
              <w:t>s</w:t>
            </w:r>
            <w:r w:rsidRPr="00CD1ACA">
              <w:rPr>
                <w:rFonts w:eastAsia="Lato Black"/>
                <w:color w:val="FFFFFF" w:themeColor="background1"/>
              </w:rPr>
              <w:t xml:space="preserve"> 9-10</w:t>
            </w:r>
          </w:p>
        </w:tc>
        <w:tc>
          <w:tcPr>
            <w:tcW w:w="6048" w:type="dxa"/>
            <w:shd w:val="clear" w:color="auto" w:fill="1E824C"/>
            <w:tcMar>
              <w:top w:w="26" w:type="dxa"/>
              <w:left w:w="73" w:type="dxa"/>
              <w:bottom w:w="29" w:type="dxa"/>
              <w:right w:w="73" w:type="dxa"/>
            </w:tcMar>
            <w:vAlign w:val="center"/>
          </w:tcPr>
          <w:p w14:paraId="4ACD6894" w14:textId="77777777" w:rsidR="00885D8B" w:rsidRPr="00CD1ACA" w:rsidRDefault="003D23BB" w:rsidP="00C97029">
            <w:pPr>
              <w:pStyle w:val="STDSLearningPriorityRowColumn"/>
              <w:rPr>
                <w:rFonts w:eastAsia="Lato Black"/>
                <w:color w:val="FFFFFF" w:themeColor="background1"/>
              </w:rPr>
            </w:pPr>
            <w:r w:rsidRPr="00CD1ACA">
              <w:rPr>
                <w:rFonts w:eastAsia="Lato Black"/>
                <w:color w:val="FFFFFF" w:themeColor="background1"/>
              </w:rPr>
              <w:t>Conventions of Standard English - Grade</w:t>
            </w:r>
            <w:r w:rsidR="00497E29" w:rsidRPr="00CD1ACA">
              <w:rPr>
                <w:rFonts w:eastAsia="Lato Black"/>
                <w:color w:val="FFFFFF" w:themeColor="background1"/>
              </w:rPr>
              <w:t>s</w:t>
            </w:r>
            <w:r w:rsidRPr="00CD1ACA">
              <w:rPr>
                <w:rFonts w:eastAsia="Lato Black"/>
                <w:color w:val="FFFFFF" w:themeColor="background1"/>
              </w:rPr>
              <w:t xml:space="preserve"> 11-12</w:t>
            </w:r>
          </w:p>
        </w:tc>
      </w:tr>
      <w:tr w:rsidR="00885D8B" w14:paraId="269FED4B" w14:textId="77777777" w:rsidTr="00C069AF">
        <w:trPr>
          <w:trHeight w:val="360"/>
        </w:trPr>
        <w:tc>
          <w:tcPr>
            <w:tcW w:w="6048" w:type="dxa"/>
            <w:tcMar>
              <w:top w:w="26" w:type="dxa"/>
              <w:left w:w="73" w:type="dxa"/>
              <w:bottom w:w="29" w:type="dxa"/>
              <w:right w:w="73" w:type="dxa"/>
            </w:tcMar>
          </w:tcPr>
          <w:p w14:paraId="239FD75A" w14:textId="77777777" w:rsidR="00E07CE9" w:rsidRDefault="003D23BB" w:rsidP="00C97029">
            <w:pPr>
              <w:pStyle w:val="STDStabletextstyle"/>
              <w:tabs>
                <w:tab w:val="left" w:pos="1000"/>
              </w:tabs>
              <w:rPr>
                <w:rFonts w:eastAsia="Lato"/>
              </w:rPr>
            </w:pPr>
            <w:r>
              <w:rPr>
                <w:rFonts w:eastAsia="Lato"/>
              </w:rPr>
              <w:t xml:space="preserve">L.9-10.5 </w:t>
            </w:r>
            <w:r w:rsidR="00E07CE9">
              <w:rPr>
                <w:rFonts w:eastAsia="Lato"/>
              </w:rPr>
              <w:tab/>
            </w:r>
            <w:r>
              <w:rPr>
                <w:rFonts w:eastAsia="Lato"/>
              </w:rPr>
              <w:t>Demonstrate contextually appropriate use of the conventions of standardized English grammar and usage when writing or speaking. Discern when and where it is appropriate to use standardized English.</w:t>
            </w:r>
          </w:p>
          <w:p w14:paraId="4615641F" w14:textId="480D8709" w:rsidR="00885D8B" w:rsidRDefault="003D23BB" w:rsidP="00C97029">
            <w:pPr>
              <w:pStyle w:val="STDStabletextstyle"/>
              <w:rPr>
                <w:rFonts w:eastAsia="Lato"/>
              </w:rPr>
            </w:pPr>
            <w:r>
              <w:rPr>
                <w:rFonts w:eastAsia="Lato"/>
              </w:rPr>
              <w:t>Appropriately use and explain the intended purpose of language choice</w:t>
            </w:r>
            <w:r w:rsidR="00230EC5">
              <w:rPr>
                <w:rFonts w:eastAsia="Lato"/>
              </w:rPr>
              <w:t>.</w:t>
            </w:r>
          </w:p>
          <w:p w14:paraId="3DAEDD97" w14:textId="77777777" w:rsidR="0051386D" w:rsidRDefault="003D23BB" w:rsidP="00640D6F">
            <w:pPr>
              <w:pStyle w:val="STDStabletextstyle"/>
              <w:numPr>
                <w:ilvl w:val="0"/>
                <w:numId w:val="114"/>
              </w:numPr>
              <w:rPr>
                <w:rFonts w:eastAsia="Lato"/>
              </w:rPr>
            </w:pPr>
            <w:r>
              <w:rPr>
                <w:rFonts w:eastAsia="Lato"/>
              </w:rPr>
              <w:t>Use parallel structure.</w:t>
            </w:r>
          </w:p>
          <w:p w14:paraId="7877CC02" w14:textId="77777777" w:rsidR="00885D8B" w:rsidRPr="0051386D" w:rsidRDefault="003D23BB" w:rsidP="00640D6F">
            <w:pPr>
              <w:pStyle w:val="STDStabletextstyle"/>
              <w:numPr>
                <w:ilvl w:val="0"/>
                <w:numId w:val="114"/>
              </w:numPr>
              <w:rPr>
                <w:rFonts w:eastAsia="Lato"/>
              </w:rPr>
            </w:pPr>
            <w:r w:rsidRPr="0051386D">
              <w:rPr>
                <w:rFonts w:eastAsia="Lato"/>
              </w:rPr>
              <w:t xml:space="preserve">Convey specific meanings and add variety and interest to writing and presentations through the use of various types of phrases (e.g., noun, verb, adjectival, and prepositional) and clauses (e.g., independent, dependent, and adverbial). </w:t>
            </w:r>
          </w:p>
        </w:tc>
        <w:tc>
          <w:tcPr>
            <w:tcW w:w="6048" w:type="dxa"/>
            <w:tcMar>
              <w:top w:w="26" w:type="dxa"/>
              <w:left w:w="73" w:type="dxa"/>
              <w:bottom w:w="29" w:type="dxa"/>
              <w:right w:w="73" w:type="dxa"/>
            </w:tcMar>
          </w:tcPr>
          <w:p w14:paraId="26DA66FC" w14:textId="6F7D828B" w:rsidR="00E07CE9" w:rsidRDefault="003D23BB" w:rsidP="00C97029">
            <w:pPr>
              <w:pStyle w:val="STDStabletextstyle"/>
              <w:tabs>
                <w:tab w:val="left" w:pos="1081"/>
              </w:tabs>
              <w:rPr>
                <w:rFonts w:eastAsia="Lato"/>
              </w:rPr>
            </w:pPr>
            <w:r>
              <w:rPr>
                <w:rFonts w:eastAsia="Lato"/>
              </w:rPr>
              <w:t xml:space="preserve">L.11-12.5 </w:t>
            </w:r>
            <w:r w:rsidR="00230EC5">
              <w:rPr>
                <w:rFonts w:eastAsia="Lato"/>
              </w:rPr>
              <w:tab/>
            </w:r>
            <w:r>
              <w:rPr>
                <w:rFonts w:eastAsia="Lato"/>
              </w:rPr>
              <w:t>Demonstrate contextually appropriate use of the conventions of standardized English grammar and usage when writing or speaking. Discern when and where it is appropriate to use standardized English.</w:t>
            </w:r>
          </w:p>
          <w:p w14:paraId="23AD8792" w14:textId="529CCF46" w:rsidR="00885D8B" w:rsidRDefault="003D23BB" w:rsidP="00C97029">
            <w:pPr>
              <w:pStyle w:val="STDStabletextstyle"/>
              <w:tabs>
                <w:tab w:val="left" w:pos="1081"/>
              </w:tabs>
              <w:rPr>
                <w:rFonts w:eastAsia="Lato"/>
              </w:rPr>
            </w:pPr>
            <w:r>
              <w:rPr>
                <w:rFonts w:eastAsia="Lato"/>
              </w:rPr>
              <w:t>Appropriately use and explain the intended purpose of language choice</w:t>
            </w:r>
            <w:r w:rsidR="00230EC5">
              <w:rPr>
                <w:rFonts w:eastAsia="Lato"/>
              </w:rPr>
              <w:t>.</w:t>
            </w:r>
          </w:p>
          <w:p w14:paraId="5336C474" w14:textId="77777777" w:rsidR="00885D8B" w:rsidRDefault="003D23BB" w:rsidP="00640D6F">
            <w:pPr>
              <w:pStyle w:val="STDStabletextstyle"/>
              <w:numPr>
                <w:ilvl w:val="0"/>
                <w:numId w:val="115"/>
              </w:numPr>
              <w:tabs>
                <w:tab w:val="left" w:pos="1081"/>
              </w:tabs>
              <w:rPr>
                <w:rFonts w:eastAsia="Lato"/>
              </w:rPr>
            </w:pPr>
            <w:r>
              <w:rPr>
                <w:rFonts w:eastAsia="Lato"/>
              </w:rPr>
              <w:t>Recognize that conventions (i.e., aspects of punctuation, layout, and formatting within a particular genre) are the result of agreed upon usage.</w:t>
            </w:r>
          </w:p>
          <w:p w14:paraId="771B7CDD" w14:textId="77777777" w:rsidR="00FD2E10" w:rsidRDefault="003D23BB" w:rsidP="00640D6F">
            <w:pPr>
              <w:pStyle w:val="STDStabletextstyle"/>
              <w:numPr>
                <w:ilvl w:val="0"/>
                <w:numId w:val="115"/>
              </w:numPr>
              <w:tabs>
                <w:tab w:val="left" w:pos="1081"/>
              </w:tabs>
              <w:rPr>
                <w:rFonts w:eastAsia="Lato"/>
              </w:rPr>
            </w:pPr>
            <w:r>
              <w:rPr>
                <w:rFonts w:eastAsia="Lato"/>
              </w:rPr>
              <w:t xml:space="preserve">Identify ways in which usage and conventions vary and are sometimes contested. </w:t>
            </w:r>
          </w:p>
          <w:p w14:paraId="74922B9C" w14:textId="77777777" w:rsidR="00885D8B" w:rsidRPr="00FD2E10" w:rsidRDefault="003D23BB" w:rsidP="00640D6F">
            <w:pPr>
              <w:pStyle w:val="STDStabletextstyle"/>
              <w:numPr>
                <w:ilvl w:val="0"/>
                <w:numId w:val="115"/>
              </w:numPr>
              <w:tabs>
                <w:tab w:val="left" w:pos="1081"/>
              </w:tabs>
              <w:rPr>
                <w:rFonts w:eastAsia="Lato"/>
              </w:rPr>
            </w:pPr>
            <w:r w:rsidRPr="00FD2E10">
              <w:rPr>
                <w:rFonts w:eastAsia="Lato"/>
              </w:rPr>
              <w:t>Resolve issues of complex or contested usage by consulting appropriate references (e.g., Merriam-Webster's Dictionary of English Usage, Dictionary of American Regional English).</w:t>
            </w:r>
          </w:p>
        </w:tc>
      </w:tr>
      <w:tr w:rsidR="00885D8B" w14:paraId="2C3CF4E5" w14:textId="77777777" w:rsidTr="00C069AF">
        <w:trPr>
          <w:trHeight w:val="1710"/>
        </w:trPr>
        <w:tc>
          <w:tcPr>
            <w:tcW w:w="6048" w:type="dxa"/>
            <w:shd w:val="clear" w:color="auto" w:fill="F2F2F2" w:themeFill="background1" w:themeFillShade="F2"/>
            <w:tcMar>
              <w:top w:w="26" w:type="dxa"/>
              <w:left w:w="73" w:type="dxa"/>
              <w:bottom w:w="29" w:type="dxa"/>
              <w:right w:w="73" w:type="dxa"/>
            </w:tcMar>
          </w:tcPr>
          <w:p w14:paraId="605F2631" w14:textId="77777777" w:rsidR="00767793" w:rsidRDefault="003D23BB" w:rsidP="00C97029">
            <w:pPr>
              <w:pStyle w:val="STDStabletextstyle"/>
              <w:tabs>
                <w:tab w:val="left" w:pos="1000"/>
              </w:tabs>
              <w:rPr>
                <w:rFonts w:eastAsia="Lato"/>
              </w:rPr>
            </w:pPr>
            <w:r>
              <w:rPr>
                <w:rFonts w:eastAsia="Lato"/>
              </w:rPr>
              <w:t xml:space="preserve">L.9-10.6 </w:t>
            </w:r>
            <w:r w:rsidR="00E07CE9">
              <w:rPr>
                <w:rFonts w:eastAsia="Lato"/>
              </w:rPr>
              <w:tab/>
            </w:r>
            <w:r>
              <w:rPr>
                <w:rFonts w:eastAsia="Lato"/>
              </w:rPr>
              <w:t>Demonstrate contextually appropriate use of the conventions of standardized English capitalization, punctuation, and spelling when writing. Discern when and where it is appropriate to use standardized English.</w:t>
            </w:r>
          </w:p>
          <w:p w14:paraId="3D491EBC" w14:textId="7F4D29A1" w:rsidR="00885D8B" w:rsidRDefault="003D23BB" w:rsidP="00C97029">
            <w:pPr>
              <w:pStyle w:val="STDStabletextstyle"/>
              <w:rPr>
                <w:rFonts w:eastAsia="Lato"/>
              </w:rPr>
            </w:pPr>
            <w:r>
              <w:rPr>
                <w:rFonts w:eastAsia="Lato"/>
              </w:rPr>
              <w:t>Appropriately use and explain the intended purpose in conventions</w:t>
            </w:r>
            <w:r w:rsidR="00230EC5">
              <w:rPr>
                <w:rFonts w:eastAsia="Lato"/>
              </w:rPr>
              <w:t>.</w:t>
            </w:r>
          </w:p>
          <w:p w14:paraId="392CF295" w14:textId="77777777" w:rsidR="00885D8B" w:rsidRDefault="003D23BB" w:rsidP="00640D6F">
            <w:pPr>
              <w:pStyle w:val="STDStabletextstyle"/>
              <w:numPr>
                <w:ilvl w:val="0"/>
                <w:numId w:val="116"/>
              </w:numPr>
              <w:rPr>
                <w:rFonts w:eastAsia="Lato"/>
              </w:rPr>
            </w:pPr>
            <w:r>
              <w:rPr>
                <w:rFonts w:eastAsia="Lato"/>
              </w:rPr>
              <w:t xml:space="preserve">Use colons and semicolons appropriately. </w:t>
            </w:r>
          </w:p>
          <w:p w14:paraId="0C630145" w14:textId="77777777" w:rsidR="00885D8B" w:rsidRDefault="003D23BB" w:rsidP="00640D6F">
            <w:pPr>
              <w:pStyle w:val="STDStabletextstyle"/>
              <w:numPr>
                <w:ilvl w:val="0"/>
                <w:numId w:val="116"/>
              </w:numPr>
              <w:rPr>
                <w:rFonts w:eastAsia="Lato"/>
              </w:rPr>
            </w:pPr>
            <w:r>
              <w:rPr>
                <w:rFonts w:eastAsia="Lato"/>
              </w:rPr>
              <w:t>Spell correctly.</w:t>
            </w:r>
          </w:p>
        </w:tc>
        <w:tc>
          <w:tcPr>
            <w:tcW w:w="6048" w:type="dxa"/>
            <w:shd w:val="clear" w:color="auto" w:fill="F2F2F2" w:themeFill="background1" w:themeFillShade="F2"/>
            <w:tcMar>
              <w:top w:w="26" w:type="dxa"/>
              <w:left w:w="73" w:type="dxa"/>
              <w:bottom w:w="29" w:type="dxa"/>
              <w:right w:w="73" w:type="dxa"/>
            </w:tcMar>
          </w:tcPr>
          <w:p w14:paraId="4D345DF3" w14:textId="05101DBD" w:rsidR="00D9133A" w:rsidRDefault="003D23BB" w:rsidP="00C97029">
            <w:pPr>
              <w:pStyle w:val="STDStabletextstyle"/>
              <w:tabs>
                <w:tab w:val="left" w:pos="1081"/>
              </w:tabs>
              <w:rPr>
                <w:rFonts w:eastAsia="Lato"/>
              </w:rPr>
            </w:pPr>
            <w:r>
              <w:rPr>
                <w:rFonts w:eastAsia="Lato"/>
              </w:rPr>
              <w:t xml:space="preserve">L.11-12.6 </w:t>
            </w:r>
            <w:r w:rsidR="00230EC5">
              <w:rPr>
                <w:rFonts w:eastAsia="Lato"/>
              </w:rPr>
              <w:tab/>
            </w:r>
            <w:r>
              <w:rPr>
                <w:rFonts w:eastAsia="Lato"/>
              </w:rPr>
              <w:t>Demonstrate contextually appropriate use of the conventions of standardized English capitalization, punctuation, and spelling when writing. Discern when and where it is appropriate to use standardized English.</w:t>
            </w:r>
          </w:p>
          <w:p w14:paraId="6D0521B8" w14:textId="794D0AEE" w:rsidR="00885D8B" w:rsidRDefault="003D23BB" w:rsidP="00C97029">
            <w:pPr>
              <w:pStyle w:val="STDStabletextstyle"/>
              <w:tabs>
                <w:tab w:val="left" w:pos="1081"/>
              </w:tabs>
              <w:rPr>
                <w:rFonts w:eastAsia="Lato"/>
              </w:rPr>
            </w:pPr>
            <w:r>
              <w:rPr>
                <w:rFonts w:eastAsia="Lato"/>
              </w:rPr>
              <w:t>Appropriately use and explain the intended purpose in conventions</w:t>
            </w:r>
            <w:r w:rsidR="00230EC5">
              <w:rPr>
                <w:rFonts w:eastAsia="Lato"/>
              </w:rPr>
              <w:t>.</w:t>
            </w:r>
          </w:p>
          <w:p w14:paraId="78EB8601" w14:textId="77777777" w:rsidR="00822980" w:rsidRDefault="003D23BB" w:rsidP="00640D6F">
            <w:pPr>
              <w:pStyle w:val="STDStabletextstyle"/>
              <w:numPr>
                <w:ilvl w:val="0"/>
                <w:numId w:val="117"/>
              </w:numPr>
              <w:tabs>
                <w:tab w:val="left" w:pos="1081"/>
              </w:tabs>
              <w:rPr>
                <w:rFonts w:eastAsia="Lato"/>
              </w:rPr>
            </w:pPr>
            <w:r>
              <w:rPr>
                <w:rFonts w:eastAsia="Lato"/>
              </w:rPr>
              <w:t>Use sophisticated punctuation and capitalization techniques as appropriate to situation and genre (e.g., brackets and italics in research; capitalization expressing extended meaning in poetry).</w:t>
            </w:r>
          </w:p>
          <w:p w14:paraId="7E80BF6F" w14:textId="77777777" w:rsidR="00885D8B" w:rsidRPr="00822980" w:rsidRDefault="003D23BB" w:rsidP="00640D6F">
            <w:pPr>
              <w:pStyle w:val="STDStabletextstyle"/>
              <w:numPr>
                <w:ilvl w:val="0"/>
                <w:numId w:val="117"/>
              </w:numPr>
              <w:tabs>
                <w:tab w:val="left" w:pos="1081"/>
              </w:tabs>
              <w:rPr>
                <w:rFonts w:eastAsia="Lato"/>
              </w:rPr>
            </w:pPr>
            <w:r w:rsidRPr="00822980">
              <w:rPr>
                <w:rFonts w:eastAsia="Lato"/>
              </w:rPr>
              <w:t>Spell correctly.</w:t>
            </w:r>
          </w:p>
        </w:tc>
      </w:tr>
    </w:tbl>
    <w:p w14:paraId="2B90AF33" w14:textId="77777777" w:rsidR="00885D8B" w:rsidRDefault="003D23BB">
      <w:pPr>
        <w:rPr>
          <w:rFonts w:eastAsia="Lato" w:cs="Lato"/>
        </w:rPr>
      </w:pPr>
      <w:bookmarkStart w:id="93" w:name="_39kxyxq5resu" w:colFirst="0" w:colLast="0"/>
      <w:bookmarkStart w:id="94" w:name="_9xut3kbjh94n" w:colFirst="0" w:colLast="0"/>
      <w:bookmarkEnd w:id="93"/>
      <w:bookmarkEnd w:id="94"/>
      <w:r>
        <w:br w:type="page"/>
      </w:r>
    </w:p>
    <w:p w14:paraId="1E14A0B5" w14:textId="77777777" w:rsidR="001E3768" w:rsidRPr="00525581" w:rsidRDefault="001E3768" w:rsidP="001E3768">
      <w:pPr>
        <w:pStyle w:val="STDSLevel2Head"/>
      </w:pPr>
      <w:bookmarkStart w:id="95" w:name="_7bef9dv90nj3" w:colFirst="0" w:colLast="0"/>
      <w:bookmarkEnd w:id="95"/>
      <w:r>
        <w:rPr>
          <w:rFonts w:eastAsia="Verdana"/>
        </w:rPr>
        <w:lastRenderedPageBreak/>
        <w:t>References</w:t>
      </w:r>
    </w:p>
    <w:p w14:paraId="62E09278" w14:textId="77777777" w:rsidR="001E3768" w:rsidRPr="00811D11" w:rsidRDefault="001E3768" w:rsidP="00C069AF">
      <w:pPr>
        <w:pStyle w:val="STDSReferences"/>
        <w:ind w:left="720" w:hanging="720"/>
        <w:rPr>
          <w:i/>
        </w:rPr>
      </w:pPr>
      <w:r>
        <w:t xml:space="preserve">Charity </w:t>
      </w:r>
      <w:r w:rsidRPr="00811D11">
        <w:t>Hudley, Anne H. and Christine Mallinson</w:t>
      </w:r>
      <w:r>
        <w:t>. 2011.</w:t>
      </w:r>
      <w:r w:rsidRPr="00811D11">
        <w:t xml:space="preserve"> </w:t>
      </w:r>
      <w:r w:rsidRPr="00C97029">
        <w:rPr>
          <w:i/>
        </w:rPr>
        <w:t>Understanding English Language Variation in U.S. Schools</w:t>
      </w:r>
      <w:r>
        <w:t>.</w:t>
      </w:r>
      <w:r w:rsidRPr="00C97029">
        <w:rPr>
          <w:i/>
        </w:rPr>
        <w:t xml:space="preserve"> </w:t>
      </w:r>
      <w:r w:rsidRPr="00811D11">
        <w:t xml:space="preserve">New York and London: Teachers College Press. </w:t>
      </w:r>
    </w:p>
    <w:p w14:paraId="5C5FFBD4" w14:textId="77777777" w:rsidR="001E3768" w:rsidRPr="00C069AF" w:rsidRDefault="001E3768" w:rsidP="00351F37">
      <w:pPr>
        <w:pStyle w:val="STDSReferences"/>
      </w:pPr>
      <w:r w:rsidRPr="00351F37">
        <w:t xml:space="preserve">Johnson, N.J., M.D. </w:t>
      </w:r>
      <w:r w:rsidRPr="00A40EB6">
        <w:t xml:space="preserve">Koss, and M. Martinez. 2017. “Through the sliding glass door: #EmpowerTheReader," </w:t>
      </w:r>
      <w:r w:rsidRPr="009642F1">
        <w:rPr>
          <w:i/>
          <w:iCs w:val="0"/>
        </w:rPr>
        <w:t>The Reading Teacher</w:t>
      </w:r>
      <w:r w:rsidRPr="00C069AF">
        <w:rPr>
          <w:i/>
          <w:iCs w:val="0"/>
        </w:rPr>
        <w:t xml:space="preserve"> 71</w:t>
      </w:r>
      <w:r w:rsidRPr="00351F37">
        <w:t xml:space="preserve">, 5: </w:t>
      </w:r>
      <w:r w:rsidRPr="00A40EB6">
        <w:t xml:space="preserve">569-77. </w:t>
      </w:r>
    </w:p>
    <w:p w14:paraId="694CE5FB" w14:textId="77777777" w:rsidR="001E3768" w:rsidRPr="00C069AF" w:rsidRDefault="001E3768" w:rsidP="00C069AF">
      <w:pPr>
        <w:pStyle w:val="STDSReferences"/>
        <w:ind w:left="720" w:hanging="720"/>
      </w:pPr>
      <w:r w:rsidRPr="00351F37">
        <w:t xml:space="preserve">National Governors Association Center for Best Practices, Council of Chief State School Officers. </w:t>
      </w:r>
      <w:r w:rsidRPr="00C069AF">
        <w:rPr>
          <w:i/>
          <w:iCs w:val="0"/>
        </w:rPr>
        <w:t>Common Core State Standards English Language Arts</w:t>
      </w:r>
      <w:r w:rsidRPr="00351F37">
        <w:t xml:space="preserve">. 2010. </w:t>
      </w:r>
      <w:r w:rsidRPr="00A40EB6">
        <w:t>Washington D.C.: National Governors Association Center for Best Practices, Council of Chief State School Officers.</w:t>
      </w:r>
    </w:p>
    <w:p w14:paraId="461FB296" w14:textId="77777777" w:rsidR="001E3768" w:rsidRPr="00C069AF" w:rsidRDefault="001E3768" w:rsidP="00C069AF">
      <w:pPr>
        <w:pStyle w:val="STDSReferences"/>
        <w:ind w:left="720" w:hanging="720"/>
      </w:pPr>
      <w:r w:rsidRPr="00351F37">
        <w:t xml:space="preserve">New York State Education Department. </w:t>
      </w:r>
      <w:r w:rsidRPr="009642F1">
        <w:rPr>
          <w:i/>
          <w:iCs w:val="0"/>
        </w:rPr>
        <w:t>English Language Arts Learning Standards</w:t>
      </w:r>
      <w:r w:rsidRPr="00C069AF">
        <w:rPr>
          <w:i/>
          <w:iCs w:val="0"/>
        </w:rPr>
        <w:t>.</w:t>
      </w:r>
      <w:r w:rsidRPr="00351F37">
        <w:t xml:space="preserve"> New York: New York State Education Department. </w:t>
      </w:r>
      <w:hyperlink r:id="rId43">
        <w:r w:rsidRPr="00C069AF">
          <w:t>http://www.nysed.gov/common/nysed/files/programs/curriculum-instruction/nys-next-generation-ela-standards.pdf</w:t>
        </w:r>
      </w:hyperlink>
      <w:r w:rsidRPr="00351F37">
        <w:t>.</w:t>
      </w:r>
    </w:p>
    <w:p w14:paraId="49130D9E" w14:textId="77777777" w:rsidR="001E3768" w:rsidRPr="00C069AF" w:rsidRDefault="001E3768" w:rsidP="00351F37">
      <w:pPr>
        <w:pStyle w:val="STDSReferences"/>
      </w:pPr>
      <w:r w:rsidRPr="00351F37">
        <w:t xml:space="preserve">Sims Bishop, R. 1990. “Windows, mirrors, and sliding glass doors” </w:t>
      </w:r>
      <w:r w:rsidRPr="009642F1">
        <w:rPr>
          <w:i/>
          <w:iCs w:val="0"/>
        </w:rPr>
        <w:t>Perspectives: Choosing and Using Books for the Classroom</w:t>
      </w:r>
      <w:r w:rsidRPr="00A40EB6">
        <w:t xml:space="preserve">, 6, 3. </w:t>
      </w:r>
    </w:p>
    <w:p w14:paraId="7AFE3A2A" w14:textId="77777777" w:rsidR="001E3768" w:rsidRPr="00C069AF" w:rsidRDefault="001E3768" w:rsidP="00351F37">
      <w:pPr>
        <w:pStyle w:val="STDSReferences"/>
      </w:pPr>
      <w:r w:rsidRPr="00351F37">
        <w:t xml:space="preserve">Smagorinsky, Peter. 2015. </w:t>
      </w:r>
      <w:r w:rsidRPr="00A40EB6">
        <w:t xml:space="preserve">“Disciplinary Literacy in English Language Arts,” </w:t>
      </w:r>
      <w:r w:rsidRPr="009642F1">
        <w:rPr>
          <w:i/>
          <w:iCs w:val="0"/>
        </w:rPr>
        <w:t>Journal of Adolescent and Adult Literacy</w:t>
      </w:r>
      <w:r w:rsidRPr="00C069AF">
        <w:rPr>
          <w:i/>
          <w:iCs w:val="0"/>
        </w:rPr>
        <w:t xml:space="preserve"> 59</w:t>
      </w:r>
      <w:r w:rsidRPr="00351F37">
        <w:t>, 2: 141-46.</w:t>
      </w:r>
    </w:p>
    <w:p w14:paraId="343CB8D8" w14:textId="38053CD3" w:rsidR="00324F90" w:rsidRDefault="00F614D9" w:rsidP="00324F90">
      <w:pPr>
        <w:pStyle w:val="STDSReferences"/>
        <w:ind w:left="720" w:hanging="720"/>
      </w:pPr>
      <w:r w:rsidRPr="00A64A51">
        <w:t>Wisconsin Department of Public Instruction</w:t>
      </w:r>
      <w:r w:rsidRPr="00C069AF">
        <w:t>.</w:t>
      </w:r>
      <w:r w:rsidR="005D77A0" w:rsidRPr="005D77A0">
        <w:rPr>
          <w:i/>
          <w:iCs w:val="0"/>
        </w:rPr>
        <w:t xml:space="preserve"> </w:t>
      </w:r>
      <w:r w:rsidR="005D77A0" w:rsidRPr="00CF484C">
        <w:rPr>
          <w:i/>
          <w:iCs w:val="0"/>
        </w:rPr>
        <w:t>The Guiding Principles for Teaching and Learning</w:t>
      </w:r>
      <w:r w:rsidR="005D77A0" w:rsidRPr="00CF484C">
        <w:t xml:space="preserve">. 2010. Madison, WI: Wisconsin Department of Public Instruction. Retrieved from </w:t>
      </w:r>
      <w:hyperlink r:id="rId44" w:history="1">
        <w:r w:rsidR="005D77A0" w:rsidRPr="00CF484C">
          <w:rPr>
            <w:rStyle w:val="Hyperlink"/>
            <w:color w:val="auto"/>
            <w:u w:val="none"/>
          </w:rPr>
          <w:t>https://dpi.wi.gov/standards/guiding-principles</w:t>
        </w:r>
      </w:hyperlink>
      <w:r w:rsidR="005D77A0" w:rsidRPr="00CF484C">
        <w:t>.</w:t>
      </w:r>
    </w:p>
    <w:p w14:paraId="42FB5E6E" w14:textId="65D97D63" w:rsidR="00324F90" w:rsidRDefault="00324F90" w:rsidP="00351F37">
      <w:pPr>
        <w:pStyle w:val="STDSReferences"/>
        <w:ind w:left="720"/>
      </w:pPr>
      <w:r w:rsidRPr="00324F90">
        <w:rPr>
          <w:rFonts w:ascii="Arial" w:eastAsia="Times New Roman" w:hAnsi="Arial" w:cs="Arial"/>
        </w:rPr>
        <w:t>———</w:t>
      </w:r>
      <w:r w:rsidR="005D77A0">
        <w:rPr>
          <w:rFonts w:ascii="Arial" w:eastAsia="Times New Roman" w:hAnsi="Arial" w:cs="Arial"/>
        </w:rPr>
        <w:t>.</w:t>
      </w:r>
      <w:r>
        <w:rPr>
          <w:rFonts w:ascii="Arial" w:eastAsia="Times New Roman" w:hAnsi="Arial" w:cs="Arial"/>
        </w:rPr>
        <w:t xml:space="preserve"> 2012</w:t>
      </w:r>
      <w:r w:rsidRPr="00324F90">
        <w:rPr>
          <w:rFonts w:ascii="Courier New" w:eastAsia="Times New Roman" w:hAnsi="Courier New" w:cs="Courier New"/>
        </w:rPr>
        <w:t>.</w:t>
      </w:r>
      <w:r>
        <w:t xml:space="preserve"> </w:t>
      </w:r>
      <w:r w:rsidRPr="00A64A51">
        <w:rPr>
          <w:i/>
          <w:iCs w:val="0"/>
        </w:rPr>
        <w:t>Wisconsin Standards for English Language Arts</w:t>
      </w:r>
      <w:r w:rsidRPr="00A64A51">
        <w:t xml:space="preserve">. Madison, WI: Wisconsin Department of Public Instruction. </w:t>
      </w:r>
    </w:p>
    <w:p w14:paraId="4146EB48" w14:textId="09AA505C" w:rsidR="005D77A0" w:rsidRDefault="00324F90" w:rsidP="00C069AF">
      <w:pPr>
        <w:pStyle w:val="STDSReferences"/>
        <w:ind w:left="720"/>
      </w:pPr>
      <w:r w:rsidRPr="00324F90">
        <w:rPr>
          <w:rFonts w:ascii="Arial" w:eastAsia="Times New Roman" w:hAnsi="Arial" w:cs="Arial"/>
        </w:rPr>
        <w:t>———</w:t>
      </w:r>
      <w:r w:rsidR="005D77A0" w:rsidRPr="00A64A51">
        <w:t>. 201</w:t>
      </w:r>
      <w:r w:rsidR="005D77A0">
        <w:t>7</w:t>
      </w:r>
      <w:r w:rsidR="005D77A0" w:rsidRPr="00A64A51">
        <w:t xml:space="preserve">. </w:t>
      </w:r>
      <w:r w:rsidR="005D77A0" w:rsidRPr="00C97029">
        <w:rPr>
          <w:i/>
          <w:iCs w:val="0"/>
        </w:rPr>
        <w:t>Framework for Equitable Multi-Level Systems of Supports.</w:t>
      </w:r>
      <w:r w:rsidR="005D77A0" w:rsidRPr="00F614D9">
        <w:rPr>
          <w:i/>
          <w:iCs w:val="0"/>
        </w:rPr>
        <w:t xml:space="preserve"> </w:t>
      </w:r>
      <w:r w:rsidR="005D77A0" w:rsidRPr="00A64A51">
        <w:t xml:space="preserve">Madison, WI: Wisconsin Department of Public Instruction. Retrieved from </w:t>
      </w:r>
      <w:hyperlink r:id="rId45" w:history="1">
        <w:r w:rsidR="005D77A0" w:rsidRPr="00A64A51">
          <w:rPr>
            <w:rStyle w:val="Hyperlink"/>
          </w:rPr>
          <w:t>https://dpi.wi.gov/rti</w:t>
        </w:r>
      </w:hyperlink>
      <w:r w:rsidR="005D77A0" w:rsidRPr="00A64A51">
        <w:t>.</w:t>
      </w:r>
    </w:p>
    <w:p w14:paraId="2278A43E" w14:textId="77777777" w:rsidR="001E3768" w:rsidRPr="009642F1" w:rsidRDefault="001E3768" w:rsidP="00C069AF">
      <w:pPr>
        <w:pStyle w:val="STDSReferences"/>
        <w:ind w:left="720" w:hanging="720"/>
      </w:pPr>
      <w:r w:rsidRPr="00351F37">
        <w:t xml:space="preserve">Young, Vershawn Ashanti, </w:t>
      </w:r>
      <w:r w:rsidRPr="009642F1">
        <w:t xml:space="preserve">Eward Barrett, and Y’Shanda Young Rivera. 2014. </w:t>
      </w:r>
      <w:r w:rsidRPr="009642F1">
        <w:rPr>
          <w:i/>
          <w:iCs w:val="0"/>
        </w:rPr>
        <w:t>Other People’s English: Code-Meshing, Code-Switching, and African American Literacy</w:t>
      </w:r>
      <w:r w:rsidRPr="009642F1">
        <w:t>. New York: Teachers College Press.</w:t>
      </w:r>
    </w:p>
    <w:p w14:paraId="09419081" w14:textId="77777777" w:rsidR="001E3768" w:rsidRDefault="001E3768" w:rsidP="001E3768"/>
    <w:p w14:paraId="11D05747" w14:textId="77777777" w:rsidR="001E3768" w:rsidRPr="00A40EB6" w:rsidRDefault="001E3768" w:rsidP="00C069AF">
      <w:pPr>
        <w:pStyle w:val="STDSbodycopy"/>
      </w:pPr>
    </w:p>
    <w:p w14:paraId="27BC6AA2" w14:textId="77777777" w:rsidR="00D879E9" w:rsidRDefault="00D879E9" w:rsidP="00D879E9"/>
    <w:p w14:paraId="05794594" w14:textId="5366C8E9" w:rsidR="00984085" w:rsidRDefault="002C67A9" w:rsidP="00C97029">
      <w:pPr>
        <w:rPr>
          <w:rFonts w:eastAsia="Verdana"/>
        </w:rPr>
        <w:sectPr w:rsidR="00984085" w:rsidSect="00C97029">
          <w:footerReference w:type="default" r:id="rId46"/>
          <w:headerReference w:type="first" r:id="rId47"/>
          <w:footerReference w:type="first" r:id="rId48"/>
          <w:pgSz w:w="15840" w:h="12240" w:orient="landscape"/>
          <w:pgMar w:top="1440" w:right="1440" w:bottom="1440" w:left="1440" w:header="720" w:footer="720" w:gutter="0"/>
          <w:cols w:space="720"/>
          <w:docGrid w:linePitch="272"/>
        </w:sectPr>
      </w:pPr>
      <w:r w:rsidRPr="00D879E9" w:rsidDel="001D7131">
        <w:t xml:space="preserve"> </w:t>
      </w:r>
    </w:p>
    <w:p w14:paraId="3C5C6B2C" w14:textId="2466F77C" w:rsidR="003F41EC" w:rsidRPr="00740B59" w:rsidRDefault="003F41EC" w:rsidP="003F41EC">
      <w:pPr>
        <w:pStyle w:val="STDSSECTIONHEADLine1"/>
      </w:pPr>
      <w:r>
        <w:lastRenderedPageBreak/>
        <w:t xml:space="preserve">Appendix </w:t>
      </w:r>
      <w:r w:rsidR="0050434F">
        <w:t>1</w:t>
      </w:r>
    </w:p>
    <w:p w14:paraId="4566E4CB" w14:textId="056BA31D" w:rsidR="003F41EC" w:rsidRPr="00740B59" w:rsidRDefault="00F57BA6" w:rsidP="00F57BA6">
      <w:pPr>
        <w:jc w:val="right"/>
        <w:rPr>
          <w:rFonts w:eastAsia="Verdana"/>
        </w:rPr>
      </w:pPr>
      <w:r w:rsidRPr="00F57BA6">
        <w:rPr>
          <w:rFonts w:ascii="Lato Black" w:eastAsia="Times New Roman" w:hAnsi="Lato Black" w:cs="Arial"/>
          <w:b/>
          <w:bCs/>
          <w:noProof/>
          <w:sz w:val="54"/>
          <w:szCs w:val="24"/>
        </w:rPr>
        <w:t xml:space="preserve">Wisconsin’s Key </w:t>
      </w:r>
      <w:r>
        <w:rPr>
          <w:rFonts w:ascii="Lato Black" w:eastAsia="Times New Roman" w:hAnsi="Lato Black" w:cs="Arial"/>
          <w:b/>
          <w:bCs/>
          <w:noProof/>
          <w:sz w:val="54"/>
          <w:szCs w:val="24"/>
        </w:rPr>
        <w:t>Shifts in English Language Arts</w:t>
      </w:r>
    </w:p>
    <w:p w14:paraId="3BC24FE3" w14:textId="77777777" w:rsidR="002C67A9" w:rsidRDefault="002C67A9" w:rsidP="003F41EC">
      <w:pPr>
        <w:spacing w:line="276" w:lineRule="auto"/>
        <w:rPr>
          <w:rFonts w:asciiTheme="majorHAnsi" w:eastAsiaTheme="majorEastAsia" w:hAnsiTheme="majorHAnsi" w:cstheme="majorBidi"/>
          <w:color w:val="365F91" w:themeColor="accent1" w:themeShade="BF"/>
          <w:sz w:val="26"/>
          <w:szCs w:val="26"/>
        </w:rPr>
        <w:sectPr w:rsidR="002C67A9" w:rsidSect="00984085">
          <w:pgSz w:w="15840" w:h="12240" w:orient="landscape"/>
          <w:pgMar w:top="1440" w:right="1440" w:bottom="1440" w:left="1440" w:header="720" w:footer="720" w:gutter="0"/>
          <w:cols w:space="720"/>
          <w:titlePg/>
          <w:docGrid w:linePitch="272"/>
        </w:sectPr>
      </w:pPr>
    </w:p>
    <w:p w14:paraId="05B27656" w14:textId="263831A5" w:rsidR="00AF0C28" w:rsidRPr="00AF0C28" w:rsidRDefault="00AF0C28" w:rsidP="0039105A">
      <w:pPr>
        <w:pStyle w:val="STDSLevel2Head"/>
      </w:pPr>
      <w:r w:rsidRPr="00AF0C28">
        <w:lastRenderedPageBreak/>
        <w:t>Appendix 1. Wisconsin’s Key Shifts in English Language Arts, 2020</w:t>
      </w:r>
    </w:p>
    <w:p w14:paraId="0419E6D7" w14:textId="2A0ECA26" w:rsidR="00AF0C28" w:rsidRPr="00AF0C28" w:rsidRDefault="00AF0C28" w:rsidP="00AF0C28">
      <w:pPr>
        <w:pStyle w:val="STDSbodycopy"/>
      </w:pPr>
      <w:r w:rsidRPr="00AF0C28">
        <w:t xml:space="preserve">The 2020 </w:t>
      </w:r>
      <w:r w:rsidRPr="00CC2351">
        <w:rPr>
          <w:i/>
        </w:rPr>
        <w:t>Wisconsin Standards for English Language Arts</w:t>
      </w:r>
      <w:r w:rsidRPr="00AF0C28">
        <w:t xml:space="preserve"> are built on the foundation of existing standards (Council of Chief State School Officers 2010) and reflect new research and understandings of the English language arts and literacy. </w:t>
      </w:r>
      <w:r w:rsidR="00AD486E">
        <w:t>Wisconsin</w:t>
      </w:r>
      <w:r w:rsidR="003A4204">
        <w:t>’s</w:t>
      </w:r>
      <w:r w:rsidR="00AD486E">
        <w:t xml:space="preserve"> standards</w:t>
      </w:r>
      <w:r w:rsidRPr="00AF0C28">
        <w:t xml:space="preserve"> identify the knowledge, skills, and habits that will allow students to succeed in their chosen paths. Understanding how the standards differ from previous standards and how Wisconsin standards differ from national standards is essential to implementing </w:t>
      </w:r>
      <w:r w:rsidR="00AD486E">
        <w:t>Wisconsin</w:t>
      </w:r>
      <w:r w:rsidR="003A4204">
        <w:t>’s</w:t>
      </w:r>
      <w:r w:rsidR="00AD486E">
        <w:t xml:space="preserve"> standards</w:t>
      </w:r>
      <w:r w:rsidRPr="00AF0C28">
        <w:t xml:space="preserve"> well and selecting, adopting, and personalizing standards-aligned instructional materials. </w:t>
      </w:r>
    </w:p>
    <w:p w14:paraId="142155D5" w14:textId="146DDD76" w:rsidR="00AF0C28" w:rsidRPr="00AF0C28" w:rsidRDefault="00AF0C28" w:rsidP="00AF0C28">
      <w:pPr>
        <w:pStyle w:val="STDSbodycopy"/>
      </w:pPr>
      <w:r w:rsidRPr="00AF0C28">
        <w:t xml:space="preserve">There are five important shifts from previous standards to the 2020 </w:t>
      </w:r>
      <w:r w:rsidRPr="00CC2351">
        <w:rPr>
          <w:i/>
        </w:rPr>
        <w:t>Wisconsin Standards for English Language Arts</w:t>
      </w:r>
      <w:r w:rsidRPr="00AF0C28">
        <w:t>. Identifying the key shifts builds understanding of how these standards differ from previous standards. The shifts also serve as a tool that educators can use to identify what is necessary in standards-aligned instruction and assessment at a high level. Three of the five shifts are from the 2010 standards</w:t>
      </w:r>
      <w:r w:rsidR="00015CE7">
        <w:t xml:space="preserve"> </w:t>
      </w:r>
      <w:r w:rsidRPr="00AF0C28">
        <w:t>(Council of Chief State School Officers 2010) but have been expanded upon to emphasize advancing educational equity in English language arts. Two of the five shifts are new and unique to Wisconsin. </w:t>
      </w:r>
    </w:p>
    <w:p w14:paraId="714D6900" w14:textId="55D5C08C" w:rsidR="00AF0C28" w:rsidRPr="00AF0C28" w:rsidRDefault="00AF0C28" w:rsidP="00AF0C28">
      <w:pPr>
        <w:pStyle w:val="STDSbodycopy"/>
      </w:pPr>
      <w:r w:rsidRPr="00AF0C28">
        <w:t xml:space="preserve">The following are key shifts in </w:t>
      </w:r>
      <w:r w:rsidR="00331ECF">
        <w:t xml:space="preserve">the </w:t>
      </w:r>
      <w:r w:rsidRPr="00AF0C28">
        <w:t xml:space="preserve">2020 </w:t>
      </w:r>
      <w:r w:rsidR="00331ECF" w:rsidRPr="00C97029">
        <w:rPr>
          <w:i/>
          <w:iCs/>
        </w:rPr>
        <w:t xml:space="preserve">Wisconsin </w:t>
      </w:r>
      <w:r w:rsidRPr="00C97029">
        <w:rPr>
          <w:i/>
          <w:iCs/>
        </w:rPr>
        <w:t>Standards for English Language Arts</w:t>
      </w:r>
      <w:r w:rsidRPr="00AF0C28">
        <w:t>:</w:t>
      </w:r>
    </w:p>
    <w:p w14:paraId="4E70A0C7" w14:textId="6243206A" w:rsidR="00AF0C28" w:rsidRPr="00AF0C28" w:rsidRDefault="00AF0C28" w:rsidP="00122A1F">
      <w:pPr>
        <w:pStyle w:val="STDSLevel3Head"/>
      </w:pPr>
      <w:r w:rsidRPr="00AF0C28">
        <w:t>Key shift 1: Learning about and application of reading, writing, speaking, listening, and language emphasizes recognizing, valuing, and sustaining students’ identities and the identities of others.</w:t>
      </w:r>
    </w:p>
    <w:p w14:paraId="6C0CA17F" w14:textId="5F128A37" w:rsidR="00AF0C28" w:rsidRPr="00AF0C28" w:rsidRDefault="00AF0C28" w:rsidP="00AF0C28">
      <w:pPr>
        <w:pStyle w:val="STDSbodycopy"/>
      </w:pPr>
      <w:r w:rsidRPr="00AF0C28">
        <w:t>This Wisconsin-specific shift emphasizes the unique opportunities that the discipline of English language arts provides to understand the human experience and one’s place within it. Instruction and instructional materials ensure that every learner meets or exceeds grade-level standards while also reflecting and valuing a multitude of identities</w:t>
      </w:r>
      <w:r w:rsidRPr="00AF0C28">
        <w:rPr>
          <w:b/>
          <w:bCs/>
        </w:rPr>
        <w:t>.</w:t>
      </w:r>
      <w:r w:rsidRPr="00AF0C28">
        <w:t> </w:t>
      </w:r>
    </w:p>
    <w:p w14:paraId="3B9C67BE" w14:textId="77777777" w:rsidR="00AF0C28" w:rsidRPr="00AF0C28" w:rsidRDefault="00AF0C28" w:rsidP="00AF0C28">
      <w:pPr>
        <w:pStyle w:val="STDSbodycopy"/>
      </w:pPr>
      <w:r w:rsidRPr="00AF0C28">
        <w:t>Instruction and instructional materials for English language arts promote identity exploration by providing opportunities for every student to:</w:t>
      </w:r>
    </w:p>
    <w:p w14:paraId="7A44BF5C" w14:textId="701AFDB3" w:rsidR="00AF0C28" w:rsidRPr="00AF0C28" w:rsidRDefault="00331ECF" w:rsidP="00640D6F">
      <w:pPr>
        <w:pStyle w:val="STDSbodycopy"/>
        <w:numPr>
          <w:ilvl w:val="0"/>
          <w:numId w:val="1"/>
        </w:numPr>
        <w:rPr>
          <w:b/>
          <w:bCs/>
        </w:rPr>
      </w:pPr>
      <w:r>
        <w:t>a</w:t>
      </w:r>
      <w:r w:rsidRPr="00AF0C28">
        <w:t xml:space="preserve">ccess </w:t>
      </w:r>
      <w:r w:rsidR="00AF0C28" w:rsidRPr="00AF0C28">
        <w:t>learning and communicate understanding across race, gender, ethnicity, language, ability, sexual orientation, family background, and/or family income</w:t>
      </w:r>
      <w:r w:rsidR="00AF0C28" w:rsidRPr="00AF0C28">
        <w:rPr>
          <w:b/>
          <w:bCs/>
        </w:rPr>
        <w:t xml:space="preserve"> </w:t>
      </w:r>
      <w:r w:rsidR="00AF0C28" w:rsidRPr="00AF0C28">
        <w:t>(The Aspen Education &amp; Society Program and the Council of Chief State School Officers 2017</w:t>
      </w:r>
      <w:r w:rsidRPr="00AF0C28">
        <w:t>)</w:t>
      </w:r>
      <w:r>
        <w:t>;</w:t>
      </w:r>
    </w:p>
    <w:p w14:paraId="3A6E165F" w14:textId="206981BB" w:rsidR="00AF0C28" w:rsidRPr="00AF0C28" w:rsidRDefault="00331ECF" w:rsidP="00640D6F">
      <w:pPr>
        <w:pStyle w:val="STDSbodycopy"/>
        <w:numPr>
          <w:ilvl w:val="0"/>
          <w:numId w:val="1"/>
        </w:numPr>
        <w:rPr>
          <w:b/>
          <w:bCs/>
        </w:rPr>
      </w:pPr>
      <w:r>
        <w:t>i</w:t>
      </w:r>
      <w:r w:rsidRPr="00AF0C28">
        <w:t xml:space="preserve">nteract </w:t>
      </w:r>
      <w:r w:rsidR="00AF0C28" w:rsidRPr="00AF0C28">
        <w:t>with and create fiction texts</w:t>
      </w:r>
      <w:r>
        <w:t>—</w:t>
      </w:r>
      <w:r w:rsidR="00AF0C28" w:rsidRPr="00AF0C28">
        <w:t>a practice that is critical to English language arts as a discipline</w:t>
      </w:r>
      <w:r>
        <w:t>—</w:t>
      </w:r>
      <w:r w:rsidR="00AF0C28" w:rsidRPr="00AF0C28">
        <w:t>to encourage students to explore their lived experiences and the lived experiences of others (Sims Bishop 1990</w:t>
      </w:r>
      <w:r w:rsidRPr="00AF0C28">
        <w:t>)</w:t>
      </w:r>
      <w:r>
        <w:t>;</w:t>
      </w:r>
    </w:p>
    <w:p w14:paraId="2C5D0E5C" w14:textId="2FB492F6" w:rsidR="00AF0C28" w:rsidRPr="00AF0C28" w:rsidRDefault="00331ECF" w:rsidP="00640D6F">
      <w:pPr>
        <w:pStyle w:val="STDSbodycopy"/>
        <w:numPr>
          <w:ilvl w:val="0"/>
          <w:numId w:val="1"/>
        </w:numPr>
        <w:rPr>
          <w:b/>
          <w:bCs/>
        </w:rPr>
      </w:pPr>
      <w:r>
        <w:t>s</w:t>
      </w:r>
      <w:r w:rsidRPr="00AF0C28">
        <w:t xml:space="preserve">ustain </w:t>
      </w:r>
      <w:r w:rsidR="00AF0C28" w:rsidRPr="00AF0C28">
        <w:t>linguistic plurality by teaching students to use and value English in all its forms (rather than valuing standardized English above other languages) (</w:t>
      </w:r>
      <w:r>
        <w:t xml:space="preserve">Charity </w:t>
      </w:r>
      <w:r w:rsidR="00AF0C28" w:rsidRPr="00AF0C28">
        <w:t>Hudley and</w:t>
      </w:r>
      <w:r>
        <w:t xml:space="preserve"> </w:t>
      </w:r>
      <w:r w:rsidR="00AF0C28" w:rsidRPr="00AF0C28">
        <w:t>Mallinson 2011</w:t>
      </w:r>
      <w:r w:rsidRPr="00AF0C28">
        <w:t>)</w:t>
      </w:r>
      <w:r>
        <w:t xml:space="preserve">; </w:t>
      </w:r>
    </w:p>
    <w:p w14:paraId="08FC9CB8" w14:textId="0C6C67A2" w:rsidR="00AF0C28" w:rsidRPr="00AF0C28" w:rsidRDefault="00331ECF" w:rsidP="00640D6F">
      <w:pPr>
        <w:pStyle w:val="STDSbodycopy"/>
        <w:numPr>
          <w:ilvl w:val="0"/>
          <w:numId w:val="1"/>
        </w:numPr>
        <w:rPr>
          <w:b/>
          <w:bCs/>
        </w:rPr>
      </w:pPr>
      <w:r>
        <w:t>i</w:t>
      </w:r>
      <w:r w:rsidR="00AF0C28" w:rsidRPr="00AF0C28">
        <w:t>dentify, investigate, and answer questions that are of interest to students</w:t>
      </w:r>
      <w:r>
        <w:t>; and</w:t>
      </w:r>
    </w:p>
    <w:p w14:paraId="6239E123" w14:textId="1E010283" w:rsidR="00AF0C28" w:rsidRPr="0039105A" w:rsidRDefault="00331ECF" w:rsidP="00640D6F">
      <w:pPr>
        <w:pStyle w:val="STDSbodycopy"/>
        <w:numPr>
          <w:ilvl w:val="0"/>
          <w:numId w:val="1"/>
        </w:numPr>
        <w:rPr>
          <w:b/>
          <w:bCs/>
        </w:rPr>
      </w:pPr>
      <w:r>
        <w:lastRenderedPageBreak/>
        <w:t>u</w:t>
      </w:r>
      <w:r w:rsidRPr="00AF0C28">
        <w:t xml:space="preserve">se </w:t>
      </w:r>
      <w:r w:rsidR="00AF0C28" w:rsidRPr="00AF0C28">
        <w:t>writing, speaking, and other forms of communication to educate and advocate for change in their communities (Christensen 2009; Lewison</w:t>
      </w:r>
      <w:r w:rsidR="008D4AF0">
        <w:t>,</w:t>
      </w:r>
      <w:r w:rsidR="00AF0C28" w:rsidRPr="00AF0C28">
        <w:t xml:space="preserve"> Flint, </w:t>
      </w:r>
      <w:r>
        <w:t>and</w:t>
      </w:r>
      <w:r w:rsidRPr="00AF0C28">
        <w:t xml:space="preserve"> </w:t>
      </w:r>
      <w:r w:rsidR="00AF0C28" w:rsidRPr="00AF0C28">
        <w:t>Van Sluys 2002; Luke 2004). </w:t>
      </w:r>
    </w:p>
    <w:p w14:paraId="617ED4A7" w14:textId="77777777" w:rsidR="00AF0C28" w:rsidRPr="00AF0C28" w:rsidRDefault="00AF0C28" w:rsidP="00122A1F">
      <w:pPr>
        <w:pStyle w:val="STDSLevel3Head"/>
      </w:pPr>
      <w:r w:rsidRPr="00AF0C28">
        <w:t>Key shift 2: All students are flexible users of language.</w:t>
      </w:r>
    </w:p>
    <w:p w14:paraId="75B918AD" w14:textId="27CA2A91" w:rsidR="00AF0C28" w:rsidRPr="00AF0C28" w:rsidRDefault="00AD486E" w:rsidP="00AF0C28">
      <w:pPr>
        <w:pStyle w:val="STDSbodycopy"/>
      </w:pPr>
      <w:r>
        <w:t>Wisconsin standards</w:t>
      </w:r>
      <w:r w:rsidR="00AF0C28" w:rsidRPr="00AF0C28">
        <w:t xml:space="preserve"> for English Language Arts include overarching statements designed to foster students who are able to adjust their language to meet communicative goals. One overarching statement is applied to all standards: </w:t>
      </w:r>
      <w:r w:rsidR="00AF0C28" w:rsidRPr="00AF0C28">
        <w:rPr>
          <w:i/>
          <w:iCs/>
        </w:rPr>
        <w:t>Literate individuals are flexible; they respond to the varying demands of audience, task, purpose, and discipline.</w:t>
      </w:r>
      <w:r w:rsidR="00AF0C28" w:rsidRPr="00AF0C28">
        <w:t xml:space="preserve"> In addition, each strand (reading, writing, speaking</w:t>
      </w:r>
      <w:r w:rsidR="00331ECF">
        <w:t>,</w:t>
      </w:r>
      <w:r w:rsidR="007A4A3E">
        <w:t xml:space="preserve"> and</w:t>
      </w:r>
      <w:r w:rsidR="00AF0C28" w:rsidRPr="00AF0C28">
        <w:t xml:space="preserve"> listening, and language) has an overarching statement unique to the strand. </w:t>
      </w:r>
    </w:p>
    <w:p w14:paraId="3A02B133" w14:textId="69736E37" w:rsidR="00AF0C28" w:rsidRPr="00AF0C28" w:rsidRDefault="00AF0C28" w:rsidP="00AF0C28">
      <w:pPr>
        <w:pStyle w:val="STDSbodycopy"/>
      </w:pPr>
      <w:r w:rsidRPr="00AF0C28">
        <w:t>Instruction and instructional materials for English language arts promote flexibility in language use by ensuring every student:</w:t>
      </w:r>
    </w:p>
    <w:p w14:paraId="1454CE97" w14:textId="6A3ABC18" w:rsidR="00AF0C28" w:rsidRPr="00AF0C28" w:rsidRDefault="00331ECF" w:rsidP="00640D6F">
      <w:pPr>
        <w:pStyle w:val="STDSbodycopy"/>
        <w:numPr>
          <w:ilvl w:val="0"/>
          <w:numId w:val="2"/>
        </w:numPr>
      </w:pPr>
      <w:r>
        <w:t>e</w:t>
      </w:r>
      <w:r w:rsidRPr="00AF0C28">
        <w:t xml:space="preserve">xperiences </w:t>
      </w:r>
      <w:r w:rsidR="00AF0C28" w:rsidRPr="00AF0C28">
        <w:t>and creates texts that reflect Wisconsin’s broad definition of text.</w:t>
      </w:r>
      <w:r w:rsidR="00015CE7">
        <w:t xml:space="preserve"> </w:t>
      </w:r>
      <w:r w:rsidR="00AF0C28" w:rsidRPr="00AF0C28">
        <w:t>Wisconsin defines text broadly as any communication involving language. Text can be written, spoken, or visual</w:t>
      </w:r>
      <w:r>
        <w:t>;</w:t>
      </w:r>
      <w:r w:rsidR="00AF0C28" w:rsidRPr="00AF0C28">
        <w:t> </w:t>
      </w:r>
    </w:p>
    <w:p w14:paraId="14864143" w14:textId="6B8F32FF" w:rsidR="00AF0C28" w:rsidRPr="00AF0C28" w:rsidRDefault="00331ECF" w:rsidP="00640D6F">
      <w:pPr>
        <w:pStyle w:val="STDSbodycopy"/>
        <w:numPr>
          <w:ilvl w:val="0"/>
          <w:numId w:val="2"/>
        </w:numPr>
      </w:pPr>
      <w:r>
        <w:t>r</w:t>
      </w:r>
      <w:r w:rsidRPr="00AF0C28">
        <w:t xml:space="preserve">eads </w:t>
      </w:r>
      <w:r w:rsidR="00AF0C28" w:rsidRPr="00AF0C28">
        <w:t>and creates texts in a variety of formats, about a variety of topics, and representing many genres, including reading and writing for enjoyment</w:t>
      </w:r>
      <w:r>
        <w:t>;</w:t>
      </w:r>
    </w:p>
    <w:p w14:paraId="7D8268F9" w14:textId="0D60C9AB" w:rsidR="00AF0C28" w:rsidRPr="00AF0C28" w:rsidRDefault="00331ECF" w:rsidP="00640D6F">
      <w:pPr>
        <w:pStyle w:val="STDSbodycopy"/>
        <w:numPr>
          <w:ilvl w:val="0"/>
          <w:numId w:val="2"/>
        </w:numPr>
      </w:pPr>
      <w:r>
        <w:t>l</w:t>
      </w:r>
      <w:r w:rsidRPr="00AF0C28">
        <w:t xml:space="preserve">earns </w:t>
      </w:r>
      <w:r w:rsidR="00AF0C28" w:rsidRPr="00AF0C28">
        <w:t>in a classroom community in which educators are careful not to send explicit or implicit messages that one form of English is more correct or acceptable than another</w:t>
      </w:r>
      <w:r>
        <w:t>; and</w:t>
      </w:r>
    </w:p>
    <w:p w14:paraId="5F255561" w14:textId="55256F86" w:rsidR="00AF0C28" w:rsidRPr="00AF0C28" w:rsidRDefault="00331ECF" w:rsidP="00640D6F">
      <w:pPr>
        <w:pStyle w:val="STDSbodycopy"/>
        <w:numPr>
          <w:ilvl w:val="0"/>
          <w:numId w:val="2"/>
        </w:numPr>
      </w:pPr>
      <w:r>
        <w:t>i</w:t>
      </w:r>
      <w:r w:rsidRPr="00AF0C28">
        <w:t xml:space="preserve">ntentionally </w:t>
      </w:r>
      <w:r w:rsidR="00AF0C28" w:rsidRPr="00AF0C28">
        <w:t>determines how to use English in the ways that are most appropriate for meeting one’s communicative goals given the situation and audience.</w:t>
      </w:r>
    </w:p>
    <w:p w14:paraId="36495FE0" w14:textId="77777777" w:rsidR="00AF0C28" w:rsidRPr="00AF0C28" w:rsidRDefault="00AF0C28" w:rsidP="00122A1F">
      <w:pPr>
        <w:pStyle w:val="STDSLevel3Head"/>
      </w:pPr>
      <w:r w:rsidRPr="00AF0C28">
        <w:t>Key shift 3: All students engage in regular practice with complex texts (both literary and informational) and building academic vocabulary.</w:t>
      </w:r>
    </w:p>
    <w:p w14:paraId="0B953A04" w14:textId="71939AB3" w:rsidR="00AF0C28" w:rsidRPr="007A4A3E" w:rsidRDefault="00AF0C28" w:rsidP="00AF0C28">
      <w:pPr>
        <w:pStyle w:val="STDSbodycopy"/>
      </w:pPr>
      <w:r w:rsidRPr="007A4A3E">
        <w:rPr>
          <w:b/>
          <w:bCs/>
        </w:rPr>
        <w:t>(</w:t>
      </w:r>
      <w:r w:rsidRPr="00C97029">
        <w:t xml:space="preserve">This shift, included with the release of the Common Core State Standards in 2010, is still applicable and supported in the 2020 </w:t>
      </w:r>
      <w:r w:rsidRPr="007A4A3E">
        <w:rPr>
          <w:i/>
          <w:iCs/>
        </w:rPr>
        <w:t>Wisconsin Academic Standards for English Language Arts</w:t>
      </w:r>
      <w:r w:rsidRPr="00C97029">
        <w:t>.)</w:t>
      </w:r>
    </w:p>
    <w:p w14:paraId="74210CEC" w14:textId="2B573A92" w:rsidR="00AF0C28" w:rsidRPr="00AF0C28" w:rsidRDefault="00AF0C28" w:rsidP="00AF0C28">
      <w:pPr>
        <w:pStyle w:val="STDSbodycopy"/>
      </w:pPr>
      <w:r w:rsidRPr="00AF0C28">
        <w:t>The standards call for students to develop ability and confidence in understanding complex text. Further, the standards</w:t>
      </w:r>
      <w:r w:rsidR="00015CE7" w:rsidRPr="00AF0C28">
        <w:t> call</w:t>
      </w:r>
      <w:r w:rsidRPr="00AF0C28">
        <w:t xml:space="preserve"> for building students’ vocabularies through a mix of text-based conversation, direct instruction, and reading. Ability to understand complex text and the development of vocabulary are critical to engaging meaningfully with complex texts and topics and, therefore, finding success in college, careers, and communities.</w:t>
      </w:r>
    </w:p>
    <w:p w14:paraId="32F9A1F6" w14:textId="77777777" w:rsidR="00AF0C28" w:rsidRPr="00AF0C28" w:rsidRDefault="00AF0C28" w:rsidP="00AF0C28">
      <w:pPr>
        <w:pStyle w:val="STDSbodycopy"/>
      </w:pPr>
      <w:r w:rsidRPr="00AF0C28">
        <w:t>Instruction and instructional materials for English language arts engages students with increasingly complex text and build academic vocabulary by ensuring every student:</w:t>
      </w:r>
    </w:p>
    <w:p w14:paraId="2DC72752" w14:textId="4E58A185" w:rsidR="00AF0C28" w:rsidRPr="00AF0C28" w:rsidRDefault="007A4A3E" w:rsidP="00640D6F">
      <w:pPr>
        <w:pStyle w:val="STDSbodycopy"/>
        <w:numPr>
          <w:ilvl w:val="0"/>
          <w:numId w:val="3"/>
        </w:numPr>
      </w:pPr>
      <w:r>
        <w:lastRenderedPageBreak/>
        <w:t>e</w:t>
      </w:r>
      <w:r w:rsidRPr="00AF0C28">
        <w:t xml:space="preserve">ngages </w:t>
      </w:r>
      <w:r w:rsidR="00AF0C28" w:rsidRPr="00AF0C28">
        <w:t xml:space="preserve">in integrated instruction in comprehension, writing, speaking, listening, and language in order to independently and proficiently understand and create grade-level text. </w:t>
      </w:r>
      <w:r>
        <w:t>(</w:t>
      </w:r>
      <w:r w:rsidR="00AF0C28" w:rsidRPr="00AF0C28">
        <w:t>This includes</w:t>
      </w:r>
      <w:r>
        <w:t>—</w:t>
      </w:r>
      <w:r w:rsidR="00AF0C28" w:rsidRPr="00AF0C28">
        <w:t>at the earliest grades</w:t>
      </w:r>
      <w:r>
        <w:t>—</w:t>
      </w:r>
      <w:r w:rsidR="00AF0C28" w:rsidRPr="00AF0C28">
        <w:t>instruction in reading foundational skills, including explicit and systematic phonics instruction</w:t>
      </w:r>
      <w:r>
        <w:t>);</w:t>
      </w:r>
    </w:p>
    <w:p w14:paraId="4C3C3D2B" w14:textId="708442C8" w:rsidR="00AF0C28" w:rsidRPr="00AF0C28" w:rsidRDefault="007A4A3E" w:rsidP="00640D6F">
      <w:pPr>
        <w:pStyle w:val="STDSbodycopy"/>
        <w:numPr>
          <w:ilvl w:val="0"/>
          <w:numId w:val="3"/>
        </w:numPr>
      </w:pPr>
      <w:r>
        <w:t>e</w:t>
      </w:r>
      <w:r w:rsidRPr="00AF0C28">
        <w:t xml:space="preserve">xperiences </w:t>
      </w:r>
      <w:r w:rsidR="00AF0C28" w:rsidRPr="00AF0C28">
        <w:t>a staircase of increasing complexity in the texts* they read and create, including experience with texts that reflect Wisconsin’s broad definition of text as communications</w:t>
      </w:r>
      <w:r>
        <w:t>—</w:t>
      </w:r>
      <w:r w:rsidR="00AF0C28" w:rsidRPr="00AF0C28">
        <w:t>written, spoken, or visual</w:t>
      </w:r>
      <w:r>
        <w:t>—</w:t>
      </w:r>
      <w:r w:rsidR="00AF0C28" w:rsidRPr="00AF0C28">
        <w:t>involving language</w:t>
      </w:r>
      <w:r>
        <w:t>; and</w:t>
      </w:r>
    </w:p>
    <w:p w14:paraId="3E03864B" w14:textId="1D02D8DC" w:rsidR="00AF0C28" w:rsidRPr="00AF0C28" w:rsidRDefault="007A4A3E" w:rsidP="00640D6F">
      <w:pPr>
        <w:pStyle w:val="STDSbodycopy"/>
        <w:numPr>
          <w:ilvl w:val="0"/>
          <w:numId w:val="3"/>
        </w:numPr>
      </w:pPr>
      <w:r>
        <w:t>d</w:t>
      </w:r>
      <w:r w:rsidRPr="00AF0C28">
        <w:t xml:space="preserve">evelops </w:t>
      </w:r>
      <w:r w:rsidR="00AF0C28" w:rsidRPr="00AF0C28">
        <w:t>general academic vocabulary and discipline-specific vocabulary while also building a curiosity about words and language. </w:t>
      </w:r>
    </w:p>
    <w:p w14:paraId="2843C5C3" w14:textId="11464079" w:rsidR="00AF0C28" w:rsidRPr="00AF0C28" w:rsidRDefault="0039105A" w:rsidP="00AF0C28">
      <w:pPr>
        <w:pStyle w:val="STDSbodycopy"/>
      </w:pPr>
      <w:r w:rsidRPr="00AF0C28">
        <w:t>* Every student experiences texts for instruction based on a multi-dimensional vision of text complexity, including quantitative measures (such as Lexile level); qualitative measures (including structure of the text, levels of meaning within the text language conventionality, and the knowledge demands necessary to make sense of the text); factors unique to the reader and task; and representation and diversity. </w:t>
      </w:r>
    </w:p>
    <w:p w14:paraId="4B068D80" w14:textId="77777777" w:rsidR="00AF0C28" w:rsidRPr="00AF0C28" w:rsidRDefault="00AF0C28" w:rsidP="00122A1F">
      <w:pPr>
        <w:pStyle w:val="STDSLevel3Head"/>
      </w:pPr>
      <w:r w:rsidRPr="00AF0C28">
        <w:t>Key shift 4: All students engage in reading, writing, and speaking that is grounded in textual evidence.</w:t>
      </w:r>
    </w:p>
    <w:p w14:paraId="284A16DB" w14:textId="25CE95F1" w:rsidR="00AF0C28" w:rsidRPr="007A4A3E" w:rsidRDefault="00AF0C28" w:rsidP="00AF0C28">
      <w:pPr>
        <w:pStyle w:val="STDSbodycopy"/>
      </w:pPr>
      <w:r w:rsidRPr="00C97029">
        <w:t xml:space="preserve">(This 2010 shift, included with the release of the Common Core State Standards in 2010, is still applicable and supported in the 2020 </w:t>
      </w:r>
      <w:r w:rsidRPr="007A4A3E">
        <w:rPr>
          <w:i/>
          <w:iCs/>
        </w:rPr>
        <w:t>Wisconsin Academic Standards for English Language Arts</w:t>
      </w:r>
      <w:r w:rsidR="0039105A" w:rsidRPr="00C97029">
        <w:t>.)</w:t>
      </w:r>
    </w:p>
    <w:p w14:paraId="7F61EC87" w14:textId="7E6F7ED3" w:rsidR="00AF0C28" w:rsidRPr="00AF0C28" w:rsidRDefault="00AF0C28" w:rsidP="00AF0C28">
      <w:pPr>
        <w:pStyle w:val="STDSbodycopy"/>
      </w:pPr>
      <w:r w:rsidRPr="00AF0C28">
        <w:t>In a modern society s</w:t>
      </w:r>
      <w:r w:rsidR="0039105A">
        <w:t>aturated with print and digital</w:t>
      </w:r>
      <w:r w:rsidRPr="00AF0C28">
        <w:t xml:space="preserve"> information, students must be able to evaluate evidence in the writing and speaking of others and apply evidence in their own writing and speaking. While students must be able to notice, evaluate, and apply evidence in academic texts, it is equally important that students understand how evidence varies based on audience, task, and purpose. Further, students must be flexible users of language able to evaluate and apply evidence in a variety of types of written, spoken, and digital texts.</w:t>
      </w:r>
    </w:p>
    <w:p w14:paraId="6ABBE8C8" w14:textId="77777777" w:rsidR="00AF0C28" w:rsidRPr="00AF0C28" w:rsidRDefault="00AF0C28" w:rsidP="00AF0C28">
      <w:pPr>
        <w:pStyle w:val="STDSbodycopy"/>
      </w:pPr>
      <w:r w:rsidRPr="00AF0C28">
        <w:t>Instruction and instructional materials for English language arts engage students in reading, writing, and speaking grounded in textual evidence by ensuring every student:</w:t>
      </w:r>
    </w:p>
    <w:p w14:paraId="45DE36AB" w14:textId="37DB238A" w:rsidR="00AF0C28" w:rsidRPr="00AF0C28" w:rsidRDefault="007A4A3E" w:rsidP="00640D6F">
      <w:pPr>
        <w:pStyle w:val="STDSbodycopy"/>
        <w:numPr>
          <w:ilvl w:val="0"/>
          <w:numId w:val="4"/>
        </w:numPr>
      </w:pPr>
      <w:r>
        <w:t>e</w:t>
      </w:r>
      <w:r w:rsidRPr="00AF0C28">
        <w:t xml:space="preserve">valuates </w:t>
      </w:r>
      <w:r w:rsidR="00AF0C28" w:rsidRPr="00AF0C28">
        <w:t>evidence provided within texts they read, listen to, or view</w:t>
      </w:r>
      <w:r>
        <w:t>;</w:t>
      </w:r>
    </w:p>
    <w:p w14:paraId="78E41B2E" w14:textId="2E5BAA25" w:rsidR="00AF0C28" w:rsidRPr="00AF0C28" w:rsidRDefault="007A4A3E" w:rsidP="00640D6F">
      <w:pPr>
        <w:pStyle w:val="STDSbodycopy"/>
        <w:numPr>
          <w:ilvl w:val="0"/>
          <w:numId w:val="4"/>
        </w:numPr>
      </w:pPr>
      <w:r>
        <w:t>e</w:t>
      </w:r>
      <w:r w:rsidRPr="00AF0C28">
        <w:t xml:space="preserve">ngages </w:t>
      </w:r>
      <w:r w:rsidR="00AF0C28" w:rsidRPr="00AF0C28">
        <w:t>in reading, listening, and viewing tasks that require them to answer a range of text-dependent questions whose answers depend on their having read the texts with care and which require inferences based on careful attention to the text</w:t>
      </w:r>
      <w:r>
        <w:t>;</w:t>
      </w:r>
    </w:p>
    <w:p w14:paraId="61F3A47A" w14:textId="0FE37903" w:rsidR="00AF0C28" w:rsidRPr="00AF0C28" w:rsidRDefault="007A4A3E" w:rsidP="00640D6F">
      <w:pPr>
        <w:pStyle w:val="STDSbodycopy"/>
        <w:numPr>
          <w:ilvl w:val="0"/>
          <w:numId w:val="4"/>
        </w:numPr>
      </w:pPr>
      <w:r>
        <w:t>u</w:t>
      </w:r>
      <w:r w:rsidRPr="00AF0C28">
        <w:t xml:space="preserve">ses </w:t>
      </w:r>
      <w:r w:rsidR="0039105A">
        <w:t>writing, speaking, or creating </w:t>
      </w:r>
      <w:r w:rsidR="00AF0C28" w:rsidRPr="00AF0C28">
        <w:t>to share clear information and present careful analysis and well-defended claims in original texts and in response to questions about what they read</w:t>
      </w:r>
      <w:r>
        <w:t>; and</w:t>
      </w:r>
    </w:p>
    <w:p w14:paraId="3AF03BFF" w14:textId="24A60ED4" w:rsidR="00AF0C28" w:rsidRPr="00AF0C28" w:rsidRDefault="007A4A3E" w:rsidP="00640D6F">
      <w:pPr>
        <w:pStyle w:val="STDSbodycopy"/>
        <w:numPr>
          <w:ilvl w:val="0"/>
          <w:numId w:val="4"/>
        </w:numPr>
      </w:pPr>
      <w:r>
        <w:lastRenderedPageBreak/>
        <w:t>c</w:t>
      </w:r>
      <w:r w:rsidRPr="00AF0C28">
        <w:t xml:space="preserve">an </w:t>
      </w:r>
      <w:r w:rsidR="00AF0C28" w:rsidRPr="00AF0C28">
        <w:t>justify their choices about evidence based not just on credibility but also on audience and purpose, evaluating and using sources beyond academic sources.</w:t>
      </w:r>
    </w:p>
    <w:p w14:paraId="2D3A6F4B" w14:textId="77777777" w:rsidR="00AF0C28" w:rsidRPr="00AF0C28" w:rsidRDefault="00AF0C28" w:rsidP="00122A1F">
      <w:pPr>
        <w:pStyle w:val="STDSLevel3Head"/>
      </w:pPr>
      <w:r w:rsidRPr="00AF0C28">
        <w:t>Key shift 5: All learners build knowledge through text.</w:t>
      </w:r>
    </w:p>
    <w:p w14:paraId="7B7C5D47" w14:textId="46F37994" w:rsidR="00AF0C28" w:rsidRPr="007A4A3E" w:rsidRDefault="00AF0C28" w:rsidP="00AF0C28">
      <w:pPr>
        <w:pStyle w:val="STDSbodycopy"/>
      </w:pPr>
      <w:r w:rsidRPr="00C97029">
        <w:t xml:space="preserve">(This 2010 shift, included with the release of the Common Core State Standards in 2010, is still applicable and supported in the 2020 </w:t>
      </w:r>
      <w:r w:rsidRPr="007A4A3E">
        <w:rPr>
          <w:i/>
          <w:iCs/>
        </w:rPr>
        <w:t>Wisconsin Academic Standards for English Language Arts</w:t>
      </w:r>
      <w:r w:rsidR="0039105A" w:rsidRPr="00C97029">
        <w:t>.)</w:t>
      </w:r>
    </w:p>
    <w:p w14:paraId="1AEABF99" w14:textId="6A06ED4E" w:rsidR="00AF0C28" w:rsidRPr="00AF0C28" w:rsidRDefault="007A4A3E" w:rsidP="00AF0C28">
      <w:pPr>
        <w:pStyle w:val="STDSbodycopy"/>
      </w:pPr>
      <w:r w:rsidRPr="00C97029">
        <w:rPr>
          <w:iCs/>
        </w:rPr>
        <w:t>The 2020</w:t>
      </w:r>
      <w:r>
        <w:rPr>
          <w:i/>
        </w:rPr>
        <w:t xml:space="preserve"> Wisconsin</w:t>
      </w:r>
      <w:r w:rsidR="00AF0C28" w:rsidRPr="00CC2351">
        <w:rPr>
          <w:i/>
        </w:rPr>
        <w:t xml:space="preserve"> Standards for English Language Arts</w:t>
      </w:r>
      <w:r w:rsidR="00AF0C28" w:rsidRPr="00AF0C28">
        <w:t xml:space="preserve"> focus on ensuring that every student can comprehend and create text because text</w:t>
      </w:r>
      <w:r w:rsidR="00015CE7" w:rsidRPr="00AF0C28">
        <w:t> is</w:t>
      </w:r>
      <w:r w:rsidR="00AF0C28" w:rsidRPr="00AF0C28">
        <w:t xml:space="preserve"> a widely-used method of sharing</w:t>
      </w:r>
      <w:r w:rsidR="00015CE7" w:rsidRPr="00AF0C28">
        <w:t> information</w:t>
      </w:r>
      <w:r w:rsidR="00AF0C28" w:rsidRPr="00AF0C28">
        <w:t xml:space="preserve"> and ideas. Unlike Wisconsin’s 2010 standards, the 2020 English language standards apply exclusively to English language arts. Educators of content areas outside of English language arts should continue to use </w:t>
      </w:r>
      <w:hyperlink r:id="rId49" w:history="1">
        <w:r w:rsidR="00AD486E">
          <w:rPr>
            <w:rStyle w:val="Hyperlink"/>
            <w:i/>
          </w:rPr>
          <w:t xml:space="preserve">Wisconsin </w:t>
        </w:r>
        <w:r>
          <w:rPr>
            <w:rStyle w:val="Hyperlink"/>
            <w:i/>
          </w:rPr>
          <w:t>S</w:t>
        </w:r>
        <w:r w:rsidR="00AD486E">
          <w:rPr>
            <w:rStyle w:val="Hyperlink"/>
            <w:i/>
          </w:rPr>
          <w:t>tandards</w:t>
        </w:r>
        <w:r w:rsidR="00AF0C28" w:rsidRPr="00CC2351">
          <w:rPr>
            <w:rStyle w:val="Hyperlink"/>
            <w:i/>
          </w:rPr>
          <w:t xml:space="preserve"> for Literacy in All Subject Areas</w:t>
        </w:r>
      </w:hyperlink>
      <w:r w:rsidR="00AF0C28" w:rsidRPr="00CC2351">
        <w:rPr>
          <w:i/>
        </w:rPr>
        <w:t xml:space="preserve"> </w:t>
      </w:r>
      <w:r w:rsidR="00AF0C28" w:rsidRPr="00AF0C28">
        <w:t>to support students in acquiring and communicating information in ways unique to each discipline.</w:t>
      </w:r>
    </w:p>
    <w:p w14:paraId="36FF59AB" w14:textId="360B8069" w:rsidR="00AF0C28" w:rsidRPr="00AF0C28" w:rsidRDefault="00AF0C28" w:rsidP="00AF0C28">
      <w:pPr>
        <w:pStyle w:val="STDSbodycopy"/>
      </w:pPr>
      <w:r w:rsidRPr="00AF0C28">
        <w:t>Content-rich nonfiction texts are sometimes utilized in English language arts instruction. For example, such texts may be utilized to build background knowledge necessary to comprehend texts used in service to ELA standards. Also, content-rich nonfiction texts may be utilized in English language arts as part of interdisciplinary learning. However, reading nonfiction texts in English language arts is not a substitute for specific instruction in a content area (such as science or social studies). </w:t>
      </w:r>
    </w:p>
    <w:p w14:paraId="7D1FCAE9" w14:textId="77777777" w:rsidR="00AF0C28" w:rsidRPr="00AF0C28" w:rsidRDefault="00AF0C28" w:rsidP="00AF0C28">
      <w:pPr>
        <w:pStyle w:val="STDSbodycopy"/>
      </w:pPr>
      <w:r w:rsidRPr="00AF0C28">
        <w:t>Instruction and instructional materials for English language arts engage students in building knowledge through text by ensuring that every student:</w:t>
      </w:r>
    </w:p>
    <w:p w14:paraId="47B84C06" w14:textId="4CD92259" w:rsidR="00AF0C28" w:rsidRPr="00AF0C28" w:rsidRDefault="007A4A3E" w:rsidP="00640D6F">
      <w:pPr>
        <w:pStyle w:val="STDSbodycopy"/>
        <w:numPr>
          <w:ilvl w:val="0"/>
          <w:numId w:val="5"/>
        </w:numPr>
      </w:pPr>
      <w:r>
        <w:t>e</w:t>
      </w:r>
      <w:r w:rsidRPr="00AF0C28">
        <w:t xml:space="preserve">ngages </w:t>
      </w:r>
      <w:r w:rsidR="00AF0C28" w:rsidRPr="00AF0C28">
        <w:t>with texts that are intentionally organized around topics to build student knowledge and vocabulary to support work toward independent reading and comprehension</w:t>
      </w:r>
      <w:r>
        <w:t>;</w:t>
      </w:r>
    </w:p>
    <w:p w14:paraId="044953EE" w14:textId="58FEEF26" w:rsidR="00AF0C28" w:rsidRPr="00AF0C28" w:rsidRDefault="007A4A3E" w:rsidP="00640D6F">
      <w:pPr>
        <w:pStyle w:val="STDSbodycopy"/>
        <w:numPr>
          <w:ilvl w:val="0"/>
          <w:numId w:val="5"/>
        </w:numPr>
      </w:pPr>
      <w:r>
        <w:t>l</w:t>
      </w:r>
      <w:r w:rsidRPr="00AF0C28">
        <w:t>ocates</w:t>
      </w:r>
      <w:r w:rsidR="00AF0C28" w:rsidRPr="00AF0C28">
        <w:t>, reads, and understands nonfiction text to answer questions important to the student</w:t>
      </w:r>
      <w:r>
        <w:t>; and</w:t>
      </w:r>
    </w:p>
    <w:p w14:paraId="1763D19C" w14:textId="47295A5F" w:rsidR="00AF0C28" w:rsidRPr="00AF0C28" w:rsidRDefault="007A4A3E" w:rsidP="00640D6F">
      <w:pPr>
        <w:pStyle w:val="STDSbodycopy"/>
        <w:numPr>
          <w:ilvl w:val="0"/>
          <w:numId w:val="5"/>
        </w:numPr>
      </w:pPr>
      <w:r>
        <w:t>a</w:t>
      </w:r>
      <w:r w:rsidRPr="00AF0C28">
        <w:t xml:space="preserve">sks </w:t>
      </w:r>
      <w:r w:rsidR="00AF0C28" w:rsidRPr="00AF0C28">
        <w:t>questions while reading and seeks out nonfiction texts to answer those questions.</w:t>
      </w:r>
    </w:p>
    <w:p w14:paraId="538395ED" w14:textId="187CD8FD" w:rsidR="00AF0C28" w:rsidRPr="00AF0C28" w:rsidRDefault="00AF0C28" w:rsidP="00AF0C28">
      <w:pPr>
        <w:pStyle w:val="STDSbodycopy"/>
      </w:pPr>
    </w:p>
    <w:p w14:paraId="6D0EC91D" w14:textId="77777777" w:rsidR="0039105A" w:rsidRDefault="0039105A">
      <w:pPr>
        <w:spacing w:line="276" w:lineRule="auto"/>
        <w:rPr>
          <w:rFonts w:eastAsia="Times New Roman"/>
          <w:b/>
          <w:bCs/>
        </w:rPr>
      </w:pPr>
      <w:r>
        <w:rPr>
          <w:b/>
          <w:bCs/>
        </w:rPr>
        <w:br w:type="page"/>
      </w:r>
    </w:p>
    <w:p w14:paraId="7A1B97CF" w14:textId="6E1F31B8" w:rsidR="00AF0C28" w:rsidRPr="00AF0C28" w:rsidRDefault="007824E0" w:rsidP="00122A1F">
      <w:pPr>
        <w:pStyle w:val="STDSLevel2Head"/>
      </w:pPr>
      <w:r>
        <w:lastRenderedPageBreak/>
        <w:t>Appendix 1 References</w:t>
      </w:r>
    </w:p>
    <w:p w14:paraId="5AAFF959" w14:textId="089D19A9" w:rsidR="00AF0C28" w:rsidRPr="00AF0C28" w:rsidRDefault="00AF0C28" w:rsidP="00C069AF">
      <w:pPr>
        <w:pStyle w:val="STDSReferences"/>
        <w:ind w:left="720" w:hanging="720"/>
      </w:pPr>
      <w:r w:rsidRPr="00AF0C28">
        <w:t>The Aspen Education &amp; Society Program and the Council of Chief State School Officers.</w:t>
      </w:r>
      <w:r w:rsidR="00D879E9">
        <w:t xml:space="preserve"> 2017.</w:t>
      </w:r>
      <w:r w:rsidRPr="00AF0C28">
        <w:t xml:space="preserve"> </w:t>
      </w:r>
      <w:r w:rsidRPr="00AF0C28">
        <w:rPr>
          <w:i/>
        </w:rPr>
        <w:t>Leading for Equity: Opportunities for State Education Chiefs</w:t>
      </w:r>
      <w:r w:rsidRPr="00AF0C28">
        <w:t>. Washington, D.C</w:t>
      </w:r>
      <w:r w:rsidR="00D879E9">
        <w:t>: The Aspen Education &amp; Society Program</w:t>
      </w:r>
      <w:r w:rsidRPr="00AF0C28">
        <w:t>.</w:t>
      </w:r>
    </w:p>
    <w:p w14:paraId="526DD2AD" w14:textId="77777777" w:rsidR="00D879E9" w:rsidRPr="00AF0C28" w:rsidRDefault="00D879E9" w:rsidP="00C069AF">
      <w:pPr>
        <w:pStyle w:val="STDSReferences"/>
        <w:ind w:left="720" w:hanging="720"/>
      </w:pPr>
      <w:r>
        <w:t xml:space="preserve">Charity </w:t>
      </w:r>
      <w:r w:rsidRPr="00AF0C28">
        <w:t xml:space="preserve">Hudley, Anne H. and Christine Mallinson. </w:t>
      </w:r>
      <w:r>
        <w:t xml:space="preserve">2011. </w:t>
      </w:r>
      <w:r w:rsidRPr="00AF0C28">
        <w:rPr>
          <w:i/>
        </w:rPr>
        <w:t>Understanding English Language Variation in U.S. Schools</w:t>
      </w:r>
      <w:r w:rsidRPr="00AF0C28">
        <w:t>. New York and London: Teachers College Press.</w:t>
      </w:r>
    </w:p>
    <w:p w14:paraId="2BFDA2ED" w14:textId="3A8ADA18" w:rsidR="00AF0C28" w:rsidRPr="00AF0C28" w:rsidRDefault="00AF0C28" w:rsidP="00C069AF">
      <w:pPr>
        <w:pStyle w:val="STDSReferences"/>
      </w:pPr>
      <w:r w:rsidRPr="00AF0C28">
        <w:t xml:space="preserve">Christensen, L.M. </w:t>
      </w:r>
      <w:r w:rsidR="00D879E9">
        <w:t xml:space="preserve">2009. </w:t>
      </w:r>
      <w:r w:rsidRPr="00AF0C28">
        <w:rPr>
          <w:i/>
        </w:rPr>
        <w:t>Teaching for Joy and Justice: Re-imagining the Language Arts Classroom</w:t>
      </w:r>
      <w:r w:rsidRPr="00AF0C28">
        <w:t>. Milwaukee: Rethinking Schools</w:t>
      </w:r>
      <w:r w:rsidR="00D879E9">
        <w:t>.</w:t>
      </w:r>
    </w:p>
    <w:p w14:paraId="2C839E8D" w14:textId="6A12597C" w:rsidR="00AF0C28" w:rsidRPr="00AF0C28" w:rsidRDefault="00D879E9" w:rsidP="00C069AF">
      <w:pPr>
        <w:pStyle w:val="STDSReferences"/>
      </w:pPr>
      <w:r w:rsidRPr="00AF0C28">
        <w:t>Common Core State Standards Initiative</w:t>
      </w:r>
      <w:r>
        <w:t>. 2020.</w:t>
      </w:r>
      <w:r w:rsidRPr="00AF0C28">
        <w:t xml:space="preserve"> </w:t>
      </w:r>
      <w:r w:rsidR="00AF0C28" w:rsidRPr="00AF0C28">
        <w:t xml:space="preserve">“Key Shifts in English Language Arts.” </w:t>
      </w:r>
      <w:r>
        <w:t>(</w:t>
      </w:r>
      <w:r w:rsidR="00AF0C28" w:rsidRPr="00AF0C28">
        <w:t>Accessed May, 2020</w:t>
      </w:r>
      <w:r>
        <w:t>)</w:t>
      </w:r>
      <w:r w:rsidR="00AF0C28" w:rsidRPr="00AF0C28">
        <w:t xml:space="preserve">. </w:t>
      </w:r>
      <w:hyperlink r:id="rId50" w:history="1">
        <w:r w:rsidR="00AF0C28" w:rsidRPr="00AF0C28">
          <w:rPr>
            <w:rStyle w:val="Hyperlink"/>
          </w:rPr>
          <w:t>http://www.corestandards.org</w:t>
        </w:r>
      </w:hyperlink>
      <w:r w:rsidR="00AF0C28" w:rsidRPr="00AF0C28">
        <w:t xml:space="preserve"> .</w:t>
      </w:r>
    </w:p>
    <w:p w14:paraId="013964EA" w14:textId="4362B6E4" w:rsidR="00AF0C28" w:rsidRPr="00AF0C28" w:rsidRDefault="00AF0C28" w:rsidP="00C069AF">
      <w:pPr>
        <w:pStyle w:val="STDSReferences"/>
      </w:pPr>
      <w:r w:rsidRPr="00AF0C28">
        <w:t xml:space="preserve">Lewison, M., </w:t>
      </w:r>
      <w:r w:rsidR="00D879E9">
        <w:t xml:space="preserve">A.S. </w:t>
      </w:r>
      <w:r w:rsidRPr="00AF0C28">
        <w:t>Flint</w:t>
      </w:r>
      <w:r w:rsidR="00D879E9">
        <w:t xml:space="preserve"> and K.</w:t>
      </w:r>
      <w:r w:rsidRPr="00AF0C28">
        <w:t xml:space="preserve"> Van Sluys.</w:t>
      </w:r>
      <w:r w:rsidR="00D879E9">
        <w:t xml:space="preserve"> 2002.</w:t>
      </w:r>
      <w:r w:rsidRPr="00AF0C28">
        <w:t xml:space="preserve"> “Taking on critical literacy: The journey of newcomers and novices.” </w:t>
      </w:r>
      <w:r w:rsidRPr="00C97029">
        <w:rPr>
          <w:i/>
        </w:rPr>
        <w:t>Language Arts</w:t>
      </w:r>
      <w:r w:rsidRPr="00AF0C28">
        <w:t xml:space="preserve"> 79(5), 382-392.</w:t>
      </w:r>
      <w:r w:rsidR="00D879E9">
        <w:t xml:space="preserve"> </w:t>
      </w:r>
    </w:p>
    <w:p w14:paraId="0155D72B" w14:textId="52D41C08" w:rsidR="00AF0C28" w:rsidRPr="00AF0C28" w:rsidRDefault="00AF0C28" w:rsidP="00C069AF">
      <w:pPr>
        <w:pStyle w:val="STDSReferences"/>
      </w:pPr>
      <w:r w:rsidRPr="00AF0C28">
        <w:t xml:space="preserve">Luke, A. </w:t>
      </w:r>
      <w:r w:rsidR="00D879E9">
        <w:t xml:space="preserve">2004. </w:t>
      </w:r>
      <w:r w:rsidRPr="00AF0C28">
        <w:t xml:space="preserve">Foreword in </w:t>
      </w:r>
      <w:r w:rsidR="00D879E9">
        <w:t xml:space="preserve">M. </w:t>
      </w:r>
      <w:r w:rsidRPr="00AF0C28">
        <w:t>McLaughlin</w:t>
      </w:r>
      <w:r w:rsidR="00D879E9">
        <w:t xml:space="preserve"> </w:t>
      </w:r>
      <w:r w:rsidRPr="00AF0C28">
        <w:t xml:space="preserve">and </w:t>
      </w:r>
      <w:r w:rsidR="00D879E9">
        <w:t xml:space="preserve">G. </w:t>
      </w:r>
      <w:r w:rsidRPr="00AF0C28">
        <w:t xml:space="preserve">Devoogd, G. </w:t>
      </w:r>
      <w:r w:rsidRPr="00AF0C28">
        <w:rPr>
          <w:i/>
        </w:rPr>
        <w:t>Critical literacy: Enhancing students’ comprehension of text</w:t>
      </w:r>
      <w:r w:rsidRPr="00AF0C28">
        <w:t>. New York: Scholastic</w:t>
      </w:r>
      <w:r w:rsidR="00D879E9">
        <w:t>.</w:t>
      </w:r>
    </w:p>
    <w:p w14:paraId="1B499BDA" w14:textId="2E442FE8" w:rsidR="00AF0C28" w:rsidRPr="00AF0C28" w:rsidRDefault="00AF0C28" w:rsidP="00C069AF">
      <w:pPr>
        <w:pStyle w:val="STDSReferences"/>
        <w:ind w:left="720" w:hanging="720"/>
      </w:pPr>
      <w:r w:rsidRPr="00AF0C28">
        <w:t>National Governors Association Center for Best Practices, Council of Chief State School Officers.</w:t>
      </w:r>
      <w:r w:rsidR="00D879E9">
        <w:t xml:space="preserve"> 2010.</w:t>
      </w:r>
      <w:r w:rsidRPr="00AF0C28">
        <w:t xml:space="preserve"> </w:t>
      </w:r>
      <w:r w:rsidRPr="00AF0C28">
        <w:rPr>
          <w:i/>
        </w:rPr>
        <w:t>Common Core State Standards English Language Arts</w:t>
      </w:r>
      <w:r w:rsidRPr="00AF0C28">
        <w:t>. Washington D.C.: National Governors Association Center for Best Practices, Council of Chief State School Officers.</w:t>
      </w:r>
    </w:p>
    <w:p w14:paraId="08D433CB" w14:textId="7E53ECF4" w:rsidR="00D879E9" w:rsidRPr="00D879E9" w:rsidRDefault="00D879E9" w:rsidP="00C069AF">
      <w:pPr>
        <w:pStyle w:val="STDSReferences"/>
      </w:pPr>
      <w:r w:rsidRPr="00D879E9">
        <w:t xml:space="preserve">Sims Bishop, R. 1990. “Windows, mirrors, and sliding glass doors” </w:t>
      </w:r>
      <w:r w:rsidRPr="00D879E9">
        <w:rPr>
          <w:i/>
        </w:rPr>
        <w:t>Perspectives: Choosing and Using Books for the Classroom</w:t>
      </w:r>
      <w:r w:rsidRPr="00D879E9">
        <w:t xml:space="preserve">, 6, 3. </w:t>
      </w:r>
    </w:p>
    <w:p w14:paraId="5967764C" w14:textId="3E179768" w:rsidR="00984085" w:rsidRDefault="00AF0C28" w:rsidP="00AF0C28">
      <w:pPr>
        <w:pStyle w:val="STDSbodycopy"/>
        <w:sectPr w:rsidR="00984085" w:rsidSect="00984085">
          <w:footerReference w:type="first" r:id="rId51"/>
          <w:pgSz w:w="15840" w:h="12240" w:orient="landscape"/>
          <w:pgMar w:top="1440" w:right="1440" w:bottom="1440" w:left="1440" w:header="720" w:footer="720" w:gutter="0"/>
          <w:cols w:space="720"/>
          <w:titlePg/>
          <w:docGrid w:linePitch="272"/>
        </w:sectPr>
      </w:pPr>
      <w:r w:rsidRPr="00AF0C28">
        <w:t>.</w:t>
      </w:r>
    </w:p>
    <w:p w14:paraId="4B8D8B02" w14:textId="2C9D8974" w:rsidR="005F620A" w:rsidRPr="00740B59" w:rsidRDefault="005F620A" w:rsidP="005F620A">
      <w:pPr>
        <w:pStyle w:val="STDSSECTIONHEADLine1"/>
      </w:pPr>
      <w:r>
        <w:lastRenderedPageBreak/>
        <w:t xml:space="preserve">Appendix </w:t>
      </w:r>
      <w:r w:rsidR="007258EE">
        <w:t>2</w:t>
      </w:r>
    </w:p>
    <w:p w14:paraId="101AB873" w14:textId="15DEA1E3" w:rsidR="005F620A" w:rsidRPr="00740B59" w:rsidRDefault="005F620A" w:rsidP="005F620A">
      <w:pPr>
        <w:jc w:val="right"/>
        <w:rPr>
          <w:rFonts w:eastAsia="Verdana"/>
        </w:rPr>
      </w:pPr>
      <w:r>
        <w:rPr>
          <w:rFonts w:ascii="Lato Black" w:eastAsia="Times New Roman" w:hAnsi="Lato Black" w:cs="Arial"/>
          <w:b/>
          <w:bCs/>
          <w:noProof/>
          <w:sz w:val="54"/>
          <w:szCs w:val="24"/>
        </w:rPr>
        <w:t>Reading Foundational Skills</w:t>
      </w:r>
    </w:p>
    <w:p w14:paraId="6C22DCC1" w14:textId="77777777" w:rsidR="005F620A" w:rsidRDefault="005F620A" w:rsidP="005F620A">
      <w:pPr>
        <w:spacing w:line="276" w:lineRule="auto"/>
        <w:rPr>
          <w:rFonts w:asciiTheme="majorHAnsi" w:eastAsiaTheme="majorEastAsia" w:hAnsiTheme="majorHAnsi" w:cstheme="majorBidi"/>
          <w:color w:val="365F91" w:themeColor="accent1" w:themeShade="BF"/>
          <w:sz w:val="26"/>
          <w:szCs w:val="26"/>
        </w:rPr>
        <w:sectPr w:rsidR="005F620A" w:rsidSect="00984085">
          <w:footerReference w:type="first" r:id="rId52"/>
          <w:pgSz w:w="15840" w:h="12240" w:orient="landscape"/>
          <w:pgMar w:top="1440" w:right="1440" w:bottom="1440" w:left="1440" w:header="720" w:footer="720" w:gutter="0"/>
          <w:cols w:space="720"/>
          <w:titlePg/>
          <w:docGrid w:linePitch="272"/>
        </w:sectPr>
      </w:pPr>
    </w:p>
    <w:p w14:paraId="2ADD789C" w14:textId="1052113A" w:rsidR="00787577" w:rsidRDefault="00C92E5F" w:rsidP="00B93D5E">
      <w:pPr>
        <w:pStyle w:val="STDSLevel2Head"/>
        <w:rPr>
          <w:rFonts w:ascii="Times New Roman" w:hAnsi="Times New Roman"/>
        </w:rPr>
      </w:pPr>
      <w:r>
        <w:lastRenderedPageBreak/>
        <w:t>Ap</w:t>
      </w:r>
      <w:r w:rsidR="00BB342B">
        <w:t>pendix 2</w:t>
      </w:r>
      <w:r w:rsidR="00787577">
        <w:t>. Reading Foundational Skills </w:t>
      </w:r>
    </w:p>
    <w:p w14:paraId="05028F93" w14:textId="3DC35B1A" w:rsidR="00787577" w:rsidRDefault="00787577" w:rsidP="004B2C7C">
      <w:pPr>
        <w:pStyle w:val="STDSbodycopy"/>
      </w:pPr>
      <w:r>
        <w:t>The following supplements the Reading Standards: Foundational Sk</w:t>
      </w:r>
      <w:r w:rsidR="004B2C7C">
        <w:t>ills (K–5) in the main document</w:t>
      </w:r>
      <w:r w:rsidR="008E1E04">
        <w:t xml:space="preserve"> (</w:t>
      </w:r>
      <w:r w:rsidR="00BC797C">
        <w:t>Section III</w:t>
      </w:r>
      <w:r w:rsidR="008E1E04">
        <w:t>)</w:t>
      </w:r>
      <w:r>
        <w:t xml:space="preserve">. See </w:t>
      </w:r>
      <w:r w:rsidR="004B2C7C" w:rsidRPr="004B2C7C">
        <w:t xml:space="preserve">the </w:t>
      </w:r>
      <w:r w:rsidR="003D2AAA">
        <w:t>reference list</w:t>
      </w:r>
      <w:r w:rsidR="003D2AAA" w:rsidRPr="004B2C7C">
        <w:t xml:space="preserve"> </w:t>
      </w:r>
      <w:r>
        <w:t>of this appendix for sources used in helping construct the foundational skills and the material below.</w:t>
      </w:r>
    </w:p>
    <w:p w14:paraId="07139E1D" w14:textId="448527A8" w:rsidR="00787577" w:rsidRDefault="00787577" w:rsidP="004B2C7C">
      <w:pPr>
        <w:pStyle w:val="STDSbodycopy"/>
      </w:pPr>
      <w:r>
        <w:rPr>
          <w:b/>
          <w:bCs/>
        </w:rPr>
        <w:t>Decoding</w:t>
      </w:r>
      <w:r w:rsidR="00AA68AF">
        <w:rPr>
          <w:b/>
          <w:bCs/>
        </w:rPr>
        <w:t xml:space="preserve"> </w:t>
      </w:r>
      <w:r w:rsidR="00AA68AF" w:rsidRPr="00C97029">
        <w:t>is</w:t>
      </w:r>
      <w:r w:rsidR="00015CE7">
        <w:t xml:space="preserve"> </w:t>
      </w:r>
      <w:r>
        <w:t>the opposite of encoding. It involves seeing written symbols and being able to say what sound they represent, then blending those sounds to make a word. </w:t>
      </w:r>
      <w:r w:rsidR="00AA68AF">
        <w:t xml:space="preserve"> </w:t>
      </w:r>
      <w:r>
        <w:t>For example:</w:t>
      </w:r>
      <w:r w:rsidR="00015CE7">
        <w:t xml:space="preserve"> </w:t>
      </w:r>
      <w:r>
        <w:t>a student is looking at the word sharp, says the sounds: /sh/</w:t>
      </w:r>
      <w:r w:rsidR="00015CE7">
        <w:t xml:space="preserve"> </w:t>
      </w:r>
      <w:r>
        <w:t xml:space="preserve">/ar/ /p/ then reads the word sharp, </w:t>
      </w:r>
      <w:r w:rsidR="00015CE7">
        <w:t>same</w:t>
      </w:r>
      <w:r>
        <w:t xml:space="preserve"> example for through, /th/ /r/ /oo/.</w:t>
      </w:r>
    </w:p>
    <w:p w14:paraId="61A10AF4" w14:textId="4D8728B9" w:rsidR="00787577" w:rsidRDefault="00787577" w:rsidP="004B2C7C">
      <w:pPr>
        <w:pStyle w:val="STDSbodycopy"/>
      </w:pPr>
      <w:r>
        <w:rPr>
          <w:b/>
          <w:bCs/>
        </w:rPr>
        <w:t>Encoding</w:t>
      </w:r>
      <w:r w:rsidR="00AA68AF">
        <w:t xml:space="preserve"> is </w:t>
      </w:r>
      <w:r>
        <w:t>the process of hearing a sound and being able to write a symbol to represent that sound.</w:t>
      </w:r>
      <w:r w:rsidR="00015CE7">
        <w:t xml:space="preserve"> </w:t>
      </w:r>
      <w:r>
        <w:t>For example: if a child hears the sound /t/ and then writes the letter 't', this means they are able to encode this sound.</w:t>
      </w:r>
      <w:r w:rsidR="00015CE7">
        <w:t xml:space="preserve"> </w:t>
      </w:r>
      <w:r>
        <w:t>Encoding also involves hearing a whole word, matching speech/phoneme to print/grapheme, and writing the whole word, ultimately, with the correct spelling. </w:t>
      </w:r>
    </w:p>
    <w:p w14:paraId="55F78174" w14:textId="7CF13C4A" w:rsidR="00787577" w:rsidRDefault="00787577" w:rsidP="004B2C7C">
      <w:pPr>
        <w:pStyle w:val="STDSbodycopy"/>
      </w:pPr>
      <w:r>
        <w:rPr>
          <w:b/>
          <w:bCs/>
        </w:rPr>
        <w:t>Fluency</w:t>
      </w:r>
      <w:r>
        <w:t xml:space="preserve"> is comprised of three dimensions: accuracy, automaticity, and prosody (Kuhh, Schwanenflugel, </w:t>
      </w:r>
      <w:r w:rsidR="00AA68AF">
        <w:t xml:space="preserve">and </w:t>
      </w:r>
      <w:r>
        <w:t>Meisinger 2010). </w:t>
      </w:r>
    </w:p>
    <w:p w14:paraId="132E31DC" w14:textId="4DA2D632" w:rsidR="00787577" w:rsidRDefault="00787577" w:rsidP="004B2C7C">
      <w:pPr>
        <w:pStyle w:val="STDSbodycopybulletlist"/>
      </w:pPr>
      <w:r>
        <w:rPr>
          <w:b/>
          <w:bCs/>
        </w:rPr>
        <w:t>Accuracy</w:t>
      </w:r>
      <w:r w:rsidR="00AA68AF">
        <w:t xml:space="preserve"> is</w:t>
      </w:r>
      <w:r>
        <w:t xml:space="preserve"> the ability to recognize and read words correctly. Inaccurate readers often have a weakness with decoding; readers who struggle with decoding will be disfluent. Comprehension may also be compromised.</w:t>
      </w:r>
    </w:p>
    <w:p w14:paraId="6E3B7BEB" w14:textId="507DD1D3" w:rsidR="00787577" w:rsidRDefault="00787577" w:rsidP="004B2C7C">
      <w:pPr>
        <w:pStyle w:val="STDSbodycopybulletlist"/>
      </w:pPr>
      <w:r>
        <w:rPr>
          <w:b/>
          <w:bCs/>
        </w:rPr>
        <w:t>Automaticity</w:t>
      </w:r>
      <w:r w:rsidR="00AA68AF">
        <w:t xml:space="preserve"> is</w:t>
      </w:r>
      <w:r>
        <w:t xml:space="preserve"> the appropriate rate, or speed, of reading. Emergent readers are typically less automatic than more advanced readers because their attention is heavily focused upon decoding the words. In order for automaticity in word reading to occur, it is necessary to develop fluency (i.e., automaticity and accuracy) in the underlying foundational skills. This includes proficiency in phonemic awareness (segmenting, blending, manipulation), letter knowledge (sounds and names), and ease in blending. Accurate word-level reading is essential to the development of phrase-level and passage level fluency. Before automaticity can occur, students must have a foundation of accurate word reading which includes (1) the ability to effortlessly decode and read regular cvc words and (2) a large bank of words that are recognized by sight. Sight words are defined as any word that is retained in long-term memory and automatically recognized by sight; these include both regularly and irregularly spelled words. </w:t>
      </w:r>
    </w:p>
    <w:p w14:paraId="7B0DCCA5" w14:textId="05E76233" w:rsidR="00787577" w:rsidRDefault="00787577" w:rsidP="00525A60">
      <w:pPr>
        <w:pStyle w:val="STDSbodycopybulletlist10ptafter"/>
      </w:pPr>
      <w:r>
        <w:rPr>
          <w:b/>
          <w:bCs/>
        </w:rPr>
        <w:t>Prosody</w:t>
      </w:r>
      <w:r w:rsidR="00AA68AF">
        <w:rPr>
          <w:b/>
          <w:bCs/>
        </w:rPr>
        <w:t xml:space="preserve"> </w:t>
      </w:r>
      <w:r w:rsidR="00AA68AF" w:rsidRPr="00C97029">
        <w:t>is</w:t>
      </w:r>
      <w:r>
        <w:rPr>
          <w:b/>
          <w:bCs/>
        </w:rPr>
        <w:t xml:space="preserve"> </w:t>
      </w:r>
      <w:r>
        <w:t>the expression, intonation</w:t>
      </w:r>
      <w:r w:rsidR="00AA68AF">
        <w:t>,</w:t>
      </w:r>
      <w:r>
        <w:t xml:space="preserve"> and purposeful phrasing used to give meaning to the text. </w:t>
      </w:r>
    </w:p>
    <w:p w14:paraId="127DDF12" w14:textId="18AEEA23" w:rsidR="00787577" w:rsidRDefault="00787577" w:rsidP="007E1397">
      <w:pPr>
        <w:pStyle w:val="STDSbodycopy"/>
      </w:pPr>
      <w:r>
        <w:t xml:space="preserve">Students demonstrate fluency during oral reading through effortless word recognition, steady </w:t>
      </w:r>
      <w:r w:rsidR="00AA68AF">
        <w:t xml:space="preserve">and </w:t>
      </w:r>
      <w:r>
        <w:t>appropriate pacing, and expressive reading. Fluency may vary based on the complexity of the text and the background knowledge of the reader. Collectively, these dimensions support reading comprehension during oral and silent reading. </w:t>
      </w:r>
    </w:p>
    <w:p w14:paraId="01E37814" w14:textId="2C4B553D" w:rsidR="00787577" w:rsidRDefault="00787577" w:rsidP="007E1397">
      <w:pPr>
        <w:pStyle w:val="STDSLevel2Head"/>
      </w:pPr>
      <w:r>
        <w:lastRenderedPageBreak/>
        <w:t>Phoneme-Grapheme Correspondences</w:t>
      </w:r>
      <w:r w:rsidR="00015CE7">
        <w:t xml:space="preserve"> </w:t>
      </w:r>
      <w:r>
        <w:t>(sound to letter correspondence)</w:t>
      </w:r>
    </w:p>
    <w:p w14:paraId="0E825622" w14:textId="77777777" w:rsidR="00787577" w:rsidRDefault="00787577" w:rsidP="00680E8B">
      <w:pPr>
        <w:pStyle w:val="STDSLevel3Head"/>
      </w:pPr>
      <w:r>
        <w:t>Consonants </w:t>
      </w:r>
    </w:p>
    <w:p w14:paraId="5EE07870" w14:textId="311BD999" w:rsidR="00787577" w:rsidRDefault="00787577" w:rsidP="007E1397">
      <w:pPr>
        <w:pStyle w:val="STDSbodycopy"/>
      </w:pPr>
      <w:r>
        <w:rPr>
          <w:sz w:val="22"/>
          <w:szCs w:val="22"/>
        </w:rPr>
        <w:t xml:space="preserve">Common graphemes (spellings) are listed in the following table for each of the consonant sounds. Note that the term </w:t>
      </w:r>
      <w:r>
        <w:rPr>
          <w:i/>
          <w:iCs/>
          <w:sz w:val="22"/>
          <w:szCs w:val="22"/>
        </w:rPr>
        <w:t>grapheme</w:t>
      </w:r>
      <w:r>
        <w:rPr>
          <w:sz w:val="22"/>
          <w:szCs w:val="22"/>
        </w:rPr>
        <w:t xml:space="preserve"> refers to a letter or letter combination that corresponds to one speech sound.</w:t>
      </w:r>
    </w:p>
    <w:p w14:paraId="6479386D" w14:textId="272ED855" w:rsidR="00787577" w:rsidRPr="00C97029" w:rsidRDefault="00787577" w:rsidP="00C97029">
      <w:pPr>
        <w:pStyle w:val="STDSbodycopy0ptAfter"/>
        <w:rPr>
          <w:b/>
          <w:bCs/>
        </w:rPr>
      </w:pPr>
      <w:r w:rsidRPr="00C97029">
        <w:rPr>
          <w:b/>
          <w:bCs/>
        </w:rPr>
        <w:t>Consonant Phoneme-Grapheme Correspondences in English</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2160"/>
        <w:gridCol w:w="5760"/>
        <w:gridCol w:w="4320"/>
      </w:tblGrid>
      <w:tr w:rsidR="00CD1829" w14:paraId="70A1D994" w14:textId="77777777" w:rsidTr="00C069AF">
        <w:trPr>
          <w:trHeight w:val="374"/>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76A257" w14:textId="77777777" w:rsidR="00787577" w:rsidRPr="00C97029" w:rsidRDefault="00787577" w:rsidP="00C069AF">
            <w:pPr>
              <w:pStyle w:val="STDSLearningPriorityRowColumn"/>
            </w:pPr>
            <w:r w:rsidRPr="00C97029">
              <w:t>Phoneme</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3E96EE" w14:textId="77777777" w:rsidR="00787577" w:rsidRPr="00C97029" w:rsidRDefault="00787577" w:rsidP="00C069AF">
            <w:pPr>
              <w:pStyle w:val="STDSLearningPriorityRowColumn"/>
            </w:pPr>
            <w:r w:rsidRPr="00C97029">
              <w:t>Word Examples</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31128F" w14:textId="77777777" w:rsidR="00787577" w:rsidRPr="00C97029" w:rsidRDefault="00787577" w:rsidP="00C069AF">
            <w:pPr>
              <w:pStyle w:val="STDSLearningPriorityRowColumn"/>
            </w:pPr>
            <w:r w:rsidRPr="00C97029">
              <w:t>Common Graphemes (Spellings) for the Phoneme*</w:t>
            </w:r>
          </w:p>
        </w:tc>
      </w:tr>
      <w:tr w:rsidR="00CD1829" w14:paraId="4BFD2CC5" w14:textId="77777777" w:rsidTr="00C97029">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24F69C" w14:textId="77777777" w:rsidR="00787577" w:rsidRPr="00E52E86" w:rsidRDefault="00787577" w:rsidP="00E52E86">
            <w:pPr>
              <w:pStyle w:val="STDStabletextstyle"/>
            </w:pPr>
            <w:r w:rsidRPr="00E52E86">
              <w:t>/p/</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56B42" w14:textId="77777777" w:rsidR="00787577" w:rsidRPr="00E52E86" w:rsidRDefault="00787577" w:rsidP="00E52E86">
            <w:pPr>
              <w:pStyle w:val="STDStabletextstyle"/>
            </w:pPr>
            <w:r w:rsidRPr="00E52E86">
              <w:t>pit, spider, stop</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C07960" w14:textId="77777777" w:rsidR="00787577" w:rsidRPr="00E52E86" w:rsidRDefault="00787577" w:rsidP="00E52E86">
            <w:pPr>
              <w:pStyle w:val="STDStabletextstyle"/>
            </w:pPr>
            <w:r w:rsidRPr="00E52E86">
              <w:t>p</w:t>
            </w:r>
          </w:p>
        </w:tc>
      </w:tr>
      <w:tr w:rsidR="00CD1829" w14:paraId="1111E1EE" w14:textId="77777777" w:rsidTr="00C069AF">
        <w:tc>
          <w:tcPr>
            <w:tcW w:w="21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4AAB5F30" w14:textId="77777777" w:rsidR="00787577" w:rsidRPr="00E52E86" w:rsidRDefault="00787577" w:rsidP="00E52E86">
            <w:pPr>
              <w:pStyle w:val="STDStabletextstyle"/>
            </w:pPr>
            <w:r w:rsidRPr="00E52E86">
              <w:t>/b/</w:t>
            </w:r>
          </w:p>
        </w:tc>
        <w:tc>
          <w:tcPr>
            <w:tcW w:w="57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2B6F9FE3" w14:textId="0D8A226F" w:rsidR="00787577" w:rsidRPr="00E52E86" w:rsidRDefault="00787577" w:rsidP="00E52E86">
            <w:pPr>
              <w:pStyle w:val="STDStabletextstyle"/>
            </w:pPr>
            <w:r w:rsidRPr="00E52E86">
              <w:t xml:space="preserve">bit, </w:t>
            </w:r>
            <w:r w:rsidR="00F225BB" w:rsidRPr="00E52E86">
              <w:t>brown</w:t>
            </w:r>
            <w:r w:rsidRPr="00E52E86">
              <w:t>, bubble</w:t>
            </w:r>
          </w:p>
        </w:tc>
        <w:tc>
          <w:tcPr>
            <w:tcW w:w="432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74558D12" w14:textId="6E9C9A98" w:rsidR="00787577" w:rsidRPr="00E52E86" w:rsidRDefault="00EE5809" w:rsidP="00E52E86">
            <w:pPr>
              <w:pStyle w:val="STDStabletextstyle"/>
            </w:pPr>
            <w:r w:rsidRPr="00E52E86">
              <w:t>b</w:t>
            </w:r>
          </w:p>
        </w:tc>
      </w:tr>
      <w:tr w:rsidR="00CD1829" w14:paraId="6D2D6859" w14:textId="77777777" w:rsidTr="00C97029">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0AD866" w14:textId="7628C8D6" w:rsidR="00994B08" w:rsidRPr="00E52E86" w:rsidRDefault="00994B08" w:rsidP="00E52E86">
            <w:pPr>
              <w:pStyle w:val="STDStabletextstyle"/>
            </w:pPr>
            <w:r w:rsidRPr="00E52E86">
              <w:t>/t/</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1CB052" w14:textId="0A483679" w:rsidR="00994B08" w:rsidRPr="00E52E86" w:rsidRDefault="00994B08" w:rsidP="00E52E86">
            <w:pPr>
              <w:pStyle w:val="STDStabletextstyle"/>
            </w:pPr>
            <w:r w:rsidRPr="00E52E86">
              <w:t>tickle, mitt, slipped</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A52FF3" w14:textId="74557165" w:rsidR="00994B08" w:rsidRPr="00E52E86" w:rsidRDefault="00994B08" w:rsidP="00E52E86">
            <w:pPr>
              <w:pStyle w:val="STDStabletextstyle"/>
            </w:pPr>
            <w:r w:rsidRPr="00E52E86">
              <w:t>t, tt, ed</w:t>
            </w:r>
          </w:p>
        </w:tc>
      </w:tr>
      <w:tr w:rsidR="00CD1829" w14:paraId="0846C139" w14:textId="77777777" w:rsidTr="00C069AF">
        <w:tc>
          <w:tcPr>
            <w:tcW w:w="21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76151AA2" w14:textId="483151F7" w:rsidR="00787577" w:rsidRPr="00E52E86" w:rsidRDefault="00787577" w:rsidP="00E52E86">
            <w:pPr>
              <w:pStyle w:val="STDStabletextstyle"/>
            </w:pPr>
            <w:r w:rsidRPr="00E52E86">
              <w:t>/</w:t>
            </w:r>
            <w:r w:rsidR="00F225BB" w:rsidRPr="00E52E86">
              <w:t>m</w:t>
            </w:r>
            <w:r w:rsidRPr="00E52E86">
              <w:t>/</w:t>
            </w:r>
          </w:p>
        </w:tc>
        <w:tc>
          <w:tcPr>
            <w:tcW w:w="57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22ABBB61" w14:textId="49E6501E" w:rsidR="00787577" w:rsidRPr="00E52E86" w:rsidRDefault="00F225BB" w:rsidP="00E52E86">
            <w:pPr>
              <w:pStyle w:val="STDStabletextstyle"/>
            </w:pPr>
            <w:r w:rsidRPr="00E52E86">
              <w:t>mitt, comb, hymn</w:t>
            </w:r>
          </w:p>
        </w:tc>
        <w:tc>
          <w:tcPr>
            <w:tcW w:w="432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31403BE6" w14:textId="63E025CF" w:rsidR="00787577" w:rsidRPr="00E52E86" w:rsidRDefault="00F225BB" w:rsidP="00E52E86">
            <w:pPr>
              <w:pStyle w:val="STDStabletextstyle"/>
            </w:pPr>
            <w:r w:rsidRPr="00E52E86">
              <w:t>m, mb, mn</w:t>
            </w:r>
          </w:p>
        </w:tc>
      </w:tr>
      <w:tr w:rsidR="00CD1829" w14:paraId="59894536" w14:textId="77777777" w:rsidTr="00C97029">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F52F1" w14:textId="77777777" w:rsidR="00787577" w:rsidRPr="00E52E86" w:rsidRDefault="00787577" w:rsidP="00E52E86">
            <w:pPr>
              <w:pStyle w:val="STDStabletextstyle"/>
            </w:pPr>
            <w:r w:rsidRPr="00E52E86">
              <w:t>/d/</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CDB9F9" w14:textId="77777777" w:rsidR="00787577" w:rsidRPr="00E52E86" w:rsidRDefault="00787577" w:rsidP="00E52E86">
            <w:pPr>
              <w:pStyle w:val="STDStabletextstyle"/>
            </w:pPr>
            <w:r w:rsidRPr="00E52E86">
              <w:t>die, loved</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457CE" w14:textId="77777777" w:rsidR="00787577" w:rsidRPr="00E52E86" w:rsidRDefault="00787577" w:rsidP="00E52E86">
            <w:pPr>
              <w:pStyle w:val="STDStabletextstyle"/>
            </w:pPr>
            <w:r w:rsidRPr="00E52E86">
              <w:t>d, ed</w:t>
            </w:r>
          </w:p>
        </w:tc>
      </w:tr>
      <w:tr w:rsidR="00CD1829" w14:paraId="7EF9F2B8" w14:textId="77777777" w:rsidTr="00C069AF">
        <w:tc>
          <w:tcPr>
            <w:tcW w:w="21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02311E7C" w14:textId="77777777" w:rsidR="00787577" w:rsidRPr="00E52E86" w:rsidRDefault="00787577" w:rsidP="00E52E86">
            <w:pPr>
              <w:pStyle w:val="STDStabletextstyle"/>
            </w:pPr>
            <w:r w:rsidRPr="00E52E86">
              <w:t>/n/</w:t>
            </w:r>
          </w:p>
        </w:tc>
        <w:tc>
          <w:tcPr>
            <w:tcW w:w="57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316B23CF" w14:textId="77777777" w:rsidR="00787577" w:rsidRPr="00E52E86" w:rsidRDefault="00787577" w:rsidP="00E52E86">
            <w:pPr>
              <w:pStyle w:val="STDStabletextstyle"/>
            </w:pPr>
            <w:r w:rsidRPr="00E52E86">
              <w:t>nice, knight, gnat</w:t>
            </w:r>
          </w:p>
        </w:tc>
        <w:tc>
          <w:tcPr>
            <w:tcW w:w="432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76498ED8" w14:textId="77777777" w:rsidR="00787577" w:rsidRPr="00E52E86" w:rsidRDefault="00787577" w:rsidP="00E52E86">
            <w:pPr>
              <w:pStyle w:val="STDStabletextstyle"/>
            </w:pPr>
            <w:r w:rsidRPr="00E52E86">
              <w:t>n, kn, gn</w:t>
            </w:r>
          </w:p>
        </w:tc>
      </w:tr>
      <w:tr w:rsidR="00CD1829" w14:paraId="2C931D9F" w14:textId="77777777" w:rsidTr="00C97029">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E17F98" w14:textId="77777777" w:rsidR="00787577" w:rsidRPr="00E52E86" w:rsidRDefault="00787577" w:rsidP="00E52E86">
            <w:pPr>
              <w:pStyle w:val="STDStabletextstyle"/>
            </w:pPr>
            <w:r w:rsidRPr="00E52E86">
              <w:t>/k/</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8C2B5" w14:textId="77777777" w:rsidR="00787577" w:rsidRPr="00E52E86" w:rsidRDefault="00787577" w:rsidP="00E52E86">
            <w:pPr>
              <w:pStyle w:val="STDStabletextstyle"/>
            </w:pPr>
            <w:r w:rsidRPr="00E52E86">
              <w:t>cup, kite, duck, chorus, folk, quiet</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828772" w14:textId="77777777" w:rsidR="00787577" w:rsidRPr="00E52E86" w:rsidRDefault="00787577" w:rsidP="00E52E86">
            <w:pPr>
              <w:pStyle w:val="STDStabletextstyle"/>
            </w:pPr>
            <w:r w:rsidRPr="00E52E86">
              <w:t>k, c, ck, ch, lk, q</w:t>
            </w:r>
          </w:p>
        </w:tc>
      </w:tr>
      <w:tr w:rsidR="00CD1829" w14:paraId="602FDAEE" w14:textId="77777777" w:rsidTr="00C069AF">
        <w:tc>
          <w:tcPr>
            <w:tcW w:w="21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22E4243F" w14:textId="77777777" w:rsidR="00787577" w:rsidRPr="00E52E86" w:rsidRDefault="00787577" w:rsidP="00E52E86">
            <w:pPr>
              <w:pStyle w:val="STDStabletextstyle"/>
            </w:pPr>
            <w:r w:rsidRPr="00E52E86">
              <w:t>/g/</w:t>
            </w:r>
          </w:p>
        </w:tc>
        <w:tc>
          <w:tcPr>
            <w:tcW w:w="57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254F434E" w14:textId="77777777" w:rsidR="00787577" w:rsidRPr="00E52E86" w:rsidRDefault="00787577" w:rsidP="00E52E86">
            <w:pPr>
              <w:pStyle w:val="STDStabletextstyle"/>
            </w:pPr>
            <w:r w:rsidRPr="00E52E86">
              <w:t>girl, Pittsburgh</w:t>
            </w:r>
          </w:p>
        </w:tc>
        <w:tc>
          <w:tcPr>
            <w:tcW w:w="432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6CD5C693" w14:textId="77777777" w:rsidR="00787577" w:rsidRPr="00E52E86" w:rsidRDefault="00787577" w:rsidP="00E52E86">
            <w:pPr>
              <w:pStyle w:val="STDStabletextstyle"/>
            </w:pPr>
            <w:r w:rsidRPr="00E52E86">
              <w:t>g, gh</w:t>
            </w:r>
          </w:p>
        </w:tc>
      </w:tr>
      <w:tr w:rsidR="00CD1829" w14:paraId="47CE0015" w14:textId="77777777" w:rsidTr="00C97029">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EBB19" w14:textId="0265B345" w:rsidR="00787577" w:rsidRPr="00E52E86" w:rsidRDefault="00787577" w:rsidP="00E52E86">
            <w:pPr>
              <w:pStyle w:val="STDStabletextstyle"/>
            </w:pPr>
            <w:r w:rsidRPr="00E52E86">
              <w:t>/n</w:t>
            </w:r>
            <w:r w:rsidR="00F225BB" w:rsidRPr="00E52E86">
              <w:t>g</w:t>
            </w:r>
            <w:r w:rsidRPr="00E52E86">
              <w:t>/</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8C715E" w14:textId="77777777" w:rsidR="00787577" w:rsidRPr="00E52E86" w:rsidRDefault="00787577" w:rsidP="00E52E86">
            <w:pPr>
              <w:pStyle w:val="STDStabletextstyle"/>
            </w:pPr>
            <w:r w:rsidRPr="00E52E86">
              <w:t>sing, bank</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E60156" w14:textId="77777777" w:rsidR="00787577" w:rsidRPr="00E52E86" w:rsidRDefault="00787577" w:rsidP="00E52E86">
            <w:pPr>
              <w:pStyle w:val="STDStabletextstyle"/>
            </w:pPr>
            <w:r w:rsidRPr="00E52E86">
              <w:t>ng, n</w:t>
            </w:r>
          </w:p>
        </w:tc>
      </w:tr>
      <w:tr w:rsidR="00E52E86" w14:paraId="346E2FDE" w14:textId="77777777" w:rsidTr="00C069AF">
        <w:tc>
          <w:tcPr>
            <w:tcW w:w="21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551AE58B" w14:textId="71B7DE67" w:rsidR="00E52E86" w:rsidRPr="00E52E86" w:rsidRDefault="00E52E86" w:rsidP="00E52E86">
            <w:pPr>
              <w:pStyle w:val="STDStabletextstyle"/>
            </w:pPr>
            <w:r w:rsidRPr="00E52E86">
              <w:t>/f/</w:t>
            </w:r>
          </w:p>
        </w:tc>
        <w:tc>
          <w:tcPr>
            <w:tcW w:w="57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03E4E063" w14:textId="0526ABF0" w:rsidR="00E52E86" w:rsidRPr="00E52E86" w:rsidRDefault="00E52E86" w:rsidP="00E52E86">
            <w:pPr>
              <w:pStyle w:val="STDStabletextstyle"/>
            </w:pPr>
            <w:r w:rsidRPr="00E52E86">
              <w:t>fluff, sphere, tough, calf</w:t>
            </w:r>
          </w:p>
        </w:tc>
        <w:tc>
          <w:tcPr>
            <w:tcW w:w="432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7E80F61A" w14:textId="638BFDCD" w:rsidR="00E52E86" w:rsidRPr="00E52E86" w:rsidRDefault="00E52E86" w:rsidP="00E52E86">
            <w:pPr>
              <w:pStyle w:val="STDStabletextstyle"/>
            </w:pPr>
            <w:r w:rsidRPr="00E52E86">
              <w:t>f, ff, gh, ph, lf</w:t>
            </w:r>
          </w:p>
        </w:tc>
      </w:tr>
    </w:tbl>
    <w:p w14:paraId="0C976A30" w14:textId="7DE4300E" w:rsidR="00896FAD" w:rsidRDefault="00E52E86" w:rsidP="00C97029">
      <w:pPr>
        <w:pStyle w:val="STDSNoteundertable"/>
      </w:pPr>
      <w:r>
        <w:t>Continued next page.</w:t>
      </w:r>
    </w:p>
    <w:p w14:paraId="2E00C052" w14:textId="77777777" w:rsidR="00896FAD" w:rsidRDefault="00896FAD"/>
    <w:p w14:paraId="26074076" w14:textId="4BE1B954" w:rsidR="00896FAD" w:rsidRDefault="00896FAD" w:rsidP="00C97029">
      <w:pPr>
        <w:spacing w:line="276" w:lineRule="auto"/>
      </w:pPr>
      <w:r>
        <w:br w:type="page"/>
      </w:r>
    </w:p>
    <w:p w14:paraId="2D8FB790" w14:textId="52609AC1" w:rsidR="00917616" w:rsidRPr="00C069AF" w:rsidRDefault="00917616" w:rsidP="00C069AF">
      <w:pPr>
        <w:pStyle w:val="STDSbodycopy0ptAfter"/>
        <w:rPr>
          <w:b/>
          <w:bCs/>
        </w:rPr>
      </w:pPr>
      <w:r w:rsidRPr="00C97029">
        <w:rPr>
          <w:b/>
          <w:bCs/>
        </w:rPr>
        <w:lastRenderedPageBreak/>
        <w:t>Consonant Phoneme-Grapheme Correspondences in English</w:t>
      </w:r>
      <w:r>
        <w:rPr>
          <w:b/>
          <w:bCs/>
        </w:rPr>
        <w:t xml:space="preserve"> (cont.)</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2160"/>
        <w:gridCol w:w="5760"/>
        <w:gridCol w:w="4320"/>
      </w:tblGrid>
      <w:tr w:rsidR="00634E88" w14:paraId="6F809B63" w14:textId="77777777" w:rsidTr="00C97029">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E93E7C" w14:textId="4AE1847E" w:rsidR="00634E88" w:rsidRPr="00E52E86" w:rsidRDefault="00634E88" w:rsidP="00C069AF">
            <w:pPr>
              <w:pStyle w:val="STDSLearningPriorityRowColumn"/>
            </w:pPr>
            <w:r w:rsidRPr="00C97029">
              <w:t>Phoneme</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0F01A1" w14:textId="395E6D1C" w:rsidR="00634E88" w:rsidRPr="00E52E86" w:rsidRDefault="00634E88" w:rsidP="00C069AF">
            <w:pPr>
              <w:pStyle w:val="STDSLearningPriorityRowColumn"/>
            </w:pPr>
            <w:r w:rsidRPr="00C97029">
              <w:t>Word Examples</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BE243A" w14:textId="0604D112" w:rsidR="00634E88" w:rsidRPr="00E52E86" w:rsidRDefault="00634E88" w:rsidP="00C069AF">
            <w:pPr>
              <w:pStyle w:val="STDSLearningPriorityRowColumn"/>
            </w:pPr>
            <w:r w:rsidRPr="00C97029">
              <w:t>Common Graphemes (Spellings) for the Phoneme*</w:t>
            </w:r>
          </w:p>
        </w:tc>
      </w:tr>
      <w:tr w:rsidR="00CD1829" w14:paraId="0152D1AE" w14:textId="77777777" w:rsidTr="00C97029">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FAD5EA" w14:textId="77777777" w:rsidR="00787577" w:rsidRPr="00E52E86" w:rsidRDefault="00787577" w:rsidP="00E52E86">
            <w:pPr>
              <w:pStyle w:val="STDStabletextstyle"/>
            </w:pPr>
            <w:r w:rsidRPr="00E52E86">
              <w:t>/v/</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ED2EC7" w14:textId="77777777" w:rsidR="00787577" w:rsidRPr="00E52E86" w:rsidRDefault="00787577" w:rsidP="00E52E86">
            <w:pPr>
              <w:pStyle w:val="STDStabletextstyle"/>
            </w:pPr>
            <w:r w:rsidRPr="00E52E86">
              <w:t>van, dove</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2847B0" w14:textId="77777777" w:rsidR="00787577" w:rsidRPr="00E52E86" w:rsidRDefault="00787577" w:rsidP="00E52E86">
            <w:pPr>
              <w:pStyle w:val="STDStabletextstyle"/>
            </w:pPr>
            <w:r w:rsidRPr="00E52E86">
              <w:t>v, ve</w:t>
            </w:r>
          </w:p>
        </w:tc>
      </w:tr>
      <w:tr w:rsidR="00CD1829" w14:paraId="33B0FA5D" w14:textId="77777777" w:rsidTr="00C069AF">
        <w:tc>
          <w:tcPr>
            <w:tcW w:w="21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6142B02A" w14:textId="77777777" w:rsidR="00787577" w:rsidRPr="00CD1829" w:rsidRDefault="00787577" w:rsidP="00C97029">
            <w:r w:rsidRPr="00CD1829">
              <w:t>/s/</w:t>
            </w:r>
          </w:p>
        </w:tc>
        <w:tc>
          <w:tcPr>
            <w:tcW w:w="57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566D2A30" w14:textId="77777777" w:rsidR="00787577" w:rsidRDefault="00787577" w:rsidP="007E1397">
            <w:pPr>
              <w:pStyle w:val="STDStabletextstyle"/>
            </w:pPr>
            <w:r>
              <w:t>sit, pass, science, psychic</w:t>
            </w:r>
          </w:p>
        </w:tc>
        <w:tc>
          <w:tcPr>
            <w:tcW w:w="432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34F84662" w14:textId="77777777" w:rsidR="00787577" w:rsidRDefault="00787577" w:rsidP="007E1397">
            <w:pPr>
              <w:pStyle w:val="STDStabletextstyle"/>
            </w:pPr>
            <w:r>
              <w:t>s, ss, sc, ps</w:t>
            </w:r>
          </w:p>
        </w:tc>
      </w:tr>
      <w:tr w:rsidR="00CD1829" w14:paraId="487D9858" w14:textId="77777777" w:rsidTr="00C97029">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8196AE" w14:textId="77777777" w:rsidR="00787577" w:rsidRPr="00CD1829" w:rsidRDefault="00787577" w:rsidP="00C97029">
            <w:r w:rsidRPr="00CD1829">
              <w:t>/z/</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7E6355" w14:textId="77777777" w:rsidR="00787577" w:rsidRDefault="00787577" w:rsidP="007E1397">
            <w:pPr>
              <w:pStyle w:val="STDStabletextstyle"/>
            </w:pPr>
            <w:r>
              <w:t>zoo, jazz, nose, as, xylophone</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590B7" w14:textId="77777777" w:rsidR="00787577" w:rsidRDefault="00787577" w:rsidP="007E1397">
            <w:pPr>
              <w:pStyle w:val="STDStabletextstyle"/>
            </w:pPr>
            <w:r>
              <w:t>z, zz, se, s, x</w:t>
            </w:r>
          </w:p>
        </w:tc>
      </w:tr>
      <w:tr w:rsidR="00CD1829" w14:paraId="2C8DBC9C" w14:textId="77777777" w:rsidTr="00C069AF">
        <w:tc>
          <w:tcPr>
            <w:tcW w:w="21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154A35F9" w14:textId="77777777" w:rsidR="00787577" w:rsidRPr="00CD1829" w:rsidRDefault="00787577" w:rsidP="00C97029">
            <w:r w:rsidRPr="00CD1829">
              <w:t>/th/</w:t>
            </w:r>
          </w:p>
        </w:tc>
        <w:tc>
          <w:tcPr>
            <w:tcW w:w="57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5B05484E" w14:textId="77777777" w:rsidR="00787577" w:rsidRDefault="00787577" w:rsidP="007E1397">
            <w:pPr>
              <w:pStyle w:val="STDStabletextstyle"/>
            </w:pPr>
            <w:r>
              <w:t>thin, breath, ether</w:t>
            </w:r>
          </w:p>
        </w:tc>
        <w:tc>
          <w:tcPr>
            <w:tcW w:w="432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74B3B0AC" w14:textId="77777777" w:rsidR="00787577" w:rsidRDefault="00787577" w:rsidP="007E1397">
            <w:pPr>
              <w:pStyle w:val="STDStabletextstyle"/>
            </w:pPr>
            <w:r>
              <w:t>th</w:t>
            </w:r>
          </w:p>
        </w:tc>
      </w:tr>
      <w:tr w:rsidR="00CD1829" w14:paraId="44C25AF1" w14:textId="77777777" w:rsidTr="00C97029">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9658B" w14:textId="77777777" w:rsidR="00787577" w:rsidRPr="00CD1829" w:rsidRDefault="00787577" w:rsidP="00C97029">
            <w:r w:rsidRPr="00CD1829">
              <w:t>/</w:t>
            </w:r>
            <w:r w:rsidRPr="00C97029">
              <w:t>th</w:t>
            </w:r>
            <w:r w:rsidRPr="00CD1829">
              <w:t>/</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095A2A" w14:textId="77777777" w:rsidR="00787577" w:rsidRDefault="00787577" w:rsidP="007E1397">
            <w:pPr>
              <w:pStyle w:val="STDStabletextstyle"/>
            </w:pPr>
            <w:r>
              <w:t>this, breathe, either</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D4E0D7" w14:textId="77777777" w:rsidR="00787577" w:rsidRDefault="00787577" w:rsidP="007E1397">
            <w:pPr>
              <w:pStyle w:val="STDStabletextstyle"/>
            </w:pPr>
            <w:r>
              <w:t>th</w:t>
            </w:r>
          </w:p>
        </w:tc>
      </w:tr>
      <w:tr w:rsidR="00CD1829" w14:paraId="734F2CBA" w14:textId="77777777" w:rsidTr="00C069AF">
        <w:tc>
          <w:tcPr>
            <w:tcW w:w="21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6F27AA49" w14:textId="77777777" w:rsidR="00787577" w:rsidRPr="00CD1829" w:rsidRDefault="00787577" w:rsidP="00C97029">
            <w:r w:rsidRPr="00CD1829">
              <w:t>/sh/</w:t>
            </w:r>
          </w:p>
        </w:tc>
        <w:tc>
          <w:tcPr>
            <w:tcW w:w="57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5FBCB172" w14:textId="77777777" w:rsidR="00787577" w:rsidRDefault="00787577" w:rsidP="007E1397">
            <w:pPr>
              <w:pStyle w:val="STDStabletextstyle"/>
            </w:pPr>
            <w:r>
              <w:t>shoe, mission, sure, charade, precious, notion, mission, special</w:t>
            </w:r>
          </w:p>
        </w:tc>
        <w:tc>
          <w:tcPr>
            <w:tcW w:w="432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64F0573A" w14:textId="77777777" w:rsidR="00787577" w:rsidRDefault="00787577" w:rsidP="007E1397">
            <w:pPr>
              <w:pStyle w:val="STDStabletextstyle"/>
            </w:pPr>
            <w:r>
              <w:t>sh, ss, s, ch, sc, ti, si, ci</w:t>
            </w:r>
          </w:p>
        </w:tc>
      </w:tr>
      <w:tr w:rsidR="00CD1829" w14:paraId="6F45F963" w14:textId="77777777" w:rsidTr="00C97029">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73C18C" w14:textId="77777777" w:rsidR="00787577" w:rsidRPr="00CD1829" w:rsidRDefault="00787577" w:rsidP="00C97029">
            <w:r w:rsidRPr="00CD1829">
              <w:t>/zh/</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4F9F0" w14:textId="77777777" w:rsidR="00787577" w:rsidRDefault="00787577" w:rsidP="007E1397">
            <w:pPr>
              <w:pStyle w:val="STDStabletextstyle"/>
            </w:pPr>
            <w:r>
              <w:t>measure, azure</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856379" w14:textId="77777777" w:rsidR="00787577" w:rsidRDefault="00787577" w:rsidP="007E1397">
            <w:pPr>
              <w:pStyle w:val="STDStabletextstyle"/>
            </w:pPr>
            <w:r>
              <w:t>s, z</w:t>
            </w:r>
          </w:p>
        </w:tc>
      </w:tr>
      <w:tr w:rsidR="00CD1829" w14:paraId="20767780" w14:textId="77777777" w:rsidTr="00C069AF">
        <w:tc>
          <w:tcPr>
            <w:tcW w:w="21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6A7D4266" w14:textId="77777777" w:rsidR="00787577" w:rsidRPr="00CD1829" w:rsidRDefault="00787577" w:rsidP="00C97029">
            <w:r w:rsidRPr="00CD1829">
              <w:t>/ch/</w:t>
            </w:r>
          </w:p>
        </w:tc>
        <w:tc>
          <w:tcPr>
            <w:tcW w:w="57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62693192" w14:textId="77777777" w:rsidR="00787577" w:rsidRDefault="00787577" w:rsidP="007E1397">
            <w:pPr>
              <w:pStyle w:val="STDStabletextstyle"/>
            </w:pPr>
            <w:r>
              <w:t>cheap, future, etch</w:t>
            </w:r>
          </w:p>
        </w:tc>
        <w:tc>
          <w:tcPr>
            <w:tcW w:w="432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789FAB2B" w14:textId="77777777" w:rsidR="00787577" w:rsidRDefault="00787577" w:rsidP="007E1397">
            <w:pPr>
              <w:pStyle w:val="STDStabletextstyle"/>
            </w:pPr>
            <w:r>
              <w:t>ch, tch</w:t>
            </w:r>
          </w:p>
        </w:tc>
      </w:tr>
      <w:tr w:rsidR="00CD1829" w14:paraId="64356584" w14:textId="77777777" w:rsidTr="00C97029">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D32C1C" w14:textId="77777777" w:rsidR="00787577" w:rsidRPr="00CD1829" w:rsidRDefault="00787577" w:rsidP="00C97029">
            <w:r w:rsidRPr="00CD1829">
              <w:t>/j/</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01A5E" w14:textId="77777777" w:rsidR="00787577" w:rsidRDefault="00787577" w:rsidP="007E1397">
            <w:pPr>
              <w:pStyle w:val="STDStabletextstyle"/>
            </w:pPr>
            <w:r>
              <w:t>judge, wage</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106D13" w14:textId="77777777" w:rsidR="00787577" w:rsidRDefault="00787577" w:rsidP="007E1397">
            <w:pPr>
              <w:pStyle w:val="STDStabletextstyle"/>
            </w:pPr>
            <w:r>
              <w:t>j, dge, ge</w:t>
            </w:r>
          </w:p>
        </w:tc>
      </w:tr>
      <w:tr w:rsidR="00CD1829" w14:paraId="73840DB1" w14:textId="77777777" w:rsidTr="00C069AF">
        <w:tc>
          <w:tcPr>
            <w:tcW w:w="21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6F845D48" w14:textId="77777777" w:rsidR="00787577" w:rsidRPr="00CD1829" w:rsidRDefault="00787577" w:rsidP="00C97029">
            <w:r w:rsidRPr="00CD1829">
              <w:t>/l/</w:t>
            </w:r>
          </w:p>
        </w:tc>
        <w:tc>
          <w:tcPr>
            <w:tcW w:w="57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43FB7550" w14:textId="77777777" w:rsidR="00787577" w:rsidRDefault="00787577" w:rsidP="007E1397">
            <w:pPr>
              <w:pStyle w:val="STDStabletextstyle"/>
            </w:pPr>
            <w:r>
              <w:t>lamb, call, single</w:t>
            </w:r>
          </w:p>
        </w:tc>
        <w:tc>
          <w:tcPr>
            <w:tcW w:w="432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20D0561B" w14:textId="77777777" w:rsidR="00787577" w:rsidRDefault="00787577" w:rsidP="007E1397">
            <w:pPr>
              <w:pStyle w:val="STDStabletextstyle"/>
            </w:pPr>
            <w:r>
              <w:t>l, ll, le</w:t>
            </w:r>
          </w:p>
        </w:tc>
      </w:tr>
      <w:tr w:rsidR="00CD1829" w14:paraId="497D1DFF" w14:textId="77777777" w:rsidTr="00C97029">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E2EDF" w14:textId="77777777" w:rsidR="00787577" w:rsidRPr="00CD1829" w:rsidRDefault="00787577" w:rsidP="00C97029">
            <w:r w:rsidRPr="00CD1829">
              <w:t>/r/</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28E652" w14:textId="77777777" w:rsidR="00787577" w:rsidRDefault="00787577" w:rsidP="007E1397">
            <w:pPr>
              <w:pStyle w:val="STDStabletextstyle"/>
            </w:pPr>
            <w:r>
              <w:t>reach, wrap, her, fur, stir</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18B24E" w14:textId="77777777" w:rsidR="00787577" w:rsidRDefault="00787577" w:rsidP="007E1397">
            <w:pPr>
              <w:pStyle w:val="STDStabletextstyle"/>
            </w:pPr>
            <w:r>
              <w:t>r, wr, er/ur/ir</w:t>
            </w:r>
          </w:p>
        </w:tc>
      </w:tr>
      <w:tr w:rsidR="00CD1829" w14:paraId="29B0FD37" w14:textId="77777777" w:rsidTr="00C069AF">
        <w:tc>
          <w:tcPr>
            <w:tcW w:w="21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5FF49A4C" w14:textId="77777777" w:rsidR="00787577" w:rsidRPr="00CD1829" w:rsidRDefault="00787577" w:rsidP="00C97029">
            <w:r w:rsidRPr="00CD1829">
              <w:t>/y/</w:t>
            </w:r>
          </w:p>
        </w:tc>
        <w:tc>
          <w:tcPr>
            <w:tcW w:w="57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45D04D92" w14:textId="77777777" w:rsidR="00787577" w:rsidRDefault="00787577" w:rsidP="007E1397">
            <w:pPr>
              <w:pStyle w:val="STDStabletextstyle"/>
            </w:pPr>
            <w:r>
              <w:t>you, use, feud, onion</w:t>
            </w:r>
          </w:p>
        </w:tc>
        <w:tc>
          <w:tcPr>
            <w:tcW w:w="432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633CAC75" w14:textId="77777777" w:rsidR="00787577" w:rsidRDefault="00787577" w:rsidP="007E1397">
            <w:pPr>
              <w:pStyle w:val="STDStabletextstyle"/>
            </w:pPr>
            <w:r>
              <w:t>y, (u, eu), i</w:t>
            </w:r>
          </w:p>
        </w:tc>
      </w:tr>
    </w:tbl>
    <w:p w14:paraId="69615B80" w14:textId="77777777" w:rsidR="00917616" w:rsidRDefault="00917616" w:rsidP="00917616">
      <w:pPr>
        <w:pStyle w:val="STDSNoteundertable"/>
      </w:pPr>
      <w:r>
        <w:t>Continued next page.</w:t>
      </w:r>
    </w:p>
    <w:p w14:paraId="06407CF6" w14:textId="77777777" w:rsidR="00917616" w:rsidRDefault="00917616">
      <w:pPr>
        <w:spacing w:line="276" w:lineRule="auto"/>
      </w:pPr>
      <w:r>
        <w:br w:type="page"/>
      </w:r>
    </w:p>
    <w:p w14:paraId="73F4CC40" w14:textId="42B90710" w:rsidR="00917616" w:rsidRPr="00C069AF" w:rsidRDefault="00917616" w:rsidP="00C069AF">
      <w:pPr>
        <w:pStyle w:val="STDSbodycopy0ptAfter"/>
        <w:rPr>
          <w:b/>
          <w:bCs/>
        </w:rPr>
      </w:pPr>
      <w:r w:rsidRPr="00C97029">
        <w:rPr>
          <w:b/>
          <w:bCs/>
        </w:rPr>
        <w:lastRenderedPageBreak/>
        <w:t>Consonant Phoneme-Grapheme Correspondences in English</w:t>
      </w:r>
      <w:r>
        <w:rPr>
          <w:b/>
          <w:bCs/>
        </w:rPr>
        <w:t xml:space="preserve"> (cont.)</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2160"/>
        <w:gridCol w:w="5760"/>
        <w:gridCol w:w="4320"/>
      </w:tblGrid>
      <w:tr w:rsidR="00917616" w14:paraId="3AE8752A" w14:textId="77777777" w:rsidTr="00C97029">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E3DB74" w14:textId="74F0B7A3" w:rsidR="00917616" w:rsidRPr="00351F37" w:rsidRDefault="00917616" w:rsidP="00C069AF">
            <w:pPr>
              <w:pStyle w:val="STDSLearningPriorityRowColumn"/>
            </w:pPr>
            <w:r w:rsidRPr="00351F37">
              <w:t>Phoneme</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66C13E" w14:textId="131E6F50" w:rsidR="00917616" w:rsidRPr="009642F1" w:rsidRDefault="00917616" w:rsidP="00C069AF">
            <w:pPr>
              <w:pStyle w:val="STDSLearningPriorityRowColumn"/>
            </w:pPr>
            <w:r w:rsidRPr="009642F1">
              <w:t>Word Examples</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1021AB" w14:textId="46DC7D28" w:rsidR="00917616" w:rsidRPr="009642F1" w:rsidRDefault="00917616" w:rsidP="00C069AF">
            <w:pPr>
              <w:pStyle w:val="STDSLearningPriorityRowColumn"/>
            </w:pPr>
            <w:r w:rsidRPr="009642F1">
              <w:t>Common Graphemes (Spellings) for the Phoneme*</w:t>
            </w:r>
          </w:p>
        </w:tc>
      </w:tr>
      <w:tr w:rsidR="00917616" w14:paraId="3509D892" w14:textId="77777777" w:rsidTr="00C97029">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EEF25D" w14:textId="77777777" w:rsidR="00917616" w:rsidRPr="00CD1829" w:rsidRDefault="00917616" w:rsidP="00917616">
            <w:r w:rsidRPr="00CD1829">
              <w:t>/w/</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D482EC" w14:textId="77777777" w:rsidR="00917616" w:rsidRDefault="00917616" w:rsidP="00917616">
            <w:pPr>
              <w:pStyle w:val="STDStabletextstyle"/>
            </w:pPr>
            <w:r>
              <w:t>witch, queen</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F66DD" w14:textId="77777777" w:rsidR="00917616" w:rsidRDefault="00917616" w:rsidP="00917616">
            <w:pPr>
              <w:pStyle w:val="STDStabletextstyle"/>
            </w:pPr>
            <w:r>
              <w:t>w, (q)u</w:t>
            </w:r>
          </w:p>
        </w:tc>
      </w:tr>
      <w:tr w:rsidR="00917616" w14:paraId="0BFAAE7A" w14:textId="77777777" w:rsidTr="00C069AF">
        <w:tc>
          <w:tcPr>
            <w:tcW w:w="21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55C619ED" w14:textId="77777777" w:rsidR="00917616" w:rsidRPr="00CD1829" w:rsidRDefault="00917616" w:rsidP="00917616">
            <w:r w:rsidRPr="00CD1829">
              <w:t>/wh/</w:t>
            </w:r>
          </w:p>
        </w:tc>
        <w:tc>
          <w:tcPr>
            <w:tcW w:w="57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2BDD7E7A" w14:textId="77777777" w:rsidR="00917616" w:rsidRDefault="00917616" w:rsidP="00917616">
            <w:pPr>
              <w:pStyle w:val="STDStabletextstyle"/>
            </w:pPr>
            <w:r>
              <w:t>where</w:t>
            </w:r>
          </w:p>
        </w:tc>
        <w:tc>
          <w:tcPr>
            <w:tcW w:w="432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6B49DEF1" w14:textId="77777777" w:rsidR="00917616" w:rsidRDefault="00917616" w:rsidP="00917616">
            <w:pPr>
              <w:pStyle w:val="STDStabletextstyle"/>
            </w:pPr>
            <w:r>
              <w:t>wh</w:t>
            </w:r>
          </w:p>
        </w:tc>
      </w:tr>
      <w:tr w:rsidR="00917616" w14:paraId="664E29AC" w14:textId="77777777" w:rsidTr="00C97029">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43997" w14:textId="77777777" w:rsidR="00917616" w:rsidRPr="00CD1829" w:rsidRDefault="00917616" w:rsidP="00917616">
            <w:r w:rsidRPr="00CD1829">
              <w:t>/h/</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22354" w14:textId="77777777" w:rsidR="00917616" w:rsidRDefault="00917616" w:rsidP="00917616">
            <w:pPr>
              <w:pStyle w:val="STDStabletextstyle"/>
            </w:pPr>
            <w:r>
              <w:t>house, whole</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B246AD" w14:textId="77777777" w:rsidR="00917616" w:rsidRDefault="00917616" w:rsidP="00917616">
            <w:pPr>
              <w:pStyle w:val="STDStabletextstyle"/>
            </w:pPr>
            <w:r>
              <w:t>h, wh</w:t>
            </w:r>
          </w:p>
        </w:tc>
      </w:tr>
      <w:tr w:rsidR="00917616" w14:paraId="53030D22" w14:textId="77777777" w:rsidTr="00C069AF">
        <w:trPr>
          <w:trHeight w:val="420"/>
        </w:trPr>
        <w:tc>
          <w:tcPr>
            <w:tcW w:w="12240" w:type="dxa"/>
            <w:gridSpan w:val="3"/>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5FA1889E" w14:textId="020AE6CF" w:rsidR="00917616" w:rsidRDefault="00917616" w:rsidP="00917616">
            <w:pPr>
              <w:pStyle w:val="STDStabletextstyle"/>
            </w:pPr>
            <w:r>
              <w:t>*</w:t>
            </w:r>
            <w:r w:rsidRPr="00C069AF">
              <w:rPr>
                <w:shd w:val="clear" w:color="auto" w:fill="F2F2F2" w:themeFill="background1" w:themeFillShade="F2"/>
              </w:rPr>
              <w:t>Graphemes in the word list are among the most common spellings, but the list does not include all possible graphemes for a given vowel. Many graphemes are more than one letter.</w:t>
            </w:r>
            <w:r>
              <w:t xml:space="preserve"> </w:t>
            </w:r>
          </w:p>
        </w:tc>
      </w:tr>
    </w:tbl>
    <w:p w14:paraId="37C7E24A" w14:textId="77777777" w:rsidR="00397BB2" w:rsidRDefault="00397BB2" w:rsidP="00E52E86">
      <w:pPr>
        <w:pStyle w:val="STDSLevel3Head"/>
      </w:pPr>
    </w:p>
    <w:p w14:paraId="7B6AB6B4" w14:textId="77777777" w:rsidR="00397BB2" w:rsidRDefault="00397BB2">
      <w:pPr>
        <w:spacing w:line="276" w:lineRule="auto"/>
        <w:rPr>
          <w:rFonts w:eastAsia="Times New Roman" w:cs="Arial"/>
          <w:b/>
          <w:sz w:val="23"/>
          <w:szCs w:val="23"/>
        </w:rPr>
      </w:pPr>
      <w:r>
        <w:br w:type="page"/>
      </w:r>
    </w:p>
    <w:p w14:paraId="371BB53B" w14:textId="0A410508" w:rsidR="00787577" w:rsidRDefault="00787577" w:rsidP="00E52E86">
      <w:pPr>
        <w:pStyle w:val="STDSLevel3Head"/>
      </w:pPr>
      <w:r>
        <w:lastRenderedPageBreak/>
        <w:t>Vowels </w:t>
      </w:r>
    </w:p>
    <w:p w14:paraId="6F5B90B1" w14:textId="3607B22B" w:rsidR="00787577" w:rsidRDefault="00787577" w:rsidP="00994B08">
      <w:pPr>
        <w:pStyle w:val="STDSbodycopy"/>
      </w:pPr>
      <w:r>
        <w:rPr>
          <w:sz w:val="22"/>
          <w:szCs w:val="22"/>
        </w:rPr>
        <w:t xml:space="preserve">Common graphemes (spellings) are listed in the following table for each of the vowel sounds. Note that the term </w:t>
      </w:r>
      <w:r>
        <w:rPr>
          <w:i/>
          <w:iCs/>
          <w:sz w:val="22"/>
          <w:szCs w:val="22"/>
        </w:rPr>
        <w:t xml:space="preserve">grapheme </w:t>
      </w:r>
      <w:r>
        <w:rPr>
          <w:sz w:val="22"/>
          <w:szCs w:val="22"/>
        </w:rPr>
        <w:t>refers to a letter or letter combination that corresponds to one speech sound.</w:t>
      </w:r>
    </w:p>
    <w:p w14:paraId="26CAD6BB" w14:textId="3D0A6990" w:rsidR="00787577" w:rsidRPr="00C97029" w:rsidRDefault="00787577" w:rsidP="00C97029">
      <w:pPr>
        <w:pStyle w:val="STDSbodycopy0ptAfter"/>
        <w:rPr>
          <w:b/>
          <w:bCs/>
        </w:rPr>
      </w:pPr>
      <w:r w:rsidRPr="00C97029">
        <w:rPr>
          <w:b/>
          <w:bCs/>
        </w:rPr>
        <w:t>Vowel Phoneme-Grapheme Correspondences in English</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2160"/>
        <w:gridCol w:w="5760"/>
        <w:gridCol w:w="4320"/>
      </w:tblGrid>
      <w:tr w:rsidR="00CD1829" w14:paraId="2B567B87" w14:textId="77777777" w:rsidTr="00C97029">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C844C" w14:textId="77777777" w:rsidR="00787577" w:rsidRPr="007E3750" w:rsidRDefault="00787577" w:rsidP="00351F37">
            <w:pPr>
              <w:pStyle w:val="STDSLearningPriorityRowColumn"/>
            </w:pPr>
            <w:r w:rsidRPr="00351F37">
              <w:t>Phoneme</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8C3292" w14:textId="77777777" w:rsidR="00787577" w:rsidRPr="007E3750" w:rsidRDefault="00787577">
            <w:pPr>
              <w:pStyle w:val="STDSLearningPriorityRowColumn"/>
            </w:pPr>
            <w:r w:rsidRPr="007E3750">
              <w:t>Word Examples</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CF882" w14:textId="77777777" w:rsidR="00787577" w:rsidRPr="007E3750" w:rsidRDefault="00787577">
            <w:pPr>
              <w:pStyle w:val="STDSLearningPriorityRowColumn"/>
            </w:pPr>
            <w:r w:rsidRPr="007E3750">
              <w:t>Common Graphemes (Spellings) for the Phoneme*</w:t>
            </w:r>
          </w:p>
        </w:tc>
      </w:tr>
      <w:tr w:rsidR="00CD1829" w14:paraId="09A78ECD" w14:textId="77777777" w:rsidTr="00C97029">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DBDE4" w14:textId="77777777" w:rsidR="00787577" w:rsidRDefault="00787577" w:rsidP="007E1397">
            <w:pPr>
              <w:pStyle w:val="STDStabletextstyle"/>
            </w:pPr>
            <w:r>
              <w:t>/</w:t>
            </w:r>
            <w:r>
              <w:rPr>
                <w:rFonts w:ascii="Calibri" w:hAnsi="Calibri" w:cs="Calibri"/>
              </w:rPr>
              <w:t>ē</w:t>
            </w:r>
            <w:r>
              <w:t>/</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FA9120" w14:textId="77777777" w:rsidR="00787577" w:rsidRDefault="00787577" w:rsidP="007E1397">
            <w:pPr>
              <w:pStyle w:val="STDStabletextstyle"/>
            </w:pPr>
            <w:r>
              <w:t>see, these, me, eat, key, happy, chief, either</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9E1C10" w14:textId="77777777" w:rsidR="00787577" w:rsidRDefault="00787577" w:rsidP="007E1397">
            <w:pPr>
              <w:pStyle w:val="STDStabletextstyle"/>
            </w:pPr>
            <w:r>
              <w:t>ee, e_e, -e, ea, ey, -y, ie, ei</w:t>
            </w:r>
          </w:p>
        </w:tc>
      </w:tr>
      <w:tr w:rsidR="00CD1829" w14:paraId="67E50137" w14:textId="77777777" w:rsidTr="00C069AF">
        <w:tc>
          <w:tcPr>
            <w:tcW w:w="21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7C1DF1B0" w14:textId="77777777" w:rsidR="00787577" w:rsidRDefault="00787577" w:rsidP="007E1397">
            <w:pPr>
              <w:pStyle w:val="STDStabletextstyle"/>
            </w:pPr>
            <w:r>
              <w:t>/</w:t>
            </w:r>
            <w:r>
              <w:rPr>
                <w:rFonts w:ascii="Calibri" w:hAnsi="Calibri" w:cs="Calibri"/>
              </w:rPr>
              <w:t>ĭ</w:t>
            </w:r>
            <w:r>
              <w:t>/</w:t>
            </w:r>
          </w:p>
        </w:tc>
        <w:tc>
          <w:tcPr>
            <w:tcW w:w="57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23CDD504" w14:textId="77777777" w:rsidR="00787577" w:rsidRDefault="00787577" w:rsidP="007E1397">
            <w:pPr>
              <w:pStyle w:val="STDStabletextstyle"/>
            </w:pPr>
            <w:r>
              <w:t>sit, gym</w:t>
            </w:r>
          </w:p>
        </w:tc>
        <w:tc>
          <w:tcPr>
            <w:tcW w:w="432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2A71B978" w14:textId="77777777" w:rsidR="00787577" w:rsidRDefault="00787577" w:rsidP="007E1397">
            <w:pPr>
              <w:pStyle w:val="STDStabletextstyle"/>
            </w:pPr>
            <w:r>
              <w:t>i, y</w:t>
            </w:r>
          </w:p>
        </w:tc>
      </w:tr>
      <w:tr w:rsidR="00CD1829" w14:paraId="579D0202" w14:textId="77777777" w:rsidTr="00C97029">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C85E7" w14:textId="77777777" w:rsidR="00787577" w:rsidRDefault="00787577" w:rsidP="007E1397">
            <w:pPr>
              <w:pStyle w:val="STDStabletextstyle"/>
            </w:pPr>
            <w:r>
              <w:t>/</w:t>
            </w:r>
            <w:r>
              <w:rPr>
                <w:rFonts w:ascii="Calibri" w:hAnsi="Calibri" w:cs="Calibri"/>
              </w:rPr>
              <w:t>ā</w:t>
            </w:r>
            <w:r>
              <w:t>/</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59D079" w14:textId="77777777" w:rsidR="00787577" w:rsidRDefault="00787577" w:rsidP="007E1397">
            <w:pPr>
              <w:pStyle w:val="STDStabletextstyle"/>
            </w:pPr>
            <w:r>
              <w:t>make, rain, play, great, baby, eight, vein, they</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9F9ED5" w14:textId="77777777" w:rsidR="00787577" w:rsidRDefault="00787577" w:rsidP="007E1397">
            <w:pPr>
              <w:pStyle w:val="STDStabletextstyle"/>
            </w:pPr>
            <w:r>
              <w:t>a_e, ai, ay, ea, -y, eigh, ei, ey</w:t>
            </w:r>
          </w:p>
        </w:tc>
      </w:tr>
      <w:tr w:rsidR="00CD1829" w14:paraId="69796A77" w14:textId="77777777" w:rsidTr="00C069AF">
        <w:tc>
          <w:tcPr>
            <w:tcW w:w="21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3D62DC25" w14:textId="77777777" w:rsidR="00787577" w:rsidRDefault="00787577" w:rsidP="007E1397">
            <w:pPr>
              <w:pStyle w:val="STDStabletextstyle"/>
            </w:pPr>
            <w:r>
              <w:t>/</w:t>
            </w:r>
            <w:r>
              <w:rPr>
                <w:rFonts w:ascii="Calibri" w:hAnsi="Calibri" w:cs="Calibri"/>
              </w:rPr>
              <w:t>ĕ</w:t>
            </w:r>
            <w:r>
              <w:t>/</w:t>
            </w:r>
          </w:p>
        </w:tc>
        <w:tc>
          <w:tcPr>
            <w:tcW w:w="57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14A453FB" w14:textId="77777777" w:rsidR="00787577" w:rsidRDefault="00787577" w:rsidP="007E1397">
            <w:pPr>
              <w:pStyle w:val="STDStabletextstyle"/>
            </w:pPr>
            <w:r>
              <w:t>bed, breath</w:t>
            </w:r>
          </w:p>
        </w:tc>
        <w:tc>
          <w:tcPr>
            <w:tcW w:w="432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7F36842B" w14:textId="77777777" w:rsidR="00787577" w:rsidRDefault="00787577" w:rsidP="007E1397">
            <w:pPr>
              <w:pStyle w:val="STDStabletextstyle"/>
            </w:pPr>
            <w:r>
              <w:t>e, ea</w:t>
            </w:r>
          </w:p>
        </w:tc>
      </w:tr>
      <w:tr w:rsidR="00CD1829" w14:paraId="1E88CE0B" w14:textId="77777777" w:rsidTr="00C97029">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65961" w14:textId="77777777" w:rsidR="00787577" w:rsidRDefault="00787577" w:rsidP="007E1397">
            <w:pPr>
              <w:pStyle w:val="STDStabletextstyle"/>
            </w:pPr>
            <w:r>
              <w:t>/</w:t>
            </w:r>
            <w:r>
              <w:rPr>
                <w:rFonts w:ascii="Calibri" w:hAnsi="Calibri" w:cs="Calibri"/>
              </w:rPr>
              <w:t>ă</w:t>
            </w:r>
            <w:r>
              <w:t>/</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FCBA3" w14:textId="77777777" w:rsidR="00787577" w:rsidRDefault="00787577" w:rsidP="007E1397">
            <w:pPr>
              <w:pStyle w:val="STDStabletextstyle"/>
            </w:pPr>
            <w:r>
              <w:t>cat</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C3E72F" w14:textId="77777777" w:rsidR="00787577" w:rsidRDefault="00787577" w:rsidP="007E1397">
            <w:pPr>
              <w:pStyle w:val="STDStabletextstyle"/>
            </w:pPr>
            <w:r>
              <w:t>a</w:t>
            </w:r>
          </w:p>
        </w:tc>
      </w:tr>
      <w:tr w:rsidR="00397BB2" w14:paraId="7021A51E" w14:textId="77777777" w:rsidTr="00C069AF">
        <w:tc>
          <w:tcPr>
            <w:tcW w:w="21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521B4B46" w14:textId="22AA159C" w:rsidR="00397BB2" w:rsidRDefault="00397BB2" w:rsidP="00397BB2">
            <w:pPr>
              <w:pStyle w:val="STDStabletextstyle"/>
            </w:pPr>
            <w:r>
              <w:t>/</w:t>
            </w:r>
            <w:r>
              <w:rPr>
                <w:rFonts w:ascii="Calibri" w:hAnsi="Calibri" w:cs="Calibri"/>
              </w:rPr>
              <w:t>ī</w:t>
            </w:r>
            <w:r>
              <w:t>/</w:t>
            </w:r>
          </w:p>
        </w:tc>
        <w:tc>
          <w:tcPr>
            <w:tcW w:w="57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7C23A8C6" w14:textId="720BD7B0" w:rsidR="00397BB2" w:rsidRDefault="00397BB2" w:rsidP="00397BB2">
            <w:pPr>
              <w:pStyle w:val="STDStabletextstyle"/>
            </w:pPr>
            <w:r>
              <w:t>time, pie, cry, right, rifle</w:t>
            </w:r>
          </w:p>
        </w:tc>
        <w:tc>
          <w:tcPr>
            <w:tcW w:w="432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7F0EA6CB" w14:textId="4B5E68DB" w:rsidR="00397BB2" w:rsidRDefault="00397BB2" w:rsidP="00397BB2">
            <w:pPr>
              <w:pStyle w:val="STDStabletextstyle"/>
            </w:pPr>
            <w:r>
              <w:t>i_e, ie, -y, igh, -i</w:t>
            </w:r>
          </w:p>
        </w:tc>
      </w:tr>
      <w:tr w:rsidR="00397BB2" w14:paraId="0223CF00" w14:textId="77777777" w:rsidTr="00C97029">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76BC98" w14:textId="19F7B352" w:rsidR="00397BB2" w:rsidRDefault="00397BB2" w:rsidP="00397BB2">
            <w:pPr>
              <w:pStyle w:val="STDStabletextstyle"/>
            </w:pPr>
            <w:r>
              <w:t>/</w:t>
            </w:r>
            <w:r>
              <w:rPr>
                <w:rFonts w:ascii="Calibri" w:hAnsi="Calibri" w:cs="Calibri"/>
              </w:rPr>
              <w:t>ŏ</w:t>
            </w:r>
            <w:r>
              <w:t>/</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2E1A03" w14:textId="4EA6FEF2" w:rsidR="00397BB2" w:rsidRDefault="00397BB2" w:rsidP="00397BB2">
            <w:pPr>
              <w:pStyle w:val="STDStabletextstyle"/>
            </w:pPr>
            <w:r>
              <w:t>fox, swap, palm</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A8DC99" w14:textId="778F5F8E" w:rsidR="00397BB2" w:rsidRDefault="00397BB2" w:rsidP="00397BB2">
            <w:pPr>
              <w:pStyle w:val="STDStabletextstyle"/>
            </w:pPr>
            <w:r>
              <w:t>o, wa, al</w:t>
            </w:r>
          </w:p>
        </w:tc>
      </w:tr>
      <w:tr w:rsidR="00397BB2" w14:paraId="61BBD367" w14:textId="77777777" w:rsidTr="00C069AF">
        <w:tc>
          <w:tcPr>
            <w:tcW w:w="21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0E1E9E2A" w14:textId="5139BB3F" w:rsidR="00397BB2" w:rsidRDefault="00397BB2" w:rsidP="00397BB2">
            <w:pPr>
              <w:pStyle w:val="STDStabletextstyle"/>
            </w:pPr>
            <w:r>
              <w:t>/</w:t>
            </w:r>
            <w:r>
              <w:rPr>
                <w:rFonts w:ascii="Calibri" w:hAnsi="Calibri" w:cs="Calibri"/>
              </w:rPr>
              <w:t>ŭ</w:t>
            </w:r>
            <w:r>
              <w:t>/</w:t>
            </w:r>
          </w:p>
        </w:tc>
        <w:tc>
          <w:tcPr>
            <w:tcW w:w="57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47A6615D" w14:textId="2ED1506E" w:rsidR="00397BB2" w:rsidRDefault="00397BB2" w:rsidP="00397BB2">
            <w:pPr>
              <w:pStyle w:val="STDStabletextstyle"/>
            </w:pPr>
            <w:r>
              <w:t>cup, cover, flood, tough</w:t>
            </w:r>
          </w:p>
        </w:tc>
        <w:tc>
          <w:tcPr>
            <w:tcW w:w="432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54F1F7CA" w14:textId="2F075F0F" w:rsidR="00397BB2" w:rsidRDefault="00397BB2" w:rsidP="00397BB2">
            <w:pPr>
              <w:pStyle w:val="STDStabletextstyle"/>
            </w:pPr>
            <w:r>
              <w:t>u, o, oo, ou</w:t>
            </w:r>
          </w:p>
        </w:tc>
      </w:tr>
      <w:tr w:rsidR="00397BB2" w14:paraId="762C3204" w14:textId="77777777" w:rsidTr="00C97029">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F79778" w14:textId="557C869D" w:rsidR="00397BB2" w:rsidRDefault="00397BB2" w:rsidP="00397BB2">
            <w:pPr>
              <w:pStyle w:val="STDStabletextstyle"/>
            </w:pPr>
            <w:r>
              <w:t>/aw/</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7AC2F1" w14:textId="254520B6" w:rsidR="00397BB2" w:rsidRDefault="00397BB2" w:rsidP="00397BB2">
            <w:pPr>
              <w:pStyle w:val="STDStabletextstyle"/>
            </w:pPr>
            <w:r>
              <w:t>saw, pause, call, water, bought</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95640D" w14:textId="68049A44" w:rsidR="00397BB2" w:rsidRDefault="00397BB2" w:rsidP="00397BB2">
            <w:pPr>
              <w:pStyle w:val="STDStabletextstyle"/>
            </w:pPr>
            <w:r>
              <w:t>aw, au, all, wa, ough</w:t>
            </w:r>
          </w:p>
        </w:tc>
      </w:tr>
      <w:tr w:rsidR="00397BB2" w14:paraId="1B45EF36" w14:textId="77777777" w:rsidTr="00C069AF">
        <w:tc>
          <w:tcPr>
            <w:tcW w:w="21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2C1F4321" w14:textId="1F5FB33D" w:rsidR="00397BB2" w:rsidRDefault="00397BB2" w:rsidP="00397BB2">
            <w:pPr>
              <w:pStyle w:val="STDStabletextstyle"/>
            </w:pPr>
            <w:r>
              <w:t>/</w:t>
            </w:r>
            <w:r>
              <w:rPr>
                <w:rFonts w:ascii="Calibri" w:hAnsi="Calibri" w:cs="Calibri"/>
              </w:rPr>
              <w:t>ō</w:t>
            </w:r>
            <w:r>
              <w:t>.</w:t>
            </w:r>
          </w:p>
        </w:tc>
        <w:tc>
          <w:tcPr>
            <w:tcW w:w="57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465F0FB8" w14:textId="356BEA2D" w:rsidR="00397BB2" w:rsidRDefault="00397BB2" w:rsidP="00397BB2">
            <w:pPr>
              <w:pStyle w:val="STDStabletextstyle"/>
            </w:pPr>
            <w:r>
              <w:t>vote, boat, toe, snow, open</w:t>
            </w:r>
          </w:p>
        </w:tc>
        <w:tc>
          <w:tcPr>
            <w:tcW w:w="432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47EAF1AA" w14:textId="080390F9" w:rsidR="00397BB2" w:rsidRDefault="00397BB2" w:rsidP="00397BB2">
            <w:pPr>
              <w:pStyle w:val="STDStabletextstyle"/>
            </w:pPr>
            <w:r>
              <w:t>o_e, oa, oe, ow, o-</w:t>
            </w:r>
          </w:p>
        </w:tc>
      </w:tr>
    </w:tbl>
    <w:p w14:paraId="6F7B688C" w14:textId="77777777" w:rsidR="002864D5" w:rsidRDefault="002864D5" w:rsidP="002864D5">
      <w:pPr>
        <w:pStyle w:val="STDSNoteundertable"/>
      </w:pPr>
      <w:r>
        <w:t>Continued on next page.</w:t>
      </w:r>
    </w:p>
    <w:p w14:paraId="07D41D79" w14:textId="0BDD6505" w:rsidR="00397BB2" w:rsidRDefault="00397BB2">
      <w:pPr>
        <w:spacing w:line="276" w:lineRule="auto"/>
      </w:pPr>
      <w:r>
        <w:br w:type="page"/>
      </w:r>
    </w:p>
    <w:p w14:paraId="26A91A80" w14:textId="4F6F7349" w:rsidR="002864D5" w:rsidRPr="00C069AF" w:rsidRDefault="002864D5" w:rsidP="00C069AF">
      <w:pPr>
        <w:pStyle w:val="STDSbodycopy0ptAfter"/>
        <w:rPr>
          <w:b/>
          <w:bCs/>
        </w:rPr>
      </w:pPr>
      <w:r w:rsidRPr="00C97029">
        <w:rPr>
          <w:b/>
          <w:bCs/>
        </w:rPr>
        <w:lastRenderedPageBreak/>
        <w:t>Vowel Phoneme-Grapheme Correspondences in English</w:t>
      </w:r>
      <w:r>
        <w:rPr>
          <w:b/>
          <w:bCs/>
        </w:rPr>
        <w:t xml:space="preserve"> (cont.)</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2160"/>
        <w:gridCol w:w="5760"/>
        <w:gridCol w:w="4320"/>
      </w:tblGrid>
      <w:tr w:rsidR="002864D5" w14:paraId="73FE7867" w14:textId="77777777" w:rsidTr="00C97029">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85ECE6" w14:textId="6D9C2E2B" w:rsidR="002864D5" w:rsidRPr="009642F1" w:rsidRDefault="002864D5" w:rsidP="00C069AF">
            <w:pPr>
              <w:pStyle w:val="STDSLearningPriorityRowColumn"/>
            </w:pPr>
            <w:r w:rsidRPr="00351F37">
              <w:t>Phoneme</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DDE83B" w14:textId="6D2817E9" w:rsidR="002864D5" w:rsidRDefault="002864D5" w:rsidP="00C069AF">
            <w:pPr>
              <w:pStyle w:val="STDSLearningPriorityRowColumn"/>
            </w:pPr>
            <w:r w:rsidRPr="00A64A51">
              <w:t>Word Examples</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22ED82" w14:textId="3F8AD896" w:rsidR="002864D5" w:rsidRDefault="002864D5" w:rsidP="00C069AF">
            <w:pPr>
              <w:pStyle w:val="STDSLearningPriorityRowColumn"/>
            </w:pPr>
            <w:r w:rsidRPr="00A64A51">
              <w:t>Common Graphemes (Spellings) for the Phoneme*</w:t>
            </w:r>
          </w:p>
        </w:tc>
      </w:tr>
      <w:tr w:rsidR="00CD1829" w14:paraId="73DD87B6" w14:textId="77777777" w:rsidTr="00C97029">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8C6AA" w14:textId="77777777" w:rsidR="00787577" w:rsidRDefault="00787577" w:rsidP="007E1397">
            <w:pPr>
              <w:pStyle w:val="STDStabletextstyle"/>
            </w:pPr>
            <w:r>
              <w:t>/oo/</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1A30A9" w14:textId="77777777" w:rsidR="00787577" w:rsidRDefault="00787577" w:rsidP="007E1397">
            <w:pPr>
              <w:pStyle w:val="STDStabletextstyle"/>
            </w:pPr>
            <w:r>
              <w:t>took, put, could</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9B97B" w14:textId="77777777" w:rsidR="00787577" w:rsidRDefault="00787577" w:rsidP="007E1397">
            <w:pPr>
              <w:pStyle w:val="STDStabletextstyle"/>
            </w:pPr>
            <w:r>
              <w:t>oo, u, ou</w:t>
            </w:r>
          </w:p>
        </w:tc>
      </w:tr>
      <w:tr w:rsidR="000E6031" w14:paraId="0CEA241C" w14:textId="77777777" w:rsidTr="00C069AF">
        <w:tc>
          <w:tcPr>
            <w:tcW w:w="21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2960ED05" w14:textId="22F088D5" w:rsidR="000E6031" w:rsidRDefault="000E6031" w:rsidP="000E6031">
            <w:pPr>
              <w:pStyle w:val="STDStabletextstyle"/>
            </w:pPr>
            <w:r>
              <w:t>/</w:t>
            </w:r>
            <w:r>
              <w:rPr>
                <w:rFonts w:ascii="Calibri" w:hAnsi="Calibri" w:cs="Calibri"/>
              </w:rPr>
              <w:t>ū</w:t>
            </w:r>
            <w:r>
              <w:t>/ [oo]</w:t>
            </w:r>
          </w:p>
        </w:tc>
        <w:tc>
          <w:tcPr>
            <w:tcW w:w="57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0671ADA4" w14:textId="00BE152C" w:rsidR="000E6031" w:rsidRDefault="000E6031" w:rsidP="000E6031">
            <w:pPr>
              <w:pStyle w:val="STDStabletextstyle"/>
            </w:pPr>
            <w:r>
              <w:t>moo, tube, blue, chew, suit, soup</w:t>
            </w:r>
          </w:p>
        </w:tc>
        <w:tc>
          <w:tcPr>
            <w:tcW w:w="432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521F115E" w14:textId="173ED888" w:rsidR="000E6031" w:rsidRDefault="000E6031" w:rsidP="000E6031">
            <w:pPr>
              <w:pStyle w:val="STDStabletextstyle"/>
            </w:pPr>
            <w:r>
              <w:t>oo, u_e, ue, ew, ui, ou</w:t>
            </w:r>
          </w:p>
        </w:tc>
      </w:tr>
      <w:tr w:rsidR="000E6031" w14:paraId="62F4A0A2" w14:textId="77777777" w:rsidTr="00C97029">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EFB04E" w14:textId="660E2F63" w:rsidR="000E6031" w:rsidRDefault="000E6031" w:rsidP="000E6031">
            <w:pPr>
              <w:pStyle w:val="STDStabletextstyle"/>
            </w:pPr>
            <w:r>
              <w:t>/y//</w:t>
            </w:r>
            <w:r>
              <w:rPr>
                <w:rFonts w:ascii="Calibri" w:hAnsi="Calibri" w:cs="Calibri"/>
              </w:rPr>
              <w:t>ū</w:t>
            </w:r>
            <w:r>
              <w:t>/</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4B6B7E" w14:textId="493CCFB1" w:rsidR="000E6031" w:rsidRDefault="000E6031" w:rsidP="000E6031">
            <w:pPr>
              <w:pStyle w:val="STDStabletextstyle"/>
            </w:pPr>
            <w:r>
              <w:t>use, few, cute</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677B5D" w14:textId="3CF89444" w:rsidR="000E6031" w:rsidRDefault="000E6031" w:rsidP="000E6031">
            <w:pPr>
              <w:pStyle w:val="STDStabletextstyle"/>
            </w:pPr>
            <w:r>
              <w:t>u, ew, u_e</w:t>
            </w:r>
          </w:p>
        </w:tc>
      </w:tr>
      <w:tr w:rsidR="000E6031" w14:paraId="438BC6E8" w14:textId="77777777" w:rsidTr="00C069AF">
        <w:tc>
          <w:tcPr>
            <w:tcW w:w="21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0140B893" w14:textId="25EB71BD" w:rsidR="000E6031" w:rsidRDefault="000E6031" w:rsidP="000E6031">
            <w:pPr>
              <w:pStyle w:val="STDStabletextstyle"/>
            </w:pPr>
            <w:r>
              <w:t>/oi/</w:t>
            </w:r>
          </w:p>
        </w:tc>
        <w:tc>
          <w:tcPr>
            <w:tcW w:w="57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2AF588B0" w14:textId="54771742" w:rsidR="000E6031" w:rsidRDefault="000E6031" w:rsidP="000E6031">
            <w:pPr>
              <w:pStyle w:val="STDStabletextstyle"/>
            </w:pPr>
            <w:r>
              <w:t>boil, boy</w:t>
            </w:r>
          </w:p>
        </w:tc>
        <w:tc>
          <w:tcPr>
            <w:tcW w:w="432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2889A500" w14:textId="77C41045" w:rsidR="000E6031" w:rsidRDefault="000E6031" w:rsidP="000E6031">
            <w:pPr>
              <w:pStyle w:val="STDStabletextstyle"/>
            </w:pPr>
            <w:r>
              <w:t>oi, oy</w:t>
            </w:r>
          </w:p>
        </w:tc>
      </w:tr>
      <w:tr w:rsidR="00A3537A" w14:paraId="1CE26255" w14:textId="77777777" w:rsidTr="00C97029">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52097B" w14:textId="052F94C1" w:rsidR="00A3537A" w:rsidRDefault="00A3537A" w:rsidP="00A3537A">
            <w:pPr>
              <w:pStyle w:val="STDStabletextstyle"/>
            </w:pPr>
            <w:r>
              <w:t>/ow/</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42A13A" w14:textId="0D6A52CF" w:rsidR="00A3537A" w:rsidRDefault="00A3537A" w:rsidP="00A3537A">
            <w:pPr>
              <w:pStyle w:val="STDStabletextstyle"/>
            </w:pPr>
            <w:r>
              <w:t>out, cow</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301D57" w14:textId="42F7867F" w:rsidR="00A3537A" w:rsidRDefault="00A3537A" w:rsidP="00A3537A">
            <w:pPr>
              <w:pStyle w:val="STDStabletextstyle"/>
            </w:pPr>
            <w:r>
              <w:t>ou, ow</w:t>
            </w:r>
          </w:p>
        </w:tc>
      </w:tr>
      <w:tr w:rsidR="00A3537A" w14:paraId="7DB61023" w14:textId="77777777" w:rsidTr="00C069AF">
        <w:tc>
          <w:tcPr>
            <w:tcW w:w="21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473F22F4" w14:textId="63EAFFBF" w:rsidR="00A3537A" w:rsidRDefault="00A3537A" w:rsidP="00A3537A">
            <w:pPr>
              <w:pStyle w:val="STDStabletextstyle"/>
            </w:pPr>
            <w:r>
              <w:t>er</w:t>
            </w:r>
          </w:p>
        </w:tc>
        <w:tc>
          <w:tcPr>
            <w:tcW w:w="57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5C2CCA2C" w14:textId="4962419D" w:rsidR="00A3537A" w:rsidRDefault="00A3537A" w:rsidP="00A3537A">
            <w:pPr>
              <w:pStyle w:val="STDStabletextstyle"/>
            </w:pPr>
            <w:r>
              <w:t>her, fur, sir</w:t>
            </w:r>
          </w:p>
        </w:tc>
        <w:tc>
          <w:tcPr>
            <w:tcW w:w="432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3D54EA87" w14:textId="597C0E35" w:rsidR="00A3537A" w:rsidRDefault="00A3537A" w:rsidP="00A3537A">
            <w:pPr>
              <w:pStyle w:val="STDStabletextstyle"/>
            </w:pPr>
            <w:r>
              <w:t>er, ur, ir</w:t>
            </w:r>
          </w:p>
        </w:tc>
      </w:tr>
      <w:tr w:rsidR="00A3537A" w14:paraId="333FDA51" w14:textId="77777777" w:rsidTr="00C97029">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AB1903" w14:textId="17A524DD" w:rsidR="00A3537A" w:rsidRDefault="00A3537A" w:rsidP="00A3537A">
            <w:pPr>
              <w:pStyle w:val="STDStabletextstyle"/>
            </w:pPr>
            <w:r>
              <w:t>ar</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EB76FC" w14:textId="3583E3F7" w:rsidR="00A3537A" w:rsidRDefault="00A3537A" w:rsidP="00A3537A">
            <w:pPr>
              <w:pStyle w:val="STDStabletextstyle"/>
            </w:pPr>
            <w:r>
              <w:t>cart</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408BCB" w14:textId="1FCD3E9E" w:rsidR="00A3537A" w:rsidRDefault="00A3537A" w:rsidP="00A3537A">
            <w:pPr>
              <w:pStyle w:val="STDStabletextstyle"/>
            </w:pPr>
            <w:r>
              <w:t>ar</w:t>
            </w:r>
          </w:p>
        </w:tc>
      </w:tr>
      <w:tr w:rsidR="00A3537A" w14:paraId="02DDE54E" w14:textId="77777777" w:rsidTr="00C069AF">
        <w:tc>
          <w:tcPr>
            <w:tcW w:w="21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0F70202C" w14:textId="17355099" w:rsidR="00A3537A" w:rsidRDefault="00A3537A" w:rsidP="00A3537A">
            <w:pPr>
              <w:pStyle w:val="STDStabletextstyle"/>
            </w:pPr>
            <w:r>
              <w:t>or</w:t>
            </w:r>
          </w:p>
        </w:tc>
        <w:tc>
          <w:tcPr>
            <w:tcW w:w="57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5B8EE6D0" w14:textId="7361B421" w:rsidR="00A3537A" w:rsidRDefault="00A3537A" w:rsidP="00A3537A">
            <w:pPr>
              <w:pStyle w:val="STDStabletextstyle"/>
            </w:pPr>
            <w:r>
              <w:t>sport</w:t>
            </w:r>
          </w:p>
        </w:tc>
        <w:tc>
          <w:tcPr>
            <w:tcW w:w="432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1439A78F" w14:textId="064838D3" w:rsidR="00A3537A" w:rsidRDefault="00A3537A" w:rsidP="00A3537A">
            <w:pPr>
              <w:pStyle w:val="STDStabletextstyle"/>
            </w:pPr>
            <w:r>
              <w:t>or</w:t>
            </w:r>
          </w:p>
        </w:tc>
      </w:tr>
      <w:tr w:rsidR="00A3537A" w14:paraId="023A6E4E" w14:textId="77777777" w:rsidTr="00566DF1">
        <w:tc>
          <w:tcPr>
            <w:tcW w:w="1224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95A4F" w14:textId="33004964" w:rsidR="00A3537A" w:rsidRDefault="00A3537A" w:rsidP="00A3537A">
            <w:pPr>
              <w:pStyle w:val="STDStabletextstyle"/>
            </w:pPr>
            <w:r>
              <w:t>*Graphemes in the word list are among the most common spellings, but the list does not include all possible graphemes for a given vowel. Many graphemes are more than one letter.</w:t>
            </w:r>
          </w:p>
        </w:tc>
      </w:tr>
    </w:tbl>
    <w:p w14:paraId="0AF813EF" w14:textId="6A21624E" w:rsidR="00397BB2" w:rsidRDefault="00397BB2">
      <w:pPr>
        <w:spacing w:line="276" w:lineRule="auto"/>
        <w:rPr>
          <w:rFonts w:eastAsia="Times New Roman"/>
        </w:rPr>
      </w:pPr>
      <w:r>
        <w:br w:type="page"/>
      </w:r>
    </w:p>
    <w:p w14:paraId="171CA281" w14:textId="53808E48" w:rsidR="00787577" w:rsidRDefault="00787577" w:rsidP="00CB221D">
      <w:pPr>
        <w:pStyle w:val="STDSLevel2Head"/>
      </w:pPr>
      <w:r>
        <w:lastRenderedPageBreak/>
        <w:t>Phonological Awareness </w:t>
      </w:r>
    </w:p>
    <w:p w14:paraId="5D4CDD6C" w14:textId="05DF3940" w:rsidR="00787577" w:rsidRDefault="00317633" w:rsidP="007E1397">
      <w:pPr>
        <w:pStyle w:val="STDSbodycopy"/>
      </w:pPr>
      <w:r>
        <w:t xml:space="preserve">Phonological awareness is the </w:t>
      </w:r>
      <w:r w:rsidR="00787577">
        <w:t>ability to detect and manipulate the units of spoken language. Phonological awareness is a global awareness of large chunks of speech, word awareness (counting number of words in a phrase or sentence/ word boundaries), spoken syllable, onset-rime (cl--ean, br-oom, d--og), and phoneme (/c/ /a/ /t/). It does not include the ability to visually recognize print. </w:t>
      </w:r>
    </w:p>
    <w:p w14:paraId="68D76F12" w14:textId="77777777" w:rsidR="00787577" w:rsidRDefault="00787577" w:rsidP="007E1397">
      <w:pPr>
        <w:pStyle w:val="STDSbodycopy"/>
      </w:pPr>
      <w:r>
        <w:t>Phonological awareness skills include the ability to: hear and detect individual words; detect and produce rhyming words; segment and blend words into syllables; segment and blend onset and rime of single syllable words; and segment and manipulate individual phonemes in words (</w:t>
      </w:r>
      <w:r>
        <w:rPr>
          <w:i/>
          <w:iCs/>
        </w:rPr>
        <w:t>phonemic awareness)</w:t>
      </w:r>
      <w:r>
        <w:t>. </w:t>
      </w:r>
    </w:p>
    <w:p w14:paraId="6E1B187A" w14:textId="77777777" w:rsidR="00787577" w:rsidRPr="00AA68AF" w:rsidRDefault="00787577" w:rsidP="00AA68AF">
      <w:pPr>
        <w:pStyle w:val="STDSbodycopy"/>
      </w:pPr>
      <w:r w:rsidRPr="00C97029">
        <w:rPr>
          <w:b/>
          <w:bCs/>
        </w:rPr>
        <w:t>See below for the progression of skills with labeled examples</w:t>
      </w:r>
      <w:r w:rsidRPr="00C97029">
        <w:t>.</w:t>
      </w:r>
    </w:p>
    <w:p w14:paraId="73298915" w14:textId="77777777" w:rsidR="00787577" w:rsidRDefault="00787577" w:rsidP="00680E8B">
      <w:pPr>
        <w:pStyle w:val="STDSLevel3Head"/>
      </w:pPr>
      <w:r>
        <w:t>General Progression of Phonological Awareness Skills (PreK–1) </w:t>
      </w:r>
    </w:p>
    <w:p w14:paraId="1B7CE943" w14:textId="77777777" w:rsidR="00787577" w:rsidRPr="00C97029" w:rsidRDefault="00787577" w:rsidP="00C97029">
      <w:pPr>
        <w:pStyle w:val="STDSLevel4Head"/>
      </w:pPr>
      <w:r w:rsidRPr="00C97029">
        <w:t>Word Awareness (Spoken Language) (Phonological Awareness)</w:t>
      </w:r>
    </w:p>
    <w:p w14:paraId="220D61EB" w14:textId="77777777" w:rsidR="00787577" w:rsidRDefault="00787577" w:rsidP="007E1397">
      <w:pPr>
        <w:pStyle w:val="STDSbodycopy0ptAfter"/>
      </w:pPr>
      <w:r>
        <w:t>Move a chip or marker to stand for each word in a spoken sentence. </w:t>
      </w:r>
    </w:p>
    <w:p w14:paraId="76723F26" w14:textId="77777777" w:rsidR="00787577" w:rsidRDefault="00787577" w:rsidP="007E1397">
      <w:pPr>
        <w:pStyle w:val="STDSbodycopy0ptAfter"/>
        <w:ind w:left="720"/>
      </w:pPr>
      <w:r>
        <w:t>The dog barks. (3) </w:t>
      </w:r>
    </w:p>
    <w:p w14:paraId="17ED7949" w14:textId="77777777" w:rsidR="00787577" w:rsidRDefault="00787577" w:rsidP="007E1397">
      <w:pPr>
        <w:pStyle w:val="STDSbodycopy0ptAfter"/>
        <w:ind w:left="720"/>
      </w:pPr>
      <w:r>
        <w:t>The brown dog barks. (4) </w:t>
      </w:r>
    </w:p>
    <w:p w14:paraId="5B1CD9C5" w14:textId="5FA3FE9A" w:rsidR="00787577" w:rsidRDefault="00787577" w:rsidP="00C97029">
      <w:pPr>
        <w:pStyle w:val="STDSbodycopy0ptAfter"/>
        <w:ind w:left="720"/>
      </w:pPr>
      <w:r>
        <w:t>The brown dog barks loudly. (5) </w:t>
      </w:r>
    </w:p>
    <w:p w14:paraId="7CDB3381" w14:textId="77777777" w:rsidR="00787577" w:rsidRPr="00554F3B" w:rsidRDefault="00787577" w:rsidP="00C97029">
      <w:pPr>
        <w:pStyle w:val="STDSLevel4Head"/>
      </w:pPr>
      <w:r w:rsidRPr="00554F3B">
        <w:t>Rhyme Recognition during Word Play (Phonological Awareness)</w:t>
      </w:r>
    </w:p>
    <w:p w14:paraId="0053CD02" w14:textId="77777777" w:rsidR="00787577" w:rsidRDefault="00787577" w:rsidP="00CB221D">
      <w:pPr>
        <w:pStyle w:val="STDSbodycopy0ptAfter"/>
      </w:pPr>
      <w:r>
        <w:t>Say “yes” if the words have the same last sounds (rhyme): </w:t>
      </w:r>
    </w:p>
    <w:p w14:paraId="29EC83FE" w14:textId="77777777" w:rsidR="00787577" w:rsidRDefault="00787577" w:rsidP="00CB221D">
      <w:pPr>
        <w:pStyle w:val="STDSbodycopy0ptAfter"/>
        <w:ind w:left="720"/>
      </w:pPr>
      <w:r>
        <w:t>clock/dock (y) </w:t>
      </w:r>
    </w:p>
    <w:p w14:paraId="71907EF0" w14:textId="77777777" w:rsidR="00787577" w:rsidRDefault="00787577" w:rsidP="00CB221D">
      <w:pPr>
        <w:pStyle w:val="STDSbodycopy0ptAfter"/>
        <w:ind w:left="720"/>
      </w:pPr>
      <w:r>
        <w:t>red/said (y) </w:t>
      </w:r>
    </w:p>
    <w:p w14:paraId="196D3E10" w14:textId="316B362F" w:rsidR="00787577" w:rsidRDefault="00787577" w:rsidP="00C97029">
      <w:pPr>
        <w:pStyle w:val="STDSbodycopy0ptAfter"/>
        <w:ind w:left="720"/>
      </w:pPr>
      <w:r>
        <w:t>down/boy (n) </w:t>
      </w:r>
    </w:p>
    <w:p w14:paraId="0EF29E2B" w14:textId="1DA04968" w:rsidR="00787577" w:rsidRPr="00554F3B" w:rsidRDefault="00787577" w:rsidP="00C97029">
      <w:pPr>
        <w:pStyle w:val="STDSLevel4Head"/>
      </w:pPr>
      <w:r w:rsidRPr="00554F3B">
        <w:t>Repetition and Creation of Alliteration during Word Play</w:t>
      </w:r>
      <w:r w:rsidR="00015CE7">
        <w:t xml:space="preserve"> </w:t>
      </w:r>
      <w:r w:rsidRPr="00554F3B">
        <w:t>(Phonological Awareness)</w:t>
      </w:r>
    </w:p>
    <w:p w14:paraId="0CAA8D7F" w14:textId="77777777" w:rsidR="00787577" w:rsidRDefault="00787577" w:rsidP="009974D4">
      <w:pPr>
        <w:pStyle w:val="STDSbodycopy0ptAfter"/>
        <w:ind w:left="720"/>
      </w:pPr>
      <w:r>
        <w:t>Nice, neat Nathan </w:t>
      </w:r>
    </w:p>
    <w:p w14:paraId="06030B9F" w14:textId="77777777" w:rsidR="00787577" w:rsidRDefault="00787577" w:rsidP="009974D4">
      <w:pPr>
        <w:pStyle w:val="STDSbodycopy0ptAfter"/>
        <w:ind w:left="720"/>
      </w:pPr>
      <w:r>
        <w:t>Chewy, chunky chocolate</w:t>
      </w:r>
    </w:p>
    <w:p w14:paraId="3DE17501" w14:textId="59E94224" w:rsidR="00AA68AF" w:rsidRDefault="00AA68AF">
      <w:pPr>
        <w:spacing w:line="276" w:lineRule="auto"/>
        <w:rPr>
          <w:rFonts w:eastAsia="Times New Roman"/>
          <w:b/>
        </w:rPr>
      </w:pPr>
      <w:r>
        <w:rPr>
          <w:b/>
        </w:rPr>
        <w:br w:type="page"/>
      </w:r>
    </w:p>
    <w:p w14:paraId="0D528195" w14:textId="3B7C433A" w:rsidR="00787577" w:rsidRPr="00C97029" w:rsidRDefault="00787577" w:rsidP="00C97029">
      <w:pPr>
        <w:pStyle w:val="STDSLevel4Head"/>
        <w:rPr>
          <w:bCs/>
        </w:rPr>
      </w:pPr>
      <w:r w:rsidRPr="00C97029">
        <w:rPr>
          <w:bCs/>
        </w:rPr>
        <w:lastRenderedPageBreak/>
        <w:t>Syllable Counting or Id</w:t>
      </w:r>
      <w:r w:rsidR="00554F3B" w:rsidRPr="00C97029">
        <w:rPr>
          <w:bCs/>
        </w:rPr>
        <w:t>entification (Spoken Language) </w:t>
      </w:r>
      <w:r w:rsidRPr="00C97029">
        <w:rPr>
          <w:bCs/>
        </w:rPr>
        <w:t>(Phonological Awareness)</w:t>
      </w:r>
    </w:p>
    <w:p w14:paraId="3141D8EB" w14:textId="77777777" w:rsidR="00787577" w:rsidRDefault="00787577" w:rsidP="009974D4">
      <w:pPr>
        <w:pStyle w:val="STDSbodycopy0ptAfter"/>
      </w:pPr>
      <w:r>
        <w:t>A spoken syllable is a unit of speech organized around a vowel sound. </w:t>
      </w:r>
    </w:p>
    <w:p w14:paraId="462B7428" w14:textId="77777777" w:rsidR="00787577" w:rsidRDefault="00787577" w:rsidP="009974D4">
      <w:pPr>
        <w:pStyle w:val="STDSbodycopy0ptAfter"/>
      </w:pPr>
      <w:r>
        <w:t>Repeat the word, say each syllable loudly, and feel the jaw drop on the vowel sound: </w:t>
      </w:r>
    </w:p>
    <w:p w14:paraId="54460110" w14:textId="11EF4D18" w:rsidR="00AA68AF" w:rsidRDefault="00787577" w:rsidP="009974D4">
      <w:pPr>
        <w:pStyle w:val="STDSbodycopy0ptAfter"/>
        <w:ind w:firstLine="720"/>
      </w:pPr>
      <w:r>
        <w:t>chair (1</w:t>
      </w:r>
      <w:r w:rsidR="00AA68AF">
        <w:t>)</w:t>
      </w:r>
      <w:r w:rsidR="00AA68AF">
        <w:tab/>
      </w:r>
    </w:p>
    <w:p w14:paraId="6D7E4CF9" w14:textId="12AFBC06" w:rsidR="00AA68AF" w:rsidRDefault="00787577" w:rsidP="009974D4">
      <w:pPr>
        <w:pStyle w:val="STDSbodycopy0ptAfter"/>
        <w:ind w:firstLine="720"/>
      </w:pPr>
      <w:r>
        <w:t>table (2</w:t>
      </w:r>
      <w:r w:rsidR="00AA68AF">
        <w:t>)</w:t>
      </w:r>
      <w:r w:rsidR="00AA68AF">
        <w:tab/>
      </w:r>
    </w:p>
    <w:p w14:paraId="744FEAFE" w14:textId="7ACCE8CD" w:rsidR="00787577" w:rsidRDefault="00787577" w:rsidP="00C97029">
      <w:pPr>
        <w:pStyle w:val="STDSbodycopy0ptAfter"/>
        <w:ind w:firstLine="720"/>
      </w:pPr>
      <w:r>
        <w:t>gymnasium (4) </w:t>
      </w:r>
    </w:p>
    <w:p w14:paraId="38F710AE" w14:textId="77777777" w:rsidR="00787577" w:rsidRPr="009974D4" w:rsidRDefault="00787577" w:rsidP="00C97029">
      <w:pPr>
        <w:pStyle w:val="STDSLevel4Head"/>
      </w:pPr>
      <w:r w:rsidRPr="009974D4">
        <w:t>Onset and Rime Manipulation (Spoken Language) (Phonological Awareness)</w:t>
      </w:r>
    </w:p>
    <w:p w14:paraId="4CE51328" w14:textId="66CC2A5A" w:rsidR="00787577" w:rsidRDefault="00787577" w:rsidP="009974D4">
      <w:pPr>
        <w:pStyle w:val="STDSbodycopy"/>
      </w:pPr>
      <w:r>
        <w:t xml:space="preserve">Within a single syllable, </w:t>
      </w:r>
      <w:r>
        <w:rPr>
          <w:i/>
          <w:iCs/>
        </w:rPr>
        <w:t>onset</w:t>
      </w:r>
      <w:r>
        <w:t xml:space="preserve"> is the consonant sound or sounds that may precede the vowel; </w:t>
      </w:r>
      <w:r>
        <w:rPr>
          <w:i/>
          <w:iCs/>
        </w:rPr>
        <w:t xml:space="preserve">rime </w:t>
      </w:r>
      <w:r>
        <w:t>is the vowel and all other consonant sounds that may follow the vowel. </w:t>
      </w:r>
    </w:p>
    <w:p w14:paraId="0B1CCD29" w14:textId="77777777" w:rsidR="00787577" w:rsidRDefault="00787577" w:rsidP="000C71E1">
      <w:pPr>
        <w:pStyle w:val="STDSbodycopy0ptAfter"/>
      </w:pPr>
      <w:r>
        <w:t xml:space="preserve">Say the two parts slowly and then blend into a whole word: </w:t>
      </w:r>
      <w:r w:rsidRPr="00C97029">
        <w:t>(</w:t>
      </w:r>
      <w:r w:rsidRPr="00AA68AF">
        <w:rPr>
          <w:b/>
          <w:bCs/>
        </w:rPr>
        <w:t>Phonological Awareness</w:t>
      </w:r>
      <w:r w:rsidRPr="00C97029">
        <w:t>)</w:t>
      </w:r>
    </w:p>
    <w:p w14:paraId="6AF75963" w14:textId="3E274530" w:rsidR="00787577" w:rsidRDefault="00787577" w:rsidP="00C97029">
      <w:pPr>
        <w:pStyle w:val="STDSbodycopy0ptAfter"/>
        <w:tabs>
          <w:tab w:val="left" w:pos="1530"/>
        </w:tabs>
        <w:ind w:left="720"/>
      </w:pPr>
      <w:r>
        <w:t>school</w:t>
      </w:r>
      <w:r w:rsidR="000C71E1">
        <w:tab/>
      </w:r>
      <w:r>
        <w:t>onset - /sch/; rime - /ool/ </w:t>
      </w:r>
    </w:p>
    <w:p w14:paraId="2E2D0D59" w14:textId="26AAEB9C" w:rsidR="00787577" w:rsidRDefault="00787577" w:rsidP="00C97029">
      <w:pPr>
        <w:pStyle w:val="STDSbodycopy0ptAfter"/>
        <w:tabs>
          <w:tab w:val="left" w:pos="1530"/>
        </w:tabs>
        <w:ind w:left="720"/>
      </w:pPr>
      <w:r>
        <w:t>star</w:t>
      </w:r>
      <w:r w:rsidR="000C71E1">
        <w:tab/>
      </w:r>
      <w:r>
        <w:t>onset - /st/; rime - /ar/ </w:t>
      </w:r>
    </w:p>
    <w:p w14:paraId="1165D5D8" w14:textId="34303AF5" w:rsidR="00787577" w:rsidRDefault="00787577" w:rsidP="00C97029">
      <w:pPr>
        <w:pStyle w:val="STDSbodycopy0ptAfter"/>
        <w:tabs>
          <w:tab w:val="left" w:pos="1530"/>
        </w:tabs>
        <w:ind w:left="720"/>
      </w:pPr>
      <w:r>
        <w:t>place</w:t>
      </w:r>
      <w:r w:rsidR="000C71E1">
        <w:tab/>
      </w:r>
      <w:r>
        <w:t>onset - /pl/; rime - /ace/ </w:t>
      </w:r>
    </w:p>
    <w:p w14:paraId="6CDB64A1" w14:textId="00F2D3F6" w:rsidR="00787577" w:rsidRDefault="00787577" w:rsidP="00C97029">
      <w:pPr>
        <w:pStyle w:val="STDSbodycopy0ptAfter"/>
        <w:tabs>
          <w:tab w:val="left" w:pos="1530"/>
        </w:tabs>
        <w:ind w:left="720"/>
      </w:pPr>
      <w:r>
        <w:t>all</w:t>
      </w:r>
      <w:r w:rsidR="000C71E1">
        <w:tab/>
      </w:r>
      <w:r>
        <w:t>onset (none); rime - /all/</w:t>
      </w:r>
    </w:p>
    <w:p w14:paraId="37B05526" w14:textId="77777777" w:rsidR="00787577" w:rsidRDefault="00787577" w:rsidP="00680E8B">
      <w:pPr>
        <w:pStyle w:val="STDSLevel3Head"/>
      </w:pPr>
      <w:r>
        <w:t>General Progression of Phoneme Awareness Skills (K–2) </w:t>
      </w:r>
    </w:p>
    <w:p w14:paraId="00CF749F" w14:textId="3C0D746F" w:rsidR="00787577" w:rsidRDefault="00787577" w:rsidP="00AD2467">
      <w:pPr>
        <w:pStyle w:val="STDSbodycopy"/>
      </w:pPr>
      <w:r>
        <w:rPr>
          <w:i/>
          <w:iCs/>
        </w:rPr>
        <w:t xml:space="preserve">Phonemes </w:t>
      </w:r>
      <w:r>
        <w:t>are individual speech sounds that are combined to create words in a language system. Phoneme awareness requires progressive differentiation of sounds in spoken words and the ability to think about and manipulate those sounds. Activities should lead to the pairing of phonemes (speech sounds) with graphemes (letters and letter combinations that represent those sounds) for the purposes of word recognition and spelling. </w:t>
      </w:r>
    </w:p>
    <w:p w14:paraId="31B9B97A" w14:textId="77777777" w:rsidR="00787577" w:rsidRDefault="00787577" w:rsidP="00C97029">
      <w:pPr>
        <w:pStyle w:val="STDSLevel4Head"/>
      </w:pPr>
      <w:r>
        <w:t>Phoneme Identity (Phonemic Awareness)</w:t>
      </w:r>
    </w:p>
    <w:p w14:paraId="3D0D5342" w14:textId="77777777" w:rsidR="00787577" w:rsidRDefault="00787577" w:rsidP="00554F3B">
      <w:pPr>
        <w:pStyle w:val="STDSbodycopy0ptAfter"/>
      </w:pPr>
      <w:r>
        <w:t>Say the sound that begins these words. What is your mouth doing when you make that sound? </w:t>
      </w:r>
    </w:p>
    <w:p w14:paraId="433FDEC9" w14:textId="493C684C" w:rsidR="00787577" w:rsidRDefault="00787577" w:rsidP="00C97029">
      <w:pPr>
        <w:pStyle w:val="STDSbodycopy0ptAfter"/>
        <w:tabs>
          <w:tab w:val="left" w:pos="3510"/>
        </w:tabs>
        <w:ind w:left="720"/>
      </w:pPr>
      <w:r>
        <w:t>milk, mouth, monster /m/</w:t>
      </w:r>
      <w:r w:rsidR="00AA68AF">
        <w:tab/>
      </w:r>
      <w:r>
        <w:t>The lips are together, and the sound goes through the nose.</w:t>
      </w:r>
    </w:p>
    <w:p w14:paraId="0452920D" w14:textId="3CC2A35D" w:rsidR="00787577" w:rsidRDefault="00787577" w:rsidP="00C97029">
      <w:pPr>
        <w:pStyle w:val="STDSbodycopy0ptAfter"/>
        <w:tabs>
          <w:tab w:val="left" w:pos="3510"/>
        </w:tabs>
        <w:ind w:left="720"/>
      </w:pPr>
      <w:r>
        <w:t>thick, thimble, thank /th/</w:t>
      </w:r>
      <w:r w:rsidR="00AA68AF">
        <w:tab/>
      </w:r>
      <w:r>
        <w:t>The tongue is between the teeth, and a hissy sound is produced. </w:t>
      </w:r>
    </w:p>
    <w:p w14:paraId="6316F84E" w14:textId="72464723" w:rsidR="00787577" w:rsidRDefault="00787577" w:rsidP="00C97029">
      <w:pPr>
        <w:pStyle w:val="STDSbodycopy"/>
        <w:tabs>
          <w:tab w:val="left" w:pos="3510"/>
        </w:tabs>
        <w:ind w:firstLine="720"/>
      </w:pPr>
      <w:r>
        <w:t>octopus, otter, opposite /o/</w:t>
      </w:r>
      <w:r w:rsidR="00AA68AF">
        <w:tab/>
      </w:r>
      <w:r>
        <w:t>The mouth is wide open, and we can sing that sound.</w:t>
      </w:r>
    </w:p>
    <w:p w14:paraId="4EC86105" w14:textId="77777777" w:rsidR="00F225BB" w:rsidRDefault="00F225BB">
      <w:pPr>
        <w:spacing w:line="276" w:lineRule="auto"/>
        <w:rPr>
          <w:rFonts w:eastAsia="Times New Roman"/>
          <w:b/>
          <w:bCs/>
        </w:rPr>
      </w:pPr>
      <w:r>
        <w:rPr>
          <w:b/>
          <w:bCs/>
        </w:rPr>
        <w:br w:type="page"/>
      </w:r>
    </w:p>
    <w:p w14:paraId="0340A361" w14:textId="5FDD7B19" w:rsidR="00787577" w:rsidRDefault="00787577" w:rsidP="00C97029">
      <w:pPr>
        <w:pStyle w:val="STDSLevel4Head"/>
      </w:pPr>
      <w:r>
        <w:lastRenderedPageBreak/>
        <w:t>Phoneme Isolation (Phonemic Awareness)</w:t>
      </w:r>
    </w:p>
    <w:p w14:paraId="61C867F3" w14:textId="77777777" w:rsidR="00787577" w:rsidRDefault="00787577" w:rsidP="00554F3B">
      <w:pPr>
        <w:pStyle w:val="STDSbodycopy0ptAfter"/>
      </w:pPr>
      <w:r>
        <w:t>What is the first speech sound in this word? </w:t>
      </w:r>
    </w:p>
    <w:p w14:paraId="6048B975" w14:textId="2B13DBA7" w:rsidR="00787577" w:rsidRDefault="00AA68AF" w:rsidP="00C97029">
      <w:pPr>
        <w:pStyle w:val="STDSbodycopy0ptAfter"/>
        <w:tabs>
          <w:tab w:val="left" w:pos="1350"/>
        </w:tabs>
        <w:ind w:left="720"/>
      </w:pPr>
      <w:r>
        <w:t>ship</w:t>
      </w:r>
      <w:r>
        <w:tab/>
      </w:r>
      <w:r w:rsidR="00787577">
        <w:t>/sh/ </w:t>
      </w:r>
    </w:p>
    <w:p w14:paraId="60FFA8B9" w14:textId="51A17459" w:rsidR="00787577" w:rsidRDefault="00AA68AF" w:rsidP="00C97029">
      <w:pPr>
        <w:pStyle w:val="STDSbodycopy0ptAfter"/>
        <w:tabs>
          <w:tab w:val="left" w:pos="1350"/>
        </w:tabs>
        <w:ind w:left="720"/>
      </w:pPr>
      <w:r>
        <w:t>van</w:t>
      </w:r>
      <w:r>
        <w:tab/>
      </w:r>
      <w:r w:rsidR="00787577">
        <w:t>/v/ </w:t>
      </w:r>
    </w:p>
    <w:p w14:paraId="4AF8BEA3" w14:textId="2D38CC7E" w:rsidR="00787577" w:rsidRDefault="00787577" w:rsidP="00C97029">
      <w:pPr>
        <w:pStyle w:val="STDSbodycopy0ptAfter"/>
        <w:tabs>
          <w:tab w:val="left" w:pos="1350"/>
        </w:tabs>
        <w:ind w:left="720"/>
      </w:pPr>
      <w:r>
        <w:t>king</w:t>
      </w:r>
      <w:r w:rsidR="00AA68AF">
        <w:tab/>
      </w:r>
      <w:r>
        <w:t>/k/ </w:t>
      </w:r>
    </w:p>
    <w:p w14:paraId="43B64F9A" w14:textId="3CE74D04" w:rsidR="00787577" w:rsidRDefault="00AA68AF" w:rsidP="00C97029">
      <w:pPr>
        <w:pStyle w:val="STDSbodycopy"/>
        <w:tabs>
          <w:tab w:val="left" w:pos="1350"/>
        </w:tabs>
        <w:ind w:firstLine="720"/>
      </w:pPr>
      <w:r>
        <w:t>echo</w:t>
      </w:r>
      <w:r>
        <w:tab/>
      </w:r>
      <w:r w:rsidR="00787577">
        <w:t>/e/</w:t>
      </w:r>
    </w:p>
    <w:p w14:paraId="7FA67325" w14:textId="77777777" w:rsidR="00787577" w:rsidRDefault="00787577" w:rsidP="00C97029">
      <w:pPr>
        <w:pStyle w:val="STDSbodycopy0ptAfter"/>
        <w:tabs>
          <w:tab w:val="left" w:pos="1350"/>
        </w:tabs>
      </w:pPr>
      <w:r>
        <w:t xml:space="preserve">What is the last speech sound in this word? </w:t>
      </w:r>
      <w:r w:rsidRPr="00C97029">
        <w:t>(</w:t>
      </w:r>
      <w:r w:rsidRPr="00C97029">
        <w:rPr>
          <w:i/>
          <w:iCs/>
        </w:rPr>
        <w:t>Phonemic Awareness</w:t>
      </w:r>
      <w:r w:rsidRPr="00C97029">
        <w:t>)</w:t>
      </w:r>
    </w:p>
    <w:p w14:paraId="2F9C53C5" w14:textId="3C0EBFCC" w:rsidR="00787577" w:rsidRDefault="00AA68AF" w:rsidP="00C97029">
      <w:pPr>
        <w:pStyle w:val="STDSbodycopy0ptAfter"/>
        <w:tabs>
          <w:tab w:val="left" w:pos="1350"/>
        </w:tabs>
        <w:ind w:left="720"/>
      </w:pPr>
      <w:r>
        <w:t>comb</w:t>
      </w:r>
      <w:r>
        <w:tab/>
      </w:r>
      <w:r w:rsidR="00787577">
        <w:t>/m/ </w:t>
      </w:r>
    </w:p>
    <w:p w14:paraId="1B4673D3" w14:textId="1C6228D6" w:rsidR="00787577" w:rsidRDefault="00AA68AF" w:rsidP="00C97029">
      <w:pPr>
        <w:pStyle w:val="STDSbodycopy0ptAfter"/>
        <w:tabs>
          <w:tab w:val="left" w:pos="1350"/>
        </w:tabs>
        <w:ind w:left="720"/>
      </w:pPr>
      <w:r>
        <w:t>cink</w:t>
      </w:r>
      <w:r>
        <w:tab/>
      </w:r>
      <w:r w:rsidR="00787577">
        <w:t>/k/ </w:t>
      </w:r>
    </w:p>
    <w:p w14:paraId="78D63586" w14:textId="41BC3D82" w:rsidR="00787577" w:rsidRDefault="00AA68AF" w:rsidP="00C97029">
      <w:pPr>
        <w:pStyle w:val="STDSbodycopy0ptAfter"/>
        <w:tabs>
          <w:tab w:val="left" w:pos="1350"/>
        </w:tabs>
        <w:ind w:left="720"/>
      </w:pPr>
      <w:r>
        <w:t>rag</w:t>
      </w:r>
      <w:r>
        <w:tab/>
      </w:r>
      <w:r w:rsidR="00787577">
        <w:t>/g/</w:t>
      </w:r>
    </w:p>
    <w:p w14:paraId="4CD047A5" w14:textId="62CBF242" w:rsidR="00787577" w:rsidRDefault="00AA68AF" w:rsidP="00C97029">
      <w:pPr>
        <w:pStyle w:val="STDSbodycopy"/>
        <w:tabs>
          <w:tab w:val="left" w:pos="1350"/>
        </w:tabs>
        <w:ind w:firstLine="720"/>
      </w:pPr>
      <w:r>
        <w:t>go</w:t>
      </w:r>
      <w:r>
        <w:tab/>
      </w:r>
      <w:r w:rsidR="00787577">
        <w:t>/o/ </w:t>
      </w:r>
    </w:p>
    <w:p w14:paraId="1A2E1DF7" w14:textId="77777777" w:rsidR="00787577" w:rsidRDefault="00787577" w:rsidP="00C97029">
      <w:pPr>
        <w:pStyle w:val="STDSbodycopy0ptAfter"/>
        <w:tabs>
          <w:tab w:val="left" w:pos="1350"/>
        </w:tabs>
      </w:pPr>
      <w:r>
        <w:t xml:space="preserve">What is the middle sound in the word? </w:t>
      </w:r>
      <w:r w:rsidRPr="00C97029">
        <w:t>(</w:t>
      </w:r>
      <w:r w:rsidRPr="00C97029">
        <w:rPr>
          <w:i/>
          <w:iCs/>
        </w:rPr>
        <w:t>Phonemic Awareness</w:t>
      </w:r>
      <w:r w:rsidRPr="00C97029">
        <w:t>)</w:t>
      </w:r>
    </w:p>
    <w:p w14:paraId="76405C60" w14:textId="4D260918" w:rsidR="00787577" w:rsidRDefault="00AA68AF" w:rsidP="00C97029">
      <w:pPr>
        <w:pStyle w:val="STDSbodycopy0ptAfter"/>
        <w:tabs>
          <w:tab w:val="left" w:pos="1350"/>
        </w:tabs>
        <w:ind w:left="720"/>
      </w:pPr>
      <w:r>
        <w:t>ship</w:t>
      </w:r>
      <w:r>
        <w:tab/>
      </w:r>
      <w:r w:rsidR="00787577">
        <w:t>/i/</w:t>
      </w:r>
    </w:p>
    <w:p w14:paraId="1E24D24D" w14:textId="1F65E6A9" w:rsidR="00787577" w:rsidRDefault="00AA68AF" w:rsidP="00C97029">
      <w:pPr>
        <w:pStyle w:val="STDSbodycopy0ptAfter"/>
        <w:tabs>
          <w:tab w:val="left" w:pos="1350"/>
        </w:tabs>
        <w:ind w:left="720"/>
      </w:pPr>
      <w:r>
        <w:t>rag</w:t>
      </w:r>
      <w:r>
        <w:tab/>
      </w:r>
      <w:r w:rsidR="00787577">
        <w:t>/a/</w:t>
      </w:r>
    </w:p>
    <w:p w14:paraId="05A49E88" w14:textId="226A7370" w:rsidR="00787577" w:rsidRDefault="00AA68AF" w:rsidP="00C97029">
      <w:pPr>
        <w:pStyle w:val="STDSbodycopy"/>
        <w:tabs>
          <w:tab w:val="left" w:pos="1350"/>
        </w:tabs>
        <w:ind w:firstLine="720"/>
      </w:pPr>
      <w:r>
        <w:t>luck</w:t>
      </w:r>
      <w:r>
        <w:tab/>
      </w:r>
      <w:r w:rsidR="00787577">
        <w:t>/u/</w:t>
      </w:r>
    </w:p>
    <w:p w14:paraId="3687337E" w14:textId="77777777" w:rsidR="00787577" w:rsidRPr="004D640A" w:rsidRDefault="00787577" w:rsidP="00C97029">
      <w:pPr>
        <w:pStyle w:val="STDSLevel4Head"/>
      </w:pPr>
      <w:r w:rsidRPr="004D640A">
        <w:t>Phoneme Blending (Spoken Language) (Phonemic Awareness)</w:t>
      </w:r>
    </w:p>
    <w:p w14:paraId="6A3328E1" w14:textId="3F5EABE9" w:rsidR="00AA68AF" w:rsidRDefault="00787577" w:rsidP="00F76E74">
      <w:pPr>
        <w:pStyle w:val="STDSbodycopy0ptAfter"/>
      </w:pPr>
      <w:r>
        <w:t>Blend the sounds to make a word</w:t>
      </w:r>
      <w:r w:rsidR="00AA68AF">
        <w:t xml:space="preserve">. </w:t>
      </w:r>
    </w:p>
    <w:p w14:paraId="5789463C" w14:textId="77777777" w:rsidR="00787577" w:rsidRDefault="00787577" w:rsidP="00F76E74">
      <w:pPr>
        <w:pStyle w:val="STDSbodycopy0ptAfter"/>
      </w:pPr>
      <w:r>
        <w:t>(Provide these sounds slowly.) </w:t>
      </w:r>
    </w:p>
    <w:p w14:paraId="48584DBA" w14:textId="789032DD" w:rsidR="00787577" w:rsidRDefault="00787577" w:rsidP="00C97029">
      <w:pPr>
        <w:pStyle w:val="STDSbodycopy0ptAfter"/>
        <w:tabs>
          <w:tab w:val="left" w:pos="2070"/>
        </w:tabs>
        <w:ind w:left="720"/>
      </w:pPr>
      <w:r>
        <w:t>/s/ /ay/</w:t>
      </w:r>
      <w:r w:rsidR="00AA68AF">
        <w:tab/>
      </w:r>
      <w:r>
        <w:t>say </w:t>
      </w:r>
    </w:p>
    <w:p w14:paraId="7EAAC1EA" w14:textId="3BA740ED" w:rsidR="00787577" w:rsidRDefault="00787577" w:rsidP="00C97029">
      <w:pPr>
        <w:pStyle w:val="STDSbodycopy0ptAfter"/>
        <w:tabs>
          <w:tab w:val="left" w:pos="2070"/>
        </w:tabs>
        <w:ind w:left="720"/>
      </w:pPr>
      <w:r>
        <w:t>/ou/ /t/</w:t>
      </w:r>
      <w:r w:rsidR="009974D4">
        <w:tab/>
      </w:r>
      <w:r>
        <w:t>out </w:t>
      </w:r>
    </w:p>
    <w:p w14:paraId="77DE3D0B" w14:textId="36B5194E" w:rsidR="00787577" w:rsidRDefault="00787577" w:rsidP="00C97029">
      <w:pPr>
        <w:pStyle w:val="STDSbodycopy0ptAfter"/>
        <w:tabs>
          <w:tab w:val="left" w:pos="2070"/>
        </w:tabs>
        <w:ind w:left="720"/>
      </w:pPr>
      <w:r>
        <w:t>/sh/ /ar/ /k/</w:t>
      </w:r>
      <w:r w:rsidR="009974D4">
        <w:tab/>
      </w:r>
      <w:r>
        <w:t>shark </w:t>
      </w:r>
    </w:p>
    <w:p w14:paraId="23D8C5C2" w14:textId="64B24371" w:rsidR="00787577" w:rsidRDefault="00787577" w:rsidP="00C97029">
      <w:pPr>
        <w:pStyle w:val="STDSbodycopy"/>
        <w:tabs>
          <w:tab w:val="left" w:pos="2070"/>
        </w:tabs>
        <w:ind w:firstLine="720"/>
      </w:pPr>
      <w:r>
        <w:t>/p/ /o/ /s/ /t/</w:t>
      </w:r>
      <w:r w:rsidR="009974D4">
        <w:tab/>
      </w:r>
      <w:r>
        <w:t>post </w:t>
      </w:r>
    </w:p>
    <w:p w14:paraId="2166D28C" w14:textId="77777777" w:rsidR="00F225BB" w:rsidRDefault="00F225BB">
      <w:pPr>
        <w:spacing w:line="276" w:lineRule="auto"/>
        <w:rPr>
          <w:rFonts w:eastAsia="Times New Roman"/>
          <w:b/>
          <w:bCs/>
        </w:rPr>
      </w:pPr>
      <w:r>
        <w:rPr>
          <w:b/>
          <w:bCs/>
        </w:rPr>
        <w:br w:type="page"/>
      </w:r>
    </w:p>
    <w:p w14:paraId="5B6FA490" w14:textId="783EEF14" w:rsidR="00787577" w:rsidRDefault="00787577" w:rsidP="00C97029">
      <w:pPr>
        <w:pStyle w:val="STDSLevel4Head"/>
      </w:pPr>
      <w:r>
        <w:lastRenderedPageBreak/>
        <w:t>Phoneme Segmentation (Spoken Language) (Phonemic Awareness)</w:t>
      </w:r>
    </w:p>
    <w:p w14:paraId="65090FF0" w14:textId="77777777" w:rsidR="00787577" w:rsidRDefault="00787577" w:rsidP="00554F3B">
      <w:pPr>
        <w:pStyle w:val="STDSbodycopy0ptAfter"/>
      </w:pPr>
      <w:r>
        <w:t>Say each sound as you move a chip onto a line or sound box: </w:t>
      </w:r>
    </w:p>
    <w:p w14:paraId="27B54C0C" w14:textId="5E672C8C" w:rsidR="00787577" w:rsidRDefault="00AA68AF" w:rsidP="00CB221D">
      <w:pPr>
        <w:pStyle w:val="STDSbodycopy0ptAfter"/>
        <w:ind w:left="720"/>
      </w:pPr>
      <w:r>
        <w:t>no</w:t>
      </w:r>
      <w:r>
        <w:tab/>
      </w:r>
      <w:r w:rsidR="00787577">
        <w:t>/n/ /o/ </w:t>
      </w:r>
    </w:p>
    <w:p w14:paraId="71332460" w14:textId="76CB5545" w:rsidR="00787577" w:rsidRDefault="00AA68AF" w:rsidP="00CB221D">
      <w:pPr>
        <w:pStyle w:val="STDSbodycopy0ptAfter"/>
        <w:ind w:left="720"/>
      </w:pPr>
      <w:r>
        <w:t>rag</w:t>
      </w:r>
      <w:r>
        <w:tab/>
      </w:r>
      <w:r w:rsidR="00787577">
        <w:t>/r/ /a/ /g/ </w:t>
      </w:r>
    </w:p>
    <w:p w14:paraId="520763AC" w14:textId="3546D827" w:rsidR="00787577" w:rsidRDefault="00AA68AF" w:rsidP="00CB221D">
      <w:pPr>
        <w:pStyle w:val="STDSbodycopy0ptAfter"/>
        <w:ind w:left="720"/>
      </w:pPr>
      <w:r>
        <w:t>s</w:t>
      </w:r>
      <w:r w:rsidR="00787577">
        <w:t>ocks</w:t>
      </w:r>
      <w:r>
        <w:tab/>
      </w:r>
      <w:r w:rsidR="00787577">
        <w:t>/s/ /o/ /k/ /s/ </w:t>
      </w:r>
    </w:p>
    <w:p w14:paraId="00878D70" w14:textId="02C0E942" w:rsidR="00787577" w:rsidRDefault="00AA68AF" w:rsidP="009974D4">
      <w:pPr>
        <w:pStyle w:val="STDSbodycopy"/>
        <w:ind w:firstLine="720"/>
      </w:pPr>
      <w:r>
        <w:t>float</w:t>
      </w:r>
      <w:r>
        <w:tab/>
      </w:r>
      <w:r w:rsidR="00787577">
        <w:t>/f/ /l/ /oa/ /t/</w:t>
      </w:r>
    </w:p>
    <w:p w14:paraId="04A10A7B" w14:textId="129B07CE" w:rsidR="00787577" w:rsidRDefault="00787577" w:rsidP="00C97029">
      <w:pPr>
        <w:pStyle w:val="STDSLevel4Head"/>
      </w:pPr>
      <w:r>
        <w:t>Phoneme Addition (Spoken Language) (Phonemic Awareness)</w:t>
      </w:r>
    </w:p>
    <w:p w14:paraId="311BB912" w14:textId="77777777" w:rsidR="00787577" w:rsidRDefault="00787577" w:rsidP="00CB221D">
      <w:pPr>
        <w:pStyle w:val="STDSbodycopy0ptAfter"/>
      </w:pPr>
      <w:r>
        <w:t>What word would you have if you added /th/ to the beginning of “ink”? (think) </w:t>
      </w:r>
    </w:p>
    <w:p w14:paraId="0F97BDB6" w14:textId="77777777" w:rsidR="00787577" w:rsidRDefault="00787577" w:rsidP="00CB221D">
      <w:pPr>
        <w:pStyle w:val="STDSbodycopy0ptAfter"/>
      </w:pPr>
      <w:r>
        <w:t>What word would you have if you added /d/ to the end of the word “fine”? (find) </w:t>
      </w:r>
    </w:p>
    <w:p w14:paraId="4B559E3F" w14:textId="77777777" w:rsidR="00787577" w:rsidRDefault="00787577" w:rsidP="009974D4">
      <w:pPr>
        <w:pStyle w:val="STDSbodycopy"/>
      </w:pPr>
      <w:r>
        <w:t>What word would you have if you added /z/ to the end of the word “frog”? (frogs) </w:t>
      </w:r>
    </w:p>
    <w:p w14:paraId="008F7090" w14:textId="77777777" w:rsidR="00787577" w:rsidRDefault="00787577" w:rsidP="00C97029">
      <w:pPr>
        <w:pStyle w:val="STDSLevel4Head"/>
      </w:pPr>
      <w:r>
        <w:t>Phoneme Substitution (Spoken Language) (Phonemic Awareness)</w:t>
      </w:r>
    </w:p>
    <w:p w14:paraId="19DDFCD0" w14:textId="77777777" w:rsidR="00787577" w:rsidRDefault="00787577" w:rsidP="00CB221D">
      <w:pPr>
        <w:pStyle w:val="STDSbodycopy0ptAfter"/>
      </w:pPr>
      <w:r>
        <w:t>Say “rope.” Change /r/ to /m/. What word would you get? (mope) </w:t>
      </w:r>
    </w:p>
    <w:p w14:paraId="74386963" w14:textId="77777777" w:rsidR="00787577" w:rsidRDefault="00787577" w:rsidP="00CB221D">
      <w:pPr>
        <w:pStyle w:val="STDSbodycopy0ptAfter"/>
      </w:pPr>
      <w:r>
        <w:t>Say “chum.” Change /u/ to /ar/. What word would you get? (charm) </w:t>
      </w:r>
    </w:p>
    <w:p w14:paraId="332FFEA7" w14:textId="77777777" w:rsidR="00787577" w:rsidRDefault="00787577" w:rsidP="009974D4">
      <w:pPr>
        <w:pStyle w:val="STDSbodycopy"/>
      </w:pPr>
      <w:r>
        <w:t>Say “sing.” Change /ng/ to /t/. What word would you get? (sit) </w:t>
      </w:r>
    </w:p>
    <w:p w14:paraId="36D02C7D" w14:textId="77777777" w:rsidR="00787577" w:rsidRPr="00AA68AF" w:rsidRDefault="00787577" w:rsidP="00C97029">
      <w:pPr>
        <w:pStyle w:val="STDSLevel4Head"/>
      </w:pPr>
      <w:r w:rsidRPr="00AA68AF">
        <w:t>Phoneme Deletion (Spoken Language) (Phonemic Awareness)</w:t>
      </w:r>
    </w:p>
    <w:p w14:paraId="6B4781D0" w14:textId="77777777" w:rsidR="00787577" w:rsidRDefault="00787577" w:rsidP="00CB221D">
      <w:pPr>
        <w:pStyle w:val="STDSbodycopy0ptAfter"/>
      </w:pPr>
      <w:r>
        <w:t>Say “park.” Now say “park” without /p/. (ark) </w:t>
      </w:r>
    </w:p>
    <w:p w14:paraId="314BF090" w14:textId="77777777" w:rsidR="00787577" w:rsidRDefault="00787577" w:rsidP="00CB221D">
      <w:pPr>
        <w:pStyle w:val="STDSbodycopy0ptAfter"/>
      </w:pPr>
      <w:r>
        <w:t>Say “four.” Now say “four” without /f/. (or)</w:t>
      </w:r>
    </w:p>
    <w:p w14:paraId="4DEC48AE" w14:textId="77777777" w:rsidR="00B96B1C" w:rsidRDefault="00B96B1C">
      <w:pPr>
        <w:spacing w:line="276" w:lineRule="auto"/>
        <w:rPr>
          <w:rFonts w:ascii="Lato Black" w:eastAsia="Times New Roman" w:hAnsi="Lato Black" w:cs="Arial"/>
          <w:bCs/>
          <w:sz w:val="28"/>
        </w:rPr>
      </w:pPr>
      <w:r>
        <w:br w:type="page"/>
      </w:r>
    </w:p>
    <w:p w14:paraId="4958A2A6" w14:textId="4363276D" w:rsidR="00787577" w:rsidRDefault="00787577" w:rsidP="00B96B1C">
      <w:pPr>
        <w:pStyle w:val="STDSLevel2Head"/>
      </w:pPr>
      <w:r>
        <w:lastRenderedPageBreak/>
        <w:t>Orthography Categories of Phoneme-Grapheme Correspondences </w:t>
      </w:r>
    </w:p>
    <w:p w14:paraId="68648814" w14:textId="5CEF6BBF" w:rsidR="00787577" w:rsidRPr="00C97029" w:rsidRDefault="00787577" w:rsidP="00C97029">
      <w:pPr>
        <w:pStyle w:val="STDSbodycopy0ptAfter"/>
        <w:rPr>
          <w:b/>
          <w:bCs/>
        </w:rPr>
      </w:pPr>
      <w:r w:rsidRPr="00C97029">
        <w:rPr>
          <w:b/>
          <w:bCs/>
        </w:rPr>
        <w:t>Consonant Graphemes with Definitions and Examples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2160"/>
        <w:gridCol w:w="5760"/>
        <w:gridCol w:w="4320"/>
      </w:tblGrid>
      <w:tr w:rsidR="00CD1829" w14:paraId="3604B193" w14:textId="77777777" w:rsidTr="00C97029">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555EF" w14:textId="77777777" w:rsidR="00787577" w:rsidRDefault="00787577" w:rsidP="00C97029">
            <w:pPr>
              <w:pStyle w:val="STDSLearningPriorityRowColumn"/>
            </w:pPr>
            <w:r>
              <w:t>Grapheme Type</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7E9686" w14:textId="77777777" w:rsidR="00787577" w:rsidRDefault="00787577" w:rsidP="00C97029">
            <w:pPr>
              <w:pStyle w:val="STDSLearningPriorityRowColumn"/>
            </w:pPr>
            <w:r>
              <w:t>Definition</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6197AE" w14:textId="77777777" w:rsidR="00787577" w:rsidRDefault="00787577" w:rsidP="00C97029">
            <w:pPr>
              <w:pStyle w:val="STDSLearningPriorityRowColumn"/>
            </w:pPr>
            <w:r>
              <w:t>Examples</w:t>
            </w:r>
          </w:p>
        </w:tc>
      </w:tr>
      <w:tr w:rsidR="00CD1829" w14:paraId="225F597C" w14:textId="77777777" w:rsidTr="00C97029">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1D1331" w14:textId="77777777" w:rsidR="00787577" w:rsidRDefault="00787577" w:rsidP="00C97029">
            <w:pPr>
              <w:pStyle w:val="STDStabletextstyle"/>
            </w:pPr>
            <w:r>
              <w:t>Single letters</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7620E3" w14:textId="77777777" w:rsidR="00787577" w:rsidRDefault="00787577" w:rsidP="00C97029">
            <w:pPr>
              <w:pStyle w:val="STDStabletextstyle"/>
            </w:pPr>
            <w:r>
              <w:t>A single consonant letter can represent a consonant phoneme.</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D84F19" w14:textId="77777777" w:rsidR="00787577" w:rsidRDefault="00787577" w:rsidP="00C97029">
            <w:pPr>
              <w:pStyle w:val="STDStabletextstyle"/>
            </w:pPr>
            <w:r>
              <w:t>b, d, f, g, h j, k, l, m, n, p, r, s, t, v, w, y, z</w:t>
            </w:r>
          </w:p>
        </w:tc>
      </w:tr>
      <w:tr w:rsidR="00CD1829" w14:paraId="4AE58428" w14:textId="77777777" w:rsidTr="00C069AF">
        <w:tc>
          <w:tcPr>
            <w:tcW w:w="21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3EF8B700" w14:textId="77777777" w:rsidR="00787577" w:rsidRDefault="00787577" w:rsidP="00C97029">
            <w:pPr>
              <w:pStyle w:val="STDStabletextstyle"/>
            </w:pPr>
            <w:r>
              <w:t>Doublets</w:t>
            </w:r>
          </w:p>
        </w:tc>
        <w:tc>
          <w:tcPr>
            <w:tcW w:w="57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66914361" w14:textId="77777777" w:rsidR="00787577" w:rsidRDefault="00787577" w:rsidP="00C97029">
            <w:pPr>
              <w:pStyle w:val="STDStabletextstyle"/>
            </w:pPr>
            <w:r>
              <w:t>A doublet uses two of the same letter to spell one consonant phoneme.</w:t>
            </w:r>
          </w:p>
        </w:tc>
        <w:tc>
          <w:tcPr>
            <w:tcW w:w="432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6DD2CBE8" w14:textId="77777777" w:rsidR="00787577" w:rsidRDefault="00787577" w:rsidP="00C97029">
            <w:pPr>
              <w:pStyle w:val="STDStabletextstyle"/>
            </w:pPr>
            <w:r>
              <w:t>ff, ll, ss, zz</w:t>
            </w:r>
          </w:p>
        </w:tc>
      </w:tr>
      <w:tr w:rsidR="00CD1829" w14:paraId="13309F17" w14:textId="77777777" w:rsidTr="00C97029">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0BDC8E" w14:textId="77777777" w:rsidR="00787577" w:rsidRDefault="00787577" w:rsidP="00C97029">
            <w:pPr>
              <w:pStyle w:val="STDStabletextstyle"/>
            </w:pPr>
            <w:r>
              <w:t>Digraphs</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90E3F" w14:textId="77777777" w:rsidR="00787577" w:rsidRDefault="00787577" w:rsidP="00C97029">
            <w:pPr>
              <w:pStyle w:val="STDStabletextstyle"/>
            </w:pPr>
            <w:r>
              <w:t>A digraph is a two- (di-) letter combination that stands for one phoneme; neither letter acts alone to represent the sound.</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447ED8" w14:textId="77777777" w:rsidR="00787577" w:rsidRDefault="00787577" w:rsidP="00C97029">
            <w:pPr>
              <w:pStyle w:val="STDStabletextstyle"/>
            </w:pPr>
            <w:r>
              <w:t>Th, sh, ch, wh</w:t>
            </w:r>
          </w:p>
          <w:p w14:paraId="26C31D54" w14:textId="77777777" w:rsidR="00787577" w:rsidRDefault="00787577" w:rsidP="00C97029">
            <w:pPr>
              <w:pStyle w:val="STDStabletextstyle"/>
            </w:pPr>
            <w:r>
              <w:t>Ph, ng (sing)</w:t>
            </w:r>
          </w:p>
          <w:p w14:paraId="2648F8D5" w14:textId="77777777" w:rsidR="00787577" w:rsidRDefault="00787577" w:rsidP="00C97029">
            <w:pPr>
              <w:pStyle w:val="STDStabletextstyle"/>
            </w:pPr>
            <w:r>
              <w:t>Gh (cough)</w:t>
            </w:r>
          </w:p>
          <w:p w14:paraId="587ECAA2" w14:textId="77777777" w:rsidR="00787577" w:rsidRDefault="00787577" w:rsidP="00C97029">
            <w:pPr>
              <w:pStyle w:val="STDStabletextstyle"/>
            </w:pPr>
            <w:r>
              <w:t>[ck is a guest in this category]</w:t>
            </w:r>
          </w:p>
        </w:tc>
      </w:tr>
      <w:tr w:rsidR="00CD1829" w14:paraId="35F4DC48" w14:textId="77777777" w:rsidTr="00C069AF">
        <w:tc>
          <w:tcPr>
            <w:tcW w:w="21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4B5400F5" w14:textId="77777777" w:rsidR="00787577" w:rsidRDefault="00787577" w:rsidP="00C97029">
            <w:pPr>
              <w:pStyle w:val="STDStabletextstyle"/>
            </w:pPr>
            <w:r>
              <w:t>Trigraphs</w:t>
            </w:r>
          </w:p>
        </w:tc>
        <w:tc>
          <w:tcPr>
            <w:tcW w:w="57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70B59B68" w14:textId="08D289F5" w:rsidR="00787577" w:rsidRDefault="00787577" w:rsidP="00C97029">
            <w:pPr>
              <w:pStyle w:val="STDStabletextstyle"/>
            </w:pPr>
            <w:r>
              <w:t>A trigraph is a three- (tri-) letter combination that stands for one phoneme; none of the letters acts alone to represent the sound.</w:t>
            </w:r>
            <w:r w:rsidR="00015CE7">
              <w:t xml:space="preserve"> </w:t>
            </w:r>
          </w:p>
        </w:tc>
        <w:tc>
          <w:tcPr>
            <w:tcW w:w="432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0217CDE9" w14:textId="77777777" w:rsidR="00787577" w:rsidRDefault="00787577" w:rsidP="00C97029">
            <w:pPr>
              <w:pStyle w:val="STDStabletextstyle"/>
            </w:pPr>
            <w:r>
              <w:t>-tch</w:t>
            </w:r>
          </w:p>
          <w:p w14:paraId="66431120" w14:textId="77777777" w:rsidR="00787577" w:rsidRDefault="00787577" w:rsidP="00C97029">
            <w:pPr>
              <w:pStyle w:val="STDStabletextstyle"/>
            </w:pPr>
            <w:r>
              <w:t>-dge</w:t>
            </w:r>
          </w:p>
        </w:tc>
      </w:tr>
      <w:tr w:rsidR="00CD1829" w14:paraId="21601684" w14:textId="77777777" w:rsidTr="00C97029">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B396F8" w14:textId="77777777" w:rsidR="00787577" w:rsidRDefault="00787577" w:rsidP="00C97029">
            <w:pPr>
              <w:pStyle w:val="STDStabletextstyle"/>
            </w:pPr>
            <w:r>
              <w:t>Consonants in blends</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B34F48" w14:textId="6549F2F7" w:rsidR="00787577" w:rsidRDefault="00787577" w:rsidP="00C97029">
            <w:pPr>
              <w:pStyle w:val="STDStabletextstyle"/>
            </w:pPr>
            <w:r>
              <w:t>A blend contains two or three graphemes because the consonant sounds are separate and identifiable.</w:t>
            </w:r>
            <w:r w:rsidR="00015CE7">
              <w:t xml:space="preserve"> </w:t>
            </w:r>
            <w:r>
              <w:t>A blend is not “one sound.”</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F556EC" w14:textId="68057093" w:rsidR="00787577" w:rsidRDefault="00787577" w:rsidP="00C97029">
            <w:pPr>
              <w:pStyle w:val="STDStabletextstyle"/>
            </w:pPr>
            <w:r>
              <w:t>s-c-r (scrape)</w:t>
            </w:r>
            <w:r w:rsidR="00412B73">
              <w:t xml:space="preserve"> </w:t>
            </w:r>
            <w:r w:rsidR="00412B73">
              <w:tab/>
            </w:r>
            <w:r>
              <w:t>th-r (thrush)</w:t>
            </w:r>
          </w:p>
          <w:p w14:paraId="39146670" w14:textId="33BCB0B6" w:rsidR="00787577" w:rsidRDefault="00787577" w:rsidP="00C97029">
            <w:pPr>
              <w:pStyle w:val="STDStabletextstyle"/>
            </w:pPr>
            <w:r>
              <w:t>c-l (clean)</w:t>
            </w:r>
            <w:r w:rsidR="00412B73">
              <w:tab/>
            </w:r>
            <w:r>
              <w:t>f-t (sift)</w:t>
            </w:r>
          </w:p>
          <w:p w14:paraId="5EAAB432" w14:textId="68D412E0" w:rsidR="00787577" w:rsidRDefault="00787577" w:rsidP="00C97029">
            <w:pPr>
              <w:pStyle w:val="STDStabletextstyle"/>
            </w:pPr>
            <w:r>
              <w:t>l-k (milk)</w:t>
            </w:r>
            <w:r w:rsidR="00412B73">
              <w:tab/>
            </w:r>
            <w:r>
              <w:t>s-t (most)</w:t>
            </w:r>
          </w:p>
          <w:p w14:paraId="55CFD660" w14:textId="77777777" w:rsidR="00787577" w:rsidRDefault="00787577" w:rsidP="00C97029">
            <w:pPr>
              <w:pStyle w:val="STDStabletextstyle"/>
            </w:pPr>
            <w:r>
              <w:t>and many more</w:t>
            </w:r>
          </w:p>
        </w:tc>
      </w:tr>
      <w:tr w:rsidR="00CD1829" w14:paraId="7307BCFF" w14:textId="77777777" w:rsidTr="00C069AF">
        <w:tc>
          <w:tcPr>
            <w:tcW w:w="21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7E4C802B" w14:textId="77777777" w:rsidR="00787577" w:rsidRDefault="00787577" w:rsidP="00C97029">
            <w:pPr>
              <w:pStyle w:val="STDStabletextstyle"/>
            </w:pPr>
            <w:r>
              <w:t>Silent letter combinations</w:t>
            </w:r>
          </w:p>
        </w:tc>
        <w:tc>
          <w:tcPr>
            <w:tcW w:w="57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57DDF6FE" w14:textId="685F1B68" w:rsidR="00787577" w:rsidRDefault="00787577" w:rsidP="00C97029">
            <w:pPr>
              <w:pStyle w:val="STDStabletextstyle"/>
            </w:pPr>
            <w:r>
              <w:t>Silent letter combinations use two letters: one represents the phoneme, and the other is silent.</w:t>
            </w:r>
            <w:r w:rsidR="00015CE7">
              <w:t xml:space="preserve"> </w:t>
            </w:r>
            <w:r>
              <w:t>Most of these are from Anglo-Saxon or Greek.</w:t>
            </w:r>
          </w:p>
        </w:tc>
        <w:tc>
          <w:tcPr>
            <w:tcW w:w="432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79595466" w14:textId="4C83FB40" w:rsidR="00787577" w:rsidRDefault="00787577" w:rsidP="00C97029">
            <w:pPr>
              <w:pStyle w:val="STDStabletextstyle"/>
            </w:pPr>
            <w:r>
              <w:t>kn (knock), wr (wrestle), gn (gnarl), ps (psychology), rh (rhythm), -</w:t>
            </w:r>
            <w:r w:rsidR="00412B73">
              <w:t xml:space="preserve"> </w:t>
            </w:r>
            <w:r>
              <w:t>mb (crumb), -</w:t>
            </w:r>
            <w:r w:rsidR="00412B73">
              <w:t xml:space="preserve"> </w:t>
            </w:r>
            <w:r>
              <w:t>lk (folk), -</w:t>
            </w:r>
            <w:r w:rsidR="00412B73">
              <w:t xml:space="preserve"> </w:t>
            </w:r>
            <w:r>
              <w:t>mn (hymn), -</w:t>
            </w:r>
            <w:r w:rsidR="00412B73">
              <w:t xml:space="preserve"> </w:t>
            </w:r>
            <w:r>
              <w:t>st (listen)</w:t>
            </w:r>
          </w:p>
        </w:tc>
      </w:tr>
      <w:tr w:rsidR="00CD1829" w14:paraId="7D10EACD" w14:textId="77777777" w:rsidTr="00C97029">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A6ADE" w14:textId="77777777" w:rsidR="00787577" w:rsidRDefault="00787577" w:rsidP="00C97029">
            <w:pPr>
              <w:pStyle w:val="STDStabletextstyle"/>
            </w:pPr>
            <w:r>
              <w:t>Combination qu</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126D3C" w14:textId="7D5A16BD" w:rsidR="00787577" w:rsidRDefault="00787577" w:rsidP="00C97029">
            <w:pPr>
              <w:pStyle w:val="STDStabletextstyle"/>
            </w:pPr>
            <w:r>
              <w:t>These two letters, always together, usually stand for two sounds, /k/ /w/.</w:t>
            </w:r>
            <w:r w:rsidR="00015CE7">
              <w:t xml:space="preserve"> </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F5858B" w14:textId="77777777" w:rsidR="00787577" w:rsidRDefault="00787577" w:rsidP="00C97029">
            <w:pPr>
              <w:pStyle w:val="STDStabletextstyle"/>
            </w:pPr>
            <w:r>
              <w:rPr>
                <w:u w:val="single"/>
              </w:rPr>
              <w:t>qu</w:t>
            </w:r>
            <w:r>
              <w:t>ickly</w:t>
            </w:r>
          </w:p>
        </w:tc>
      </w:tr>
    </w:tbl>
    <w:p w14:paraId="0D0CBB5A" w14:textId="51D20114" w:rsidR="00412B73" w:rsidRDefault="00412B73" w:rsidP="00787577">
      <w:pPr>
        <w:spacing w:after="240"/>
      </w:pPr>
    </w:p>
    <w:p w14:paraId="008031C3" w14:textId="77777777" w:rsidR="00412B73" w:rsidRDefault="00412B73">
      <w:pPr>
        <w:spacing w:line="276" w:lineRule="auto"/>
      </w:pPr>
      <w:r>
        <w:br w:type="page"/>
      </w:r>
    </w:p>
    <w:p w14:paraId="3C7C2F5B" w14:textId="32582B4B" w:rsidR="00787577" w:rsidRPr="00C97029" w:rsidRDefault="00787577" w:rsidP="00C97029">
      <w:pPr>
        <w:pStyle w:val="STDSbodycopy0ptAfter"/>
        <w:rPr>
          <w:b/>
          <w:bCs/>
        </w:rPr>
      </w:pPr>
      <w:r w:rsidRPr="00C97029">
        <w:rPr>
          <w:b/>
          <w:bCs/>
        </w:rPr>
        <w:lastRenderedPageBreak/>
        <w:t>Vowel Graphemes with Definitions and Examples</w:t>
      </w:r>
    </w:p>
    <w:tbl>
      <w:tblPr>
        <w:tblW w:w="0" w:type="auto"/>
        <w:tblCellMar>
          <w:top w:w="15" w:type="dxa"/>
          <w:left w:w="15" w:type="dxa"/>
          <w:bottom w:w="15" w:type="dxa"/>
          <w:right w:w="15" w:type="dxa"/>
        </w:tblCellMar>
        <w:tblLook w:val="04A0" w:firstRow="1" w:lastRow="0" w:firstColumn="1" w:lastColumn="0" w:noHBand="0" w:noVBand="1"/>
      </w:tblPr>
      <w:tblGrid>
        <w:gridCol w:w="2160"/>
        <w:gridCol w:w="5760"/>
        <w:gridCol w:w="4320"/>
      </w:tblGrid>
      <w:tr w:rsidR="00787577" w14:paraId="256A4454" w14:textId="77777777" w:rsidTr="00C97029">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190BA" w14:textId="77777777" w:rsidR="00787577" w:rsidRDefault="00787577" w:rsidP="00C97029">
            <w:pPr>
              <w:pStyle w:val="STDSLearningPriorityRowColumn"/>
            </w:pPr>
            <w:r>
              <w:t>Grapheme Type</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89DACE" w14:textId="77777777" w:rsidR="00787577" w:rsidRDefault="00787577" w:rsidP="00C97029">
            <w:pPr>
              <w:pStyle w:val="STDSLearningPriorityRowColumn"/>
            </w:pPr>
            <w:r>
              <w:t>Definition</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9BE343" w14:textId="77777777" w:rsidR="00787577" w:rsidRDefault="00787577" w:rsidP="00C97029">
            <w:pPr>
              <w:pStyle w:val="STDSLearningPriorityRowColumn"/>
            </w:pPr>
            <w:r>
              <w:t>Examples</w:t>
            </w:r>
          </w:p>
        </w:tc>
      </w:tr>
      <w:tr w:rsidR="00787577" w14:paraId="5DF7A9B5" w14:textId="77777777" w:rsidTr="00C069AF">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CC0CD3" w14:textId="77777777" w:rsidR="00787577" w:rsidRDefault="00787577" w:rsidP="00C97029">
            <w:pPr>
              <w:pStyle w:val="STDStabletextstyle"/>
            </w:pPr>
            <w:r>
              <w:t>Single letters</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4F157" w14:textId="77777777" w:rsidR="00787577" w:rsidRDefault="00787577" w:rsidP="00C97029">
            <w:pPr>
              <w:pStyle w:val="STDStabletextstyle"/>
            </w:pPr>
            <w:r>
              <w:t>A single vowel letter stands for a vowel sound.</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B65A9" w14:textId="77777777" w:rsidR="00787577" w:rsidRDefault="00787577" w:rsidP="00C97029">
            <w:pPr>
              <w:pStyle w:val="STDStabletextstyle"/>
            </w:pPr>
            <w:r>
              <w:t>(short vowels) cap, hit, gem, clod, muss</w:t>
            </w:r>
            <w:r>
              <w:br/>
              <w:t>(long vowels) m</w:t>
            </w:r>
            <w:r>
              <w:rPr>
                <w:u w:val="single"/>
              </w:rPr>
              <w:t>e</w:t>
            </w:r>
            <w:r>
              <w:t>, n</w:t>
            </w:r>
            <w:r>
              <w:rPr>
                <w:u w:val="single"/>
              </w:rPr>
              <w:t>o</w:t>
            </w:r>
            <w:r>
              <w:t>, m</w:t>
            </w:r>
            <w:r>
              <w:rPr>
                <w:u w:val="single"/>
              </w:rPr>
              <w:t>u</w:t>
            </w:r>
            <w:r>
              <w:t>sic</w:t>
            </w:r>
          </w:p>
        </w:tc>
      </w:tr>
      <w:tr w:rsidR="00787577" w14:paraId="712D2F84" w14:textId="77777777" w:rsidTr="00C069AF">
        <w:tc>
          <w:tcPr>
            <w:tcW w:w="21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01367021" w14:textId="77777777" w:rsidR="00787577" w:rsidRDefault="00787577" w:rsidP="00C97029">
            <w:pPr>
              <w:pStyle w:val="STDStabletextstyle"/>
            </w:pPr>
            <w:r>
              <w:t>Vowel teams</w:t>
            </w:r>
          </w:p>
        </w:tc>
        <w:tc>
          <w:tcPr>
            <w:tcW w:w="57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207860A1" w14:textId="77777777" w:rsidR="00787577" w:rsidRDefault="00787577" w:rsidP="00C97029">
            <w:pPr>
              <w:pStyle w:val="STDStabletextstyle"/>
            </w:pPr>
            <w:r>
              <w:t>A combination of two, three, or four letters stands for a vowel.</w:t>
            </w:r>
          </w:p>
        </w:tc>
        <w:tc>
          <w:tcPr>
            <w:tcW w:w="432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451FD4A2" w14:textId="77777777" w:rsidR="00787577" w:rsidRDefault="00787577" w:rsidP="00C97029">
            <w:pPr>
              <w:pStyle w:val="STDStabletextstyle"/>
            </w:pPr>
            <w:r>
              <w:t>(short vowels) head, hook</w:t>
            </w:r>
            <w:r>
              <w:br/>
              <w:t>(long vowels) b</w:t>
            </w:r>
            <w:r>
              <w:rPr>
                <w:u w:val="single"/>
              </w:rPr>
              <w:t>oa</w:t>
            </w:r>
            <w:r>
              <w:t>t, si</w:t>
            </w:r>
            <w:r>
              <w:rPr>
                <w:u w:val="single"/>
              </w:rPr>
              <w:t>gh</w:t>
            </w:r>
            <w:r>
              <w:t>, w</w:t>
            </w:r>
            <w:r>
              <w:rPr>
                <w:u w:val="single"/>
              </w:rPr>
              <w:t>eigh</w:t>
            </w:r>
            <w:r>
              <w:br/>
              <w:t>(diphthongs) t</w:t>
            </w:r>
            <w:r>
              <w:rPr>
                <w:u w:val="single"/>
              </w:rPr>
              <w:t>oi</w:t>
            </w:r>
            <w:r>
              <w:t>l, b</w:t>
            </w:r>
            <w:r>
              <w:rPr>
                <w:u w:val="single"/>
              </w:rPr>
              <w:t>ou</w:t>
            </w:r>
            <w:r>
              <w:t>t</w:t>
            </w:r>
          </w:p>
        </w:tc>
      </w:tr>
      <w:tr w:rsidR="00787577" w14:paraId="32B8C2CB" w14:textId="77777777" w:rsidTr="00C069AF">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4C93F" w14:textId="77777777" w:rsidR="00787577" w:rsidRDefault="00787577" w:rsidP="00C97029">
            <w:pPr>
              <w:pStyle w:val="STDStabletextstyle"/>
            </w:pPr>
            <w:r>
              <w:t>Vowel-r combinations</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295E1D" w14:textId="77777777" w:rsidR="00787577" w:rsidRDefault="00787577" w:rsidP="00C97029">
            <w:pPr>
              <w:pStyle w:val="STDStabletextstyle"/>
            </w:pPr>
            <w:r>
              <w:t>A vowel, followed by r, works in combination with /r/ to make a unique vowel sound.</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0C4B7D" w14:textId="77777777" w:rsidR="00787577" w:rsidRDefault="00787577" w:rsidP="00C97029">
            <w:pPr>
              <w:pStyle w:val="STDStabletextstyle"/>
            </w:pPr>
            <w:r>
              <w:t>c</w:t>
            </w:r>
            <w:r>
              <w:rPr>
                <w:u w:val="single"/>
              </w:rPr>
              <w:t>ar</w:t>
            </w:r>
            <w:r>
              <w:t>, sp</w:t>
            </w:r>
            <w:r>
              <w:rPr>
                <w:u w:val="single"/>
              </w:rPr>
              <w:t>or</w:t>
            </w:r>
            <w:r>
              <w:t>t, h</w:t>
            </w:r>
            <w:r>
              <w:rPr>
                <w:u w:val="single"/>
              </w:rPr>
              <w:t>er</w:t>
            </w:r>
            <w:r>
              <w:t>, b</w:t>
            </w:r>
            <w:r>
              <w:rPr>
                <w:u w:val="single"/>
              </w:rPr>
              <w:t>ur</w:t>
            </w:r>
            <w:r>
              <w:t>n, fi</w:t>
            </w:r>
            <w:r>
              <w:rPr>
                <w:u w:val="single"/>
              </w:rPr>
              <w:t>r</w:t>
            </w:r>
            <w:r>
              <w:t>st</w:t>
            </w:r>
          </w:p>
        </w:tc>
      </w:tr>
      <w:tr w:rsidR="00787577" w14:paraId="063B51FA" w14:textId="77777777" w:rsidTr="00C069AF">
        <w:tc>
          <w:tcPr>
            <w:tcW w:w="21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7515AB0D" w14:textId="77777777" w:rsidR="00787577" w:rsidRDefault="00787577" w:rsidP="00C97029">
            <w:pPr>
              <w:pStyle w:val="STDStabletextstyle"/>
            </w:pPr>
            <w:r>
              <w:t>Vowel-consontant-e (VCe)</w:t>
            </w:r>
          </w:p>
        </w:tc>
        <w:tc>
          <w:tcPr>
            <w:tcW w:w="57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5B501299" w14:textId="77777777" w:rsidR="00787577" w:rsidRDefault="00787577" w:rsidP="00C97029">
            <w:pPr>
              <w:pStyle w:val="STDStabletextstyle"/>
            </w:pPr>
            <w:r>
              <w:t>The vowel-consonant-silent e pattern is common for spelling a long vowel sound.</w:t>
            </w:r>
          </w:p>
        </w:tc>
        <w:tc>
          <w:tcPr>
            <w:tcW w:w="432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29E6619B" w14:textId="77777777" w:rsidR="00787577" w:rsidRDefault="00787577" w:rsidP="00C97029">
            <w:pPr>
              <w:pStyle w:val="STDStabletextstyle"/>
            </w:pPr>
            <w:r>
              <w:t>gate, eve, rude, hope, five</w:t>
            </w:r>
          </w:p>
        </w:tc>
      </w:tr>
    </w:tbl>
    <w:p w14:paraId="2CC48F0E" w14:textId="10A39986" w:rsidR="00CD1829" w:rsidRDefault="00CD1829" w:rsidP="00787577"/>
    <w:p w14:paraId="5928E344" w14:textId="140A5F24" w:rsidR="00787577" w:rsidRDefault="00CD1829" w:rsidP="00C97029">
      <w:pPr>
        <w:spacing w:line="276" w:lineRule="auto"/>
      </w:pPr>
      <w:r>
        <w:br w:type="page"/>
      </w:r>
    </w:p>
    <w:p w14:paraId="0BB0DE83" w14:textId="7BF1ED44" w:rsidR="00787577" w:rsidRPr="00C97029" w:rsidRDefault="00787577" w:rsidP="00C97029">
      <w:pPr>
        <w:pStyle w:val="STDSbodycopy0ptAfter"/>
        <w:rPr>
          <w:b/>
          <w:bCs/>
        </w:rPr>
      </w:pPr>
      <w:r w:rsidRPr="00C97029">
        <w:rPr>
          <w:b/>
          <w:bCs/>
        </w:rPr>
        <w:lastRenderedPageBreak/>
        <w:t>Six Types of Written Syllable Patterns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2160"/>
        <w:gridCol w:w="5760"/>
        <w:gridCol w:w="4320"/>
      </w:tblGrid>
      <w:tr w:rsidR="00CD1829" w14:paraId="342F16A8" w14:textId="77777777" w:rsidTr="00C97029">
        <w:trPr>
          <w:trHeight w:val="339"/>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54F393" w14:textId="77777777" w:rsidR="00787577" w:rsidRDefault="00787577" w:rsidP="00C97029">
            <w:pPr>
              <w:pStyle w:val="STDSLearningPriorityRowColumn"/>
            </w:pPr>
            <w:r>
              <w:t>Syllable Type</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119C8" w14:textId="77777777" w:rsidR="00787577" w:rsidRDefault="00787577" w:rsidP="00C97029">
            <w:pPr>
              <w:pStyle w:val="STDSLearningPriorityRowColumn"/>
            </w:pPr>
            <w:r>
              <w:t>Definition</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16DD28" w14:textId="77777777" w:rsidR="00787577" w:rsidRDefault="00787577" w:rsidP="00C97029">
            <w:pPr>
              <w:pStyle w:val="STDSLearningPriorityRowColumn"/>
            </w:pPr>
            <w:r>
              <w:t>Examples</w:t>
            </w:r>
          </w:p>
        </w:tc>
      </w:tr>
      <w:tr w:rsidR="00CD1829" w14:paraId="594E246F" w14:textId="77777777" w:rsidTr="00C97029">
        <w:trPr>
          <w:trHeight w:val="1056"/>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4FDAE" w14:textId="77777777" w:rsidR="00787577" w:rsidRDefault="00787577" w:rsidP="00C97029">
            <w:pPr>
              <w:pStyle w:val="STDStabletextstyle"/>
            </w:pPr>
            <w:r>
              <w:t>Closed</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4BD19" w14:textId="77777777" w:rsidR="00787577" w:rsidRDefault="00787577" w:rsidP="00C97029">
            <w:pPr>
              <w:pStyle w:val="STDStabletextstyle"/>
            </w:pPr>
            <w:r>
              <w:t>A syllable with a short vowel spelled with a single vowel letter ending in one or more consonants</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74D76" w14:textId="77777777" w:rsidR="00787577" w:rsidRDefault="00787577" w:rsidP="00C97029">
            <w:pPr>
              <w:pStyle w:val="STDStabletextstyle"/>
            </w:pPr>
            <w:r>
              <w:rPr>
                <w:b/>
                <w:bCs/>
              </w:rPr>
              <w:t>dap</w:t>
            </w:r>
            <w:r>
              <w:t>-ple</w:t>
            </w:r>
          </w:p>
          <w:p w14:paraId="40C3787E" w14:textId="77777777" w:rsidR="00787577" w:rsidRDefault="00787577" w:rsidP="00C97029">
            <w:pPr>
              <w:pStyle w:val="STDStabletextstyle"/>
            </w:pPr>
            <w:r>
              <w:rPr>
                <w:b/>
                <w:bCs/>
              </w:rPr>
              <w:t>hos</w:t>
            </w:r>
            <w:r>
              <w:t>-tel</w:t>
            </w:r>
          </w:p>
          <w:p w14:paraId="25F23E56" w14:textId="77777777" w:rsidR="00787577" w:rsidRDefault="00787577" w:rsidP="00C97029">
            <w:pPr>
              <w:pStyle w:val="STDStabletextstyle"/>
            </w:pPr>
            <w:r>
              <w:rPr>
                <w:b/>
                <w:bCs/>
              </w:rPr>
              <w:t>bev</w:t>
            </w:r>
            <w:r>
              <w:t>-erage</w:t>
            </w:r>
          </w:p>
        </w:tc>
      </w:tr>
      <w:tr w:rsidR="00CD1829" w14:paraId="545E6FED" w14:textId="77777777" w:rsidTr="00C069AF">
        <w:trPr>
          <w:trHeight w:val="1056"/>
        </w:trPr>
        <w:tc>
          <w:tcPr>
            <w:tcW w:w="21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25D8A332" w14:textId="77777777" w:rsidR="00787577" w:rsidRDefault="00787577" w:rsidP="00C97029">
            <w:pPr>
              <w:pStyle w:val="STDStabletextstyle"/>
            </w:pPr>
            <w:r>
              <w:t>Vowel-C-e</w:t>
            </w:r>
            <w:r>
              <w:br/>
              <w:t>(“Magic e”)</w:t>
            </w:r>
          </w:p>
        </w:tc>
        <w:tc>
          <w:tcPr>
            <w:tcW w:w="57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02F98C16" w14:textId="77777777" w:rsidR="00787577" w:rsidRDefault="00787577" w:rsidP="00C97029">
            <w:pPr>
              <w:pStyle w:val="STDStabletextstyle"/>
            </w:pPr>
            <w:r>
              <w:t xml:space="preserve">A syllable with a long vowel spelled with one vowel + one consonant + silent </w:t>
            </w:r>
            <w:r>
              <w:rPr>
                <w:i/>
                <w:iCs/>
              </w:rPr>
              <w:t>e</w:t>
            </w:r>
          </w:p>
        </w:tc>
        <w:tc>
          <w:tcPr>
            <w:tcW w:w="432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3A7FD014" w14:textId="77777777" w:rsidR="00787577" w:rsidRDefault="00787577" w:rsidP="00C97029">
            <w:pPr>
              <w:pStyle w:val="STDStabletextstyle"/>
            </w:pPr>
            <w:r>
              <w:t>com</w:t>
            </w:r>
            <w:r>
              <w:rPr>
                <w:b/>
                <w:bCs/>
              </w:rPr>
              <w:t>pete</w:t>
            </w:r>
            <w:r>
              <w:rPr>
                <w:b/>
                <w:bCs/>
              </w:rPr>
              <w:br/>
            </w:r>
            <w:r>
              <w:t>des</w:t>
            </w:r>
            <w:r>
              <w:rPr>
                <w:b/>
                <w:bCs/>
              </w:rPr>
              <w:t>pite</w:t>
            </w:r>
          </w:p>
        </w:tc>
      </w:tr>
      <w:tr w:rsidR="00CD1829" w14:paraId="2D0799FF" w14:textId="77777777" w:rsidTr="00C97029">
        <w:trPr>
          <w:trHeight w:val="1056"/>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8ADB7" w14:textId="77777777" w:rsidR="00787577" w:rsidRDefault="00787577" w:rsidP="00C97029">
            <w:pPr>
              <w:pStyle w:val="STDStabletextstyle"/>
            </w:pPr>
            <w:r>
              <w:t>Open</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D1E6B" w14:textId="77777777" w:rsidR="00787577" w:rsidRDefault="00787577" w:rsidP="00C97029">
            <w:pPr>
              <w:pStyle w:val="STDStabletextstyle"/>
            </w:pPr>
            <w:r>
              <w:t>A syllable that ends with a long vowel sound, spelled with a single vowel letter</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F4E004" w14:textId="77777777" w:rsidR="00787577" w:rsidRDefault="00787577" w:rsidP="00C97029">
            <w:pPr>
              <w:pStyle w:val="STDStabletextstyle"/>
            </w:pPr>
            <w:r>
              <w:rPr>
                <w:b/>
                <w:bCs/>
              </w:rPr>
              <w:t>pro</w:t>
            </w:r>
            <w:r>
              <w:t>gram</w:t>
            </w:r>
          </w:p>
          <w:p w14:paraId="0642B7B9" w14:textId="77777777" w:rsidR="00787577" w:rsidRDefault="00787577" w:rsidP="00C97029">
            <w:pPr>
              <w:pStyle w:val="STDStabletextstyle"/>
            </w:pPr>
            <w:r>
              <w:rPr>
                <w:b/>
                <w:bCs/>
              </w:rPr>
              <w:t>ta</w:t>
            </w:r>
            <w:r>
              <w:t>ble</w:t>
            </w:r>
          </w:p>
          <w:p w14:paraId="488EE582" w14:textId="77777777" w:rsidR="00787577" w:rsidRDefault="00787577" w:rsidP="00C97029">
            <w:pPr>
              <w:pStyle w:val="STDStabletextstyle"/>
            </w:pPr>
            <w:r>
              <w:rPr>
                <w:b/>
                <w:bCs/>
              </w:rPr>
              <w:t>re</w:t>
            </w:r>
            <w:r>
              <w:t>cent </w:t>
            </w:r>
          </w:p>
        </w:tc>
      </w:tr>
      <w:tr w:rsidR="00CD1829" w14:paraId="1DB71959" w14:textId="77777777" w:rsidTr="00C069AF">
        <w:tc>
          <w:tcPr>
            <w:tcW w:w="21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17ABA973" w14:textId="0B284F61" w:rsidR="00787577" w:rsidRDefault="00787577" w:rsidP="00C97029">
            <w:pPr>
              <w:pStyle w:val="STDStabletextstyle"/>
            </w:pPr>
            <w:r>
              <w:t xml:space="preserve">Vowel </w:t>
            </w:r>
            <w:r w:rsidR="00CD1829">
              <w:t>team</w:t>
            </w:r>
          </w:p>
        </w:tc>
        <w:tc>
          <w:tcPr>
            <w:tcW w:w="57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2F906424" w14:textId="77777777" w:rsidR="00787577" w:rsidRDefault="00787577" w:rsidP="00C97029">
            <w:pPr>
              <w:pStyle w:val="STDStabletextstyle"/>
            </w:pPr>
            <w:r>
              <w:t>Syllables that use two to four letters to spell the vowel</w:t>
            </w:r>
          </w:p>
        </w:tc>
        <w:tc>
          <w:tcPr>
            <w:tcW w:w="432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515E77DE" w14:textId="77777777" w:rsidR="00787577" w:rsidRDefault="00787577" w:rsidP="00C97029">
            <w:pPr>
              <w:pStyle w:val="STDStabletextstyle"/>
            </w:pPr>
            <w:r>
              <w:rPr>
                <w:u w:val="single"/>
              </w:rPr>
              <w:t>beau</w:t>
            </w:r>
            <w:r>
              <w:t>-</w:t>
            </w:r>
            <w:r>
              <w:rPr>
                <w:b/>
                <w:bCs/>
                <w:u w:val="single"/>
              </w:rPr>
              <w:t>ti</w:t>
            </w:r>
            <w:r>
              <w:rPr>
                <w:b/>
                <w:bCs/>
              </w:rPr>
              <w:t>-</w:t>
            </w:r>
            <w:r>
              <w:rPr>
                <w:b/>
                <w:bCs/>
                <w:u w:val="single"/>
              </w:rPr>
              <w:t>ful</w:t>
            </w:r>
          </w:p>
          <w:p w14:paraId="302961BB" w14:textId="77777777" w:rsidR="00787577" w:rsidRDefault="00787577" w:rsidP="00C97029">
            <w:pPr>
              <w:pStyle w:val="STDStabletextstyle"/>
            </w:pPr>
            <w:r>
              <w:rPr>
                <w:b/>
                <w:bCs/>
                <w:u w:val="single"/>
              </w:rPr>
              <w:t>train</w:t>
            </w:r>
            <w:r>
              <w:t>-er</w:t>
            </w:r>
          </w:p>
          <w:p w14:paraId="3E9713DB" w14:textId="77777777" w:rsidR="00787577" w:rsidRDefault="00787577" w:rsidP="00C97029">
            <w:pPr>
              <w:pStyle w:val="STDStabletextstyle"/>
            </w:pPr>
            <w:r>
              <w:t>con-</w:t>
            </w:r>
            <w:r>
              <w:rPr>
                <w:b/>
                <w:bCs/>
                <w:u w:val="single"/>
              </w:rPr>
              <w:t>geal</w:t>
            </w:r>
          </w:p>
          <w:p w14:paraId="44E198FE" w14:textId="77777777" w:rsidR="00787577" w:rsidRDefault="00787577" w:rsidP="00C97029">
            <w:pPr>
              <w:pStyle w:val="STDStabletextstyle"/>
            </w:pPr>
            <w:r>
              <w:rPr>
                <w:b/>
                <w:bCs/>
                <w:u w:val="single"/>
              </w:rPr>
              <w:t>spoil</w:t>
            </w:r>
            <w:r>
              <w:t>-age </w:t>
            </w:r>
          </w:p>
        </w:tc>
      </w:tr>
      <w:tr w:rsidR="00CD1829" w14:paraId="614B64C4" w14:textId="77777777" w:rsidTr="00C069AF">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543357" w14:textId="77777777" w:rsidR="00787577" w:rsidRDefault="00787577" w:rsidP="00C97029">
            <w:pPr>
              <w:pStyle w:val="STDStabletextstyle"/>
            </w:pPr>
            <w:r>
              <w:t>Vowel-r</w:t>
            </w:r>
            <w:r>
              <w:br/>
              <w:t>(r-controlled)</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2596F" w14:textId="77777777" w:rsidR="00787577" w:rsidRDefault="00787577" w:rsidP="00C97029">
            <w:pPr>
              <w:pStyle w:val="STDStabletextstyle"/>
            </w:pPr>
            <w:r>
              <w:t xml:space="preserve">A syllable with </w:t>
            </w:r>
            <w:r>
              <w:rPr>
                <w:b/>
                <w:bCs/>
              </w:rPr>
              <w:t xml:space="preserve">er, ir, or, ar, </w:t>
            </w:r>
            <w:r>
              <w:t xml:space="preserve">or </w:t>
            </w:r>
            <w:r>
              <w:rPr>
                <w:b/>
                <w:bCs/>
              </w:rPr>
              <w:t>ur</w:t>
            </w:r>
            <w:r>
              <w:br/>
              <w:t>Vowel pronunciation often changes before /r/.</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DE671" w14:textId="77777777" w:rsidR="00787577" w:rsidRDefault="00787577" w:rsidP="00C97029">
            <w:pPr>
              <w:pStyle w:val="STDStabletextstyle"/>
            </w:pPr>
            <w:r>
              <w:rPr>
                <w:u w:val="single"/>
              </w:rPr>
              <w:t>in-</w:t>
            </w:r>
            <w:r>
              <w:rPr>
                <w:b/>
                <w:bCs/>
                <w:u w:val="single"/>
              </w:rPr>
              <w:t>jur</w:t>
            </w:r>
            <w:r>
              <w:t>-ious</w:t>
            </w:r>
          </w:p>
          <w:p w14:paraId="142E6547" w14:textId="77777777" w:rsidR="00787577" w:rsidRDefault="00787577" w:rsidP="00C97029">
            <w:pPr>
              <w:pStyle w:val="STDStabletextstyle"/>
            </w:pPr>
            <w:r>
              <w:t>con-</w:t>
            </w:r>
            <w:r>
              <w:rPr>
                <w:b/>
                <w:bCs/>
                <w:u w:val="single"/>
              </w:rPr>
              <w:t>sort</w:t>
            </w:r>
          </w:p>
          <w:p w14:paraId="52F021BE" w14:textId="77777777" w:rsidR="00787577" w:rsidRDefault="00787577" w:rsidP="00C97029">
            <w:pPr>
              <w:pStyle w:val="STDStabletextstyle"/>
            </w:pPr>
            <w:r>
              <w:rPr>
                <w:b/>
                <w:bCs/>
                <w:u w:val="single"/>
              </w:rPr>
              <w:t>char</w:t>
            </w:r>
            <w:r>
              <w:rPr>
                <w:b/>
                <w:bCs/>
              </w:rPr>
              <w:t>-</w:t>
            </w:r>
            <w:r>
              <w:rPr>
                <w:b/>
                <w:bCs/>
                <w:u w:val="single"/>
              </w:rPr>
              <w:t>ter</w:t>
            </w:r>
          </w:p>
        </w:tc>
      </w:tr>
      <w:tr w:rsidR="00CD1829" w14:paraId="1A7FCFEC" w14:textId="77777777" w:rsidTr="00C069AF">
        <w:tc>
          <w:tcPr>
            <w:tcW w:w="21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24659EE1" w14:textId="77777777" w:rsidR="00787577" w:rsidRDefault="00787577" w:rsidP="00C97029">
            <w:pPr>
              <w:pStyle w:val="STDStabletextstyle"/>
            </w:pPr>
            <w:r>
              <w:t>Consonant-le</w:t>
            </w:r>
          </w:p>
        </w:tc>
        <w:tc>
          <w:tcPr>
            <w:tcW w:w="57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698CD1E3" w14:textId="77777777" w:rsidR="00787577" w:rsidRDefault="00787577" w:rsidP="00C97029">
            <w:pPr>
              <w:pStyle w:val="STDStabletextstyle"/>
            </w:pPr>
            <w:r>
              <w:t xml:space="preserve">An unaccented final syllable containing a consonant before /l/ followed by a silent </w:t>
            </w:r>
            <w:r>
              <w:rPr>
                <w:i/>
                <w:iCs/>
              </w:rPr>
              <w:t>e</w:t>
            </w:r>
          </w:p>
        </w:tc>
        <w:tc>
          <w:tcPr>
            <w:tcW w:w="432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5A5CDB7D" w14:textId="77777777" w:rsidR="00787577" w:rsidRDefault="00787577" w:rsidP="00C97029">
            <w:pPr>
              <w:pStyle w:val="STDStabletextstyle"/>
            </w:pPr>
            <w:r>
              <w:t>drib</w:t>
            </w:r>
            <w:r>
              <w:rPr>
                <w:b/>
                <w:bCs/>
                <w:u w:val="single"/>
              </w:rPr>
              <w:t>ble</w:t>
            </w:r>
          </w:p>
          <w:p w14:paraId="375D2513" w14:textId="77777777" w:rsidR="00787577" w:rsidRDefault="00787577" w:rsidP="00C97029">
            <w:pPr>
              <w:pStyle w:val="STDStabletextstyle"/>
            </w:pPr>
            <w:r>
              <w:t>bea</w:t>
            </w:r>
            <w:r>
              <w:rPr>
                <w:b/>
                <w:bCs/>
                <w:u w:val="single"/>
              </w:rPr>
              <w:t>gle</w:t>
            </w:r>
          </w:p>
          <w:p w14:paraId="0B641B81" w14:textId="77777777" w:rsidR="00787577" w:rsidRDefault="00787577" w:rsidP="00C97029">
            <w:pPr>
              <w:pStyle w:val="STDStabletextstyle"/>
            </w:pPr>
            <w:r>
              <w:t>lit</w:t>
            </w:r>
            <w:r>
              <w:rPr>
                <w:b/>
                <w:bCs/>
                <w:u w:val="single"/>
              </w:rPr>
              <w:t>tle</w:t>
            </w:r>
          </w:p>
        </w:tc>
      </w:tr>
    </w:tbl>
    <w:p w14:paraId="34586315" w14:textId="77777777" w:rsidR="00787577" w:rsidRDefault="00787577" w:rsidP="00787577"/>
    <w:p w14:paraId="3DDDE802" w14:textId="77777777" w:rsidR="00787577" w:rsidRDefault="00787577" w:rsidP="00680E8B">
      <w:pPr>
        <w:pStyle w:val="STDSLevel3Head"/>
      </w:pPr>
      <w:r>
        <w:lastRenderedPageBreak/>
        <w:t>Three Useful Principles for Chunking Longer Words into Syllables </w:t>
      </w:r>
    </w:p>
    <w:p w14:paraId="28A3661F" w14:textId="2479F184" w:rsidR="00CD1829" w:rsidRDefault="00787577" w:rsidP="00867AD1">
      <w:pPr>
        <w:pStyle w:val="STDSbodycopy"/>
      </w:pPr>
      <w:r>
        <w:t>1. VC-CV: Two or more consonants between two vowels </w:t>
      </w:r>
    </w:p>
    <w:p w14:paraId="593363FA" w14:textId="75330E0C" w:rsidR="004D640A" w:rsidRDefault="00787577" w:rsidP="00C97029">
      <w:pPr>
        <w:pStyle w:val="STDSbodycopy"/>
        <w:tabs>
          <w:tab w:val="left" w:pos="720"/>
        </w:tabs>
      </w:pPr>
      <w:r>
        <w:t>When syllables have two or more adjacent consonants between them, we divide between the consonants. The first syllable will be closed (with a short vowel). </w:t>
      </w:r>
    </w:p>
    <w:p w14:paraId="3C727073" w14:textId="51B7BC91" w:rsidR="00787577" w:rsidRDefault="00787577" w:rsidP="00C97029">
      <w:pPr>
        <w:pStyle w:val="STDSbodycopy"/>
        <w:tabs>
          <w:tab w:val="left" w:pos="720"/>
          <w:tab w:val="left" w:pos="1710"/>
        </w:tabs>
        <w:ind w:left="720"/>
      </w:pPr>
      <w:r>
        <w:t>sub-let</w:t>
      </w:r>
      <w:r w:rsidR="004D640A">
        <w:br/>
      </w:r>
      <w:r>
        <w:t>nap-ki</w:t>
      </w:r>
      <w:r w:rsidR="00CD1829">
        <w:t>n</w:t>
      </w:r>
      <w:r w:rsidR="004D640A">
        <w:br/>
      </w:r>
      <w:r>
        <w:t>pen-ny</w:t>
      </w:r>
      <w:r w:rsidR="004D640A">
        <w:br/>
      </w:r>
      <w:r>
        <w:t>emp-ty </w:t>
      </w:r>
    </w:p>
    <w:p w14:paraId="7074BC27" w14:textId="55CD2A63" w:rsidR="00787577" w:rsidRDefault="00787577" w:rsidP="00C97029">
      <w:pPr>
        <w:pStyle w:val="STDSbodycopy"/>
        <w:tabs>
          <w:tab w:val="left" w:pos="720"/>
          <w:tab w:val="left" w:pos="900"/>
          <w:tab w:val="left" w:pos="1710"/>
          <w:tab w:val="left" w:pos="1800"/>
          <w:tab w:val="left" w:pos="2700"/>
          <w:tab w:val="left" w:pos="3600"/>
        </w:tabs>
      </w:pPr>
      <w:r>
        <w:t>2. V-CV and VC-V: One consonant between two vowels </w:t>
      </w:r>
    </w:p>
    <w:p w14:paraId="4E4CA563" w14:textId="01315BA1" w:rsidR="00787577" w:rsidRDefault="00787577" w:rsidP="00640D6F">
      <w:pPr>
        <w:pStyle w:val="STDSbodycopy"/>
        <w:numPr>
          <w:ilvl w:val="0"/>
          <w:numId w:val="118"/>
        </w:numPr>
        <w:tabs>
          <w:tab w:val="left" w:pos="720"/>
          <w:tab w:val="left" w:pos="900"/>
          <w:tab w:val="left" w:pos="1710"/>
          <w:tab w:val="left" w:pos="1800"/>
          <w:tab w:val="left" w:pos="2700"/>
          <w:tab w:val="left" w:pos="3600"/>
        </w:tabs>
      </w:pPr>
      <w:r>
        <w:t>First try dividing before the consonant. This makes the first syllable open and the vowel long. This strategy will work 75 percent of the time with VCV syllable division. </w:t>
      </w:r>
      <w:r w:rsidR="003D5ABF">
        <w:br/>
      </w:r>
      <w:r>
        <w:t>e-ven</w:t>
      </w:r>
      <w:r w:rsidR="004D640A">
        <w:br/>
      </w:r>
      <w:r>
        <w:t>ra-bies</w:t>
      </w:r>
      <w:r w:rsidR="004D640A">
        <w:br/>
      </w:r>
      <w:r>
        <w:t>de-cent</w:t>
      </w:r>
      <w:r w:rsidR="004D640A">
        <w:br/>
      </w:r>
      <w:r>
        <w:t>ri-val</w:t>
      </w:r>
    </w:p>
    <w:p w14:paraId="0627D6D4" w14:textId="69F3BEE4" w:rsidR="00787577" w:rsidRDefault="00787577" w:rsidP="00640D6F">
      <w:pPr>
        <w:pStyle w:val="STDSbodycopy"/>
        <w:numPr>
          <w:ilvl w:val="0"/>
          <w:numId w:val="118"/>
        </w:numPr>
        <w:tabs>
          <w:tab w:val="left" w:pos="720"/>
          <w:tab w:val="left" w:pos="1800"/>
          <w:tab w:val="left" w:pos="2790"/>
          <w:tab w:val="left" w:pos="3780"/>
        </w:tabs>
      </w:pPr>
      <w:r>
        <w:t>If the word is not recognized, try dividing after the consonant. This makes the first syllable closed and the vowel sound short. This strategy will work 25 percent of the time with VCV syllable division. </w:t>
      </w:r>
      <w:r w:rsidR="003D5ABF">
        <w:br/>
      </w:r>
      <w:r>
        <w:t>ev-er</w:t>
      </w:r>
      <w:r w:rsidR="004D640A">
        <w:br/>
      </w:r>
      <w:r>
        <w:t>rab-id</w:t>
      </w:r>
      <w:r w:rsidR="004D640A">
        <w:br/>
      </w:r>
      <w:r>
        <w:t>dec-ade</w:t>
      </w:r>
      <w:r w:rsidR="004D640A">
        <w:br/>
      </w:r>
      <w:r>
        <w:t>riv-er</w:t>
      </w:r>
    </w:p>
    <w:p w14:paraId="3D81B0BB" w14:textId="6DE41FC7" w:rsidR="00787577" w:rsidRDefault="00787577" w:rsidP="00C97029">
      <w:pPr>
        <w:pStyle w:val="STDSbodycopy"/>
        <w:tabs>
          <w:tab w:val="left" w:pos="720"/>
          <w:tab w:val="left" w:pos="900"/>
          <w:tab w:val="left" w:pos="1800"/>
          <w:tab w:val="left" w:pos="2160"/>
          <w:tab w:val="left" w:pos="3150"/>
        </w:tabs>
        <w:ind w:left="720"/>
      </w:pPr>
      <w:r>
        <w:t>3. Consonant blends usually stick together. Do not separate digraphs when using the first two principles for decoding. </w:t>
      </w:r>
      <w:r w:rsidR="003D5ABF">
        <w:br/>
      </w:r>
      <w:r>
        <w:t>e-</w:t>
      </w:r>
      <w:r w:rsidR="00CD1829">
        <w:rPr>
          <w:u w:val="single"/>
        </w:rPr>
        <w:t>th</w:t>
      </w:r>
      <w:r w:rsidR="00CD1829">
        <w:t>er</w:t>
      </w:r>
      <w:r w:rsidR="004D640A">
        <w:br/>
      </w:r>
      <w:r>
        <w:t>spec-</w:t>
      </w:r>
      <w:r w:rsidR="00CD1829">
        <w:rPr>
          <w:u w:val="single"/>
        </w:rPr>
        <w:t>tr</w:t>
      </w:r>
      <w:r w:rsidR="00CD1829">
        <w:t>um</w:t>
      </w:r>
      <w:r w:rsidR="004D640A">
        <w:br/>
      </w:r>
      <w:r>
        <w:t>se-</w:t>
      </w:r>
      <w:r>
        <w:rPr>
          <w:u w:val="single"/>
        </w:rPr>
        <w:t>qu</w:t>
      </w:r>
      <w:r>
        <w:t>in</w:t>
      </w:r>
    </w:p>
    <w:p w14:paraId="70598507" w14:textId="77777777" w:rsidR="006D5657" w:rsidRDefault="006D5657">
      <w:pPr>
        <w:spacing w:line="276" w:lineRule="auto"/>
        <w:rPr>
          <w:rFonts w:eastAsia="Times New Roman" w:cs="Arial"/>
          <w:b/>
          <w:sz w:val="23"/>
          <w:szCs w:val="23"/>
        </w:rPr>
      </w:pPr>
      <w:r>
        <w:br w:type="page"/>
      </w:r>
    </w:p>
    <w:p w14:paraId="3365BCE4" w14:textId="7FD6D941" w:rsidR="00787577" w:rsidRDefault="00787577" w:rsidP="00680E8B">
      <w:pPr>
        <w:pStyle w:val="STDSLevel3Head"/>
      </w:pPr>
      <w:r>
        <w:lastRenderedPageBreak/>
        <w:t>Morphemes Represented in English Orthography </w:t>
      </w:r>
    </w:p>
    <w:p w14:paraId="7D454801" w14:textId="77777777" w:rsidR="006242D6" w:rsidRDefault="006242D6" w:rsidP="006242D6">
      <w:pPr>
        <w:pStyle w:val="STDSbodycopy0ptAfter"/>
        <w:rPr>
          <w:b/>
          <w:bCs/>
        </w:rPr>
      </w:pPr>
    </w:p>
    <w:p w14:paraId="41BCF30A" w14:textId="20F40A3A" w:rsidR="006D5657" w:rsidRPr="00C97029" w:rsidRDefault="00787577" w:rsidP="00C97029">
      <w:pPr>
        <w:pStyle w:val="STDSbodycopy0ptAfter"/>
        <w:rPr>
          <w:b/>
          <w:bCs/>
        </w:rPr>
      </w:pPr>
      <w:r w:rsidRPr="00C97029">
        <w:rPr>
          <w:b/>
          <w:bCs/>
        </w:rPr>
        <w:t>Examples of Inflectional Suffixes in English</w:t>
      </w:r>
    </w:p>
    <w:tbl>
      <w:tblPr>
        <w:tblW w:w="0" w:type="auto"/>
        <w:tblCellMar>
          <w:top w:w="15" w:type="dxa"/>
          <w:left w:w="15" w:type="dxa"/>
          <w:bottom w:w="15" w:type="dxa"/>
          <w:right w:w="15" w:type="dxa"/>
        </w:tblCellMar>
        <w:tblLook w:val="04A0" w:firstRow="1" w:lastRow="0" w:firstColumn="1" w:lastColumn="0" w:noHBand="0" w:noVBand="1"/>
      </w:tblPr>
      <w:tblGrid>
        <w:gridCol w:w="3024"/>
        <w:gridCol w:w="3024"/>
      </w:tblGrid>
      <w:tr w:rsidR="00787577" w14:paraId="7277985B" w14:textId="77777777" w:rsidTr="00C97029">
        <w:tc>
          <w:tcPr>
            <w:tcW w:w="3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93A0E4" w14:textId="77777777" w:rsidR="00787577" w:rsidRPr="005F1EE2" w:rsidRDefault="00787577" w:rsidP="00C97029">
            <w:pPr>
              <w:pStyle w:val="STDSLearningPriorityRowColumn"/>
            </w:pPr>
            <w:r w:rsidRPr="005F1EE2">
              <w:t>Inflection</w:t>
            </w:r>
          </w:p>
        </w:tc>
        <w:tc>
          <w:tcPr>
            <w:tcW w:w="3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90075F" w14:textId="77777777" w:rsidR="00787577" w:rsidRPr="005F1EE2" w:rsidRDefault="00787577" w:rsidP="00C97029">
            <w:pPr>
              <w:pStyle w:val="STDSLearningPriorityRowColumn"/>
            </w:pPr>
            <w:r w:rsidRPr="005F1EE2">
              <w:t>Example</w:t>
            </w:r>
          </w:p>
        </w:tc>
      </w:tr>
      <w:tr w:rsidR="00787577" w14:paraId="31FFD9D8" w14:textId="77777777" w:rsidTr="00C97029">
        <w:tc>
          <w:tcPr>
            <w:tcW w:w="3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CDAE2" w14:textId="77777777" w:rsidR="00787577" w:rsidRPr="00E52E86" w:rsidRDefault="00787577" w:rsidP="00E52E86">
            <w:pPr>
              <w:pStyle w:val="STDStabletextstyle"/>
            </w:pPr>
            <w:r w:rsidRPr="00E52E86">
              <w:t>-s plural noun</w:t>
            </w:r>
          </w:p>
        </w:tc>
        <w:tc>
          <w:tcPr>
            <w:tcW w:w="3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060BCE" w14:textId="77777777" w:rsidR="00787577" w:rsidRPr="00E52E86" w:rsidRDefault="00787577" w:rsidP="00E52E86">
            <w:pPr>
              <w:pStyle w:val="STDStabletextstyle"/>
            </w:pPr>
            <w:r w:rsidRPr="00E52E86">
              <w:t>I had two eggs for breakfast.</w:t>
            </w:r>
          </w:p>
        </w:tc>
      </w:tr>
      <w:tr w:rsidR="00787577" w14:paraId="65774054" w14:textId="77777777" w:rsidTr="00C069AF">
        <w:tc>
          <w:tcPr>
            <w:tcW w:w="3024"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3F54FE9F" w14:textId="77777777" w:rsidR="00787577" w:rsidRPr="00E52E86" w:rsidRDefault="00787577" w:rsidP="00E52E86">
            <w:pPr>
              <w:pStyle w:val="STDStabletextstyle"/>
            </w:pPr>
            <w:r w:rsidRPr="00E52E86">
              <w:t>-s third person singular verb</w:t>
            </w:r>
          </w:p>
        </w:tc>
        <w:tc>
          <w:tcPr>
            <w:tcW w:w="3024"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3AB8FAB8" w14:textId="77777777" w:rsidR="00787577" w:rsidRPr="00E52E86" w:rsidRDefault="00787577" w:rsidP="00E52E86">
            <w:pPr>
              <w:pStyle w:val="STDStabletextstyle"/>
            </w:pPr>
            <w:r w:rsidRPr="00E52E86">
              <w:t>She gets what she wants.</w:t>
            </w:r>
          </w:p>
        </w:tc>
      </w:tr>
      <w:tr w:rsidR="00787577" w14:paraId="2146117B" w14:textId="77777777" w:rsidTr="00C97029">
        <w:tc>
          <w:tcPr>
            <w:tcW w:w="3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EBCE67" w14:textId="77777777" w:rsidR="00787577" w:rsidRPr="00E52E86" w:rsidRDefault="00787577" w:rsidP="00E52E86">
            <w:pPr>
              <w:pStyle w:val="STDStabletextstyle"/>
            </w:pPr>
            <w:r w:rsidRPr="00E52E86">
              <w:t>-ed past tense verb</w:t>
            </w:r>
          </w:p>
        </w:tc>
        <w:tc>
          <w:tcPr>
            <w:tcW w:w="3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5A10DF" w14:textId="77777777" w:rsidR="00787577" w:rsidRPr="00E52E86" w:rsidRDefault="00787577" w:rsidP="00E52E86">
            <w:pPr>
              <w:pStyle w:val="STDStabletextstyle"/>
            </w:pPr>
            <w:r w:rsidRPr="00E52E86">
              <w:t>We posted the notice.</w:t>
            </w:r>
          </w:p>
        </w:tc>
      </w:tr>
      <w:tr w:rsidR="00787577" w14:paraId="1019DABD" w14:textId="77777777" w:rsidTr="00C069AF">
        <w:tc>
          <w:tcPr>
            <w:tcW w:w="3024"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181966B1" w14:textId="77777777" w:rsidR="00787577" w:rsidRPr="00E52E86" w:rsidRDefault="00787577" w:rsidP="00E52E86">
            <w:pPr>
              <w:pStyle w:val="STDStabletextstyle"/>
            </w:pPr>
            <w:r w:rsidRPr="00E52E86">
              <w:t>-ing progressive tense verb</w:t>
            </w:r>
          </w:p>
        </w:tc>
        <w:tc>
          <w:tcPr>
            <w:tcW w:w="3024"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218540F6" w14:textId="77777777" w:rsidR="00787577" w:rsidRPr="00E52E86" w:rsidRDefault="00787577" w:rsidP="00E52E86">
            <w:pPr>
              <w:pStyle w:val="STDStabletextstyle"/>
            </w:pPr>
            <w:r w:rsidRPr="00E52E86">
              <w:t>We will be waiting a long time.</w:t>
            </w:r>
          </w:p>
        </w:tc>
      </w:tr>
      <w:tr w:rsidR="00787577" w14:paraId="47386A95" w14:textId="77777777" w:rsidTr="00C970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E92F12" w14:textId="77777777" w:rsidR="00787577" w:rsidRPr="00E52E86" w:rsidRDefault="00787577" w:rsidP="00E52E86">
            <w:pPr>
              <w:pStyle w:val="STDStabletextstyle"/>
            </w:pPr>
            <w:r w:rsidRPr="00E52E86">
              <w:t>-en past participle</w:t>
            </w:r>
          </w:p>
        </w:tc>
        <w:tc>
          <w:tcPr>
            <w:tcW w:w="3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BF9808" w14:textId="77777777" w:rsidR="00787577" w:rsidRPr="00E52E86" w:rsidRDefault="00787577" w:rsidP="00E52E86">
            <w:pPr>
              <w:pStyle w:val="STDStabletextstyle"/>
            </w:pPr>
            <w:r w:rsidRPr="00E52E86">
              <w:t>He had eaten his lunch.</w:t>
            </w:r>
          </w:p>
        </w:tc>
      </w:tr>
      <w:tr w:rsidR="00787577" w14:paraId="4EF301BA" w14:textId="77777777" w:rsidTr="00C069AF">
        <w:tc>
          <w:tcPr>
            <w:tcW w:w="0" w:type="auto"/>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5A5DC3BF" w14:textId="77777777" w:rsidR="00787577" w:rsidRPr="00E52E86" w:rsidRDefault="00787577" w:rsidP="00E52E86">
            <w:pPr>
              <w:pStyle w:val="STDStabletextstyle"/>
            </w:pPr>
            <w:r w:rsidRPr="00E52E86">
              <w:t>‘s possessive singular</w:t>
            </w:r>
          </w:p>
        </w:tc>
        <w:tc>
          <w:tcPr>
            <w:tcW w:w="3024"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5A2B6C9F" w14:textId="77777777" w:rsidR="00787577" w:rsidRPr="00E52E86" w:rsidRDefault="00787577" w:rsidP="00E52E86">
            <w:pPr>
              <w:pStyle w:val="STDStabletextstyle"/>
            </w:pPr>
            <w:r w:rsidRPr="00E52E86">
              <w:t>The frog’s spots were brown.</w:t>
            </w:r>
          </w:p>
        </w:tc>
      </w:tr>
      <w:tr w:rsidR="00787577" w14:paraId="0F56FCE7" w14:textId="77777777" w:rsidTr="00C970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620F9" w14:textId="77777777" w:rsidR="00787577" w:rsidRPr="00E52E86" w:rsidRDefault="00787577" w:rsidP="00E52E86">
            <w:pPr>
              <w:pStyle w:val="STDStabletextstyle"/>
            </w:pPr>
            <w:r w:rsidRPr="00E52E86">
              <w:t>-er comparative adjective</w:t>
            </w:r>
          </w:p>
        </w:tc>
        <w:tc>
          <w:tcPr>
            <w:tcW w:w="3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7BD995" w14:textId="77777777" w:rsidR="00787577" w:rsidRPr="00E52E86" w:rsidRDefault="00787577" w:rsidP="00E52E86">
            <w:pPr>
              <w:pStyle w:val="STDStabletextstyle"/>
            </w:pPr>
            <w:r w:rsidRPr="00E52E86">
              <w:t>He is taller than she is.</w:t>
            </w:r>
          </w:p>
        </w:tc>
      </w:tr>
      <w:tr w:rsidR="00787577" w14:paraId="2474AA06" w14:textId="77777777" w:rsidTr="00C069AF">
        <w:tc>
          <w:tcPr>
            <w:tcW w:w="0" w:type="auto"/>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1730E03E" w14:textId="77777777" w:rsidR="00787577" w:rsidRPr="00E52E86" w:rsidRDefault="00787577" w:rsidP="00E52E86">
            <w:pPr>
              <w:pStyle w:val="STDStabletextstyle"/>
            </w:pPr>
            <w:r w:rsidRPr="00E52E86">
              <w:t>-est superlative adjective</w:t>
            </w:r>
          </w:p>
        </w:tc>
        <w:tc>
          <w:tcPr>
            <w:tcW w:w="3024"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49177873" w14:textId="77777777" w:rsidR="00787577" w:rsidRPr="00E52E86" w:rsidRDefault="00787577" w:rsidP="00E52E86">
            <w:pPr>
              <w:pStyle w:val="STDStabletextstyle"/>
            </w:pPr>
            <w:r w:rsidRPr="00E52E86">
              <w:t>Tom is the tallest of all.</w:t>
            </w:r>
          </w:p>
        </w:tc>
      </w:tr>
    </w:tbl>
    <w:p w14:paraId="2AAB5E48" w14:textId="77777777" w:rsidR="00787577" w:rsidRDefault="00787577" w:rsidP="00787577"/>
    <w:p w14:paraId="0B4CA92E" w14:textId="77777777" w:rsidR="00787577" w:rsidRDefault="00787577" w:rsidP="00680E8B">
      <w:pPr>
        <w:pStyle w:val="STDSLevel3Head"/>
      </w:pPr>
      <w:r>
        <w:t>Examples of Derivational Suffixes in English </w:t>
      </w:r>
    </w:p>
    <w:p w14:paraId="6A083CFA" w14:textId="3BFA044D" w:rsidR="00787577" w:rsidRPr="008246AA" w:rsidRDefault="00787577" w:rsidP="008246AA">
      <w:pPr>
        <w:pStyle w:val="STDSbodycopy"/>
      </w:pPr>
      <w:r>
        <w:t>Derivational suffixes, such as -ful, -ation, and -ity, are more numerous than inflections and work in ways that inflectional suffixes do not. Most derivational suffixes in English come from the Latin layer of language. Derivational suffixes mark or determine part of speech (verb, noun, adjective, adverb) of the suffixed word. Suffixes such as -ment, -ity, and -tion turn words into nouns; -ful, -ous, and -al turn words into adjectives; -ly turns words into adverbs. </w:t>
      </w:r>
    </w:p>
    <w:p w14:paraId="59182CC5" w14:textId="063FBFF6" w:rsidR="00787577" w:rsidRPr="008246AA" w:rsidRDefault="00787577" w:rsidP="00787577">
      <w:pPr>
        <w:pStyle w:val="NormalWeb"/>
        <w:spacing w:before="0" w:beforeAutospacing="0" w:after="0" w:afterAutospacing="0"/>
        <w:ind w:left="720" w:firstLine="720"/>
        <w:rPr>
          <w:sz w:val="20"/>
        </w:rPr>
      </w:pPr>
      <w:r w:rsidRPr="008246AA">
        <w:rPr>
          <w:rFonts w:ascii="Lato" w:hAnsi="Lato"/>
          <w:color w:val="000000"/>
          <w:sz w:val="20"/>
        </w:rPr>
        <w:t>nature (n. — from nat, birth)</w:t>
      </w:r>
      <w:r w:rsidR="006D5657">
        <w:rPr>
          <w:rFonts w:ascii="Lato" w:hAnsi="Lato"/>
          <w:color w:val="000000"/>
          <w:sz w:val="20"/>
        </w:rPr>
        <w:tab/>
      </w:r>
      <w:r w:rsidRPr="008246AA">
        <w:rPr>
          <w:rFonts w:ascii="Lato" w:hAnsi="Lato"/>
          <w:color w:val="000000"/>
          <w:sz w:val="20"/>
        </w:rPr>
        <w:t>permit (n. or v.) </w:t>
      </w:r>
    </w:p>
    <w:p w14:paraId="0F7A5544" w14:textId="48A21435" w:rsidR="00787577" w:rsidRPr="008246AA" w:rsidRDefault="00787577" w:rsidP="00C97029">
      <w:pPr>
        <w:pStyle w:val="NormalWeb"/>
        <w:tabs>
          <w:tab w:val="left" w:pos="4320"/>
        </w:tabs>
        <w:spacing w:before="0" w:beforeAutospacing="0" w:after="0" w:afterAutospacing="0"/>
        <w:ind w:left="720" w:firstLine="720"/>
        <w:rPr>
          <w:sz w:val="20"/>
        </w:rPr>
      </w:pPr>
      <w:r w:rsidRPr="008246AA">
        <w:rPr>
          <w:rFonts w:ascii="Lato" w:hAnsi="Lato"/>
          <w:color w:val="000000"/>
          <w:sz w:val="20"/>
        </w:rPr>
        <w:t>natural (adj.)</w:t>
      </w:r>
      <w:r w:rsidR="00867AD1">
        <w:rPr>
          <w:rFonts w:ascii="Lato" w:hAnsi="Lato"/>
          <w:color w:val="000000"/>
          <w:sz w:val="20"/>
        </w:rPr>
        <w:tab/>
      </w:r>
      <w:r w:rsidRPr="008246AA">
        <w:rPr>
          <w:rFonts w:ascii="Lato" w:hAnsi="Lato"/>
          <w:color w:val="000000"/>
          <w:sz w:val="20"/>
        </w:rPr>
        <w:t>permission (n.) </w:t>
      </w:r>
    </w:p>
    <w:p w14:paraId="6325C10E" w14:textId="2E16A840" w:rsidR="00787577" w:rsidRPr="008246AA" w:rsidRDefault="00787577" w:rsidP="00C97029">
      <w:pPr>
        <w:pStyle w:val="NormalWeb"/>
        <w:tabs>
          <w:tab w:val="left" w:pos="4320"/>
        </w:tabs>
        <w:spacing w:before="0" w:beforeAutospacing="0" w:after="0" w:afterAutospacing="0"/>
        <w:ind w:left="720" w:firstLine="720"/>
        <w:rPr>
          <w:sz w:val="20"/>
        </w:rPr>
      </w:pPr>
      <w:r w:rsidRPr="008246AA">
        <w:rPr>
          <w:rFonts w:ascii="Lato" w:hAnsi="Lato"/>
          <w:color w:val="000000"/>
          <w:sz w:val="20"/>
        </w:rPr>
        <w:t>naturalize (v.)</w:t>
      </w:r>
      <w:r w:rsidR="00867AD1">
        <w:rPr>
          <w:rFonts w:ascii="Lato" w:hAnsi="Lato"/>
          <w:color w:val="000000"/>
          <w:sz w:val="20"/>
        </w:rPr>
        <w:tab/>
      </w:r>
      <w:r w:rsidRPr="008246AA">
        <w:rPr>
          <w:rFonts w:ascii="Lato" w:hAnsi="Lato"/>
          <w:color w:val="000000"/>
          <w:sz w:val="20"/>
        </w:rPr>
        <w:t>permissive (adj.) </w:t>
      </w:r>
    </w:p>
    <w:p w14:paraId="3A6C2E7F" w14:textId="3E7BEA1D" w:rsidR="00787577" w:rsidRPr="008246AA" w:rsidRDefault="00787577" w:rsidP="00C97029">
      <w:pPr>
        <w:pStyle w:val="NormalWeb"/>
        <w:tabs>
          <w:tab w:val="left" w:pos="4320"/>
        </w:tabs>
        <w:spacing w:before="0" w:beforeAutospacing="0" w:after="0" w:afterAutospacing="0"/>
        <w:ind w:left="720" w:firstLine="720"/>
        <w:rPr>
          <w:sz w:val="20"/>
        </w:rPr>
      </w:pPr>
      <w:r w:rsidRPr="008246AA">
        <w:rPr>
          <w:rFonts w:ascii="Lato" w:hAnsi="Lato"/>
          <w:color w:val="000000"/>
          <w:sz w:val="20"/>
        </w:rPr>
        <w:t>naturalizing (v.)</w:t>
      </w:r>
      <w:r w:rsidR="00867AD1">
        <w:rPr>
          <w:rFonts w:ascii="Lato" w:hAnsi="Lato"/>
          <w:color w:val="000000"/>
          <w:sz w:val="20"/>
        </w:rPr>
        <w:tab/>
      </w:r>
      <w:r w:rsidRPr="008246AA">
        <w:rPr>
          <w:rFonts w:ascii="Lato" w:hAnsi="Lato"/>
          <w:color w:val="000000"/>
          <w:sz w:val="20"/>
        </w:rPr>
        <w:t>permissible (adj.) </w:t>
      </w:r>
    </w:p>
    <w:p w14:paraId="63409401" w14:textId="5CD88B21" w:rsidR="00787577" w:rsidRPr="008246AA" w:rsidRDefault="00787577" w:rsidP="00C97029">
      <w:pPr>
        <w:pStyle w:val="NormalWeb"/>
        <w:tabs>
          <w:tab w:val="left" w:pos="4320"/>
        </w:tabs>
        <w:spacing w:before="0" w:beforeAutospacing="0" w:after="0" w:afterAutospacing="0"/>
        <w:ind w:left="720" w:firstLine="720"/>
        <w:rPr>
          <w:sz w:val="20"/>
        </w:rPr>
      </w:pPr>
      <w:r w:rsidRPr="008246AA">
        <w:rPr>
          <w:rFonts w:ascii="Lato" w:hAnsi="Lato"/>
          <w:color w:val="000000"/>
          <w:sz w:val="20"/>
        </w:rPr>
        <w:t>naturalistic (adj.)</w:t>
      </w:r>
      <w:r w:rsidR="00867AD1">
        <w:rPr>
          <w:rFonts w:ascii="Lato" w:hAnsi="Lato"/>
          <w:color w:val="000000"/>
          <w:sz w:val="20"/>
        </w:rPr>
        <w:tab/>
      </w:r>
      <w:r w:rsidRPr="008246AA">
        <w:rPr>
          <w:rFonts w:ascii="Lato" w:hAnsi="Lato"/>
          <w:color w:val="000000"/>
          <w:sz w:val="20"/>
        </w:rPr>
        <w:t>permissibly (adv.)</w:t>
      </w:r>
    </w:p>
    <w:p w14:paraId="64B185F5" w14:textId="39CAA9C5" w:rsidR="00787577" w:rsidRDefault="007E3750" w:rsidP="008246AA">
      <w:pPr>
        <w:pStyle w:val="STDSLevel2Head"/>
      </w:pPr>
      <w:r>
        <w:lastRenderedPageBreak/>
        <w:t>Appendix 2 References</w:t>
      </w:r>
    </w:p>
    <w:p w14:paraId="46E00F09" w14:textId="7E33C81E" w:rsidR="009314FD" w:rsidRPr="004B4689" w:rsidRDefault="009314FD" w:rsidP="00F523DD">
      <w:pPr>
        <w:pStyle w:val="STDSReferences"/>
        <w:rPr>
          <w:rFonts w:ascii="Times New Roman" w:hAnsi="Times New Roman"/>
          <w:i/>
        </w:rPr>
      </w:pPr>
      <w:r w:rsidRPr="004B4689">
        <w:t xml:space="preserve">Balmuth, M. 1992. </w:t>
      </w:r>
      <w:r w:rsidRPr="00C97029">
        <w:rPr>
          <w:i/>
          <w:iCs w:val="0"/>
        </w:rPr>
        <w:t>The roots of phonics: A historical introduction</w:t>
      </w:r>
      <w:r w:rsidRPr="004B4689">
        <w:t>. Baltimore: York Press. </w:t>
      </w:r>
    </w:p>
    <w:p w14:paraId="64AAB749" w14:textId="0FDE4D08" w:rsidR="00607F13" w:rsidRPr="004B4689" w:rsidRDefault="00607F13" w:rsidP="00F523DD">
      <w:pPr>
        <w:pStyle w:val="STDSReferences"/>
        <w:rPr>
          <w:rFonts w:ascii="Times New Roman" w:hAnsi="Times New Roman"/>
          <w:i/>
        </w:rPr>
      </w:pPr>
      <w:r w:rsidRPr="004B4689">
        <w:t>Blevi</w:t>
      </w:r>
      <w:r w:rsidR="00015CE7">
        <w:t>n</w:t>
      </w:r>
      <w:r w:rsidRPr="004B4689">
        <w:t xml:space="preserve">s, W. 2017. </w:t>
      </w:r>
      <w:r w:rsidRPr="00C97029">
        <w:rPr>
          <w:i/>
          <w:iCs w:val="0"/>
        </w:rPr>
        <w:t>A Fresh Look at Phonics, Grades K-2: Common Causes of Failure and 7 Ingredients for Success</w:t>
      </w:r>
      <w:r w:rsidRPr="004B4689">
        <w:t xml:space="preserve">. </w:t>
      </w:r>
      <w:r w:rsidR="00C95AAF">
        <w:t xml:space="preserve">Thousand Oaks, CA: </w:t>
      </w:r>
      <w:r w:rsidRPr="004B4689">
        <w:t>Corwin.</w:t>
      </w:r>
    </w:p>
    <w:p w14:paraId="4D3A6CCD" w14:textId="2BF9A90F" w:rsidR="009314FD" w:rsidRPr="004B4689" w:rsidRDefault="009314FD" w:rsidP="00F523DD">
      <w:pPr>
        <w:pStyle w:val="STDSReferences"/>
        <w:rPr>
          <w:rFonts w:ascii="Times New Roman" w:hAnsi="Times New Roman"/>
          <w:i/>
        </w:rPr>
      </w:pPr>
      <w:r w:rsidRPr="004B4689">
        <w:t xml:space="preserve">Bryson, B. 1990. </w:t>
      </w:r>
      <w:r w:rsidRPr="00C97029">
        <w:rPr>
          <w:i/>
          <w:iCs w:val="0"/>
        </w:rPr>
        <w:t>The mother tongue: English and how it got that way.</w:t>
      </w:r>
      <w:r w:rsidRPr="004B4689">
        <w:t xml:space="preserve"> New York: Avon Books. </w:t>
      </w:r>
    </w:p>
    <w:p w14:paraId="18CC46C9" w14:textId="645E1B4F" w:rsidR="00A05141" w:rsidRPr="00A05141" w:rsidRDefault="00A05141" w:rsidP="00C069AF">
      <w:pPr>
        <w:pStyle w:val="STDSReferences"/>
        <w:ind w:left="720" w:hanging="720"/>
        <w:rPr>
          <w:rFonts w:ascii="Calibri" w:eastAsia="Times New Roman" w:hAnsi="Calibri"/>
          <w:i/>
          <w:color w:val="1F497D"/>
        </w:rPr>
      </w:pPr>
      <w:r w:rsidRPr="00C97029">
        <w:rPr>
          <w:i/>
          <w:iCs w:val="0"/>
        </w:rPr>
        <w:t>Common Core State Standards for English Language Arts and Literacy in History/Social Studies, Science, and Technical Subject</w:t>
      </w:r>
      <w:r w:rsidR="007E3750">
        <w:t>. “</w:t>
      </w:r>
      <w:r w:rsidRPr="00E52E86">
        <w:t>Appendix A: Research Supporting Key Elements of the Standards Glossary of Key Terms.</w:t>
      </w:r>
      <w:r w:rsidR="00C95AAF" w:rsidRPr="00C97029">
        <w:t>”</w:t>
      </w:r>
      <w:r w:rsidRPr="00A05141">
        <w:t xml:space="preserve"> Common Core State Standards Initiative. </w:t>
      </w:r>
      <w:hyperlink r:id="rId53" w:history="1">
        <w:r w:rsidRPr="00A05141">
          <w:rPr>
            <w:rStyle w:val="Hyperlink"/>
            <w:color w:val="000000"/>
          </w:rPr>
          <w:t>http://www.corestandards.org/assets/Appendix_A.pdf</w:t>
        </w:r>
      </w:hyperlink>
    </w:p>
    <w:p w14:paraId="5BEEFEF2" w14:textId="614BB3FC" w:rsidR="009314FD" w:rsidRPr="004B4689" w:rsidRDefault="009314FD" w:rsidP="00F523DD">
      <w:pPr>
        <w:pStyle w:val="STDSReferences"/>
        <w:rPr>
          <w:rFonts w:ascii="Times New Roman" w:hAnsi="Times New Roman"/>
          <w:i/>
        </w:rPr>
      </w:pPr>
      <w:r w:rsidRPr="004B4689">
        <w:t xml:space="preserve">Ganske, K. 2000. </w:t>
      </w:r>
      <w:r w:rsidRPr="00C97029">
        <w:rPr>
          <w:i/>
          <w:iCs w:val="0"/>
        </w:rPr>
        <w:t>Word journeys.</w:t>
      </w:r>
      <w:r w:rsidRPr="004B4689">
        <w:t xml:space="preserve"> New York: Guilford. </w:t>
      </w:r>
    </w:p>
    <w:p w14:paraId="2B96675C" w14:textId="7AEDE03E" w:rsidR="00C26D98" w:rsidRPr="004B4689" w:rsidRDefault="00C26D98" w:rsidP="00C069AF">
      <w:pPr>
        <w:pStyle w:val="STDSReferences"/>
        <w:ind w:left="720" w:hanging="720"/>
        <w:rPr>
          <w:rFonts w:ascii="Times New Roman" w:hAnsi="Times New Roman"/>
          <w:i/>
        </w:rPr>
      </w:pPr>
      <w:r w:rsidRPr="004B4689">
        <w:t>Glaser, Deborah</w:t>
      </w:r>
      <w:r w:rsidR="00C95AAF">
        <w:t xml:space="preserve"> and Susan </w:t>
      </w:r>
      <w:r w:rsidRPr="004B4689">
        <w:t xml:space="preserve">Smartt. </w:t>
      </w:r>
      <w:r w:rsidR="00E343A1">
        <w:t>2010.</w:t>
      </w:r>
      <w:r w:rsidR="00C95AAF">
        <w:t xml:space="preserve"> </w:t>
      </w:r>
      <w:r w:rsidRPr="00C97029">
        <w:rPr>
          <w:i/>
          <w:iCs w:val="0"/>
        </w:rPr>
        <w:t>Next Steps in Literacy Instruction Connecting Assessments to Effective Interventions.</w:t>
      </w:r>
      <w:r w:rsidRPr="004B4689">
        <w:t xml:space="preserve"> Baltimore: Brookes Publishing</w:t>
      </w:r>
      <w:r w:rsidR="00C95AAF">
        <w:t>.</w:t>
      </w:r>
      <w:r w:rsidRPr="004B4689">
        <w:t> </w:t>
      </w:r>
    </w:p>
    <w:p w14:paraId="6C744700" w14:textId="034593B7" w:rsidR="009314FD" w:rsidRPr="004B4689" w:rsidRDefault="009314FD" w:rsidP="00C069AF">
      <w:pPr>
        <w:pStyle w:val="STDSReferences"/>
        <w:ind w:left="720" w:hanging="720"/>
        <w:rPr>
          <w:rFonts w:ascii="Times New Roman" w:hAnsi="Times New Roman"/>
          <w:i/>
        </w:rPr>
      </w:pPr>
      <w:r w:rsidRPr="004B4689">
        <w:t xml:space="preserve">Hanna, P. R., </w:t>
      </w:r>
      <w:r w:rsidR="00C95AAF">
        <w:t xml:space="preserve">S. </w:t>
      </w:r>
      <w:r w:rsidRPr="004B4689">
        <w:t xml:space="preserve">Hanna, </w:t>
      </w:r>
      <w:r w:rsidR="00C95AAF">
        <w:t xml:space="preserve">R.E. </w:t>
      </w:r>
      <w:r w:rsidRPr="004B4689">
        <w:t xml:space="preserve">Hodges, </w:t>
      </w:r>
      <w:r w:rsidR="00C95AAF">
        <w:t>and</w:t>
      </w:r>
      <w:r w:rsidRPr="004B4689">
        <w:t xml:space="preserve"> </w:t>
      </w:r>
      <w:r w:rsidR="00C95AAF">
        <w:t xml:space="preserve">E. H. </w:t>
      </w:r>
      <w:r w:rsidRPr="004B4689">
        <w:t xml:space="preserve">Rudorf. 1966. </w:t>
      </w:r>
      <w:r w:rsidRPr="00C97029">
        <w:rPr>
          <w:i/>
          <w:iCs w:val="0"/>
        </w:rPr>
        <w:t>Phoneme-grapheme correspondences as cues to spelling improvement</w:t>
      </w:r>
      <w:r w:rsidRPr="004B4689">
        <w:t>. Washington, DC: Department of Health, Education, and Welfare. </w:t>
      </w:r>
    </w:p>
    <w:p w14:paraId="554ADE39" w14:textId="1ACA1860" w:rsidR="009314FD" w:rsidRPr="004B4689" w:rsidRDefault="009314FD" w:rsidP="00F523DD">
      <w:pPr>
        <w:pStyle w:val="STDSReferences"/>
        <w:rPr>
          <w:rFonts w:ascii="Times New Roman" w:hAnsi="Times New Roman"/>
          <w:i/>
        </w:rPr>
      </w:pPr>
      <w:r w:rsidRPr="004B4689">
        <w:t xml:space="preserve">Henry, M. 2003. </w:t>
      </w:r>
      <w:r w:rsidRPr="00C97029">
        <w:rPr>
          <w:i/>
          <w:iCs w:val="0"/>
        </w:rPr>
        <w:t>Unlocking literacy: Effective decoding and spelling instruction</w:t>
      </w:r>
      <w:r w:rsidRPr="004B4689">
        <w:t>. Baltimore: Brookes</w:t>
      </w:r>
      <w:r w:rsidR="00C95AAF">
        <w:t xml:space="preserve"> Publishing</w:t>
      </w:r>
      <w:r w:rsidRPr="004B4689">
        <w:t>. </w:t>
      </w:r>
    </w:p>
    <w:p w14:paraId="72A59BED" w14:textId="21ECD294" w:rsidR="00C26D98" w:rsidRPr="004B4689" w:rsidRDefault="00C26D98" w:rsidP="00F523DD">
      <w:pPr>
        <w:pStyle w:val="STDSReferences"/>
        <w:rPr>
          <w:rFonts w:ascii="Times New Roman" w:hAnsi="Times New Roman"/>
          <w:i/>
        </w:rPr>
      </w:pPr>
      <w:r w:rsidRPr="004B4689">
        <w:t xml:space="preserve">Hougen, Martha and </w:t>
      </w:r>
      <w:r w:rsidR="00C95AAF">
        <w:t xml:space="preserve">Susan </w:t>
      </w:r>
      <w:r w:rsidRPr="004B4689">
        <w:t>Smartt.</w:t>
      </w:r>
      <w:r w:rsidR="00015CE7">
        <w:t xml:space="preserve"> </w:t>
      </w:r>
      <w:r w:rsidR="00C95AAF">
        <w:t xml:space="preserve">2012. </w:t>
      </w:r>
      <w:r w:rsidRPr="00C97029">
        <w:rPr>
          <w:i/>
          <w:iCs w:val="0"/>
        </w:rPr>
        <w:t>Fundamentals of Literacy Instruction &amp; Assessment PRE-K-6</w:t>
      </w:r>
      <w:r w:rsidRPr="004B4689">
        <w:t>. Baltimore: Brookes Publishing.</w:t>
      </w:r>
    </w:p>
    <w:p w14:paraId="7BB95CE3" w14:textId="4FC3316C" w:rsidR="00C26D98" w:rsidRPr="004B4689" w:rsidRDefault="00C26D98" w:rsidP="00F523DD">
      <w:pPr>
        <w:pStyle w:val="STDSReferences"/>
        <w:rPr>
          <w:rFonts w:ascii="Times New Roman" w:hAnsi="Times New Roman"/>
          <w:i/>
        </w:rPr>
      </w:pPr>
      <w:r w:rsidRPr="004B4689">
        <w:t xml:space="preserve">Kilpatrick, D. 2015. </w:t>
      </w:r>
      <w:r w:rsidRPr="00C97029">
        <w:rPr>
          <w:i/>
          <w:iCs w:val="0"/>
        </w:rPr>
        <w:t>Essentials of Assessing, Preventing, and Overcoming Reading Difficulties</w:t>
      </w:r>
      <w:r w:rsidRPr="004B4689">
        <w:t xml:space="preserve">. </w:t>
      </w:r>
      <w:r w:rsidR="00C95AAF">
        <w:t xml:space="preserve">Hoboken: </w:t>
      </w:r>
      <w:r w:rsidRPr="004B4689">
        <w:t>John Wiley &amp; Sons Inc.</w:t>
      </w:r>
    </w:p>
    <w:p w14:paraId="034CF815" w14:textId="31D83F82" w:rsidR="00C26D98" w:rsidRPr="004B4689" w:rsidRDefault="00C26D98" w:rsidP="00C069AF">
      <w:pPr>
        <w:pStyle w:val="STDSReferences"/>
        <w:ind w:left="720" w:hanging="720"/>
        <w:rPr>
          <w:rFonts w:ascii="Times New Roman" w:hAnsi="Times New Roman"/>
          <w:i/>
        </w:rPr>
      </w:pPr>
      <w:r w:rsidRPr="004B4689">
        <w:t xml:space="preserve">Kuhn, M. R., </w:t>
      </w:r>
      <w:r w:rsidR="00C95AAF">
        <w:t xml:space="preserve">P.J. </w:t>
      </w:r>
      <w:r w:rsidRPr="004B4689">
        <w:t xml:space="preserve">Schwanenflugel, </w:t>
      </w:r>
      <w:r w:rsidR="006F6DAD">
        <w:t xml:space="preserve">and </w:t>
      </w:r>
      <w:r w:rsidR="00C95AAF">
        <w:t xml:space="preserve">E.B. </w:t>
      </w:r>
      <w:r w:rsidRPr="004B4689">
        <w:t>Meisinger</w:t>
      </w:r>
      <w:r w:rsidR="006F6DAD">
        <w:t>.</w:t>
      </w:r>
      <w:r w:rsidRPr="004B4689">
        <w:t xml:space="preserve"> </w:t>
      </w:r>
      <w:r w:rsidR="00C95AAF">
        <w:t>B.A.</w:t>
      </w:r>
      <w:r w:rsidR="006F6DAD">
        <w:t xml:space="preserve"> </w:t>
      </w:r>
      <w:r w:rsidRPr="004B4689">
        <w:t>Levy</w:t>
      </w:r>
      <w:r w:rsidR="006F6DAD">
        <w:t xml:space="preserve"> and T. V.</w:t>
      </w:r>
      <w:r w:rsidRPr="004B4689">
        <w:t xml:space="preserve"> Rasinski. (</w:t>
      </w:r>
      <w:r w:rsidR="00C95AAF">
        <w:t>e</w:t>
      </w:r>
      <w:r w:rsidR="00C95AAF" w:rsidRPr="004B4689">
        <w:t>ds</w:t>
      </w:r>
      <w:r w:rsidRPr="004B4689">
        <w:t xml:space="preserve">.). 2010. </w:t>
      </w:r>
      <w:r w:rsidR="006F6DAD">
        <w:t>“</w:t>
      </w:r>
      <w:r w:rsidRPr="00E52E86">
        <w:t>Aligning theory and assessment of reading fluency: Automaticity, prosody, and definitions of fluency.</w:t>
      </w:r>
      <w:r w:rsidR="006F6DAD">
        <w:rPr>
          <w:i/>
          <w:iCs w:val="0"/>
        </w:rPr>
        <w:t>”</w:t>
      </w:r>
      <w:r w:rsidRPr="004B4689">
        <w:t xml:space="preserve"> </w:t>
      </w:r>
      <w:r w:rsidRPr="00C97029">
        <w:rPr>
          <w:i/>
          <w:iCs w:val="0"/>
        </w:rPr>
        <w:t>Reading Research Quarterly</w:t>
      </w:r>
      <w:r w:rsidRPr="004B4689">
        <w:t>, 45(2), 230–251.</w:t>
      </w:r>
    </w:p>
    <w:p w14:paraId="22FED75B" w14:textId="0B4026CB" w:rsidR="00C26D98" w:rsidRPr="004B4689" w:rsidRDefault="00C26D98" w:rsidP="00F523DD">
      <w:pPr>
        <w:pStyle w:val="STDSReferences"/>
        <w:rPr>
          <w:rFonts w:ascii="Times New Roman" w:hAnsi="Times New Roman"/>
          <w:i/>
        </w:rPr>
      </w:pPr>
      <w:r w:rsidRPr="004B4689">
        <w:t xml:space="preserve">Mesmer, H. A. 2019. </w:t>
      </w:r>
      <w:r w:rsidRPr="00C97029">
        <w:rPr>
          <w:i/>
          <w:iCs w:val="0"/>
        </w:rPr>
        <w:t>Letter lessons and first words: Phonics foundations that work.</w:t>
      </w:r>
      <w:r w:rsidRPr="004B4689">
        <w:t xml:space="preserve"> Portsmouth</w:t>
      </w:r>
      <w:r w:rsidR="004D640A">
        <w:t>, NH</w:t>
      </w:r>
      <w:r w:rsidRPr="004B4689">
        <w:t>: Heineman.</w:t>
      </w:r>
    </w:p>
    <w:p w14:paraId="5F46DBF3" w14:textId="20EAD258" w:rsidR="00986B91" w:rsidRDefault="009314FD" w:rsidP="00F523DD">
      <w:pPr>
        <w:pStyle w:val="STDSReferences"/>
      </w:pPr>
      <w:r w:rsidRPr="004B4689">
        <w:t xml:space="preserve">Moats, L. C. </w:t>
      </w:r>
      <w:r w:rsidR="001D67AA" w:rsidRPr="004B4689">
        <w:t xml:space="preserve">2000. </w:t>
      </w:r>
      <w:r w:rsidR="001D67AA" w:rsidRPr="00C97029">
        <w:rPr>
          <w:i/>
          <w:iCs w:val="0"/>
        </w:rPr>
        <w:t>Speech to print: Language essentials for teachers</w:t>
      </w:r>
      <w:r w:rsidR="001D67AA" w:rsidRPr="004B4689">
        <w:t>. Baltimore: Brookes. </w:t>
      </w:r>
      <w:r w:rsidRPr="004B4689">
        <w:t xml:space="preserve"> </w:t>
      </w:r>
    </w:p>
    <w:p w14:paraId="36A24E6F" w14:textId="6B943BD4" w:rsidR="001D67AA" w:rsidRPr="00C069AF" w:rsidRDefault="00986B91" w:rsidP="00F523DD">
      <w:pPr>
        <w:pStyle w:val="STDSReferences"/>
      </w:pPr>
      <w:r>
        <w:tab/>
      </w:r>
      <w:r w:rsidRPr="00324F90">
        <w:rPr>
          <w:rFonts w:ascii="Arial" w:eastAsia="Times New Roman" w:hAnsi="Arial" w:cs="Arial"/>
        </w:rPr>
        <w:t>———</w:t>
      </w:r>
      <w:r w:rsidR="001D67AA">
        <w:rPr>
          <w:rFonts w:ascii="Arial" w:eastAsia="Times New Roman" w:hAnsi="Arial" w:cs="Arial"/>
        </w:rPr>
        <w:t>.</w:t>
      </w:r>
      <w:r w:rsidR="001D67AA">
        <w:t>2008</w:t>
      </w:r>
      <w:r w:rsidR="001D67AA" w:rsidRPr="004B4689">
        <w:t xml:space="preserve">. </w:t>
      </w:r>
      <w:r w:rsidR="001D67AA" w:rsidRPr="00C97029">
        <w:rPr>
          <w:i/>
          <w:iCs w:val="0"/>
        </w:rPr>
        <w:t>Spellography for teachers: How English spelling works. (LETRS Module 3).</w:t>
      </w:r>
      <w:r w:rsidR="001D67AA" w:rsidRPr="004B4689">
        <w:t xml:space="preserve"> Longmont, CO: Sopris West.</w:t>
      </w:r>
    </w:p>
    <w:p w14:paraId="70A14397" w14:textId="24367AE7" w:rsidR="00AD795C" w:rsidRDefault="009314FD" w:rsidP="00F523DD">
      <w:pPr>
        <w:pStyle w:val="STDSReferences"/>
        <w:sectPr w:rsidR="00AD795C" w:rsidSect="00984085">
          <w:headerReference w:type="default" r:id="rId54"/>
          <w:footerReference w:type="default" r:id="rId55"/>
          <w:footerReference w:type="first" r:id="rId56"/>
          <w:pgSz w:w="15840" w:h="12240" w:orient="landscape"/>
          <w:pgMar w:top="1440" w:right="1440" w:bottom="1440" w:left="1440" w:header="720" w:footer="720" w:gutter="0"/>
          <w:cols w:space="720"/>
          <w:titlePg/>
          <w:docGrid w:linePitch="272"/>
        </w:sectPr>
      </w:pPr>
      <w:r w:rsidRPr="004B4689">
        <w:t xml:space="preserve">Venezky, R. 2001. </w:t>
      </w:r>
      <w:r w:rsidRPr="00C97029">
        <w:rPr>
          <w:i/>
          <w:iCs w:val="0"/>
        </w:rPr>
        <w:t>The American way of spelling.</w:t>
      </w:r>
      <w:r w:rsidRPr="004B4689">
        <w:t xml:space="preserve"> New York: Guilford.</w:t>
      </w:r>
    </w:p>
    <w:p w14:paraId="231FE968" w14:textId="2C23B346" w:rsidR="009314FD" w:rsidRPr="004B4689" w:rsidRDefault="009314FD" w:rsidP="00F523DD">
      <w:pPr>
        <w:pStyle w:val="STDSReferences"/>
        <w:rPr>
          <w:rFonts w:ascii="Times New Roman" w:hAnsi="Times New Roman"/>
          <w:i/>
        </w:rPr>
      </w:pPr>
    </w:p>
    <w:p w14:paraId="587903DC" w14:textId="5DF60615" w:rsidR="001F1ADC" w:rsidRPr="00740B59" w:rsidRDefault="001F1ADC" w:rsidP="001F1ADC">
      <w:pPr>
        <w:pStyle w:val="STDSSECTIONHEADLine1"/>
      </w:pPr>
      <w:r>
        <w:t>Appendix 3</w:t>
      </w:r>
    </w:p>
    <w:p w14:paraId="3595E5B1" w14:textId="6DC30F93" w:rsidR="001F1ADC" w:rsidRPr="00740B59" w:rsidRDefault="00D33EF1" w:rsidP="001F1ADC">
      <w:pPr>
        <w:pStyle w:val="STDSLevel1Head"/>
      </w:pPr>
      <w:r>
        <w:rPr>
          <w:lang w:val="fr-FR"/>
        </w:rPr>
        <w:t>Text Complexity</w:t>
      </w:r>
    </w:p>
    <w:p w14:paraId="529977D0" w14:textId="77777777" w:rsidR="001F1ADC" w:rsidRPr="00740B59" w:rsidRDefault="001F1ADC" w:rsidP="001F1ADC">
      <w:pPr>
        <w:rPr>
          <w:rFonts w:eastAsia="Verdana"/>
        </w:rPr>
      </w:pPr>
    </w:p>
    <w:p w14:paraId="64964F76" w14:textId="77777777" w:rsidR="001F1ADC" w:rsidRDefault="001F1ADC" w:rsidP="001F1ADC">
      <w:pPr>
        <w:spacing w:line="276" w:lineRule="auto"/>
      </w:pPr>
    </w:p>
    <w:p w14:paraId="3BB04120" w14:textId="77777777" w:rsidR="00AD795C" w:rsidRDefault="00AD795C" w:rsidP="001F1ADC">
      <w:pPr>
        <w:spacing w:line="276" w:lineRule="auto"/>
        <w:rPr>
          <w:rFonts w:asciiTheme="majorHAnsi" w:eastAsiaTheme="majorEastAsia" w:hAnsiTheme="majorHAnsi" w:cstheme="majorBidi"/>
          <w:color w:val="365F91" w:themeColor="accent1" w:themeShade="BF"/>
          <w:sz w:val="26"/>
          <w:szCs w:val="26"/>
        </w:rPr>
        <w:sectPr w:rsidR="00AD795C" w:rsidSect="00984085">
          <w:footerReference w:type="first" r:id="rId57"/>
          <w:pgSz w:w="15840" w:h="12240" w:orient="landscape"/>
          <w:pgMar w:top="1440" w:right="1440" w:bottom="1440" w:left="1440" w:header="720" w:footer="720" w:gutter="0"/>
          <w:cols w:space="720"/>
          <w:titlePg/>
          <w:docGrid w:linePitch="272"/>
        </w:sectPr>
      </w:pPr>
    </w:p>
    <w:p w14:paraId="4E93443E" w14:textId="77777777" w:rsidR="00D33EF1" w:rsidRDefault="00D33EF1" w:rsidP="00D33EF1">
      <w:pPr>
        <w:pStyle w:val="STDSLevel2Head"/>
        <w:rPr>
          <w:rFonts w:ascii="Times New Roman" w:hAnsi="Times New Roman"/>
        </w:rPr>
      </w:pPr>
      <w:r>
        <w:lastRenderedPageBreak/>
        <w:t>Wisconsin’s 2020 Standards for English Language Arts: Approach to Text Complexity </w:t>
      </w:r>
    </w:p>
    <w:p w14:paraId="02ADDF56" w14:textId="77777777" w:rsidR="00D33EF1" w:rsidRDefault="00D33EF1" w:rsidP="00D33EF1"/>
    <w:tbl>
      <w:tblPr>
        <w:tblW w:w="12096" w:type="dxa"/>
        <w:tblCellMar>
          <w:top w:w="15" w:type="dxa"/>
          <w:left w:w="15" w:type="dxa"/>
          <w:bottom w:w="15" w:type="dxa"/>
          <w:right w:w="15" w:type="dxa"/>
        </w:tblCellMar>
        <w:tblLook w:val="04A0" w:firstRow="1" w:lastRow="0" w:firstColumn="1" w:lastColumn="0" w:noHBand="0" w:noVBand="1"/>
      </w:tblPr>
      <w:tblGrid>
        <w:gridCol w:w="12096"/>
      </w:tblGrid>
      <w:tr w:rsidR="00D45501" w:rsidRPr="005C55BB" w14:paraId="545A7DA6" w14:textId="77777777" w:rsidTr="00C97029">
        <w:tc>
          <w:tcPr>
            <w:tcW w:w="12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DA46E" w14:textId="77777777" w:rsidR="00D33EF1" w:rsidRPr="005C55BB" w:rsidRDefault="00D33EF1" w:rsidP="005C55BB">
            <w:pPr>
              <w:pStyle w:val="STDSbodycopy"/>
            </w:pPr>
            <w:r w:rsidRPr="005C55BB">
              <w:t>Information in this appendix was adapted from the following sources:</w:t>
            </w:r>
          </w:p>
          <w:p w14:paraId="1A7A0707" w14:textId="77777777" w:rsidR="00D33EF1" w:rsidRPr="005C55BB" w:rsidRDefault="00D33EF1" w:rsidP="005C55BB">
            <w:pPr>
              <w:pStyle w:val="STDSbodycopybulletlist"/>
            </w:pPr>
            <w:hyperlink r:id="rId58" w:history="1">
              <w:r w:rsidRPr="005C55BB">
                <w:rPr>
                  <w:rStyle w:val="Hyperlink"/>
                  <w:color w:val="1155CC"/>
                </w:rPr>
                <w:t>Appendix A</w:t>
              </w:r>
            </w:hyperlink>
            <w:r w:rsidRPr="005C55BB">
              <w:t xml:space="preserve"> of the Common Core State Standards for English Language Arts</w:t>
            </w:r>
          </w:p>
          <w:p w14:paraId="566C53B6" w14:textId="77777777" w:rsidR="00D33EF1" w:rsidRPr="005C55BB" w:rsidRDefault="00D33EF1" w:rsidP="005C55BB">
            <w:pPr>
              <w:pStyle w:val="STDSbodycopybulletlist"/>
            </w:pPr>
            <w:hyperlink r:id="rId59" w:history="1">
              <w:r w:rsidRPr="005C55BB">
                <w:rPr>
                  <w:rStyle w:val="Hyperlink"/>
                  <w:color w:val="1155CC"/>
                </w:rPr>
                <w:t>Reading Diversity</w:t>
              </w:r>
            </w:hyperlink>
            <w:r w:rsidRPr="005C55BB">
              <w:t xml:space="preserve"> from Learning for Justice (formerly Teaching Tolerance)</w:t>
            </w:r>
          </w:p>
          <w:p w14:paraId="14D4417D" w14:textId="77777777" w:rsidR="00D33EF1" w:rsidRPr="005C55BB" w:rsidRDefault="00D33EF1" w:rsidP="005C55BB">
            <w:pPr>
              <w:pStyle w:val="STDSbodycopybulletlist"/>
            </w:pPr>
            <w:r w:rsidRPr="005C55BB">
              <w:t xml:space="preserve">Wisconsin Department of Public Instruction </w:t>
            </w:r>
            <w:hyperlink r:id="rId60" w:history="1">
              <w:r w:rsidRPr="005C55BB">
                <w:rPr>
                  <w:rStyle w:val="Hyperlink"/>
                  <w:color w:val="1155CC"/>
                </w:rPr>
                <w:t>online learning module about text complexity</w:t>
              </w:r>
            </w:hyperlink>
            <w:r w:rsidRPr="005C55BB">
              <w:t>, which includes rubrics for assessing the complexity of literary and informational text.</w:t>
            </w:r>
          </w:p>
          <w:p w14:paraId="2DE1201E" w14:textId="77777777" w:rsidR="00D33EF1" w:rsidRPr="005C55BB" w:rsidRDefault="00D33EF1">
            <w:pPr>
              <w:rPr>
                <w:rFonts w:ascii="Times New Roman" w:hAnsi="Times New Roman"/>
              </w:rPr>
            </w:pPr>
          </w:p>
          <w:p w14:paraId="1CEE2796" w14:textId="28DC1FA0" w:rsidR="00D33EF1" w:rsidRPr="005C55BB" w:rsidRDefault="00D33EF1" w:rsidP="005C55BB">
            <w:pPr>
              <w:pStyle w:val="STDSbodycopy"/>
            </w:pPr>
            <w:r w:rsidRPr="005C55BB">
              <w:rPr>
                <w:color w:val="000000"/>
              </w:rPr>
              <w:t xml:space="preserve">Readers of this appendix may also benefit from reviewing the </w:t>
            </w:r>
            <w:hyperlink r:id="rId61" w:history="1">
              <w:r w:rsidRPr="005C55BB">
                <w:rPr>
                  <w:rStyle w:val="Hyperlink"/>
                  <w:color w:val="1155CC"/>
                </w:rPr>
                <w:t>Text Analysis Toolkit from Achieve the Core</w:t>
              </w:r>
            </w:hyperlink>
            <w:r w:rsidRPr="005C55BB">
              <w:rPr>
                <w:color w:val="000000"/>
              </w:rPr>
              <w:t>.</w:t>
            </w:r>
          </w:p>
          <w:p w14:paraId="777165C7" w14:textId="3FD23990" w:rsidR="00D33EF1" w:rsidRPr="005C55BB" w:rsidRDefault="00D45501" w:rsidP="005C55BB">
            <w:pPr>
              <w:pStyle w:val="STDSbodycopy"/>
            </w:pPr>
            <w:r>
              <w:rPr>
                <w:color w:val="000000"/>
              </w:rPr>
              <w:t xml:space="preserve">The 2020 </w:t>
            </w:r>
            <w:r w:rsidR="00D33EF1" w:rsidRPr="00C97029">
              <w:rPr>
                <w:i/>
                <w:iCs/>
                <w:color w:val="000000"/>
              </w:rPr>
              <w:t>Wisconsin Standards for English Language Arts</w:t>
            </w:r>
            <w:r>
              <w:rPr>
                <w:color w:val="000000"/>
              </w:rPr>
              <w:t xml:space="preserve"> </w:t>
            </w:r>
            <w:r w:rsidR="00D33EF1" w:rsidRPr="005C55BB">
              <w:rPr>
                <w:color w:val="000000"/>
              </w:rPr>
              <w:t>do not include exemplars for text complexity. Three of the four components of text complexity explained in this appendix are determined by the expertise of educators. Exemplars for text complexity cannot account for what educators know about their students and communities. The professional learning module linked above includes video excerpts of educators discussing the complexity of texts. These excerpts serve as examples of the types of professional discussions educators can engage in to determine a text’s complexity.</w:t>
            </w:r>
          </w:p>
        </w:tc>
      </w:tr>
    </w:tbl>
    <w:p w14:paraId="2E933AF9" w14:textId="77777777" w:rsidR="00D33EF1" w:rsidRPr="005C55BB" w:rsidRDefault="00D33EF1" w:rsidP="00D33EF1"/>
    <w:p w14:paraId="614A2AFC" w14:textId="77777777" w:rsidR="00D33EF1" w:rsidRDefault="00D33EF1" w:rsidP="005C55BB">
      <w:pPr>
        <w:pStyle w:val="STDSbodycopy"/>
      </w:pPr>
      <w:r>
        <w:t>The overarching statement for reading requires students to:</w:t>
      </w:r>
    </w:p>
    <w:p w14:paraId="755FFF27" w14:textId="77777777" w:rsidR="00D33EF1" w:rsidRDefault="00D33EF1" w:rsidP="005C55BB">
      <w:pPr>
        <w:pStyle w:val="STDSIndentedBody"/>
      </w:pPr>
      <w:r>
        <w:t>Read and comprehend a variety of complex literary and informational texts for many purposes (including enjoyment), including texts that reflect one’s experiences and experiences of others. This includes independently and proficiently understanding grade-level text.</w:t>
      </w:r>
    </w:p>
    <w:p w14:paraId="04836A66" w14:textId="12B4ADCE" w:rsidR="00D33EF1" w:rsidRDefault="00D33EF1" w:rsidP="005C55BB">
      <w:pPr>
        <w:pStyle w:val="STDSbodycopy"/>
      </w:pPr>
      <w:r>
        <w:t>As the overarching statement reads, students will independently and proficiently understand grade-level text.</w:t>
      </w:r>
    </w:p>
    <w:p w14:paraId="40958653" w14:textId="3B960082" w:rsidR="00D33EF1" w:rsidRDefault="00D33EF1" w:rsidP="005C55BB">
      <w:pPr>
        <w:pStyle w:val="STDSbodycopy"/>
      </w:pPr>
      <w:r>
        <w:t xml:space="preserve">Wisconsin utilizes a four-part </w:t>
      </w:r>
      <w:r w:rsidR="000527EE">
        <w:t>model for</w:t>
      </w:r>
      <w:r>
        <w:t xml:space="preserve"> determining how easy or difficult a particular text is to read. Through instruction, feedback, and practice, students should be able to apply all reading standards to a variety of grade-level texts for a variety of purposes.</w:t>
      </w:r>
    </w:p>
    <w:p w14:paraId="678DC87F" w14:textId="4407CF25" w:rsidR="00D33EF1" w:rsidRPr="00D33EF1" w:rsidRDefault="00D33EF1" w:rsidP="005C55BB">
      <w:pPr>
        <w:pStyle w:val="STDSLevel2Head"/>
        <w:rPr>
          <w:rFonts w:ascii="Times New Roman" w:hAnsi="Times New Roman"/>
          <w:sz w:val="24"/>
          <w:szCs w:val="24"/>
        </w:rPr>
      </w:pPr>
      <w:r w:rsidRPr="00D33EF1">
        <w:lastRenderedPageBreak/>
        <w:t>A Four-Part Model for Measuring Text Complexity </w:t>
      </w:r>
    </w:p>
    <w:p w14:paraId="6485E939" w14:textId="0FD3AB81" w:rsidR="00D33EF1" w:rsidRPr="00D33EF1" w:rsidRDefault="00D33EF1" w:rsidP="005C55BB">
      <w:pPr>
        <w:pStyle w:val="STDSbodycopy"/>
        <w:rPr>
          <w:rFonts w:ascii="Times New Roman" w:hAnsi="Times New Roman"/>
          <w:sz w:val="24"/>
          <w:szCs w:val="24"/>
        </w:rPr>
      </w:pPr>
      <w:r w:rsidRPr="00D33EF1">
        <w:t xml:space="preserve">As signaled by the graphic below, </w:t>
      </w:r>
      <w:r w:rsidRPr="00D33EF1">
        <w:rPr>
          <w:i/>
          <w:iCs/>
        </w:rPr>
        <w:t>Wisconsin’s Standards for English Language Arts</w:t>
      </w:r>
      <w:r w:rsidRPr="00D33EF1">
        <w:t xml:space="preserve"> (ELA), 2020 uses a model of text complexity that consists of four equally important parts. </w:t>
      </w:r>
    </w:p>
    <w:p w14:paraId="1E88F86F" w14:textId="3E6A34C8" w:rsidR="00D45501" w:rsidRPr="00C97029" w:rsidRDefault="00112D29" w:rsidP="00C97029">
      <w:pPr>
        <w:pStyle w:val="STDSbodycopy"/>
      </w:pPr>
      <w:r w:rsidRPr="00C97029">
        <w:rPr>
          <w:b/>
          <w:bCs/>
          <w:noProof/>
          <w:bdr w:val="none" w:sz="0" w:space="0" w:color="auto" w:frame="1"/>
        </w:rPr>
        <w:drawing>
          <wp:anchor distT="0" distB="0" distL="114300" distR="114300" simplePos="0" relativeHeight="251658243" behindDoc="0" locked="0" layoutInCell="1" allowOverlap="1" wp14:anchorId="667A4AE2" wp14:editId="693EAA68">
            <wp:simplePos x="0" y="0"/>
            <wp:positionH relativeFrom="margin">
              <wp:posOffset>207010</wp:posOffset>
            </wp:positionH>
            <wp:positionV relativeFrom="paragraph">
              <wp:posOffset>243840</wp:posOffset>
            </wp:positionV>
            <wp:extent cx="3131185" cy="2377440"/>
            <wp:effectExtent l="0" t="0" r="5715" b="0"/>
            <wp:wrapTopAndBottom/>
            <wp:docPr id="15" name="Picture 15" descr="Four-part model of text complex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Four-part model of text complexity"/>
                    <pic:cNvPicPr>
                      <a:picLocks noChangeAspect="1" noChangeArrowheads="1"/>
                    </pic:cNvPicPr>
                  </pic:nvPicPr>
                  <pic:blipFill>
                    <a:blip r:embed="rId62" cstate="print">
                      <a:extLst>
                        <a:ext uri="{28A0092B-C50C-407E-A947-70E740481C1C}">
                          <a14:useLocalDpi xmlns:a14="http://schemas.microsoft.com/office/drawing/2010/main" val="0"/>
                        </a:ext>
                      </a:extLst>
                    </a:blip>
                    <a:stretch>
                      <a:fillRect/>
                    </a:stretch>
                  </pic:blipFill>
                  <pic:spPr bwMode="auto">
                    <a:xfrm>
                      <a:off x="0" y="0"/>
                      <a:ext cx="3131185" cy="2377440"/>
                    </a:xfrm>
                    <a:prstGeom prst="rect">
                      <a:avLst/>
                    </a:prstGeom>
                    <a:noFill/>
                    <a:ln>
                      <a:noFill/>
                    </a:ln>
                  </pic:spPr>
                </pic:pic>
              </a:graphicData>
            </a:graphic>
            <wp14:sizeRelH relativeFrom="margin">
              <wp14:pctWidth>0</wp14:pctWidth>
            </wp14:sizeRelH>
          </wp:anchor>
        </w:drawing>
      </w:r>
      <w:r w:rsidR="00D33EF1" w:rsidRPr="00C97029">
        <w:rPr>
          <w:b/>
          <w:bCs/>
        </w:rPr>
        <w:t>Wisconsin’s Four-Part Model of Text Complexity</w:t>
      </w:r>
    </w:p>
    <w:p w14:paraId="779B4DEC" w14:textId="4C4F7003" w:rsidR="00D33EF1" w:rsidRPr="00D33EF1" w:rsidRDefault="00D33EF1" w:rsidP="00640D6F">
      <w:pPr>
        <w:pStyle w:val="STDSbodycopynumberedlist"/>
        <w:numPr>
          <w:ilvl w:val="0"/>
          <w:numId w:val="119"/>
        </w:numPr>
        <w:rPr>
          <w:rFonts w:ascii="Times New Roman" w:hAnsi="Times New Roman"/>
          <w:sz w:val="24"/>
          <w:szCs w:val="24"/>
        </w:rPr>
      </w:pPr>
      <w:r w:rsidRPr="00D33EF1">
        <w:rPr>
          <w:b/>
          <w:bCs/>
        </w:rPr>
        <w:t xml:space="preserve">Qualitative dimensions of text complexity. </w:t>
      </w:r>
      <w:r w:rsidRPr="00D33EF1">
        <w:t>Qualitative dimensions and qualitative factors refer to those aspects of text complexity best measured or only measurable by an attentive human reader, such as levels of meaning or purpose; structure; language conventionality and clarity; and knowledge demands. </w:t>
      </w:r>
    </w:p>
    <w:p w14:paraId="2DDD57EA" w14:textId="33931B8D" w:rsidR="00D33EF1" w:rsidRPr="00D33EF1" w:rsidRDefault="00D33EF1" w:rsidP="00640D6F">
      <w:pPr>
        <w:pStyle w:val="STDSbodycopynumberedlist"/>
        <w:numPr>
          <w:ilvl w:val="0"/>
          <w:numId w:val="119"/>
        </w:numPr>
        <w:rPr>
          <w:rFonts w:ascii="Times New Roman" w:hAnsi="Times New Roman"/>
          <w:sz w:val="24"/>
          <w:szCs w:val="24"/>
        </w:rPr>
      </w:pPr>
      <w:r w:rsidRPr="00D33EF1">
        <w:rPr>
          <w:b/>
          <w:bCs/>
        </w:rPr>
        <w:t>Quantitative dimensions of text complexity.</w:t>
      </w:r>
      <w:r w:rsidRPr="00D33EF1">
        <w:t xml:space="preserve"> The terms quantitative dimensions and quantitative factors refer to those aspects of text complexity, such as word length or frequency, sentence length, and text cohesion, that are difficult if not impossible for a human reader to evaluate efficiently, especially in long texts, and are thus today typically measured by computer software. </w:t>
      </w:r>
    </w:p>
    <w:p w14:paraId="6C3ED40C" w14:textId="76F44A05" w:rsidR="00D33EF1" w:rsidRDefault="00D33EF1" w:rsidP="00640D6F">
      <w:pPr>
        <w:pStyle w:val="STDSbodycopynumberedlist"/>
        <w:numPr>
          <w:ilvl w:val="0"/>
          <w:numId w:val="119"/>
        </w:numPr>
      </w:pPr>
      <w:r w:rsidRPr="00D33EF1">
        <w:rPr>
          <w:b/>
          <w:bCs/>
        </w:rPr>
        <w:t>Reader and task considerations.</w:t>
      </w:r>
      <w:r w:rsidRPr="00D33EF1">
        <w:t xml:space="preserve"> While the prior two elements of the model focus on the inherent complexity of text, variables specific to particular readers (such as motivation, knowledge, and experiences) and to particular tasks (such as purpose and the complexity of the task assigned and the questions posed) must also be considered when determining whether a text is appropriate for a given student. Assessments of reader and task considerations are best made by teachers employing their professional judgment, experience, and knowledge of their students and the subject.</w:t>
      </w:r>
    </w:p>
    <w:p w14:paraId="65A5143A" w14:textId="77777777" w:rsidR="000867C7" w:rsidRPr="00C97029" w:rsidRDefault="000867C7" w:rsidP="00C97029">
      <w:pPr>
        <w:pStyle w:val="STDSbodycopy"/>
      </w:pPr>
    </w:p>
    <w:p w14:paraId="4159B9DC" w14:textId="4057D6A4" w:rsidR="00D33EF1" w:rsidRPr="00D33EF1" w:rsidRDefault="00D33EF1" w:rsidP="00640D6F">
      <w:pPr>
        <w:pStyle w:val="STDSbodycopynumberedlist10ptAfter"/>
        <w:numPr>
          <w:ilvl w:val="0"/>
          <w:numId w:val="119"/>
        </w:numPr>
        <w:rPr>
          <w:rFonts w:ascii="Times New Roman" w:hAnsi="Times New Roman"/>
          <w:sz w:val="24"/>
          <w:szCs w:val="24"/>
        </w:rPr>
      </w:pPr>
      <w:r w:rsidRPr="00D33EF1">
        <w:rPr>
          <w:b/>
          <w:bCs/>
        </w:rPr>
        <w:lastRenderedPageBreak/>
        <w:t xml:space="preserve">Representation and diversity considerations. </w:t>
      </w:r>
      <w:r w:rsidRPr="00D33EF1">
        <w:t>Both the overarching statement for reading and individual reading standards ask students to engage with text that reflects their identities and the identities of others. Therefore, representation and diversity is a component of text complexity. Variables specific to the text (such as treatment of social justice issues and identity markers of the characters) and its author (such as identity markers and the authors first-hand experiences) must be considered when determining what a particular text adds to the experiences of a student or classroom community. Assessments of representation and diversity are best made by teachers employing their professional judgment, experience, and knowledge of their students and the subject.</w:t>
      </w:r>
    </w:p>
    <w:p w14:paraId="3C80C6DB" w14:textId="076DBCAC" w:rsidR="001F1ADC" w:rsidRPr="005C55BB" w:rsidRDefault="00D33EF1" w:rsidP="005C55BB">
      <w:pPr>
        <w:pStyle w:val="STDSbodycopy"/>
        <w:rPr>
          <w:rFonts w:ascii="Lato Black" w:hAnsi="Lato Black" w:cs="Arial"/>
          <w:bCs/>
          <w:sz w:val="28"/>
        </w:rPr>
      </w:pPr>
      <w:r w:rsidRPr="00D33EF1">
        <w:rPr>
          <w:i/>
          <w:iCs/>
        </w:rPr>
        <w:t xml:space="preserve">Wisconsin Standards for </w:t>
      </w:r>
      <w:r w:rsidR="00D45501">
        <w:rPr>
          <w:i/>
          <w:iCs/>
        </w:rPr>
        <w:t>English Language Arts</w:t>
      </w:r>
      <w:r w:rsidRPr="00D33EF1">
        <w:rPr>
          <w:i/>
          <w:iCs/>
        </w:rPr>
        <w:t>,</w:t>
      </w:r>
      <w:r w:rsidRPr="00C97029">
        <w:t xml:space="preserve"> 2020</w:t>
      </w:r>
      <w:r w:rsidR="00D45501">
        <w:t>,</w:t>
      </w:r>
      <w:r w:rsidRPr="00D33EF1">
        <w:t> presume that all four elements will come into play when text complexity and appropriateness are determined. The following pages begin with a brief overview of just some of the currently available tools, both qualitative and quantitative, for measuring text complexity, continue with some important considerations for using text complexity with students, and conclude with a series of examples showing how text complexity measures, balanced with reader and task considerations, might be used with a number of different texts.</w:t>
      </w:r>
    </w:p>
    <w:p w14:paraId="185E0756" w14:textId="57F33ED9" w:rsidR="00D33EF1" w:rsidRPr="00D33EF1" w:rsidRDefault="00D33EF1" w:rsidP="005C55BB">
      <w:pPr>
        <w:pStyle w:val="STDSLevel2Head"/>
        <w:rPr>
          <w:rFonts w:ascii="Times New Roman" w:hAnsi="Times New Roman"/>
          <w:sz w:val="24"/>
          <w:szCs w:val="24"/>
        </w:rPr>
      </w:pPr>
      <w:r w:rsidRPr="00D33EF1">
        <w:t>Qualitative and Quantitative Measures of Text Complexity </w:t>
      </w:r>
    </w:p>
    <w:p w14:paraId="6A4C39EB" w14:textId="77777777" w:rsidR="00D33EF1" w:rsidRPr="00D33EF1" w:rsidRDefault="00D33EF1" w:rsidP="005C55BB">
      <w:pPr>
        <w:pStyle w:val="STDSLevel3Head"/>
        <w:rPr>
          <w:rFonts w:ascii="Times New Roman" w:hAnsi="Times New Roman"/>
          <w:sz w:val="24"/>
          <w:szCs w:val="24"/>
        </w:rPr>
      </w:pPr>
      <w:r w:rsidRPr="00D33EF1">
        <w:t>Qualitative Measures of Text Complexity </w:t>
      </w:r>
    </w:p>
    <w:p w14:paraId="77F2D5AF" w14:textId="1930CC7A" w:rsidR="00D33EF1" w:rsidRPr="00D33EF1" w:rsidRDefault="00D33EF1" w:rsidP="005C55BB">
      <w:pPr>
        <w:pStyle w:val="STDSbodycopy"/>
        <w:rPr>
          <w:rFonts w:ascii="Times New Roman" w:hAnsi="Times New Roman"/>
          <w:sz w:val="24"/>
          <w:szCs w:val="24"/>
        </w:rPr>
      </w:pPr>
      <w:r w:rsidRPr="00D33EF1">
        <w:t>Using qualitative measures of text complexity involves making an informed decision about the difficulty of a text in terms of one or more factors discernible to a human reader applying trained judgment to the task. In the Standards, qualitative measures, along with professional judgment in matching a text to reader and task, serve as a necessary complement and sometimes as a corrective to quantitative measures, which, as discussed below, cannot capture all of the elements that make a text easy or challenging to read and are not equally successful in rating the complexity of all categories of text. </w:t>
      </w:r>
    </w:p>
    <w:p w14:paraId="2AB0B748" w14:textId="1CB49551" w:rsidR="00D33EF1" w:rsidRPr="00D33EF1" w:rsidRDefault="00D33EF1" w:rsidP="005C55BB">
      <w:pPr>
        <w:pStyle w:val="STDSbodycopy"/>
        <w:rPr>
          <w:rFonts w:ascii="Times New Roman" w:hAnsi="Times New Roman"/>
          <w:sz w:val="24"/>
          <w:szCs w:val="24"/>
        </w:rPr>
      </w:pPr>
      <w:r w:rsidRPr="00D33EF1">
        <w:t xml:space="preserve">The qualitative factors described below are offered here as a first step in the development of robust tools for the qualitative analysis of text complexity. These factors are presented as continua of difficulty rather than as a succession of discrete “stages” in text complexity. Additional development and validation would be needed to translate these or other dimensions into, for example, grade-level- or grade-band-specific rubrics. The qualitative factors run from </w:t>
      </w:r>
      <w:r w:rsidR="00865B3B">
        <w:t>difficult</w:t>
      </w:r>
      <w:r w:rsidRPr="00D33EF1">
        <w:t xml:space="preserve"> (left-hand side) to </w:t>
      </w:r>
      <w:r w:rsidR="00865B3B">
        <w:t>easy</w:t>
      </w:r>
      <w:r w:rsidRPr="00D33EF1">
        <w:t xml:space="preserve"> (right-hand side). Few, if any, authentic texts will be low or high on all of these measures, and some elements of the dimensions are better suited to literary or to informational texts. </w:t>
      </w:r>
    </w:p>
    <w:p w14:paraId="75EABB71" w14:textId="2CB564BD" w:rsidR="00D33EF1" w:rsidRPr="002643C6" w:rsidRDefault="00D33EF1" w:rsidP="00640D6F">
      <w:pPr>
        <w:pStyle w:val="STDSbodycopynumberedlist"/>
        <w:numPr>
          <w:ilvl w:val="0"/>
          <w:numId w:val="9"/>
        </w:numPr>
        <w:rPr>
          <w:rFonts w:ascii="Times New Roman" w:hAnsi="Times New Roman"/>
          <w:sz w:val="24"/>
          <w:szCs w:val="24"/>
        </w:rPr>
      </w:pPr>
      <w:r w:rsidRPr="002643C6">
        <w:rPr>
          <w:b/>
          <w:bCs/>
        </w:rPr>
        <w:t>Levels of Meaning (literary texts) or Purpose (informational texts)</w:t>
      </w:r>
      <w:r w:rsidRPr="00D33EF1">
        <w:t>. Literary texts with a single level of meaning tend to be easier to read than literary texts with multiple levels of meaning (such as satires, in which the author’s literal message is intentionally at odds with his or her underlying message). Similarly, informational texts with an explicitly stated purpose are generally easier to comprehend than informational texts with an implicit, hidden, or obscure purpose. </w:t>
      </w:r>
    </w:p>
    <w:p w14:paraId="49CCB7D1" w14:textId="161A0554" w:rsidR="00D33EF1" w:rsidRPr="00D33EF1" w:rsidRDefault="00D33EF1" w:rsidP="002643C6">
      <w:pPr>
        <w:pStyle w:val="STDSbodycopynumberedlist"/>
        <w:rPr>
          <w:rFonts w:ascii="Times New Roman" w:hAnsi="Times New Roman"/>
          <w:sz w:val="24"/>
          <w:szCs w:val="24"/>
        </w:rPr>
      </w:pPr>
      <w:r w:rsidRPr="00D33EF1">
        <w:rPr>
          <w:b/>
          <w:bCs/>
        </w:rPr>
        <w:lastRenderedPageBreak/>
        <w:t>Structure.</w:t>
      </w:r>
      <w:r w:rsidRPr="00D33EF1">
        <w:t xml:space="preserve"> Texts of low complexity tend to have simple, well-marked, and conventional structures, whereas texts of high complexity tend to have complex, implicit, and (particularly in literary texts) unconventional structures. Simple literary texts tend to relate events in chronological order, while complex literary texts make more frequent use of flashbacks, flash-forwards, and other manipulations of time and sequence. Simple informational texts are likely not to deviate from the conventions of common genres and subgenres, while complex informational texts are more likely to conform to the norms and conventions of a specific discipline. Graphics tend to be simple and either unnecessary or merely supplementary to the meaning of texts of low complexity, whereas texts of high complexity tend to have similarly complex graphics, graphics whose interpretation is essential to understanding the text, and graphics that provide an independent source of information within a text. (Note that many books for the youngest students rely heavily on graphics to convey meaning and are an exception to the above generalization.) </w:t>
      </w:r>
    </w:p>
    <w:p w14:paraId="2488B4BC" w14:textId="5E60D52E" w:rsidR="00D33EF1" w:rsidRPr="00D33EF1" w:rsidRDefault="00D33EF1" w:rsidP="002643C6">
      <w:pPr>
        <w:pStyle w:val="STDSbodycopynumberedlist"/>
        <w:rPr>
          <w:rFonts w:ascii="Times New Roman" w:hAnsi="Times New Roman"/>
          <w:sz w:val="24"/>
          <w:szCs w:val="24"/>
        </w:rPr>
      </w:pPr>
      <w:r w:rsidRPr="00D33EF1">
        <w:rPr>
          <w:b/>
          <w:bCs/>
        </w:rPr>
        <w:t>Language Conventionality and Clarity.</w:t>
      </w:r>
      <w:r w:rsidRPr="00D33EF1">
        <w:t xml:space="preserve"> Texts that rely on literal, clear, contemporary, and conversational language tend to be easier to read than texts that rely on figurative, ironic, ambiguous, purposefully misleading, archaic or otherwise unfamiliar language or on general academic and domain-specific vocabulary. </w:t>
      </w:r>
    </w:p>
    <w:p w14:paraId="7328AB28" w14:textId="48CEBA4B" w:rsidR="00D33EF1" w:rsidRPr="00D33EF1" w:rsidRDefault="00D33EF1" w:rsidP="002643C6">
      <w:pPr>
        <w:pStyle w:val="STDSbodycopynumberedlist10ptAfter"/>
        <w:rPr>
          <w:rFonts w:ascii="Times New Roman" w:hAnsi="Times New Roman"/>
          <w:sz w:val="24"/>
          <w:szCs w:val="24"/>
        </w:rPr>
      </w:pPr>
      <w:r w:rsidRPr="00D33EF1">
        <w:rPr>
          <w:b/>
          <w:bCs/>
        </w:rPr>
        <w:t xml:space="preserve">Knowledge Demands. </w:t>
      </w:r>
      <w:r w:rsidRPr="00D33EF1">
        <w:t>Texts that make few assumptions about the extent of readers’ life experiences and the depth of their cultural</w:t>
      </w:r>
      <w:r w:rsidR="00E52E86">
        <w:t xml:space="preserve"> and </w:t>
      </w:r>
      <w:r w:rsidRPr="00D33EF1">
        <w:t>literary and content</w:t>
      </w:r>
      <w:r w:rsidR="00E52E86">
        <w:t xml:space="preserve"> and </w:t>
      </w:r>
      <w:r w:rsidRPr="00D33EF1">
        <w:t>discipline knowledge are generally less complex than are texts that make many assumptions in one or more of those areas. This qualitative dimension of text complexity can be related to representation and diversity.</w:t>
      </w:r>
    </w:p>
    <w:p w14:paraId="49C81D6B" w14:textId="3DCDA138" w:rsidR="00D33EF1" w:rsidRPr="00D33EF1" w:rsidRDefault="00D33EF1" w:rsidP="005C55BB">
      <w:pPr>
        <w:pStyle w:val="STDSbodycopy"/>
        <w:rPr>
          <w:rFonts w:ascii="Times New Roman" w:hAnsi="Times New Roman"/>
          <w:sz w:val="24"/>
          <w:szCs w:val="24"/>
        </w:rPr>
      </w:pPr>
      <w:r w:rsidRPr="00D33EF1">
        <w:t xml:space="preserve">Figures </w:t>
      </w:r>
      <w:r w:rsidR="004D640A">
        <w:t xml:space="preserve">1 and 2 </w:t>
      </w:r>
      <w:r w:rsidRPr="00D33EF1">
        <w:t>below provide a rubric for considering each qualitative dimension of text complexity.</w:t>
      </w:r>
    </w:p>
    <w:p w14:paraId="63E09888" w14:textId="77777777" w:rsidR="002643C6" w:rsidRDefault="002643C6">
      <w:pPr>
        <w:spacing w:line="276" w:lineRule="auto"/>
        <w:rPr>
          <w:rFonts w:eastAsia="Times New Roman"/>
        </w:rPr>
      </w:pPr>
      <w:r>
        <w:br w:type="page"/>
      </w:r>
    </w:p>
    <w:p w14:paraId="508D6537" w14:textId="14AEB03F" w:rsidR="006242D6" w:rsidRPr="00C97029" w:rsidRDefault="004D640A" w:rsidP="004D640A">
      <w:pPr>
        <w:pStyle w:val="STDSbodycopy"/>
      </w:pPr>
      <w:r>
        <w:rPr>
          <w:b/>
          <w:bCs/>
        </w:rPr>
        <w:lastRenderedPageBreak/>
        <w:t xml:space="preserve">Figure 1: </w:t>
      </w:r>
      <w:r w:rsidR="00D33EF1" w:rsidRPr="00C97029">
        <w:rPr>
          <w:b/>
          <w:bCs/>
        </w:rPr>
        <w:t>Rubric for Qualitative Dimensions of Text Complexity, Literary Text</w:t>
      </w:r>
      <w:r w:rsidR="00D33EF1" w:rsidRPr="00D33EF1">
        <w:t xml:space="preserve"> (excerpted from </w:t>
      </w:r>
      <w:hyperlink r:id="rId63" w:history="1">
        <w:r w:rsidR="00D33EF1" w:rsidRPr="00D33EF1">
          <w:rPr>
            <w:color w:val="1155CC"/>
            <w:u w:val="single"/>
          </w:rPr>
          <w:t>a rubric for literary text</w:t>
        </w:r>
      </w:hyperlink>
      <w:r w:rsidR="00D33EF1" w:rsidRPr="00D33EF1">
        <w:t>)</w:t>
      </w:r>
    </w:p>
    <w:tbl>
      <w:tblPr>
        <w:tblW w:w="12240" w:type="dxa"/>
        <w:tblLayout w:type="fixed"/>
        <w:tblCellMar>
          <w:top w:w="15" w:type="dxa"/>
          <w:left w:w="15" w:type="dxa"/>
          <w:bottom w:w="15" w:type="dxa"/>
          <w:right w:w="15" w:type="dxa"/>
        </w:tblCellMar>
        <w:tblLook w:val="04A0" w:firstRow="1" w:lastRow="0" w:firstColumn="1" w:lastColumn="0" w:noHBand="0" w:noVBand="1"/>
      </w:tblPr>
      <w:tblGrid>
        <w:gridCol w:w="1872"/>
        <w:gridCol w:w="2592"/>
        <w:gridCol w:w="2592"/>
        <w:gridCol w:w="2592"/>
        <w:gridCol w:w="2592"/>
      </w:tblGrid>
      <w:tr w:rsidR="006242D6" w:rsidRPr="00D33EF1" w14:paraId="63E5D9A5" w14:textId="77777777" w:rsidTr="00C97029">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0C5C27" w14:textId="77777777" w:rsidR="00D33EF1" w:rsidRPr="00C069AF" w:rsidRDefault="00D33EF1" w:rsidP="00C069AF">
            <w:pPr>
              <w:pStyle w:val="STDSLearningPriorityRowColumn"/>
            </w:pPr>
            <w:r w:rsidRPr="00351F37">
              <w:t>Dimension</w:t>
            </w:r>
          </w:p>
        </w:tc>
        <w:tc>
          <w:tcPr>
            <w:tcW w:w="2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824FA" w14:textId="77777777" w:rsidR="00D33EF1" w:rsidRPr="00C069AF" w:rsidRDefault="00D33EF1" w:rsidP="00351F37">
            <w:pPr>
              <w:pStyle w:val="STDSLearningPriorityRowColumn"/>
            </w:pPr>
            <w:r w:rsidRPr="00351F37">
              <w:t>Exceedingly Complex</w:t>
            </w:r>
          </w:p>
        </w:tc>
        <w:tc>
          <w:tcPr>
            <w:tcW w:w="2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F5860" w14:textId="77777777" w:rsidR="00D33EF1" w:rsidRPr="00C069AF" w:rsidRDefault="00D33EF1" w:rsidP="00351F37">
            <w:pPr>
              <w:pStyle w:val="STDSLearningPriorityRowColumn"/>
            </w:pPr>
            <w:r w:rsidRPr="00351F37">
              <w:t>Very Complex</w:t>
            </w:r>
          </w:p>
        </w:tc>
        <w:tc>
          <w:tcPr>
            <w:tcW w:w="2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E0E46" w14:textId="77777777" w:rsidR="00D33EF1" w:rsidRPr="00C069AF" w:rsidRDefault="00D33EF1">
            <w:pPr>
              <w:pStyle w:val="STDSLearningPriorityRowColumn"/>
            </w:pPr>
            <w:r w:rsidRPr="00351F37">
              <w:t>Moderately Complex</w:t>
            </w:r>
          </w:p>
        </w:tc>
        <w:tc>
          <w:tcPr>
            <w:tcW w:w="2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6847E" w14:textId="77777777" w:rsidR="00D33EF1" w:rsidRPr="00C069AF" w:rsidRDefault="00D33EF1">
            <w:pPr>
              <w:pStyle w:val="STDSLearningPriorityRowColumn"/>
            </w:pPr>
            <w:r w:rsidRPr="00351F37">
              <w:t>Slightly Complex</w:t>
            </w:r>
          </w:p>
        </w:tc>
      </w:tr>
      <w:tr w:rsidR="006242D6" w:rsidRPr="00D33EF1" w14:paraId="1CFAD53B" w14:textId="77777777" w:rsidTr="00C97029">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DB8329" w14:textId="77777777" w:rsidR="00D33EF1" w:rsidRPr="00D33EF1" w:rsidRDefault="00D33EF1" w:rsidP="00C97029">
            <w:pPr>
              <w:pStyle w:val="STDSLearningPriorityRowColumn"/>
              <w:rPr>
                <w:rFonts w:ascii="Times New Roman" w:hAnsi="Times New Roman"/>
              </w:rPr>
            </w:pPr>
            <w:r w:rsidRPr="00D33EF1">
              <w:t>Meaning</w:t>
            </w:r>
          </w:p>
        </w:tc>
        <w:tc>
          <w:tcPr>
            <w:tcW w:w="2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4364CF" w14:textId="77777777" w:rsidR="00D33EF1" w:rsidRPr="00C97029" w:rsidRDefault="00D33EF1" w:rsidP="006242D6">
            <w:pPr>
              <w:pStyle w:val="STDStabletextstyle"/>
            </w:pPr>
            <w:r w:rsidRPr="006242D6">
              <w:rPr>
                <w:b/>
                <w:bCs/>
              </w:rPr>
              <w:t>Meaning</w:t>
            </w:r>
            <w:r w:rsidRPr="00C97029">
              <w:rPr>
                <w:b/>
                <w:bCs/>
              </w:rPr>
              <w:t>:</w:t>
            </w:r>
            <w:r w:rsidRPr="006242D6">
              <w:t xml:space="preserve"> Several levels and competing elements of meaning that are difficult to identify, separate, and interpret; theme is implicit or subtle, often ambiguous and revealed over the entirety of the text</w:t>
            </w:r>
          </w:p>
        </w:tc>
        <w:tc>
          <w:tcPr>
            <w:tcW w:w="2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7F136C" w14:textId="77777777" w:rsidR="00D33EF1" w:rsidRPr="00C97029" w:rsidRDefault="00D33EF1" w:rsidP="006242D6">
            <w:pPr>
              <w:pStyle w:val="STDStabletextstyle"/>
            </w:pPr>
            <w:r w:rsidRPr="006242D6">
              <w:rPr>
                <w:b/>
                <w:bCs/>
              </w:rPr>
              <w:t>Meaning</w:t>
            </w:r>
            <w:r w:rsidRPr="00C97029">
              <w:rPr>
                <w:b/>
                <w:bCs/>
              </w:rPr>
              <w:t>:</w:t>
            </w:r>
            <w:r w:rsidRPr="006242D6">
              <w:t xml:space="preserve"> Several levels of meaning that may be difficult to identify or separate; theme is implicit or subtle and may be revealed over the entirety of the text</w:t>
            </w:r>
          </w:p>
        </w:tc>
        <w:tc>
          <w:tcPr>
            <w:tcW w:w="2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18CEE2" w14:textId="77777777" w:rsidR="00D33EF1" w:rsidRPr="00C97029" w:rsidRDefault="00D33EF1" w:rsidP="006242D6">
            <w:pPr>
              <w:pStyle w:val="STDStabletextstyle"/>
            </w:pPr>
            <w:r w:rsidRPr="006242D6">
              <w:rPr>
                <w:b/>
                <w:bCs/>
              </w:rPr>
              <w:t>Meaning</w:t>
            </w:r>
            <w:r w:rsidRPr="00C97029">
              <w:rPr>
                <w:b/>
                <w:bCs/>
              </w:rPr>
              <w:t>:</w:t>
            </w:r>
            <w:r w:rsidRPr="006242D6">
              <w:t xml:space="preserve"> More than one level of meaning with levels clearly distinguished from each other; theme is clear but may be conveyed with some subtlety.</w:t>
            </w:r>
          </w:p>
        </w:tc>
        <w:tc>
          <w:tcPr>
            <w:tcW w:w="2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573DD" w14:textId="77777777" w:rsidR="00D33EF1" w:rsidRPr="00C97029" w:rsidRDefault="00D33EF1" w:rsidP="006242D6">
            <w:pPr>
              <w:pStyle w:val="STDStabletextstyle"/>
            </w:pPr>
            <w:r w:rsidRPr="006242D6">
              <w:rPr>
                <w:b/>
                <w:bCs/>
              </w:rPr>
              <w:t>Meaning</w:t>
            </w:r>
            <w:r w:rsidRPr="00C97029">
              <w:rPr>
                <w:b/>
                <w:bCs/>
              </w:rPr>
              <w:t>:</w:t>
            </w:r>
            <w:r w:rsidRPr="006242D6">
              <w:t xml:space="preserve"> One level of meaning; theme is obvious and revealed early in the text.</w:t>
            </w:r>
          </w:p>
        </w:tc>
      </w:tr>
      <w:tr w:rsidR="006242D6" w:rsidRPr="00D33EF1" w14:paraId="616AB6FD" w14:textId="77777777" w:rsidTr="00C069AF">
        <w:tc>
          <w:tcPr>
            <w:tcW w:w="1872"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5DD2FA25" w14:textId="77777777" w:rsidR="00D33EF1" w:rsidRPr="00D33EF1" w:rsidRDefault="00D33EF1" w:rsidP="00C97029">
            <w:pPr>
              <w:pStyle w:val="STDSLearningPriorityRowColumn"/>
              <w:rPr>
                <w:rFonts w:ascii="Times New Roman" w:hAnsi="Times New Roman"/>
              </w:rPr>
            </w:pPr>
            <w:r w:rsidRPr="00D33EF1">
              <w:t>Text Structure</w:t>
            </w:r>
          </w:p>
        </w:tc>
        <w:tc>
          <w:tcPr>
            <w:tcW w:w="2592"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01D342C0" w14:textId="77777777" w:rsidR="00D33EF1" w:rsidRPr="00C97029" w:rsidRDefault="00D33EF1" w:rsidP="006242D6">
            <w:pPr>
              <w:pStyle w:val="STDStabletextstyle"/>
            </w:pPr>
            <w:r w:rsidRPr="006242D6">
              <w:rPr>
                <w:b/>
                <w:bCs/>
              </w:rPr>
              <w:t>Organization</w:t>
            </w:r>
            <w:r w:rsidRPr="00C97029">
              <w:rPr>
                <w:b/>
                <w:bCs/>
              </w:rPr>
              <w:t>:</w:t>
            </w:r>
            <w:r w:rsidRPr="006242D6">
              <w:t xml:space="preserve"> Organization is intricate with regard to elements such as narrative viewpoint, time shifts, multiple characters, storylines, and detail.</w:t>
            </w:r>
          </w:p>
          <w:p w14:paraId="20B4630B" w14:textId="2DC6C5AF" w:rsidR="00D33EF1" w:rsidRPr="00C97029" w:rsidRDefault="00D33EF1" w:rsidP="006242D6">
            <w:pPr>
              <w:pStyle w:val="STDStabletextstyle"/>
            </w:pPr>
            <w:r w:rsidRPr="006242D6">
              <w:rPr>
                <w:b/>
                <w:bCs/>
              </w:rPr>
              <w:t>Use of Visual Features</w:t>
            </w:r>
            <w:r w:rsidR="00865E17">
              <w:t>:</w:t>
            </w:r>
            <w:r w:rsidRPr="006242D6">
              <w:t xml:space="preserve"> If used, extensive, intricate, integrated print and text features enhance meaning of text; provide information not otherwise conveyed through print alone.</w:t>
            </w:r>
          </w:p>
        </w:tc>
        <w:tc>
          <w:tcPr>
            <w:tcW w:w="2592"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434865AE" w14:textId="77777777" w:rsidR="00D33EF1" w:rsidRPr="00C97029" w:rsidRDefault="00D33EF1" w:rsidP="006242D6">
            <w:pPr>
              <w:pStyle w:val="STDStabletextstyle"/>
            </w:pPr>
            <w:r w:rsidRPr="006242D6">
              <w:rPr>
                <w:b/>
                <w:bCs/>
              </w:rPr>
              <w:t>Organization</w:t>
            </w:r>
            <w:r w:rsidRPr="00C97029">
              <w:rPr>
                <w:b/>
                <w:bCs/>
              </w:rPr>
              <w:t>:</w:t>
            </w:r>
            <w:r w:rsidRPr="006242D6">
              <w:t xml:space="preserve"> Organization may include subplots, time shifts, and more complex characters.</w:t>
            </w:r>
          </w:p>
          <w:p w14:paraId="4B719608" w14:textId="6CAE75B3" w:rsidR="00D33EF1" w:rsidRPr="00C97029" w:rsidRDefault="00D33EF1" w:rsidP="006242D6">
            <w:pPr>
              <w:pStyle w:val="STDStabletextstyle"/>
            </w:pPr>
            <w:r w:rsidRPr="006242D6">
              <w:rPr>
                <w:b/>
                <w:bCs/>
              </w:rPr>
              <w:t>Use of Visual Features</w:t>
            </w:r>
            <w:r w:rsidR="00865E17">
              <w:rPr>
                <w:b/>
                <w:bCs/>
              </w:rPr>
              <w:t>:</w:t>
            </w:r>
            <w:r w:rsidRPr="006242D6">
              <w:t xml:space="preserve"> If used, integrated print and text features enrich meaning of the text; may provide information not otherwise conveyed through print alone</w:t>
            </w:r>
          </w:p>
        </w:tc>
        <w:tc>
          <w:tcPr>
            <w:tcW w:w="2592"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5F95983B" w14:textId="77777777" w:rsidR="00D33EF1" w:rsidRPr="00C97029" w:rsidRDefault="00D33EF1" w:rsidP="006242D6">
            <w:pPr>
              <w:pStyle w:val="STDStabletextstyle"/>
            </w:pPr>
            <w:r w:rsidRPr="006242D6">
              <w:rPr>
                <w:b/>
                <w:bCs/>
              </w:rPr>
              <w:t>Organization</w:t>
            </w:r>
            <w:r w:rsidRPr="00C97029">
              <w:rPr>
                <w:b/>
                <w:bCs/>
              </w:rPr>
              <w:t>:</w:t>
            </w:r>
            <w:r w:rsidRPr="006242D6">
              <w:t xml:space="preserve"> Organization may have two or more storylines and occasionally difficult to predict.</w:t>
            </w:r>
          </w:p>
          <w:p w14:paraId="08FDFBC9" w14:textId="01FD4DD6" w:rsidR="00D33EF1" w:rsidRPr="00C97029" w:rsidRDefault="00D33EF1" w:rsidP="006242D6">
            <w:pPr>
              <w:pStyle w:val="STDStabletextstyle"/>
            </w:pPr>
            <w:r w:rsidRPr="006242D6">
              <w:rPr>
                <w:b/>
                <w:bCs/>
              </w:rPr>
              <w:t>Use of Visual Features</w:t>
            </w:r>
            <w:r w:rsidR="00865E17">
              <w:t xml:space="preserve">: </w:t>
            </w:r>
            <w:r w:rsidRPr="006242D6">
              <w:t>If used, print and text features expand the meaning of the text; provide support in locating information and interpreting the text</w:t>
            </w:r>
          </w:p>
        </w:tc>
        <w:tc>
          <w:tcPr>
            <w:tcW w:w="2592"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12B0F429" w14:textId="77777777" w:rsidR="00D33EF1" w:rsidRPr="00C97029" w:rsidRDefault="00D33EF1" w:rsidP="006242D6">
            <w:pPr>
              <w:pStyle w:val="STDStabletextstyle"/>
            </w:pPr>
            <w:r w:rsidRPr="006242D6">
              <w:rPr>
                <w:b/>
                <w:bCs/>
              </w:rPr>
              <w:t>Organization</w:t>
            </w:r>
            <w:r w:rsidRPr="00C97029">
              <w:rPr>
                <w:b/>
                <w:bCs/>
              </w:rPr>
              <w:t>:</w:t>
            </w:r>
            <w:r w:rsidRPr="006242D6">
              <w:t xml:space="preserve"> Organization of text is clear, chronological, or easy to predict</w:t>
            </w:r>
          </w:p>
          <w:p w14:paraId="29938DD5" w14:textId="23BBC2BF" w:rsidR="00D33EF1" w:rsidRPr="00C97029" w:rsidRDefault="00D33EF1" w:rsidP="006242D6">
            <w:pPr>
              <w:pStyle w:val="STDStabletextstyle"/>
            </w:pPr>
            <w:r w:rsidRPr="006242D6">
              <w:rPr>
                <w:b/>
                <w:bCs/>
              </w:rPr>
              <w:t>Use of Visual Features</w:t>
            </w:r>
            <w:r w:rsidR="00865E17">
              <w:t>:</w:t>
            </w:r>
            <w:r w:rsidRPr="006242D6">
              <w:t xml:space="preserve"> If used, print and text features represent the meaning of the text; provide support and assist in locating information and understanding the text</w:t>
            </w:r>
          </w:p>
          <w:p w14:paraId="1CB4DC0E" w14:textId="77777777" w:rsidR="00D33EF1" w:rsidRPr="00C97029" w:rsidRDefault="00D33EF1" w:rsidP="006242D6">
            <w:pPr>
              <w:pStyle w:val="STDStabletextstyle"/>
            </w:pPr>
          </w:p>
        </w:tc>
      </w:tr>
    </w:tbl>
    <w:p w14:paraId="4918C960" w14:textId="52140191" w:rsidR="006242D6" w:rsidRDefault="006242D6" w:rsidP="00C97029">
      <w:pPr>
        <w:pStyle w:val="STDSNoteundertable"/>
      </w:pPr>
      <w:r>
        <w:t>Continued on next page.</w:t>
      </w:r>
    </w:p>
    <w:p w14:paraId="2D01BA3E" w14:textId="119E639A" w:rsidR="00DA4A82" w:rsidRDefault="00DA4A82">
      <w:pPr>
        <w:spacing w:line="276" w:lineRule="auto"/>
      </w:pPr>
      <w:r>
        <w:br w:type="page"/>
      </w:r>
    </w:p>
    <w:p w14:paraId="045FC8EA" w14:textId="77777777" w:rsidR="004D640A" w:rsidRDefault="004D640A"/>
    <w:p w14:paraId="08E447C7" w14:textId="640BCE83" w:rsidR="004D640A" w:rsidRPr="00C97029" w:rsidRDefault="00DA4A82" w:rsidP="00C97029">
      <w:pPr>
        <w:pStyle w:val="STDSbodycopy"/>
        <w:rPr>
          <w:b/>
          <w:bCs/>
        </w:rPr>
      </w:pPr>
      <w:r w:rsidRPr="00C97029">
        <w:rPr>
          <w:b/>
          <w:bCs/>
        </w:rPr>
        <w:t>Figure 1: Rubric for Qualitative Dimensions of Text Complexity, Literary Text (cont.)</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872"/>
        <w:gridCol w:w="2592"/>
        <w:gridCol w:w="2592"/>
        <w:gridCol w:w="2592"/>
        <w:gridCol w:w="2592"/>
      </w:tblGrid>
      <w:tr w:rsidR="00986B91" w:rsidRPr="00D33EF1" w14:paraId="416F1986" w14:textId="77777777" w:rsidTr="00C069AF">
        <w:trPr>
          <w:trHeight w:val="202"/>
        </w:trPr>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4CDBEC" w14:textId="54B4BD76" w:rsidR="00986B91" w:rsidRPr="00D33EF1" w:rsidRDefault="00986B91" w:rsidP="00C069AF">
            <w:pPr>
              <w:pStyle w:val="STDSLearningPriorityRowColumn"/>
              <w:rPr>
                <w:color w:val="000000"/>
              </w:rPr>
            </w:pPr>
            <w:r w:rsidRPr="00D33EF1">
              <w:t>Dimension</w:t>
            </w:r>
          </w:p>
        </w:tc>
        <w:tc>
          <w:tcPr>
            <w:tcW w:w="2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9DB467" w14:textId="34D53AB3" w:rsidR="00986B91" w:rsidRPr="00D7677E" w:rsidRDefault="00986B91" w:rsidP="00C069AF">
            <w:pPr>
              <w:pStyle w:val="STDSLearningPriorityRowColumn"/>
              <w:rPr>
                <w:szCs w:val="20"/>
              </w:rPr>
            </w:pPr>
            <w:r w:rsidRPr="00D33EF1">
              <w:t>Exceedingly Complex</w:t>
            </w:r>
          </w:p>
        </w:tc>
        <w:tc>
          <w:tcPr>
            <w:tcW w:w="2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1EB66F" w14:textId="7339AEE7" w:rsidR="00986B91" w:rsidRPr="00D7677E" w:rsidRDefault="00986B91" w:rsidP="00C069AF">
            <w:pPr>
              <w:pStyle w:val="STDSLearningPriorityRowColumn"/>
              <w:rPr>
                <w:szCs w:val="20"/>
              </w:rPr>
            </w:pPr>
            <w:r w:rsidRPr="00D33EF1">
              <w:t>Very Complex</w:t>
            </w:r>
          </w:p>
        </w:tc>
        <w:tc>
          <w:tcPr>
            <w:tcW w:w="2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49AEC5" w14:textId="06F7D7DF" w:rsidR="00986B91" w:rsidRPr="00D7677E" w:rsidRDefault="00986B91" w:rsidP="00C069AF">
            <w:pPr>
              <w:pStyle w:val="STDSLearningPriorityRowColumn"/>
              <w:rPr>
                <w:szCs w:val="20"/>
              </w:rPr>
            </w:pPr>
            <w:r w:rsidRPr="00D33EF1">
              <w:t>Moderately Complex</w:t>
            </w:r>
          </w:p>
        </w:tc>
        <w:tc>
          <w:tcPr>
            <w:tcW w:w="2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C28B85" w14:textId="6D21348A" w:rsidR="00986B91" w:rsidRPr="00D7677E" w:rsidRDefault="00986B91" w:rsidP="00C069AF">
            <w:pPr>
              <w:pStyle w:val="STDSLearningPriorityRowColumn"/>
              <w:rPr>
                <w:szCs w:val="20"/>
              </w:rPr>
            </w:pPr>
            <w:r w:rsidRPr="00D33EF1">
              <w:t>Slightly Complex</w:t>
            </w:r>
          </w:p>
        </w:tc>
      </w:tr>
      <w:tr w:rsidR="00D33EF1" w:rsidRPr="00D33EF1" w14:paraId="4D2C8CC6" w14:textId="77777777" w:rsidTr="00C97029">
        <w:trPr>
          <w:trHeight w:val="3660"/>
        </w:trPr>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FAE0B3" w14:textId="77777777" w:rsidR="00D33EF1" w:rsidRPr="00D33EF1" w:rsidRDefault="00D33EF1" w:rsidP="00D33EF1">
            <w:pPr>
              <w:spacing w:before="40" w:after="120"/>
              <w:ind w:left="100"/>
              <w:rPr>
                <w:rFonts w:ascii="Times New Roman" w:eastAsia="Times New Roman" w:hAnsi="Times New Roman"/>
              </w:rPr>
            </w:pPr>
            <w:r w:rsidRPr="00D33EF1">
              <w:rPr>
                <w:rFonts w:eastAsia="Times New Roman"/>
                <w:b/>
                <w:bCs/>
                <w:color w:val="000000"/>
              </w:rPr>
              <w:t>Language Features</w:t>
            </w:r>
          </w:p>
        </w:tc>
        <w:tc>
          <w:tcPr>
            <w:tcW w:w="2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B163C" w14:textId="77777777" w:rsidR="00D33EF1" w:rsidRPr="00D7677E" w:rsidRDefault="00D33EF1" w:rsidP="002643C6">
            <w:pPr>
              <w:pStyle w:val="STDStabletextstyle"/>
              <w:rPr>
                <w:rFonts w:ascii="Times New Roman" w:hAnsi="Times New Roman"/>
                <w:szCs w:val="20"/>
              </w:rPr>
            </w:pPr>
            <w:r w:rsidRPr="00D7677E">
              <w:rPr>
                <w:b/>
                <w:bCs/>
                <w:szCs w:val="20"/>
              </w:rPr>
              <w:t>Conventionality</w:t>
            </w:r>
            <w:r w:rsidRPr="00D7677E">
              <w:rPr>
                <w:szCs w:val="20"/>
              </w:rPr>
              <w:t>: Dense and complex; contains abstract, ironic, and/or figurative language</w:t>
            </w:r>
          </w:p>
          <w:p w14:paraId="36E0C228" w14:textId="77777777" w:rsidR="00D33EF1" w:rsidRPr="00D7677E" w:rsidRDefault="00D33EF1" w:rsidP="002643C6">
            <w:pPr>
              <w:pStyle w:val="STDStabletextstyle"/>
              <w:rPr>
                <w:rFonts w:ascii="Times New Roman" w:hAnsi="Times New Roman"/>
                <w:szCs w:val="20"/>
              </w:rPr>
            </w:pPr>
            <w:r w:rsidRPr="00D7677E">
              <w:rPr>
                <w:b/>
                <w:bCs/>
                <w:szCs w:val="20"/>
              </w:rPr>
              <w:t>Vocabulary</w:t>
            </w:r>
            <w:r w:rsidRPr="00D7677E">
              <w:rPr>
                <w:szCs w:val="20"/>
              </w:rPr>
              <w:t>: Generally unfamiliar, archaic, subject-specific, or overly academic language; may be ambiguous or purposefully misleading</w:t>
            </w:r>
          </w:p>
          <w:p w14:paraId="67854182" w14:textId="77777777" w:rsidR="00D33EF1" w:rsidRPr="00D7677E" w:rsidRDefault="00D33EF1" w:rsidP="002643C6">
            <w:pPr>
              <w:pStyle w:val="STDStabletextstyle"/>
              <w:rPr>
                <w:rFonts w:ascii="Times New Roman" w:hAnsi="Times New Roman"/>
                <w:szCs w:val="20"/>
              </w:rPr>
            </w:pPr>
            <w:r w:rsidRPr="00D7677E">
              <w:rPr>
                <w:b/>
                <w:bCs/>
                <w:szCs w:val="20"/>
              </w:rPr>
              <w:t>Sentence</w:t>
            </w:r>
            <w:r w:rsidRPr="00D7677E">
              <w:rPr>
                <w:szCs w:val="20"/>
              </w:rPr>
              <w:t xml:space="preserve"> </w:t>
            </w:r>
            <w:r w:rsidRPr="00D7677E">
              <w:rPr>
                <w:b/>
                <w:bCs/>
                <w:szCs w:val="20"/>
              </w:rPr>
              <w:t>Structure</w:t>
            </w:r>
            <w:r w:rsidRPr="00D7677E">
              <w:rPr>
                <w:szCs w:val="20"/>
              </w:rPr>
              <w:t>: Mainly complex sentences often containing multiple concepts</w:t>
            </w:r>
          </w:p>
        </w:tc>
        <w:tc>
          <w:tcPr>
            <w:tcW w:w="2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F1547" w14:textId="77777777" w:rsidR="00D33EF1" w:rsidRPr="00D7677E" w:rsidRDefault="00D33EF1" w:rsidP="002643C6">
            <w:pPr>
              <w:pStyle w:val="STDStabletextstyle"/>
              <w:rPr>
                <w:rFonts w:ascii="Times New Roman" w:hAnsi="Times New Roman"/>
                <w:szCs w:val="20"/>
              </w:rPr>
            </w:pPr>
            <w:r w:rsidRPr="00D7677E">
              <w:rPr>
                <w:b/>
                <w:bCs/>
                <w:szCs w:val="20"/>
              </w:rPr>
              <w:t>Conventionality</w:t>
            </w:r>
            <w:r w:rsidRPr="00D7677E">
              <w:rPr>
                <w:szCs w:val="20"/>
              </w:rPr>
              <w:t>: Complex; contains some abstract, ironic, and/or figurative language</w:t>
            </w:r>
          </w:p>
          <w:p w14:paraId="6F504B10" w14:textId="77777777" w:rsidR="00D33EF1" w:rsidRPr="00D7677E" w:rsidRDefault="00D33EF1" w:rsidP="002643C6">
            <w:pPr>
              <w:pStyle w:val="STDStabletextstyle"/>
              <w:rPr>
                <w:rFonts w:ascii="Times New Roman" w:hAnsi="Times New Roman"/>
                <w:szCs w:val="20"/>
              </w:rPr>
            </w:pPr>
            <w:r w:rsidRPr="00D7677E">
              <w:rPr>
                <w:b/>
                <w:bCs/>
                <w:szCs w:val="20"/>
              </w:rPr>
              <w:t>Vocabulary</w:t>
            </w:r>
            <w:r w:rsidRPr="00D7677E">
              <w:rPr>
                <w:szCs w:val="20"/>
              </w:rPr>
              <w:t>: Somewhat complex language that is sometimes unfamiliar, archaic, subject-specific, or overly academic</w:t>
            </w:r>
          </w:p>
          <w:p w14:paraId="765C91D5" w14:textId="77777777" w:rsidR="00D33EF1" w:rsidRPr="00D7677E" w:rsidRDefault="00D33EF1" w:rsidP="002643C6">
            <w:pPr>
              <w:pStyle w:val="STDStabletextstyle"/>
              <w:rPr>
                <w:rFonts w:ascii="Times New Roman" w:hAnsi="Times New Roman"/>
                <w:szCs w:val="20"/>
              </w:rPr>
            </w:pPr>
            <w:r w:rsidRPr="00D7677E">
              <w:rPr>
                <w:b/>
                <w:bCs/>
                <w:szCs w:val="20"/>
              </w:rPr>
              <w:t>Sentence Structure:</w:t>
            </w:r>
            <w:r w:rsidRPr="00D7677E">
              <w:rPr>
                <w:szCs w:val="20"/>
              </w:rPr>
              <w:t xml:space="preserve"> Many complex sentences with several subordinate phrases or clauses and transition words</w:t>
            </w:r>
          </w:p>
        </w:tc>
        <w:tc>
          <w:tcPr>
            <w:tcW w:w="2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37D4E" w14:textId="77777777" w:rsidR="00D33EF1" w:rsidRPr="00D7677E" w:rsidRDefault="00D33EF1" w:rsidP="002643C6">
            <w:pPr>
              <w:pStyle w:val="STDStabletextstyle"/>
              <w:rPr>
                <w:rFonts w:ascii="Times New Roman" w:hAnsi="Times New Roman"/>
                <w:szCs w:val="20"/>
              </w:rPr>
            </w:pPr>
            <w:r w:rsidRPr="00D7677E">
              <w:rPr>
                <w:b/>
                <w:bCs/>
                <w:szCs w:val="20"/>
              </w:rPr>
              <w:t>Conventionality</w:t>
            </w:r>
            <w:r w:rsidRPr="00D7677E">
              <w:rPr>
                <w:szCs w:val="20"/>
              </w:rPr>
              <w:t>: Largely explicit and easy to understand with some occasions for more complex meaning</w:t>
            </w:r>
          </w:p>
          <w:p w14:paraId="15FB0CF4" w14:textId="77777777" w:rsidR="00D33EF1" w:rsidRPr="00D7677E" w:rsidRDefault="00D33EF1" w:rsidP="002643C6">
            <w:pPr>
              <w:pStyle w:val="STDStabletextstyle"/>
              <w:rPr>
                <w:rFonts w:ascii="Times New Roman" w:hAnsi="Times New Roman"/>
                <w:szCs w:val="20"/>
              </w:rPr>
            </w:pPr>
            <w:r w:rsidRPr="00D7677E">
              <w:rPr>
                <w:b/>
                <w:bCs/>
                <w:szCs w:val="20"/>
              </w:rPr>
              <w:t>Vocabulary</w:t>
            </w:r>
            <w:r w:rsidRPr="00D7677E">
              <w:rPr>
                <w:szCs w:val="20"/>
              </w:rPr>
              <w:t>: Mostly contemporary, familiar, conversational; rarely unfamiliar or overly academic</w:t>
            </w:r>
          </w:p>
          <w:p w14:paraId="5B2CAA88" w14:textId="77777777" w:rsidR="00D33EF1" w:rsidRPr="00D7677E" w:rsidRDefault="00D33EF1" w:rsidP="002643C6">
            <w:pPr>
              <w:pStyle w:val="STDStabletextstyle"/>
              <w:rPr>
                <w:rFonts w:ascii="Times New Roman" w:hAnsi="Times New Roman"/>
                <w:szCs w:val="20"/>
              </w:rPr>
            </w:pPr>
            <w:r w:rsidRPr="00D7677E">
              <w:rPr>
                <w:b/>
                <w:bCs/>
                <w:szCs w:val="20"/>
              </w:rPr>
              <w:t>Sentence Structure</w:t>
            </w:r>
            <w:r w:rsidRPr="00D7677E">
              <w:rPr>
                <w:szCs w:val="20"/>
              </w:rPr>
              <w:t>: Simple and compound sentences, with some more complex constructions</w:t>
            </w:r>
          </w:p>
          <w:p w14:paraId="5B96FE98" w14:textId="77777777" w:rsidR="00D33EF1" w:rsidRPr="00D7677E" w:rsidRDefault="00D33EF1" w:rsidP="002643C6">
            <w:pPr>
              <w:pStyle w:val="STDStabletextstyle"/>
              <w:rPr>
                <w:rFonts w:ascii="Times New Roman" w:hAnsi="Times New Roman"/>
                <w:szCs w:val="20"/>
              </w:rPr>
            </w:pPr>
          </w:p>
        </w:tc>
        <w:tc>
          <w:tcPr>
            <w:tcW w:w="2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B1E93B" w14:textId="77777777" w:rsidR="00D33EF1" w:rsidRPr="00D7677E" w:rsidRDefault="00D33EF1" w:rsidP="002643C6">
            <w:pPr>
              <w:pStyle w:val="STDStabletextstyle"/>
              <w:rPr>
                <w:rFonts w:ascii="Times New Roman" w:hAnsi="Times New Roman"/>
                <w:szCs w:val="20"/>
              </w:rPr>
            </w:pPr>
            <w:r w:rsidRPr="00D7677E">
              <w:rPr>
                <w:b/>
                <w:bCs/>
                <w:szCs w:val="20"/>
              </w:rPr>
              <w:t>Conventionality</w:t>
            </w:r>
            <w:r w:rsidRPr="00D7677E">
              <w:rPr>
                <w:szCs w:val="20"/>
              </w:rPr>
              <w:t>: Explicit, literal, straightforward, easy to understand</w:t>
            </w:r>
          </w:p>
          <w:p w14:paraId="264D585F" w14:textId="77777777" w:rsidR="00D33EF1" w:rsidRPr="00D7677E" w:rsidRDefault="00D33EF1" w:rsidP="002643C6">
            <w:pPr>
              <w:pStyle w:val="STDStabletextstyle"/>
              <w:rPr>
                <w:rFonts w:ascii="Times New Roman" w:hAnsi="Times New Roman"/>
                <w:szCs w:val="20"/>
              </w:rPr>
            </w:pPr>
            <w:r w:rsidRPr="00D7677E">
              <w:rPr>
                <w:b/>
                <w:bCs/>
                <w:szCs w:val="20"/>
              </w:rPr>
              <w:t>Vocabulary</w:t>
            </w:r>
            <w:r w:rsidRPr="00D7677E">
              <w:rPr>
                <w:szCs w:val="20"/>
              </w:rPr>
              <w:t>: Contemporary, familiar, conversational language</w:t>
            </w:r>
          </w:p>
          <w:p w14:paraId="0044097C" w14:textId="77777777" w:rsidR="00D33EF1" w:rsidRPr="00D7677E" w:rsidRDefault="00D33EF1" w:rsidP="002643C6">
            <w:pPr>
              <w:pStyle w:val="STDStabletextstyle"/>
              <w:rPr>
                <w:rFonts w:ascii="Times New Roman" w:hAnsi="Times New Roman"/>
                <w:szCs w:val="20"/>
              </w:rPr>
            </w:pPr>
            <w:r w:rsidRPr="00D7677E">
              <w:rPr>
                <w:b/>
                <w:bCs/>
                <w:szCs w:val="20"/>
              </w:rPr>
              <w:t>Sentence Structure</w:t>
            </w:r>
            <w:r w:rsidRPr="00D7677E">
              <w:rPr>
                <w:szCs w:val="20"/>
              </w:rPr>
              <w:t>: Mainly simple sentences</w:t>
            </w:r>
          </w:p>
        </w:tc>
      </w:tr>
      <w:tr w:rsidR="00D33EF1" w:rsidRPr="00D33EF1" w14:paraId="25E66A92" w14:textId="77777777" w:rsidTr="00C069AF">
        <w:tc>
          <w:tcPr>
            <w:tcW w:w="1872"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412160A6" w14:textId="77777777" w:rsidR="00D33EF1" w:rsidRPr="00D33EF1" w:rsidRDefault="00D33EF1" w:rsidP="00D33EF1">
            <w:pPr>
              <w:spacing w:after="120"/>
              <w:ind w:left="100"/>
              <w:rPr>
                <w:rFonts w:ascii="Times New Roman" w:eastAsia="Times New Roman" w:hAnsi="Times New Roman"/>
              </w:rPr>
            </w:pPr>
            <w:r w:rsidRPr="00D33EF1">
              <w:rPr>
                <w:rFonts w:eastAsia="Times New Roman"/>
                <w:b/>
                <w:bCs/>
                <w:color w:val="000000"/>
              </w:rPr>
              <w:t>Knowledge Demands</w:t>
            </w:r>
          </w:p>
        </w:tc>
        <w:tc>
          <w:tcPr>
            <w:tcW w:w="2592"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38858491" w14:textId="77777777" w:rsidR="00D33EF1" w:rsidRPr="00D7677E" w:rsidRDefault="00D33EF1" w:rsidP="002643C6">
            <w:pPr>
              <w:pStyle w:val="STDStabletextstyle"/>
              <w:rPr>
                <w:rFonts w:ascii="Times New Roman" w:hAnsi="Times New Roman"/>
                <w:szCs w:val="20"/>
              </w:rPr>
            </w:pPr>
            <w:r w:rsidRPr="00D7677E">
              <w:rPr>
                <w:b/>
                <w:bCs/>
                <w:szCs w:val="20"/>
              </w:rPr>
              <w:t>Life Experiences</w:t>
            </w:r>
            <w:r w:rsidRPr="00D7677E">
              <w:rPr>
                <w:szCs w:val="20"/>
              </w:rPr>
              <w:t>: Explores complex, sophisticated themes; experiences are distinctly different from the common reader</w:t>
            </w:r>
          </w:p>
          <w:p w14:paraId="753B745B" w14:textId="77777777" w:rsidR="00D33EF1" w:rsidRPr="00D7677E" w:rsidRDefault="00D33EF1" w:rsidP="002643C6">
            <w:pPr>
              <w:pStyle w:val="STDStabletextstyle"/>
              <w:rPr>
                <w:rFonts w:ascii="Times New Roman" w:hAnsi="Times New Roman"/>
                <w:szCs w:val="20"/>
              </w:rPr>
            </w:pPr>
            <w:r w:rsidRPr="00D7677E">
              <w:rPr>
                <w:b/>
                <w:bCs/>
                <w:szCs w:val="20"/>
              </w:rPr>
              <w:t>Intertextuality and Cultural Knowledge</w:t>
            </w:r>
            <w:r w:rsidRPr="00D7677E">
              <w:rPr>
                <w:szCs w:val="20"/>
              </w:rPr>
              <w:t>: Many references or allusions to other texts or cultural elements</w:t>
            </w:r>
          </w:p>
        </w:tc>
        <w:tc>
          <w:tcPr>
            <w:tcW w:w="2592"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04EBC46B" w14:textId="77777777" w:rsidR="00D33EF1" w:rsidRPr="00D7677E" w:rsidRDefault="00D33EF1" w:rsidP="002643C6">
            <w:pPr>
              <w:pStyle w:val="STDStabletextstyle"/>
              <w:rPr>
                <w:rFonts w:ascii="Times New Roman" w:hAnsi="Times New Roman"/>
                <w:szCs w:val="20"/>
              </w:rPr>
            </w:pPr>
            <w:r w:rsidRPr="00D7677E">
              <w:rPr>
                <w:b/>
                <w:bCs/>
                <w:szCs w:val="20"/>
              </w:rPr>
              <w:t>Life Experiences</w:t>
            </w:r>
            <w:r w:rsidRPr="00D7677E">
              <w:rPr>
                <w:szCs w:val="20"/>
              </w:rPr>
              <w:t>: Explores themes of varying levels of complexity; experiences portrayed are uncommon to most readers</w:t>
            </w:r>
          </w:p>
          <w:p w14:paraId="63DAEC00" w14:textId="77777777" w:rsidR="00D33EF1" w:rsidRPr="00D7677E" w:rsidRDefault="00D33EF1" w:rsidP="002643C6">
            <w:pPr>
              <w:pStyle w:val="STDStabletextstyle"/>
              <w:rPr>
                <w:rFonts w:ascii="Times New Roman" w:hAnsi="Times New Roman"/>
                <w:szCs w:val="20"/>
              </w:rPr>
            </w:pPr>
            <w:r w:rsidRPr="00D7677E">
              <w:rPr>
                <w:b/>
                <w:bCs/>
                <w:szCs w:val="20"/>
              </w:rPr>
              <w:t>Intertextuality</w:t>
            </w:r>
            <w:r w:rsidRPr="00D7677E">
              <w:rPr>
                <w:szCs w:val="20"/>
              </w:rPr>
              <w:t xml:space="preserve"> </w:t>
            </w:r>
            <w:r w:rsidRPr="00C97029">
              <w:rPr>
                <w:b/>
                <w:bCs/>
                <w:szCs w:val="20"/>
              </w:rPr>
              <w:t>and Cultural Knowledge</w:t>
            </w:r>
            <w:r w:rsidRPr="00D7677E">
              <w:rPr>
                <w:szCs w:val="20"/>
              </w:rPr>
              <w:t>: Some references or allusions to other texts or cultural elements</w:t>
            </w:r>
          </w:p>
        </w:tc>
        <w:tc>
          <w:tcPr>
            <w:tcW w:w="2592"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609C9F81" w14:textId="77777777" w:rsidR="00D33EF1" w:rsidRPr="00D7677E" w:rsidRDefault="00D33EF1" w:rsidP="002643C6">
            <w:pPr>
              <w:pStyle w:val="STDStabletextstyle"/>
              <w:rPr>
                <w:rFonts w:ascii="Times New Roman" w:hAnsi="Times New Roman"/>
                <w:szCs w:val="20"/>
              </w:rPr>
            </w:pPr>
            <w:r w:rsidRPr="00D7677E">
              <w:rPr>
                <w:b/>
                <w:bCs/>
                <w:szCs w:val="20"/>
              </w:rPr>
              <w:t>Life Experiences</w:t>
            </w:r>
            <w:r w:rsidRPr="00D7677E">
              <w:rPr>
                <w:szCs w:val="20"/>
              </w:rPr>
              <w:t>: Explores a single theme; experiences portrayed are common to many readers</w:t>
            </w:r>
          </w:p>
          <w:p w14:paraId="739FFA17" w14:textId="77777777" w:rsidR="00D33EF1" w:rsidRPr="00D7677E" w:rsidRDefault="00D33EF1" w:rsidP="002643C6">
            <w:pPr>
              <w:pStyle w:val="STDStabletextstyle"/>
              <w:rPr>
                <w:rFonts w:ascii="Times New Roman" w:hAnsi="Times New Roman"/>
                <w:szCs w:val="20"/>
              </w:rPr>
            </w:pPr>
            <w:r w:rsidRPr="00D7677E">
              <w:rPr>
                <w:b/>
                <w:bCs/>
                <w:szCs w:val="20"/>
              </w:rPr>
              <w:t>Intertextuality</w:t>
            </w:r>
            <w:r w:rsidRPr="00D7677E">
              <w:rPr>
                <w:szCs w:val="20"/>
              </w:rPr>
              <w:t xml:space="preserve"> </w:t>
            </w:r>
            <w:r w:rsidRPr="00C97029">
              <w:rPr>
                <w:b/>
                <w:bCs/>
                <w:szCs w:val="20"/>
              </w:rPr>
              <w:t>and Cultural Knowledge</w:t>
            </w:r>
            <w:r w:rsidRPr="00D7677E">
              <w:rPr>
                <w:szCs w:val="20"/>
              </w:rPr>
              <w:t>: A few references or allusions to other texts or cultural elements</w:t>
            </w:r>
          </w:p>
        </w:tc>
        <w:tc>
          <w:tcPr>
            <w:tcW w:w="2592"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5B4A4994" w14:textId="77777777" w:rsidR="00D33EF1" w:rsidRPr="00D7677E" w:rsidRDefault="00D33EF1" w:rsidP="002643C6">
            <w:pPr>
              <w:pStyle w:val="STDStabletextstyle"/>
              <w:rPr>
                <w:rFonts w:ascii="Times New Roman" w:hAnsi="Times New Roman"/>
                <w:szCs w:val="20"/>
              </w:rPr>
            </w:pPr>
            <w:r w:rsidRPr="00D7677E">
              <w:rPr>
                <w:b/>
                <w:bCs/>
                <w:szCs w:val="20"/>
              </w:rPr>
              <w:t>Life Experiences</w:t>
            </w:r>
            <w:r w:rsidRPr="00D7677E">
              <w:rPr>
                <w:szCs w:val="20"/>
              </w:rPr>
              <w:t>: Explores a single theme; experiences portrayed are everyday and common to most readers</w:t>
            </w:r>
          </w:p>
          <w:p w14:paraId="4BF58B1B" w14:textId="77777777" w:rsidR="00D33EF1" w:rsidRPr="00D7677E" w:rsidRDefault="00D33EF1" w:rsidP="002643C6">
            <w:pPr>
              <w:pStyle w:val="STDStabletextstyle"/>
              <w:rPr>
                <w:rFonts w:ascii="Times New Roman" w:hAnsi="Times New Roman"/>
                <w:szCs w:val="20"/>
              </w:rPr>
            </w:pPr>
            <w:r w:rsidRPr="00DB085E">
              <w:rPr>
                <w:b/>
                <w:bCs/>
                <w:szCs w:val="20"/>
              </w:rPr>
              <w:t>Intertextuality</w:t>
            </w:r>
            <w:r w:rsidRPr="00C97029">
              <w:rPr>
                <w:b/>
                <w:bCs/>
                <w:szCs w:val="20"/>
              </w:rPr>
              <w:t xml:space="preserve"> and Cultural Knowledge</w:t>
            </w:r>
            <w:r w:rsidRPr="00D7677E">
              <w:rPr>
                <w:szCs w:val="20"/>
              </w:rPr>
              <w:t>: No references or allusions to other texts or cultural elements</w:t>
            </w:r>
          </w:p>
        </w:tc>
      </w:tr>
    </w:tbl>
    <w:p w14:paraId="0D5C714E" w14:textId="77777777" w:rsidR="002643C6" w:rsidRDefault="002643C6" w:rsidP="002643C6">
      <w:pPr>
        <w:pStyle w:val="STDSbodycopy"/>
        <w:rPr>
          <w:color w:val="000000"/>
        </w:rPr>
      </w:pPr>
    </w:p>
    <w:p w14:paraId="1F39FC09" w14:textId="77777777" w:rsidR="002643C6" w:rsidRDefault="002643C6">
      <w:pPr>
        <w:spacing w:line="276" w:lineRule="auto"/>
        <w:rPr>
          <w:rFonts w:eastAsia="Times New Roman"/>
          <w:color w:val="000000"/>
        </w:rPr>
      </w:pPr>
      <w:r>
        <w:rPr>
          <w:color w:val="000000"/>
        </w:rPr>
        <w:br w:type="page"/>
      </w:r>
    </w:p>
    <w:p w14:paraId="53ADA2DC" w14:textId="0CAC1EA2" w:rsidR="00D33EF1" w:rsidRPr="00D33EF1" w:rsidRDefault="00DA4A82" w:rsidP="00DA4A82">
      <w:pPr>
        <w:pStyle w:val="STDSbodycopy"/>
        <w:rPr>
          <w:rFonts w:ascii="Times New Roman" w:hAnsi="Times New Roman"/>
          <w:sz w:val="24"/>
          <w:szCs w:val="24"/>
        </w:rPr>
      </w:pPr>
      <w:r>
        <w:rPr>
          <w:b/>
          <w:bCs/>
          <w:color w:val="000000"/>
        </w:rPr>
        <w:lastRenderedPageBreak/>
        <w:t xml:space="preserve">Figure 2: </w:t>
      </w:r>
      <w:r w:rsidR="00D33EF1" w:rsidRPr="00C97029">
        <w:rPr>
          <w:b/>
          <w:bCs/>
          <w:color w:val="000000"/>
        </w:rPr>
        <w:t>Rubric for Qualitative Dimensions of Text Complexity, Informational Text</w:t>
      </w:r>
      <w:r w:rsidR="00D33EF1" w:rsidRPr="00D33EF1">
        <w:rPr>
          <w:color w:val="000000"/>
        </w:rPr>
        <w:t xml:space="preserve"> (excerpted from </w:t>
      </w:r>
      <w:hyperlink r:id="rId64" w:history="1">
        <w:r w:rsidR="00D33EF1" w:rsidRPr="00D33EF1">
          <w:rPr>
            <w:color w:val="1155CC"/>
            <w:u w:val="single"/>
          </w:rPr>
          <w:t>a rubric for informational text</w:t>
        </w:r>
      </w:hyperlink>
      <w:r w:rsidR="00D33EF1" w:rsidRPr="00D33EF1">
        <w:rPr>
          <w:color w:val="000000"/>
        </w:rPr>
        <w:t>)</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872"/>
        <w:gridCol w:w="2592"/>
        <w:gridCol w:w="2592"/>
        <w:gridCol w:w="2592"/>
        <w:gridCol w:w="2592"/>
      </w:tblGrid>
      <w:tr w:rsidR="00DB085E" w:rsidRPr="00D33EF1" w14:paraId="51D6234A" w14:textId="77777777" w:rsidTr="00C97029">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4DBA5F" w14:textId="77777777" w:rsidR="00D33EF1" w:rsidRPr="00D7677E" w:rsidRDefault="00D33EF1" w:rsidP="00C97029">
            <w:pPr>
              <w:pStyle w:val="STDSLearningPriorityRowColumn"/>
              <w:rPr>
                <w:rFonts w:ascii="Times New Roman" w:hAnsi="Times New Roman"/>
              </w:rPr>
            </w:pPr>
            <w:r w:rsidRPr="00D7677E">
              <w:t>Informational Text</w:t>
            </w:r>
          </w:p>
        </w:tc>
        <w:tc>
          <w:tcPr>
            <w:tcW w:w="2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3B04C" w14:textId="77777777" w:rsidR="00D33EF1" w:rsidRPr="00D7677E" w:rsidRDefault="00D33EF1" w:rsidP="00C97029">
            <w:pPr>
              <w:pStyle w:val="STDSLearningPriorityRowColumn"/>
              <w:rPr>
                <w:rFonts w:ascii="Times New Roman" w:hAnsi="Times New Roman"/>
              </w:rPr>
            </w:pPr>
            <w:r w:rsidRPr="00D7677E">
              <w:t>Exceedingly Complex</w:t>
            </w:r>
          </w:p>
        </w:tc>
        <w:tc>
          <w:tcPr>
            <w:tcW w:w="2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BF08A9" w14:textId="77777777" w:rsidR="00D33EF1" w:rsidRPr="00D7677E" w:rsidRDefault="00D33EF1" w:rsidP="00C97029">
            <w:pPr>
              <w:pStyle w:val="STDSLearningPriorityRowColumn"/>
              <w:rPr>
                <w:rFonts w:ascii="Times New Roman" w:hAnsi="Times New Roman"/>
              </w:rPr>
            </w:pPr>
            <w:r w:rsidRPr="00D7677E">
              <w:t>Very Complex</w:t>
            </w:r>
          </w:p>
        </w:tc>
        <w:tc>
          <w:tcPr>
            <w:tcW w:w="2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C05F3" w14:textId="77777777" w:rsidR="00D33EF1" w:rsidRPr="00D7677E" w:rsidRDefault="00D33EF1" w:rsidP="00C97029">
            <w:pPr>
              <w:pStyle w:val="STDSLearningPriorityRowColumn"/>
              <w:rPr>
                <w:rFonts w:ascii="Times New Roman" w:hAnsi="Times New Roman"/>
              </w:rPr>
            </w:pPr>
            <w:r w:rsidRPr="00D7677E">
              <w:t>Moderately Complex</w:t>
            </w:r>
          </w:p>
        </w:tc>
        <w:tc>
          <w:tcPr>
            <w:tcW w:w="2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D0ADA" w14:textId="77777777" w:rsidR="00D33EF1" w:rsidRPr="00D7677E" w:rsidRDefault="00D33EF1" w:rsidP="00C97029">
            <w:pPr>
              <w:pStyle w:val="STDSLearningPriorityRowColumn"/>
              <w:rPr>
                <w:rFonts w:ascii="Times New Roman" w:hAnsi="Times New Roman"/>
              </w:rPr>
            </w:pPr>
            <w:r w:rsidRPr="00D7677E">
              <w:t>Slightly Complex</w:t>
            </w:r>
          </w:p>
        </w:tc>
      </w:tr>
      <w:tr w:rsidR="00DB085E" w:rsidRPr="00D33EF1" w14:paraId="6FA0742E" w14:textId="77777777" w:rsidTr="00C97029">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149C69" w14:textId="77777777" w:rsidR="00D33EF1" w:rsidRPr="00D7677E" w:rsidRDefault="00D33EF1" w:rsidP="00C97029">
            <w:pPr>
              <w:pStyle w:val="STDSLearningPriorityRowColumn"/>
              <w:rPr>
                <w:rFonts w:ascii="Times New Roman" w:hAnsi="Times New Roman"/>
              </w:rPr>
            </w:pPr>
            <w:r w:rsidRPr="00D7677E">
              <w:t>Purpose</w:t>
            </w:r>
          </w:p>
        </w:tc>
        <w:tc>
          <w:tcPr>
            <w:tcW w:w="2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12967" w14:textId="77777777" w:rsidR="00D33EF1" w:rsidRPr="00C97029" w:rsidRDefault="00D33EF1" w:rsidP="00DB085E">
            <w:pPr>
              <w:pStyle w:val="STDStabletextstyle"/>
            </w:pPr>
            <w:r w:rsidRPr="00C97029">
              <w:rPr>
                <w:b/>
                <w:bCs/>
              </w:rPr>
              <w:t>Purpose:</w:t>
            </w:r>
            <w:r w:rsidRPr="00C97029">
              <w:t xml:space="preserve"> Subtle, implied, difficult to determine; intricate, theoretical elements</w:t>
            </w:r>
          </w:p>
        </w:tc>
        <w:tc>
          <w:tcPr>
            <w:tcW w:w="2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E5CA4" w14:textId="77777777" w:rsidR="00D33EF1" w:rsidRPr="00C97029" w:rsidRDefault="00D33EF1" w:rsidP="00DB085E">
            <w:pPr>
              <w:pStyle w:val="STDStabletextstyle"/>
            </w:pPr>
            <w:r w:rsidRPr="00C97029">
              <w:rPr>
                <w:b/>
                <w:bCs/>
              </w:rPr>
              <w:t>Purpose:</w:t>
            </w:r>
            <w:r w:rsidRPr="00C97029">
              <w:t xml:space="preserve"> Implied but fairly easy to infer; more theoretical than concrete</w:t>
            </w:r>
          </w:p>
        </w:tc>
        <w:tc>
          <w:tcPr>
            <w:tcW w:w="2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14BBC0" w14:textId="77777777" w:rsidR="00D33EF1" w:rsidRPr="00C97029" w:rsidRDefault="00D33EF1" w:rsidP="00DB085E">
            <w:pPr>
              <w:pStyle w:val="STDStabletextstyle"/>
            </w:pPr>
            <w:r w:rsidRPr="00C97029">
              <w:rPr>
                <w:b/>
                <w:bCs/>
              </w:rPr>
              <w:t>Purpose:</w:t>
            </w:r>
            <w:r w:rsidRPr="00C97029">
              <w:t xml:space="preserve"> Implied but easy to identify based upon context or source</w:t>
            </w:r>
          </w:p>
        </w:tc>
        <w:tc>
          <w:tcPr>
            <w:tcW w:w="2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7362C2" w14:textId="77777777" w:rsidR="00D33EF1" w:rsidRPr="00C97029" w:rsidRDefault="00D33EF1" w:rsidP="00DB085E">
            <w:pPr>
              <w:pStyle w:val="STDStabletextstyle"/>
            </w:pPr>
            <w:r w:rsidRPr="00C97029">
              <w:rPr>
                <w:b/>
                <w:bCs/>
              </w:rPr>
              <w:t>Purpose:</w:t>
            </w:r>
            <w:r w:rsidRPr="00C97029">
              <w:t xml:space="preserve"> Explicitly stated; clear, concrete with a narrow focus</w:t>
            </w:r>
          </w:p>
        </w:tc>
      </w:tr>
      <w:tr w:rsidR="00DB085E" w:rsidRPr="00D33EF1" w14:paraId="50D6DC87" w14:textId="77777777" w:rsidTr="00C069AF">
        <w:tc>
          <w:tcPr>
            <w:tcW w:w="1872"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79960264" w14:textId="77777777" w:rsidR="00D33EF1" w:rsidRPr="00D7677E" w:rsidRDefault="00D33EF1" w:rsidP="00C97029">
            <w:pPr>
              <w:pStyle w:val="STDSLearningPriorityRowColumn"/>
              <w:rPr>
                <w:rFonts w:ascii="Times New Roman" w:hAnsi="Times New Roman"/>
              </w:rPr>
            </w:pPr>
            <w:r w:rsidRPr="00D7677E">
              <w:t>Text Structure</w:t>
            </w:r>
          </w:p>
        </w:tc>
        <w:tc>
          <w:tcPr>
            <w:tcW w:w="2592"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4FDE5230" w14:textId="0E86B3A6" w:rsidR="00D33EF1" w:rsidRPr="00C97029" w:rsidRDefault="00D33EF1" w:rsidP="00DB085E">
            <w:pPr>
              <w:pStyle w:val="STDStabletextstyle"/>
            </w:pPr>
            <w:r w:rsidRPr="00C97029">
              <w:rPr>
                <w:b/>
                <w:bCs/>
              </w:rPr>
              <w:t>Organization of Main Ideas</w:t>
            </w:r>
            <w:r w:rsidRPr="00C97029">
              <w:t>: Connections between an extensive range of ideas or events are deep, intricate, and often implicit or subtle; organization of text is intricate or specialized for a particular discipline</w:t>
            </w:r>
          </w:p>
          <w:p w14:paraId="7144F486" w14:textId="60A69AA1" w:rsidR="00D33EF1" w:rsidRPr="00C97029" w:rsidRDefault="00D33EF1" w:rsidP="00DB085E">
            <w:pPr>
              <w:pStyle w:val="STDStabletextstyle"/>
            </w:pPr>
            <w:r w:rsidRPr="00C97029">
              <w:rPr>
                <w:b/>
                <w:bCs/>
              </w:rPr>
              <w:t>Text Features</w:t>
            </w:r>
            <w:r w:rsidRPr="00C97029">
              <w:t>: If used, are essential in understanding content</w:t>
            </w:r>
          </w:p>
          <w:p w14:paraId="7D65A0FA" w14:textId="77777777" w:rsidR="00D33EF1" w:rsidRPr="00C97029" w:rsidRDefault="00D33EF1" w:rsidP="00DB085E">
            <w:pPr>
              <w:pStyle w:val="STDStabletextstyle"/>
            </w:pPr>
            <w:r w:rsidRPr="00C97029">
              <w:rPr>
                <w:b/>
                <w:bCs/>
              </w:rPr>
              <w:t>Use of Graphics</w:t>
            </w:r>
            <w:r w:rsidRPr="00C97029">
              <w:t>: If used, extensive, intricate, essential integrated graphics, tables, charts, etc., necessary to make meaning of text; also may provide information not otherwise conveyed in the text</w:t>
            </w:r>
          </w:p>
        </w:tc>
        <w:tc>
          <w:tcPr>
            <w:tcW w:w="2592"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55119D46" w14:textId="7286FC95" w:rsidR="00D33EF1" w:rsidRPr="00C97029" w:rsidRDefault="00D33EF1" w:rsidP="00DB085E">
            <w:pPr>
              <w:pStyle w:val="STDStabletextstyle"/>
            </w:pPr>
            <w:r w:rsidRPr="00C97029">
              <w:rPr>
                <w:b/>
                <w:bCs/>
              </w:rPr>
              <w:t>Organization of Main Ideas</w:t>
            </w:r>
            <w:r w:rsidRPr="00C97029">
              <w:t>: Connections between an expanded range of ideas, processes, or events are deeper and often implicit or subtle; organization may contain multiple pathways and may exhibit traits common to a particular discipline</w:t>
            </w:r>
          </w:p>
          <w:p w14:paraId="56DD3863" w14:textId="3F94E820" w:rsidR="00D33EF1" w:rsidRPr="00C97029" w:rsidRDefault="00D33EF1" w:rsidP="00DB085E">
            <w:pPr>
              <w:pStyle w:val="STDStabletextstyle"/>
            </w:pPr>
            <w:r w:rsidRPr="00C97029">
              <w:rPr>
                <w:b/>
                <w:bCs/>
              </w:rPr>
              <w:t>Text Features</w:t>
            </w:r>
            <w:r w:rsidRPr="00C97029">
              <w:t>: If used, greatly enhance the reader’s understanding of content</w:t>
            </w:r>
          </w:p>
          <w:p w14:paraId="7FC90747" w14:textId="77777777" w:rsidR="00D33EF1" w:rsidRPr="00C97029" w:rsidRDefault="00D33EF1" w:rsidP="00DB085E">
            <w:pPr>
              <w:pStyle w:val="STDStabletextstyle"/>
            </w:pPr>
            <w:r w:rsidRPr="00C97029">
              <w:rPr>
                <w:b/>
                <w:bCs/>
              </w:rPr>
              <w:t>Use of Graphics</w:t>
            </w:r>
            <w:r w:rsidRPr="00C97029">
              <w:t>: If used, essential, integrated graphics, tables, charts, etc., may occasionally be essential to understanding text</w:t>
            </w:r>
          </w:p>
        </w:tc>
        <w:tc>
          <w:tcPr>
            <w:tcW w:w="2592"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6A33DE74" w14:textId="0060551E" w:rsidR="00D33EF1" w:rsidRPr="00C97029" w:rsidRDefault="00D33EF1" w:rsidP="00DB085E">
            <w:pPr>
              <w:pStyle w:val="STDStabletextstyle"/>
            </w:pPr>
            <w:r w:rsidRPr="00C97029">
              <w:rPr>
                <w:b/>
                <w:bCs/>
              </w:rPr>
              <w:t>Organization of Main Ideas</w:t>
            </w:r>
            <w:r w:rsidRPr="00C97029">
              <w:t>: Connections between some ideas or events are implicit or subtle; organization is evident and generally sequential</w:t>
            </w:r>
          </w:p>
          <w:p w14:paraId="4638162F" w14:textId="4E99E12D" w:rsidR="00D33EF1" w:rsidRPr="00C97029" w:rsidRDefault="00D33EF1" w:rsidP="00DB085E">
            <w:pPr>
              <w:pStyle w:val="STDStabletextstyle"/>
            </w:pPr>
            <w:r w:rsidRPr="00C97029">
              <w:rPr>
                <w:b/>
                <w:bCs/>
              </w:rPr>
              <w:t>Text Features</w:t>
            </w:r>
            <w:r w:rsidRPr="00C97029">
              <w:t>: If used, enhance the reader’s understanding of content</w:t>
            </w:r>
          </w:p>
          <w:p w14:paraId="70B7F292" w14:textId="77777777" w:rsidR="00D33EF1" w:rsidRPr="00C97029" w:rsidRDefault="00D33EF1" w:rsidP="00DB085E">
            <w:pPr>
              <w:pStyle w:val="STDStabletextstyle"/>
            </w:pPr>
            <w:r w:rsidRPr="00C97029">
              <w:rPr>
                <w:b/>
                <w:bCs/>
              </w:rPr>
              <w:t>Use of Graphics:</w:t>
            </w:r>
            <w:r w:rsidRPr="00C97029">
              <w:t xml:space="preserve"> If used, graphics are mostly supplementary to understanding of text, such as indexes, glossaries, graphs, pictures, tables, and charts directly support the text</w:t>
            </w:r>
          </w:p>
        </w:tc>
        <w:tc>
          <w:tcPr>
            <w:tcW w:w="2592"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7ECEEBD2" w14:textId="0AAE043E" w:rsidR="00D33EF1" w:rsidRPr="00C97029" w:rsidRDefault="00D33EF1" w:rsidP="00DB085E">
            <w:pPr>
              <w:pStyle w:val="STDStabletextstyle"/>
            </w:pPr>
            <w:r w:rsidRPr="00C97029">
              <w:rPr>
                <w:b/>
                <w:bCs/>
              </w:rPr>
              <w:t>Organization of Main Ideas</w:t>
            </w:r>
            <w:r w:rsidRPr="00C97029">
              <w:t>: Connections between ideas, processes, or events are explicit and clear; organization of text is clear or chronological or easy to predict</w:t>
            </w:r>
          </w:p>
          <w:p w14:paraId="3C96F3E6" w14:textId="50E575AC" w:rsidR="00D33EF1" w:rsidRPr="00C97029" w:rsidRDefault="00D33EF1" w:rsidP="00DB085E">
            <w:pPr>
              <w:pStyle w:val="STDStabletextstyle"/>
            </w:pPr>
            <w:r w:rsidRPr="00C97029">
              <w:t>T</w:t>
            </w:r>
            <w:r w:rsidRPr="00C97029">
              <w:rPr>
                <w:b/>
                <w:bCs/>
              </w:rPr>
              <w:t>ext Features</w:t>
            </w:r>
            <w:r w:rsidRPr="00C97029">
              <w:t>: If used, help the reader navigate and understand content but are not essential</w:t>
            </w:r>
          </w:p>
          <w:p w14:paraId="06178F08" w14:textId="77777777" w:rsidR="00D33EF1" w:rsidRPr="00C97029" w:rsidRDefault="00D33EF1" w:rsidP="00DB085E">
            <w:pPr>
              <w:pStyle w:val="STDStabletextstyle"/>
            </w:pPr>
            <w:r w:rsidRPr="00C97029">
              <w:rPr>
                <w:b/>
                <w:bCs/>
              </w:rPr>
              <w:t>Use of Graphics</w:t>
            </w:r>
            <w:r w:rsidRPr="00C97029">
              <w:t>: If used, graphics are simple, unnecessary to understanding text but directly support and assist in interpreting written text</w:t>
            </w:r>
          </w:p>
        </w:tc>
      </w:tr>
    </w:tbl>
    <w:p w14:paraId="4D377880" w14:textId="4AF949DF" w:rsidR="00DB085E" w:rsidRDefault="00DB085E" w:rsidP="00C97029">
      <w:pPr>
        <w:pStyle w:val="STDSNoteundertable"/>
      </w:pPr>
      <w:r>
        <w:t>Continued on next page.</w:t>
      </w:r>
    </w:p>
    <w:p w14:paraId="46272458" w14:textId="1B3FA856" w:rsidR="00DB085E" w:rsidRDefault="00DB085E" w:rsidP="00DB085E">
      <w:pPr>
        <w:spacing w:line="276" w:lineRule="auto"/>
      </w:pPr>
      <w:r>
        <w:br w:type="page"/>
      </w:r>
    </w:p>
    <w:p w14:paraId="7429B8B7" w14:textId="59E8A53C" w:rsidR="00DA4A82" w:rsidRPr="00C97029" w:rsidRDefault="00DA4A82" w:rsidP="00C97029">
      <w:pPr>
        <w:pStyle w:val="STDSbodycopy"/>
        <w:rPr>
          <w:b/>
          <w:bCs/>
        </w:rPr>
      </w:pPr>
      <w:r w:rsidRPr="00C97029">
        <w:rPr>
          <w:b/>
          <w:bCs/>
        </w:rPr>
        <w:lastRenderedPageBreak/>
        <w:t>Figure 2: Rubric for Qualitative Dimensions of Text Complexity, Informational Text (cont.)</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872"/>
        <w:gridCol w:w="2592"/>
        <w:gridCol w:w="2592"/>
        <w:gridCol w:w="2592"/>
        <w:gridCol w:w="2592"/>
      </w:tblGrid>
      <w:tr w:rsidR="00986B91" w:rsidRPr="00D33EF1" w14:paraId="0D14EDA9" w14:textId="77777777" w:rsidTr="00C97029">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EB7F0A" w14:textId="1F6F95F3" w:rsidR="00986B91" w:rsidRPr="00D7677E" w:rsidRDefault="00986B91" w:rsidP="00351F37">
            <w:pPr>
              <w:pStyle w:val="STDSLearningPriorityRowColumn"/>
            </w:pPr>
            <w:r w:rsidRPr="00D7677E">
              <w:t>Informational Text</w:t>
            </w:r>
          </w:p>
        </w:tc>
        <w:tc>
          <w:tcPr>
            <w:tcW w:w="2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758336" w14:textId="16D8426D" w:rsidR="00986B91" w:rsidRPr="00C97029" w:rsidRDefault="00986B91" w:rsidP="00C069AF">
            <w:pPr>
              <w:pStyle w:val="STDSLearningPriorityRowColumn"/>
            </w:pPr>
            <w:r w:rsidRPr="00D7677E">
              <w:t>Exceedingly Complex</w:t>
            </w:r>
          </w:p>
        </w:tc>
        <w:tc>
          <w:tcPr>
            <w:tcW w:w="2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37B410" w14:textId="01791D74" w:rsidR="00986B91" w:rsidRPr="00C97029" w:rsidRDefault="00986B91" w:rsidP="00C069AF">
            <w:pPr>
              <w:pStyle w:val="STDSLearningPriorityRowColumn"/>
            </w:pPr>
            <w:r w:rsidRPr="00D7677E">
              <w:t>Very Complex</w:t>
            </w:r>
          </w:p>
        </w:tc>
        <w:tc>
          <w:tcPr>
            <w:tcW w:w="2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03B6FB" w14:textId="1E6B940E" w:rsidR="00986B91" w:rsidRPr="00C97029" w:rsidRDefault="00986B91" w:rsidP="00C069AF">
            <w:pPr>
              <w:pStyle w:val="STDSLearningPriorityRowColumn"/>
            </w:pPr>
            <w:r w:rsidRPr="00D7677E">
              <w:t>Moderately Complex</w:t>
            </w:r>
          </w:p>
        </w:tc>
        <w:tc>
          <w:tcPr>
            <w:tcW w:w="2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8FAE0C" w14:textId="201B974F" w:rsidR="00986B91" w:rsidRPr="00C97029" w:rsidRDefault="00986B91" w:rsidP="00C069AF">
            <w:pPr>
              <w:pStyle w:val="STDSLearningPriorityRowColumn"/>
            </w:pPr>
            <w:r w:rsidRPr="00D7677E">
              <w:t>Slightly Complex</w:t>
            </w:r>
          </w:p>
        </w:tc>
      </w:tr>
      <w:tr w:rsidR="00DB085E" w:rsidRPr="00D33EF1" w14:paraId="73829894" w14:textId="77777777" w:rsidTr="00C97029">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D710D7" w14:textId="77777777" w:rsidR="00D33EF1" w:rsidRPr="00D7677E" w:rsidRDefault="00D33EF1" w:rsidP="00C97029">
            <w:pPr>
              <w:pStyle w:val="STDSLearningPriorityRowColumn"/>
              <w:rPr>
                <w:rFonts w:ascii="Times New Roman" w:hAnsi="Times New Roman"/>
              </w:rPr>
            </w:pPr>
            <w:r w:rsidRPr="00D7677E">
              <w:t>Language Features</w:t>
            </w:r>
          </w:p>
        </w:tc>
        <w:tc>
          <w:tcPr>
            <w:tcW w:w="2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ADF43B" w14:textId="421FD3BD" w:rsidR="00D33EF1" w:rsidRPr="00C97029" w:rsidRDefault="00D33EF1" w:rsidP="00DB085E">
            <w:pPr>
              <w:pStyle w:val="STDStabletextstyle"/>
            </w:pPr>
            <w:r w:rsidRPr="00C97029">
              <w:rPr>
                <w:b/>
                <w:bCs/>
              </w:rPr>
              <w:t>Conventionality</w:t>
            </w:r>
            <w:r w:rsidRPr="00C97029">
              <w:t>: Dense and complex; contains abstract, ironic, or figurative language</w:t>
            </w:r>
          </w:p>
          <w:p w14:paraId="127F3309" w14:textId="77777777" w:rsidR="00D33EF1" w:rsidRPr="00C97029" w:rsidRDefault="00D33EF1" w:rsidP="00DB085E">
            <w:pPr>
              <w:pStyle w:val="STDStabletextstyle"/>
            </w:pPr>
            <w:r w:rsidRPr="00C97029">
              <w:rPr>
                <w:b/>
                <w:bCs/>
              </w:rPr>
              <w:t>Vocabulary</w:t>
            </w:r>
            <w:r w:rsidRPr="00C97029">
              <w:t>: Generally unfamiliar, archaic, subject-specific, or overly academic language; may be ambiguous or purposefully misleading</w:t>
            </w:r>
          </w:p>
          <w:p w14:paraId="34D58B34" w14:textId="77777777" w:rsidR="00D33EF1" w:rsidRPr="00C97029" w:rsidRDefault="00D33EF1" w:rsidP="00DB085E">
            <w:pPr>
              <w:pStyle w:val="STDStabletextstyle"/>
            </w:pPr>
            <w:r w:rsidRPr="00C97029">
              <w:rPr>
                <w:b/>
                <w:bCs/>
              </w:rPr>
              <w:t>Sentence Structure</w:t>
            </w:r>
            <w:r w:rsidRPr="00C97029">
              <w:t>: Mainly complex sentences often containing multiple concepts</w:t>
            </w:r>
          </w:p>
        </w:tc>
        <w:tc>
          <w:tcPr>
            <w:tcW w:w="2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A26CC" w14:textId="5A0ADDEA" w:rsidR="00D33EF1" w:rsidRPr="00C97029" w:rsidRDefault="00D33EF1" w:rsidP="00DB085E">
            <w:pPr>
              <w:pStyle w:val="STDStabletextstyle"/>
            </w:pPr>
            <w:r w:rsidRPr="00C97029">
              <w:rPr>
                <w:b/>
                <w:bCs/>
              </w:rPr>
              <w:t>Conventionality</w:t>
            </w:r>
            <w:r w:rsidRPr="00C97029">
              <w:t>: Complex; contains some abstract, ironic, or figurative language</w:t>
            </w:r>
          </w:p>
          <w:p w14:paraId="5ABF694D" w14:textId="77777777" w:rsidR="00D33EF1" w:rsidRPr="00C97029" w:rsidRDefault="00D33EF1" w:rsidP="00DB085E">
            <w:pPr>
              <w:pStyle w:val="STDStabletextstyle"/>
            </w:pPr>
            <w:r w:rsidRPr="00C97029">
              <w:rPr>
                <w:b/>
                <w:bCs/>
              </w:rPr>
              <w:t>Vocabulary</w:t>
            </w:r>
            <w:r w:rsidRPr="00C97029">
              <w:t>: Somewhat complex language that is sometimes unfamiliar, archaic, subject-specific, or overly academic</w:t>
            </w:r>
          </w:p>
          <w:p w14:paraId="7C379F49" w14:textId="77777777" w:rsidR="00D33EF1" w:rsidRPr="00C97029" w:rsidRDefault="00D33EF1" w:rsidP="00DB085E">
            <w:pPr>
              <w:pStyle w:val="STDStabletextstyle"/>
            </w:pPr>
            <w:r w:rsidRPr="00C97029">
              <w:rPr>
                <w:b/>
                <w:bCs/>
              </w:rPr>
              <w:t>Sentence Structure</w:t>
            </w:r>
            <w:r w:rsidRPr="00C97029">
              <w:t>: Many complex sentences with several subordinate phrases or clauses and transition words</w:t>
            </w:r>
          </w:p>
        </w:tc>
        <w:tc>
          <w:tcPr>
            <w:tcW w:w="2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E6BE6F" w14:textId="77777777" w:rsidR="00D33EF1" w:rsidRPr="00C97029" w:rsidRDefault="00D33EF1" w:rsidP="00DB085E">
            <w:pPr>
              <w:pStyle w:val="STDStabletextstyle"/>
            </w:pPr>
            <w:r w:rsidRPr="00C97029">
              <w:rPr>
                <w:b/>
                <w:bCs/>
              </w:rPr>
              <w:t>Conventionality</w:t>
            </w:r>
            <w:r w:rsidRPr="00C97029">
              <w:t>: Largely explicit and easy to understand with some occasions for more complex meaning</w:t>
            </w:r>
          </w:p>
          <w:p w14:paraId="3B249F89" w14:textId="77777777" w:rsidR="00D33EF1" w:rsidRPr="00C97029" w:rsidRDefault="00D33EF1" w:rsidP="00DB085E">
            <w:pPr>
              <w:pStyle w:val="STDStabletextstyle"/>
            </w:pPr>
            <w:r w:rsidRPr="00C97029">
              <w:rPr>
                <w:b/>
                <w:bCs/>
              </w:rPr>
              <w:t>Vocabulary</w:t>
            </w:r>
            <w:r w:rsidRPr="00C97029">
              <w:t>: Mostly contemporary, familiar, conversational; rarely unfamiliar or overly academic</w:t>
            </w:r>
          </w:p>
          <w:p w14:paraId="07092450" w14:textId="77777777" w:rsidR="00D33EF1" w:rsidRPr="00C97029" w:rsidRDefault="00D33EF1" w:rsidP="00DB085E">
            <w:pPr>
              <w:pStyle w:val="STDStabletextstyle"/>
            </w:pPr>
            <w:r w:rsidRPr="00C97029">
              <w:rPr>
                <w:b/>
                <w:bCs/>
              </w:rPr>
              <w:t>Sentence Structure</w:t>
            </w:r>
            <w:r w:rsidRPr="00C97029">
              <w:t>: Simple and compound sentences, with some more complex constructions</w:t>
            </w:r>
          </w:p>
        </w:tc>
        <w:tc>
          <w:tcPr>
            <w:tcW w:w="2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C2C6DD" w14:textId="77777777" w:rsidR="00D33EF1" w:rsidRPr="00C97029" w:rsidRDefault="00D33EF1" w:rsidP="00DB085E">
            <w:pPr>
              <w:pStyle w:val="STDStabletextstyle"/>
            </w:pPr>
            <w:r w:rsidRPr="00C97029">
              <w:rPr>
                <w:b/>
                <w:bCs/>
              </w:rPr>
              <w:t>Conventionality</w:t>
            </w:r>
            <w:r w:rsidRPr="00C97029">
              <w:t>: Explicit, literal, straightforward, easy to understand</w:t>
            </w:r>
          </w:p>
          <w:p w14:paraId="3F53CFCC" w14:textId="77777777" w:rsidR="00D33EF1" w:rsidRPr="00C97029" w:rsidRDefault="00D33EF1" w:rsidP="00DB085E">
            <w:pPr>
              <w:pStyle w:val="STDStabletextstyle"/>
            </w:pPr>
            <w:r w:rsidRPr="00C97029">
              <w:rPr>
                <w:b/>
                <w:bCs/>
              </w:rPr>
              <w:t>Vocabulary:</w:t>
            </w:r>
            <w:r w:rsidRPr="00C97029">
              <w:t xml:space="preserve"> Contemporary, familiar, conversational language</w:t>
            </w:r>
          </w:p>
          <w:p w14:paraId="0D5791D7" w14:textId="77777777" w:rsidR="00D33EF1" w:rsidRPr="00C97029" w:rsidRDefault="00D33EF1" w:rsidP="00DB085E">
            <w:pPr>
              <w:pStyle w:val="STDStabletextstyle"/>
            </w:pPr>
            <w:r w:rsidRPr="00C97029">
              <w:rPr>
                <w:b/>
                <w:bCs/>
              </w:rPr>
              <w:t>Sentence Structure</w:t>
            </w:r>
            <w:r w:rsidRPr="00C97029">
              <w:t>: Mainly simple sentences</w:t>
            </w:r>
          </w:p>
        </w:tc>
      </w:tr>
      <w:tr w:rsidR="00DB085E" w:rsidRPr="00D33EF1" w14:paraId="31F910E7" w14:textId="77777777" w:rsidTr="00C069AF">
        <w:tc>
          <w:tcPr>
            <w:tcW w:w="1872"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74245DCC" w14:textId="77777777" w:rsidR="00D33EF1" w:rsidRPr="00D7677E" w:rsidRDefault="00D33EF1" w:rsidP="00C97029">
            <w:pPr>
              <w:pStyle w:val="STDSLearningPriorityRowColumn"/>
              <w:rPr>
                <w:rFonts w:ascii="Times New Roman" w:hAnsi="Times New Roman"/>
              </w:rPr>
            </w:pPr>
            <w:r w:rsidRPr="00D7677E">
              <w:t>Knowledge Demands</w:t>
            </w:r>
          </w:p>
        </w:tc>
        <w:tc>
          <w:tcPr>
            <w:tcW w:w="2592"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5DC35E53" w14:textId="0DE023B7" w:rsidR="00D33EF1" w:rsidRPr="00C97029" w:rsidRDefault="00D33EF1" w:rsidP="00DB085E">
            <w:pPr>
              <w:pStyle w:val="STDStabletextstyle"/>
            </w:pPr>
            <w:r w:rsidRPr="00C97029">
              <w:rPr>
                <w:b/>
                <w:bCs/>
              </w:rPr>
              <w:t>Subject Matter Knowledge</w:t>
            </w:r>
            <w:r w:rsidRPr="00C97029">
              <w:t>: Extensive, perhaps specialized, or even theoretical discipline-specific content knowledge; range of challenging abstract and theoretical concepts</w:t>
            </w:r>
          </w:p>
          <w:p w14:paraId="2B0686FF" w14:textId="77777777" w:rsidR="00D33EF1" w:rsidRPr="00C97029" w:rsidRDefault="00D33EF1" w:rsidP="00DB085E">
            <w:pPr>
              <w:pStyle w:val="STDStabletextstyle"/>
            </w:pPr>
            <w:r w:rsidRPr="00C97029">
              <w:rPr>
                <w:b/>
                <w:bCs/>
              </w:rPr>
              <w:t>Intertextuality</w:t>
            </w:r>
            <w:r w:rsidRPr="00C97029">
              <w:t>: Many references or allusions to other texts or outside ideas, theories, etc.</w:t>
            </w:r>
          </w:p>
        </w:tc>
        <w:tc>
          <w:tcPr>
            <w:tcW w:w="2592"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2183FDBD" w14:textId="6A59595A" w:rsidR="00D33EF1" w:rsidRPr="00C97029" w:rsidRDefault="00D33EF1" w:rsidP="00DB085E">
            <w:pPr>
              <w:pStyle w:val="STDStabletextstyle"/>
            </w:pPr>
            <w:r w:rsidRPr="00C97029">
              <w:rPr>
                <w:b/>
                <w:bCs/>
              </w:rPr>
              <w:t>Subject Matter Knowledge</w:t>
            </w:r>
            <w:r w:rsidRPr="00C97029">
              <w:t>: Moderate levels of discipline-specific content knowledge; some theoretical knowledge may enhance understanding; range of recognizable ideas and challenging abstract concepts</w:t>
            </w:r>
          </w:p>
          <w:p w14:paraId="5FAA09CF" w14:textId="77777777" w:rsidR="00D33EF1" w:rsidRPr="00C97029" w:rsidRDefault="00D33EF1" w:rsidP="00DB085E">
            <w:pPr>
              <w:pStyle w:val="STDStabletextstyle"/>
            </w:pPr>
            <w:r w:rsidRPr="00C97029">
              <w:rPr>
                <w:b/>
                <w:bCs/>
              </w:rPr>
              <w:t>Intertextuality</w:t>
            </w:r>
            <w:r w:rsidRPr="00C97029">
              <w:t>: Some references or allusions to other texts or outside ideas, theories, etc.</w:t>
            </w:r>
          </w:p>
        </w:tc>
        <w:tc>
          <w:tcPr>
            <w:tcW w:w="2592"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5BD6676E" w14:textId="6AC6DEAC" w:rsidR="00D33EF1" w:rsidRPr="00C97029" w:rsidRDefault="00D33EF1" w:rsidP="00DB085E">
            <w:pPr>
              <w:pStyle w:val="STDStabletextstyle"/>
            </w:pPr>
            <w:r w:rsidRPr="00C97029">
              <w:rPr>
                <w:b/>
                <w:bCs/>
              </w:rPr>
              <w:t>Subject Matter Knowledge</w:t>
            </w:r>
            <w:r w:rsidRPr="00C97029">
              <w:t>: Everyday practical knowledge and some discipline-specific content knowledge; both simple and more complicated abstract ideas</w:t>
            </w:r>
          </w:p>
          <w:p w14:paraId="4B4AC778" w14:textId="77777777" w:rsidR="00D33EF1" w:rsidRPr="00C97029" w:rsidRDefault="00D33EF1" w:rsidP="00DB085E">
            <w:pPr>
              <w:pStyle w:val="STDStabletextstyle"/>
            </w:pPr>
            <w:r w:rsidRPr="00C97029">
              <w:rPr>
                <w:b/>
                <w:bCs/>
              </w:rPr>
              <w:t>Intertextuality</w:t>
            </w:r>
            <w:r w:rsidRPr="00C97029">
              <w:t>: A few references or allusions to other texts or outside ideas, theories, etc.</w:t>
            </w:r>
          </w:p>
        </w:tc>
        <w:tc>
          <w:tcPr>
            <w:tcW w:w="2592"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544B1719" w14:textId="314428DA" w:rsidR="00D33EF1" w:rsidRPr="00C97029" w:rsidRDefault="00D33EF1" w:rsidP="00DB085E">
            <w:pPr>
              <w:pStyle w:val="STDStabletextstyle"/>
            </w:pPr>
            <w:r w:rsidRPr="00C97029">
              <w:rPr>
                <w:b/>
                <w:bCs/>
              </w:rPr>
              <w:t>Subject Matter Knowledge</w:t>
            </w:r>
            <w:r w:rsidRPr="00C97029">
              <w:t>: Everyday, practical knowledge; simple, concrete ideas</w:t>
            </w:r>
          </w:p>
          <w:p w14:paraId="5FC209A6" w14:textId="77777777" w:rsidR="00D33EF1" w:rsidRPr="00C97029" w:rsidRDefault="00D33EF1" w:rsidP="00DB085E">
            <w:pPr>
              <w:pStyle w:val="STDStabletextstyle"/>
            </w:pPr>
            <w:r w:rsidRPr="00C97029">
              <w:rPr>
                <w:b/>
                <w:bCs/>
              </w:rPr>
              <w:t>Intertextuality</w:t>
            </w:r>
            <w:r w:rsidRPr="00C97029">
              <w:t>: No references or allusions to other texts or outside ideas, theories, etc.</w:t>
            </w:r>
          </w:p>
        </w:tc>
      </w:tr>
    </w:tbl>
    <w:p w14:paraId="3B0A4177" w14:textId="77777777" w:rsidR="00D33EF1" w:rsidRPr="00D33EF1" w:rsidRDefault="00D33EF1" w:rsidP="00D33EF1">
      <w:pPr>
        <w:rPr>
          <w:rFonts w:ascii="Times New Roman" w:eastAsia="Times New Roman" w:hAnsi="Times New Roman"/>
          <w:sz w:val="24"/>
          <w:szCs w:val="24"/>
        </w:rPr>
      </w:pPr>
    </w:p>
    <w:p w14:paraId="47C0EEBC" w14:textId="77777777" w:rsidR="00DB085E" w:rsidRDefault="00DB085E">
      <w:pPr>
        <w:spacing w:line="276" w:lineRule="auto"/>
        <w:rPr>
          <w:rFonts w:ascii="Lato Black" w:eastAsia="Times New Roman" w:hAnsi="Lato Black" w:cs="Arial"/>
          <w:bCs/>
          <w:sz w:val="28"/>
        </w:rPr>
      </w:pPr>
      <w:r>
        <w:br w:type="page"/>
      </w:r>
    </w:p>
    <w:p w14:paraId="6C845F60" w14:textId="6BA583DF" w:rsidR="00D33EF1" w:rsidRPr="00D33EF1" w:rsidRDefault="00D33EF1" w:rsidP="00D7677E">
      <w:pPr>
        <w:pStyle w:val="STDSLevel2Head"/>
        <w:rPr>
          <w:rFonts w:ascii="Times New Roman" w:hAnsi="Times New Roman"/>
          <w:sz w:val="24"/>
          <w:szCs w:val="24"/>
        </w:rPr>
      </w:pPr>
      <w:r w:rsidRPr="00D33EF1">
        <w:lastRenderedPageBreak/>
        <w:t>Quantitative Measures of Text Complexity </w:t>
      </w:r>
    </w:p>
    <w:p w14:paraId="53114716" w14:textId="60E41F5A" w:rsidR="00D33EF1" w:rsidRPr="00D33EF1" w:rsidRDefault="00D33EF1" w:rsidP="00D7677E">
      <w:pPr>
        <w:pStyle w:val="STDSbodycopy"/>
        <w:rPr>
          <w:rFonts w:ascii="Times New Roman" w:hAnsi="Times New Roman"/>
          <w:sz w:val="24"/>
          <w:szCs w:val="24"/>
        </w:rPr>
      </w:pPr>
      <w:r w:rsidRPr="00D33EF1">
        <w:t xml:space="preserve">A number of quantitative tools exist to help educators assess aspects of text complexity that are better measured by algorithm than by a human reader. The discussion is not exhaustive, nor is it intended as an endorsement of one method or program over another. It is important to note that used alone, quantitative measures of text complexity have </w:t>
      </w:r>
      <w:r w:rsidR="00217929" w:rsidRPr="00D33EF1">
        <w:t>shortcomings</w:t>
      </w:r>
      <w:r w:rsidRPr="00D33EF1">
        <w:t>. </w:t>
      </w:r>
    </w:p>
    <w:p w14:paraId="15781908" w14:textId="33359B2D" w:rsidR="00DB085E" w:rsidRDefault="00D33EF1" w:rsidP="00D7677E">
      <w:pPr>
        <w:pStyle w:val="STDSbodycopy"/>
      </w:pPr>
      <w:r w:rsidRPr="00D33EF1">
        <w:t xml:space="preserve">Numerous formulas exist for measuring the readability of various types of texts. Such formulas, including the widely used Flesch-Kincaid Grade Level test, typically use word length and sentence length as proxies for semantic and syntactic complexity, respectively (roughly, the complexity of the meaning and sentence structure). The assumption behind these formulas is that longer words and longer sentences are more difficult to read than shorter ones; a text with many long words or sentences is thus rated by these formulas as harder to read than a text with many short words or sentences would be. </w:t>
      </w:r>
    </w:p>
    <w:p w14:paraId="471C9D37" w14:textId="2A8EE949" w:rsidR="00D33EF1" w:rsidRPr="00D33EF1" w:rsidRDefault="00D33EF1" w:rsidP="00D7677E">
      <w:pPr>
        <w:pStyle w:val="STDSbodycopy"/>
        <w:rPr>
          <w:rFonts w:ascii="Times New Roman" w:hAnsi="Times New Roman"/>
          <w:sz w:val="24"/>
          <w:szCs w:val="24"/>
        </w:rPr>
      </w:pPr>
      <w:r w:rsidRPr="00D33EF1">
        <w:t>Some formulas, such as the Dale-Chall Readability Formula, substitute word frequency for word length as a factor, the assumption here being that less familiar words are harder to comprehend than familiar words. The higher the proportion of less familiar words in a text, the theory goes, the harder that text is to read. While these readability formulas are easy to use and readily available</w:t>
      </w:r>
      <w:r w:rsidR="00DB085E">
        <w:t>—</w:t>
      </w:r>
      <w:r w:rsidRPr="00D33EF1">
        <w:t>some are even built into various word processing applications—their chief weakness is that longer words, less familiar words, and longer sentences are not inherently hard to read. In fact, series of short, choppy sentences can pose problems for readers precisely because these sentences lack the cohesive devices, such as transition words and phrases, that help establish logical links among ideas and thereby reduce the inference load on readers. </w:t>
      </w:r>
    </w:p>
    <w:p w14:paraId="1BA8677B" w14:textId="77777777" w:rsidR="00DB085E" w:rsidRDefault="00D33EF1" w:rsidP="00D7677E">
      <w:pPr>
        <w:pStyle w:val="STDSbodycopy"/>
      </w:pPr>
      <w:r w:rsidRPr="00D33EF1">
        <w:t xml:space="preserve">Like Dale-Chall, the Lexile Framework for Reading, developed by MetaMetrics, Inc., uses word frequency and sentence length to produce a single measure, called a Lexile, of a text’s complexity. The most important difference between the Lexile system and traditional readability formulas is that traditional formulas only assign a score to texts, whereas the Lexile Framework can place both readers and texts on the same scale. Certain reading assessments yield Lexile scores based on student performance on the instrument; some reading programs then use these scores to assign texts to students. Because it too relies on word familiarity and sentence length as proxies for semantic and syntactic complexity, the Lexile Framework, like traditional formulas, may underestimate the difficulty of texts that use simple, familiar language to convey sophisticated ideas, as is true of much high-quality fiction written for adults and appropriate for older students. </w:t>
      </w:r>
    </w:p>
    <w:p w14:paraId="71757677" w14:textId="7EF86E32" w:rsidR="00D33EF1" w:rsidRPr="00C97029" w:rsidRDefault="00D33EF1" w:rsidP="00D7677E">
      <w:pPr>
        <w:pStyle w:val="STDSbodycopy"/>
      </w:pPr>
      <w:r w:rsidRPr="00D33EF1">
        <w:t>For this reason and others, it is possible that factors other than word familiarity and sentence length contribute to text difficulty. In response to such concerns, MetaMetrics has indicated that it will release the qualitative ratings it assigns to some of the texts it rates and will actively seek to determine whether one or more additional factors can and should be added to its quantitative measure. Other readability formulas also exist, such as the ATOS formula associated with the Accelerated Reader program developed by Renaissance Learning. ATOS uses word difficulty (estimated grade level), word length, sentence length, and text length (measured in words) as its factors. Like the Lexile Framework, ATOS puts students and texts on the same scale.</w:t>
      </w:r>
    </w:p>
    <w:p w14:paraId="5EFEC9D0" w14:textId="47986A7D" w:rsidR="00D33EF1" w:rsidRPr="00C97029" w:rsidRDefault="00D33EF1" w:rsidP="00C97029">
      <w:pPr>
        <w:pStyle w:val="STDSbodycopy0ptAfter"/>
        <w:rPr>
          <w:rFonts w:ascii="Times New Roman" w:hAnsi="Times New Roman"/>
          <w:b/>
          <w:bCs/>
          <w:sz w:val="24"/>
          <w:szCs w:val="24"/>
        </w:rPr>
      </w:pPr>
      <w:r w:rsidRPr="00C97029">
        <w:rPr>
          <w:b/>
          <w:bCs/>
        </w:rPr>
        <w:lastRenderedPageBreak/>
        <w:t>Text Complexity Grade Bands and Associated Lexile Ranges (in Lexiles)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3024"/>
        <w:gridCol w:w="3024"/>
      </w:tblGrid>
      <w:tr w:rsidR="00D33EF1" w:rsidRPr="00D33EF1" w14:paraId="09D2DD89" w14:textId="77777777" w:rsidTr="00C97029">
        <w:tc>
          <w:tcPr>
            <w:tcW w:w="3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911A5C" w14:textId="77777777" w:rsidR="00D33EF1" w:rsidRPr="00D33EF1" w:rsidRDefault="00D33EF1" w:rsidP="00C97029">
            <w:pPr>
              <w:pStyle w:val="STDSLearningPriorityRowColumn"/>
              <w:rPr>
                <w:rFonts w:ascii="Times New Roman" w:hAnsi="Times New Roman"/>
                <w:sz w:val="24"/>
                <w:szCs w:val="24"/>
              </w:rPr>
            </w:pPr>
            <w:r w:rsidRPr="00D33EF1">
              <w:t>Text Complexity Grade Band</w:t>
            </w:r>
          </w:p>
        </w:tc>
        <w:tc>
          <w:tcPr>
            <w:tcW w:w="3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AD278B" w14:textId="77777777" w:rsidR="00D33EF1" w:rsidRPr="00D33EF1" w:rsidRDefault="00D33EF1" w:rsidP="00C97029">
            <w:pPr>
              <w:pStyle w:val="STDSLearningPriorityRowColumn"/>
              <w:rPr>
                <w:rFonts w:ascii="Times New Roman" w:hAnsi="Times New Roman"/>
                <w:sz w:val="24"/>
                <w:szCs w:val="24"/>
              </w:rPr>
            </w:pPr>
            <w:r w:rsidRPr="00D33EF1">
              <w:t>Lexile Ranges</w:t>
            </w:r>
          </w:p>
        </w:tc>
      </w:tr>
      <w:tr w:rsidR="00DB085E" w:rsidRPr="00D33EF1" w14:paraId="23AA35B6" w14:textId="77777777" w:rsidTr="00C97029">
        <w:tc>
          <w:tcPr>
            <w:tcW w:w="3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8982AB" w14:textId="77777777" w:rsidR="00D33EF1" w:rsidRPr="00D33EF1" w:rsidRDefault="00D33EF1" w:rsidP="00D7677E">
            <w:pPr>
              <w:pStyle w:val="STDStabletextstyle"/>
              <w:rPr>
                <w:rFonts w:ascii="Times New Roman" w:hAnsi="Times New Roman"/>
                <w:sz w:val="24"/>
                <w:szCs w:val="24"/>
              </w:rPr>
            </w:pPr>
            <w:r w:rsidRPr="00D33EF1">
              <w:t>K - 1</w:t>
            </w:r>
          </w:p>
        </w:tc>
        <w:tc>
          <w:tcPr>
            <w:tcW w:w="3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66D947" w14:textId="77777777" w:rsidR="00D33EF1" w:rsidRPr="00D33EF1" w:rsidRDefault="00D33EF1" w:rsidP="00D7677E">
            <w:pPr>
              <w:pStyle w:val="STDStabletextstyle"/>
              <w:rPr>
                <w:rFonts w:ascii="Times New Roman" w:hAnsi="Times New Roman"/>
                <w:sz w:val="24"/>
                <w:szCs w:val="24"/>
              </w:rPr>
            </w:pPr>
            <w:r w:rsidRPr="00D33EF1">
              <w:t>N/A</w:t>
            </w:r>
          </w:p>
        </w:tc>
      </w:tr>
      <w:tr w:rsidR="00DB085E" w:rsidRPr="00D33EF1" w14:paraId="53847A7F" w14:textId="77777777" w:rsidTr="00C069AF">
        <w:tc>
          <w:tcPr>
            <w:tcW w:w="3024"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53DB5471" w14:textId="77777777" w:rsidR="00D33EF1" w:rsidRPr="00D33EF1" w:rsidRDefault="00D33EF1" w:rsidP="00D7677E">
            <w:pPr>
              <w:pStyle w:val="STDStabletextstyle"/>
              <w:rPr>
                <w:rFonts w:ascii="Times New Roman" w:hAnsi="Times New Roman"/>
                <w:sz w:val="24"/>
                <w:szCs w:val="24"/>
              </w:rPr>
            </w:pPr>
            <w:r w:rsidRPr="00D33EF1">
              <w:t>2 - 3</w:t>
            </w:r>
          </w:p>
        </w:tc>
        <w:tc>
          <w:tcPr>
            <w:tcW w:w="3024"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20435E47" w14:textId="77777777" w:rsidR="00D33EF1" w:rsidRPr="00D33EF1" w:rsidRDefault="00D33EF1" w:rsidP="00D7677E">
            <w:pPr>
              <w:pStyle w:val="STDStabletextstyle"/>
              <w:rPr>
                <w:rFonts w:ascii="Times New Roman" w:hAnsi="Times New Roman"/>
                <w:sz w:val="24"/>
                <w:szCs w:val="24"/>
              </w:rPr>
            </w:pPr>
            <w:r w:rsidRPr="00D33EF1">
              <w:t>450 - 790</w:t>
            </w:r>
          </w:p>
        </w:tc>
      </w:tr>
      <w:tr w:rsidR="00DB085E" w:rsidRPr="00D33EF1" w14:paraId="7B78FE71" w14:textId="77777777" w:rsidTr="00C97029">
        <w:tc>
          <w:tcPr>
            <w:tcW w:w="3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5C3687" w14:textId="77777777" w:rsidR="00D33EF1" w:rsidRPr="00D33EF1" w:rsidRDefault="00D33EF1" w:rsidP="00D7677E">
            <w:pPr>
              <w:pStyle w:val="STDStabletextstyle"/>
              <w:rPr>
                <w:rFonts w:ascii="Times New Roman" w:hAnsi="Times New Roman"/>
                <w:sz w:val="24"/>
                <w:szCs w:val="24"/>
              </w:rPr>
            </w:pPr>
            <w:r w:rsidRPr="00D33EF1">
              <w:t>4 - 5</w:t>
            </w:r>
          </w:p>
        </w:tc>
        <w:tc>
          <w:tcPr>
            <w:tcW w:w="3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A48B19" w14:textId="77777777" w:rsidR="00D33EF1" w:rsidRPr="00D33EF1" w:rsidRDefault="00D33EF1" w:rsidP="00D7677E">
            <w:pPr>
              <w:pStyle w:val="STDStabletextstyle"/>
              <w:rPr>
                <w:rFonts w:ascii="Times New Roman" w:hAnsi="Times New Roman"/>
                <w:sz w:val="24"/>
                <w:szCs w:val="24"/>
              </w:rPr>
            </w:pPr>
            <w:r w:rsidRPr="00D33EF1">
              <w:t>770 - 980</w:t>
            </w:r>
          </w:p>
        </w:tc>
      </w:tr>
      <w:tr w:rsidR="00DB085E" w:rsidRPr="00D33EF1" w14:paraId="406A4E16" w14:textId="77777777" w:rsidTr="00C069AF">
        <w:tc>
          <w:tcPr>
            <w:tcW w:w="3024"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6BC63660" w14:textId="77777777" w:rsidR="00D33EF1" w:rsidRPr="00D33EF1" w:rsidRDefault="00D33EF1" w:rsidP="00D7677E">
            <w:pPr>
              <w:pStyle w:val="STDStabletextstyle"/>
              <w:rPr>
                <w:rFonts w:ascii="Times New Roman" w:hAnsi="Times New Roman"/>
                <w:sz w:val="24"/>
                <w:szCs w:val="24"/>
              </w:rPr>
            </w:pPr>
            <w:r w:rsidRPr="00D33EF1">
              <w:t>6 - 8</w:t>
            </w:r>
          </w:p>
        </w:tc>
        <w:tc>
          <w:tcPr>
            <w:tcW w:w="3024"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2E20EE7F" w14:textId="77777777" w:rsidR="00D33EF1" w:rsidRPr="00D33EF1" w:rsidRDefault="00D33EF1" w:rsidP="00D7677E">
            <w:pPr>
              <w:pStyle w:val="STDStabletextstyle"/>
              <w:rPr>
                <w:rFonts w:ascii="Times New Roman" w:hAnsi="Times New Roman"/>
                <w:sz w:val="24"/>
                <w:szCs w:val="24"/>
              </w:rPr>
            </w:pPr>
            <w:r w:rsidRPr="00D33EF1">
              <w:t>955 - 1155</w:t>
            </w:r>
          </w:p>
        </w:tc>
      </w:tr>
      <w:tr w:rsidR="00DB085E" w:rsidRPr="00D33EF1" w14:paraId="34B0E8B8" w14:textId="77777777" w:rsidTr="00C97029">
        <w:tc>
          <w:tcPr>
            <w:tcW w:w="3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427490" w14:textId="77777777" w:rsidR="00D33EF1" w:rsidRPr="00D33EF1" w:rsidRDefault="00D33EF1" w:rsidP="00D7677E">
            <w:pPr>
              <w:pStyle w:val="STDStabletextstyle"/>
              <w:rPr>
                <w:rFonts w:ascii="Times New Roman" w:hAnsi="Times New Roman"/>
                <w:sz w:val="24"/>
                <w:szCs w:val="24"/>
              </w:rPr>
            </w:pPr>
            <w:r w:rsidRPr="00D33EF1">
              <w:t>9 - 10</w:t>
            </w:r>
          </w:p>
        </w:tc>
        <w:tc>
          <w:tcPr>
            <w:tcW w:w="3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7E9899" w14:textId="77777777" w:rsidR="00D33EF1" w:rsidRPr="00D33EF1" w:rsidRDefault="00D33EF1" w:rsidP="00D7677E">
            <w:pPr>
              <w:pStyle w:val="STDStabletextstyle"/>
              <w:rPr>
                <w:rFonts w:ascii="Times New Roman" w:hAnsi="Times New Roman"/>
                <w:sz w:val="24"/>
                <w:szCs w:val="24"/>
              </w:rPr>
            </w:pPr>
            <w:r w:rsidRPr="00D33EF1">
              <w:t>1080 - 1305</w:t>
            </w:r>
          </w:p>
        </w:tc>
      </w:tr>
      <w:tr w:rsidR="00DB085E" w:rsidRPr="00D33EF1" w14:paraId="53DFAB46" w14:textId="77777777" w:rsidTr="00C069AF">
        <w:tc>
          <w:tcPr>
            <w:tcW w:w="3024"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01DCAB19" w14:textId="77777777" w:rsidR="00D33EF1" w:rsidRPr="00D33EF1" w:rsidRDefault="00D33EF1" w:rsidP="00D7677E">
            <w:pPr>
              <w:pStyle w:val="STDStabletextstyle"/>
              <w:rPr>
                <w:rFonts w:ascii="Times New Roman" w:hAnsi="Times New Roman"/>
                <w:sz w:val="24"/>
                <w:szCs w:val="24"/>
              </w:rPr>
            </w:pPr>
            <w:r w:rsidRPr="00D33EF1">
              <w:t>11 - 12</w:t>
            </w:r>
          </w:p>
        </w:tc>
        <w:tc>
          <w:tcPr>
            <w:tcW w:w="3024"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099C7FCE" w14:textId="77777777" w:rsidR="00D33EF1" w:rsidRPr="00D33EF1" w:rsidRDefault="00D33EF1" w:rsidP="00D7677E">
            <w:pPr>
              <w:pStyle w:val="STDStabletextstyle"/>
              <w:rPr>
                <w:rFonts w:ascii="Times New Roman" w:hAnsi="Times New Roman"/>
                <w:sz w:val="24"/>
                <w:szCs w:val="24"/>
              </w:rPr>
            </w:pPr>
            <w:r w:rsidRPr="00D33EF1">
              <w:t>1215 - 1355</w:t>
            </w:r>
          </w:p>
        </w:tc>
      </w:tr>
    </w:tbl>
    <w:p w14:paraId="44D2F663" w14:textId="77777777" w:rsidR="00CD137B" w:rsidRDefault="00CD137B" w:rsidP="00CD137B">
      <w:pPr>
        <w:pStyle w:val="STDSbodycopy"/>
      </w:pPr>
    </w:p>
    <w:p w14:paraId="64F9866F" w14:textId="77777777" w:rsidR="00CD137B" w:rsidRDefault="00CD137B">
      <w:pPr>
        <w:spacing w:line="276" w:lineRule="auto"/>
        <w:rPr>
          <w:rFonts w:ascii="Lato Black" w:eastAsia="Times New Roman" w:hAnsi="Lato Black" w:cs="Arial"/>
          <w:bCs/>
          <w:sz w:val="28"/>
        </w:rPr>
      </w:pPr>
      <w:r>
        <w:br w:type="page"/>
      </w:r>
    </w:p>
    <w:p w14:paraId="7A9CA79F" w14:textId="6C4317EB" w:rsidR="00D33EF1" w:rsidRPr="00D7677E" w:rsidRDefault="00D33EF1" w:rsidP="00D7677E">
      <w:pPr>
        <w:pStyle w:val="STDSLevel2Head"/>
      </w:pPr>
      <w:r w:rsidRPr="00D7677E">
        <w:lastRenderedPageBreak/>
        <w:t>Reader and Task Considerations</w:t>
      </w:r>
    </w:p>
    <w:p w14:paraId="66D7663C" w14:textId="3D3A1680" w:rsidR="00D33EF1" w:rsidRPr="00D33EF1" w:rsidRDefault="00D33EF1" w:rsidP="00D7677E">
      <w:pPr>
        <w:pStyle w:val="STDSbodycopy"/>
        <w:rPr>
          <w:rFonts w:ascii="Times New Roman" w:hAnsi="Times New Roman"/>
          <w:sz w:val="24"/>
          <w:szCs w:val="24"/>
        </w:rPr>
      </w:pPr>
      <w:r w:rsidRPr="00D33EF1">
        <w:t>The use of qualitative and quantitative measures to assess text complexity is balanced in the text complexity model by the expectation that educators will employ professional judgment to match texts to particular students and tasks. Numerous considerations go into such matching. For example, harder texts may be appropriate for highly knowledgeable or skilled readers, and easier texts may be suitable as an expedient for building struggling readers’ knowledge or reading skill up to the level required by the Standards. Highly motivated readers are often willing to put in the extra effort required to read harder texts that tell a story or contain information in which they are deeply interested. Complex tasks may require the kind of information contained only in similarly complex texts.</w:t>
      </w:r>
    </w:p>
    <w:p w14:paraId="144AF7C3" w14:textId="77777777" w:rsidR="00D33EF1" w:rsidRPr="00D33EF1" w:rsidRDefault="00D33EF1" w:rsidP="00D7677E">
      <w:pPr>
        <w:pStyle w:val="STDSbodycopy"/>
        <w:rPr>
          <w:rFonts w:ascii="Times New Roman" w:hAnsi="Times New Roman"/>
          <w:sz w:val="24"/>
          <w:szCs w:val="24"/>
        </w:rPr>
      </w:pPr>
      <w:r w:rsidRPr="00D33EF1">
        <w:t xml:space="preserve">Numerous factors associated with the individual reader are relevant when determining whether a given text is appropriate for him or her. The RAND Reading Study Group identified many such factors in the 2002 report </w:t>
      </w:r>
      <w:r w:rsidRPr="00D33EF1">
        <w:rPr>
          <w:i/>
          <w:iCs/>
        </w:rPr>
        <w:t>Reading for Understanding</w:t>
      </w:r>
      <w:r w:rsidRPr="00D33EF1">
        <w:t>:</w:t>
      </w:r>
    </w:p>
    <w:p w14:paraId="44AF07C9" w14:textId="77777777" w:rsidR="00D33EF1" w:rsidRPr="00D33EF1" w:rsidRDefault="00D33EF1" w:rsidP="00D7677E">
      <w:pPr>
        <w:pStyle w:val="STDSIndentedBody"/>
        <w:rPr>
          <w:rFonts w:ascii="Times New Roman" w:hAnsi="Times New Roman"/>
          <w:sz w:val="24"/>
          <w:szCs w:val="24"/>
        </w:rPr>
      </w:pPr>
      <w:r w:rsidRPr="00D33EF1">
        <w:t>The reader brings to the act of reading his or her cognitive capabilities (attention, memory, critical analytic ability, inferencing, visualization); motivation (a purpose for reading, interest in the content, self-efficacy as a reader); knowledge (vocabulary and topic knowledge, linguistic and discourse knowledge, knowledge of comprehension strategies); and experiences.</w:t>
      </w:r>
    </w:p>
    <w:p w14:paraId="3800AE4E" w14:textId="77777777" w:rsidR="00D33EF1" w:rsidRPr="00D33EF1" w:rsidRDefault="00D33EF1" w:rsidP="00D7677E">
      <w:pPr>
        <w:pStyle w:val="STDSbodycopy"/>
        <w:rPr>
          <w:rFonts w:ascii="Times New Roman" w:hAnsi="Times New Roman"/>
          <w:sz w:val="24"/>
          <w:szCs w:val="24"/>
        </w:rPr>
      </w:pPr>
      <w:r w:rsidRPr="00D33EF1">
        <w:t>As part of describing the activity of reading, the RAND group also named important task-related variables, including the reader’s purpose (which might shift over the course of reading), “the type of reading being done, such as skimming (getting the gist of the text) or studying (reading the text with the intent of retaining the information for a period of time),” and the intended outcome, which could include “an increase in knowledge, a solution to some real-world problem, and/or engagement with the text.”</w:t>
      </w:r>
    </w:p>
    <w:p w14:paraId="5EE07967" w14:textId="77777777" w:rsidR="00D33EF1" w:rsidRPr="00D33EF1" w:rsidRDefault="00D33EF1" w:rsidP="00D7677E">
      <w:pPr>
        <w:pStyle w:val="STDSLevel2Head"/>
        <w:rPr>
          <w:rFonts w:ascii="Times New Roman" w:hAnsi="Times New Roman"/>
          <w:sz w:val="24"/>
          <w:szCs w:val="24"/>
        </w:rPr>
      </w:pPr>
      <w:r w:rsidRPr="00D33EF1">
        <w:t>Representation and Diversity</w:t>
      </w:r>
    </w:p>
    <w:p w14:paraId="0671185C" w14:textId="1970CC73" w:rsidR="00D33EF1" w:rsidRPr="00D33EF1" w:rsidRDefault="00D33EF1" w:rsidP="00D7677E">
      <w:pPr>
        <w:pStyle w:val="STDSbodycopy"/>
        <w:rPr>
          <w:rFonts w:ascii="Times New Roman" w:hAnsi="Times New Roman"/>
          <w:sz w:val="24"/>
          <w:szCs w:val="24"/>
        </w:rPr>
      </w:pPr>
      <w:r w:rsidRPr="00D33EF1">
        <w:t>This dimension of text complexity asks educators to consider the ways in which the author and speakers and/or events in a text contribute to the inclusion of diverse voices in the curriculum.  </w:t>
      </w:r>
    </w:p>
    <w:p w14:paraId="3BC0489B" w14:textId="77777777" w:rsidR="00D33EF1" w:rsidRPr="00D33EF1" w:rsidRDefault="00D33EF1" w:rsidP="00D7677E">
      <w:pPr>
        <w:pStyle w:val="STDSbodycopy"/>
        <w:rPr>
          <w:rFonts w:ascii="Times New Roman" w:hAnsi="Times New Roman"/>
          <w:sz w:val="24"/>
          <w:szCs w:val="24"/>
        </w:rPr>
      </w:pPr>
      <w:r w:rsidRPr="00D33EF1">
        <w:t>Considerations include but are not limited to:</w:t>
      </w:r>
    </w:p>
    <w:p w14:paraId="5AAE2B36" w14:textId="4F9C99BE" w:rsidR="00D33EF1" w:rsidRPr="00D33EF1" w:rsidRDefault="00D33EF1" w:rsidP="00D7677E">
      <w:pPr>
        <w:pStyle w:val="STDSbodycopybulletlist"/>
        <w:rPr>
          <w:rFonts w:ascii="Calibri" w:hAnsi="Calibri"/>
        </w:rPr>
      </w:pPr>
      <w:r w:rsidRPr="00D33EF1">
        <w:t>How do the identities or experiences of this text’s SPEAKERS AND/OR EVENTS support the inclusion of diverse voices in the curriculum? Which voices? Ideas to consider include but are not limited to race, immigration, ethnicity, religion, language, ability, gender, age, LGBTQIA (lesbian, gay, bisexual, transgender, queer, intersex, and asexual), place, class.</w:t>
      </w:r>
    </w:p>
    <w:p w14:paraId="66BCACB4" w14:textId="630499D0" w:rsidR="00D33EF1" w:rsidRPr="00D33EF1" w:rsidRDefault="00D33EF1" w:rsidP="00D7677E">
      <w:pPr>
        <w:pStyle w:val="STDSbodycopybulletlist"/>
        <w:rPr>
          <w:rFonts w:ascii="Calibri" w:hAnsi="Calibri"/>
        </w:rPr>
      </w:pPr>
      <w:r w:rsidRPr="00D33EF1">
        <w:lastRenderedPageBreak/>
        <w:t xml:space="preserve">How does the identity or experience of this text’s CREATOR(S) support the inclusion of diverse voices in the curriculum? Which voices? Ideas to consider include but are not limited to race, immigration, ethnicity, religion, language, ability, gender, </w:t>
      </w:r>
      <w:r w:rsidR="00217929" w:rsidRPr="00D33EF1">
        <w:t>age,</w:t>
      </w:r>
      <w:r w:rsidRPr="00D33EF1">
        <w:t xml:space="preserve"> LGBTQIA (lesbian, gay, bisexual, transgender, queer, intersex, and asexual), place, class.</w:t>
      </w:r>
    </w:p>
    <w:p w14:paraId="2C854A85" w14:textId="787E0536" w:rsidR="00D33EF1" w:rsidRPr="00D7677E" w:rsidRDefault="00D33EF1" w:rsidP="00D7677E">
      <w:pPr>
        <w:pStyle w:val="STDSbodycopybulletlist10ptafter"/>
        <w:rPr>
          <w:rFonts w:ascii="Calibri" w:hAnsi="Calibri"/>
        </w:rPr>
      </w:pPr>
      <w:r w:rsidRPr="00D33EF1">
        <w:t>Which elements of this text, if any, provide an authentic account or reflection of peoples’ lived experiences? Ideas to consider include but are not limited to setting, characters</w:t>
      </w:r>
      <w:r w:rsidR="00DB085E">
        <w:t xml:space="preserve"> or </w:t>
      </w:r>
      <w:r w:rsidRPr="00D33EF1">
        <w:t>speakers, events, language, and visual elements.  </w:t>
      </w:r>
    </w:p>
    <w:p w14:paraId="62683B11" w14:textId="08B86D6F" w:rsidR="00D33EF1" w:rsidRPr="00D33EF1" w:rsidRDefault="00D33EF1" w:rsidP="00D7677E">
      <w:pPr>
        <w:pStyle w:val="STDSbodycopy"/>
        <w:rPr>
          <w:rFonts w:ascii="Times New Roman" w:hAnsi="Times New Roman"/>
          <w:sz w:val="24"/>
          <w:szCs w:val="24"/>
        </w:rPr>
      </w:pPr>
      <w:r w:rsidRPr="00D33EF1">
        <w:t>Representation and diversity also asks educators to consider the extent to which a text can engage readers in critical literary skills. Critical literacy teaches readers to actively and reflectively engage with texts. Readers use critical literacy skills to interpret messages and challenge the power relationships found within those messages. </w:t>
      </w:r>
    </w:p>
    <w:p w14:paraId="53AEF8D4" w14:textId="77777777" w:rsidR="00D33EF1" w:rsidRPr="00D33EF1" w:rsidRDefault="00D33EF1" w:rsidP="00D7677E">
      <w:pPr>
        <w:pStyle w:val="STDSbodycopy"/>
        <w:rPr>
          <w:rFonts w:ascii="Times New Roman" w:hAnsi="Times New Roman"/>
          <w:sz w:val="24"/>
          <w:szCs w:val="24"/>
        </w:rPr>
      </w:pPr>
      <w:r w:rsidRPr="00D33EF1">
        <w:t>Critical literacy considerations include but are not limited to:</w:t>
      </w:r>
    </w:p>
    <w:p w14:paraId="7A8CCE4E" w14:textId="670BD97D" w:rsidR="00D33EF1" w:rsidRPr="00D33EF1" w:rsidRDefault="00D33EF1" w:rsidP="00D7677E">
      <w:pPr>
        <w:pStyle w:val="STDSbodycopybulletlist"/>
        <w:rPr>
          <w:rFonts w:ascii="Calibri" w:hAnsi="Calibri"/>
        </w:rPr>
      </w:pPr>
      <w:r w:rsidRPr="00D33EF1">
        <w:t xml:space="preserve">Are certain people or groups left out or given roles that don’t enable them to be heard? Are certain questions or topics not </w:t>
      </w:r>
      <w:r w:rsidR="00802CB3" w:rsidRPr="00D33EF1">
        <w:t>raised?</w:t>
      </w:r>
    </w:p>
    <w:p w14:paraId="06D378C1" w14:textId="77777777" w:rsidR="00D33EF1" w:rsidRPr="00D33EF1" w:rsidRDefault="00D33EF1" w:rsidP="00D7677E">
      <w:pPr>
        <w:pStyle w:val="STDSbodycopybulletlist"/>
        <w:rPr>
          <w:rFonts w:ascii="Calibri" w:hAnsi="Calibri"/>
        </w:rPr>
      </w:pPr>
      <w:r w:rsidRPr="00D33EF1">
        <w:t>What are some examples of similar texts or of other texts that would pair well with this one?</w:t>
      </w:r>
    </w:p>
    <w:p w14:paraId="79CC45AC" w14:textId="77777777" w:rsidR="00D33EF1" w:rsidRPr="00D33EF1" w:rsidRDefault="00D33EF1" w:rsidP="00D7677E">
      <w:pPr>
        <w:pStyle w:val="STDSbodycopybulletlist"/>
        <w:rPr>
          <w:rFonts w:ascii="Calibri" w:hAnsi="Calibri"/>
        </w:rPr>
      </w:pPr>
      <w:r w:rsidRPr="00D33EF1">
        <w:t>What do I know about the text creator’s attitudes, beliefs or point of view in relation to the topic? How might this affect author and reader positioning?</w:t>
      </w:r>
    </w:p>
    <w:p w14:paraId="2C99D537" w14:textId="217BFC17" w:rsidR="00D33EF1" w:rsidRPr="00D33EF1" w:rsidRDefault="00D33EF1" w:rsidP="00D7677E">
      <w:pPr>
        <w:pStyle w:val="STDSbodycopybulletlist10ptafter"/>
        <w:rPr>
          <w:rFonts w:ascii="Calibri" w:hAnsi="Calibri"/>
        </w:rPr>
      </w:pPr>
      <w:r w:rsidRPr="00D33EF1">
        <w:t>What is the historical, social</w:t>
      </w:r>
      <w:r w:rsidR="00DB085E">
        <w:t>,</w:t>
      </w:r>
      <w:r w:rsidRPr="00D33EF1">
        <w:t xml:space="preserve"> or cultural context in which this text was written? How can it be made relevant to a contemporary context?</w:t>
      </w:r>
    </w:p>
    <w:p w14:paraId="5B766F20" w14:textId="0852E6B2" w:rsidR="00D33EF1" w:rsidRPr="00D33EF1" w:rsidRDefault="00D33EF1" w:rsidP="00CD137B">
      <w:pPr>
        <w:pStyle w:val="STDSLevel2Head"/>
        <w:rPr>
          <w:rFonts w:ascii="Times New Roman" w:hAnsi="Times New Roman"/>
          <w:sz w:val="24"/>
          <w:szCs w:val="24"/>
        </w:rPr>
      </w:pPr>
      <w:r w:rsidRPr="00D33EF1">
        <w:t>Key Considerations Related to Text Complexity </w:t>
      </w:r>
    </w:p>
    <w:p w14:paraId="6992129D" w14:textId="77777777" w:rsidR="00D33EF1" w:rsidRPr="00D33EF1" w:rsidRDefault="00D33EF1" w:rsidP="00CD137B">
      <w:pPr>
        <w:pStyle w:val="STDSLevel3Head"/>
        <w:rPr>
          <w:rFonts w:ascii="Times New Roman" w:hAnsi="Times New Roman"/>
          <w:sz w:val="24"/>
          <w:szCs w:val="24"/>
        </w:rPr>
      </w:pPr>
      <w:r w:rsidRPr="00D33EF1">
        <w:t>Texts and Measurement Tools </w:t>
      </w:r>
    </w:p>
    <w:p w14:paraId="23E0F1C5" w14:textId="77777777" w:rsidR="00D33EF1" w:rsidRPr="00D33EF1" w:rsidRDefault="00D33EF1" w:rsidP="00CD137B">
      <w:pPr>
        <w:pStyle w:val="STDSbodycopybulletlist"/>
      </w:pPr>
      <w:r w:rsidRPr="00D33EF1">
        <w:rPr>
          <w:i/>
          <w:iCs/>
        </w:rPr>
        <w:t xml:space="preserve">The tools for measuring text complexity are at once useful and imperfect. </w:t>
      </w:r>
      <w:r w:rsidRPr="00D33EF1">
        <w:t>Quantitative tools have limitations because they only consider certain dimensions of a text. Qualitative tools have limitations because they rely on the judgment of a human familiar with the qualitative elements of text complexity to make judgments about a text. The Standards recommend that the results for complexity suggested by quantitative measures be confirmed or overruled by a qualitative analysis of the text in question.</w:t>
      </w:r>
    </w:p>
    <w:p w14:paraId="07A7D927" w14:textId="36C9E109" w:rsidR="00D33EF1" w:rsidRPr="00D33EF1" w:rsidRDefault="00D33EF1" w:rsidP="00CD137B">
      <w:pPr>
        <w:pStyle w:val="STDSbodycopybulletlist"/>
      </w:pPr>
      <w:r w:rsidRPr="00D33EF1">
        <w:rPr>
          <w:i/>
          <w:iCs/>
        </w:rPr>
        <w:t>Certain measures are less valid or inappropriate for certain kinds of texts</w:t>
      </w:r>
      <w:r w:rsidRPr="00D33EF1">
        <w:t xml:space="preserve">. Current quantitative measures are suitable for prose. Until such time as quantitative tools for capturing the complexity of poetry, plays, or graphic </w:t>
      </w:r>
      <w:r w:rsidR="00217929" w:rsidRPr="00D33EF1">
        <w:t>novels are</w:t>
      </w:r>
      <w:r w:rsidRPr="00D33EF1">
        <w:t xml:space="preserve"> developed, determining whether such texts are appropriately complex for a given grade or grade band will necessarily be a matter of a qualitative assessment meshed with reader-task and </w:t>
      </w:r>
      <w:r w:rsidRPr="00D33EF1">
        <w:lastRenderedPageBreak/>
        <w:t>representation and diversity considerations. Furthermore, texts for kindergarten and grade 1 may not be appropriate for quantitative analysis, as they often contain difficult-to-assess features designed to aid early readers in acquiring written language.</w:t>
      </w:r>
    </w:p>
    <w:p w14:paraId="071DA4A2" w14:textId="1FEF8EF7" w:rsidR="00D33EF1" w:rsidRPr="00CD137B" w:rsidRDefault="00D33EF1" w:rsidP="00CD137B">
      <w:pPr>
        <w:pStyle w:val="STDSbodycopybulletlist10ptafter"/>
      </w:pPr>
      <w:r w:rsidRPr="00D33EF1">
        <w:rPr>
          <w:i/>
          <w:iCs/>
        </w:rPr>
        <w:t xml:space="preserve">Many current quantitative measures underestimate the challenge posed by complex narrative fiction. </w:t>
      </w:r>
      <w:r w:rsidRPr="00D33EF1">
        <w:t xml:space="preserve">Quantitative measures of text complexity, particularly those that rely exclusively or in large part on word- and sentence-level factors, tend to assign sophisticated works of fiction excessively low scores. For example, as illustrated in example 2 below, some widely used quantitative measures, including the Flesch-Kincaid Grade Level test and the Lexile Framework for Reading, rate </w:t>
      </w:r>
      <w:r w:rsidRPr="00D33EF1">
        <w:rPr>
          <w:i/>
          <w:iCs/>
        </w:rPr>
        <w:t>Grapes of Wrath</w:t>
      </w:r>
      <w:r w:rsidRPr="00D33EF1">
        <w:t xml:space="preserve"> as appropriate for grades 2–3. This is because </w:t>
      </w:r>
      <w:r w:rsidRPr="00D33EF1">
        <w:rPr>
          <w:i/>
          <w:iCs/>
        </w:rPr>
        <w:t>Grapes of Wrath</w:t>
      </w:r>
      <w:r w:rsidRPr="00D33EF1">
        <w:t xml:space="preserve"> expresses complex ideas in relatively commonplace language (familiar words and simple syntax), especially in the form of dialogue that mimics everyday speech. The true complexity of </w:t>
      </w:r>
      <w:r w:rsidRPr="00D33EF1">
        <w:rPr>
          <w:i/>
          <w:iCs/>
        </w:rPr>
        <w:t>Grapes of Wrath</w:t>
      </w:r>
      <w:r w:rsidRPr="00D33EF1">
        <w:t xml:space="preserve"> becomes evident when all elements of text complexity are considered.</w:t>
      </w:r>
    </w:p>
    <w:p w14:paraId="17419586" w14:textId="77777777" w:rsidR="00D33EF1" w:rsidRPr="00D33EF1" w:rsidRDefault="00D33EF1" w:rsidP="00CD137B">
      <w:pPr>
        <w:pStyle w:val="STDSLevel3Head"/>
        <w:rPr>
          <w:rFonts w:ascii="Times New Roman" w:hAnsi="Times New Roman"/>
          <w:sz w:val="24"/>
          <w:szCs w:val="24"/>
        </w:rPr>
      </w:pPr>
      <w:r w:rsidRPr="00D33EF1">
        <w:t>Readers and Tasks</w:t>
      </w:r>
    </w:p>
    <w:p w14:paraId="4A11F1C6" w14:textId="77777777" w:rsidR="00D33EF1" w:rsidRPr="00D33EF1" w:rsidRDefault="00D33EF1" w:rsidP="00CD137B">
      <w:pPr>
        <w:pStyle w:val="STDSbodycopybulletlist"/>
      </w:pPr>
      <w:r w:rsidRPr="00D33EF1">
        <w:rPr>
          <w:i/>
          <w:iCs/>
        </w:rPr>
        <w:t xml:space="preserve">Students’ ability to read complex text does not always develop in a linear fashion. </w:t>
      </w:r>
      <w:r w:rsidRPr="00D33EF1">
        <w:t>The ability to independently read and comprehend grade-level text is unlikely to occur at an unbroken pace. Students need opportunities to stretch their reading abilities but also to experience the satisfaction and pleasure of easy, fluent. Such factors as students’ motivation, knowledge, and experiences must also come into play in text selection. Students deeply interested in a given topic, for example, may engage with texts on that subject across a range of complexity. Particular tasks may also require students to read harder texts than they would normally be required to. Conversely, teachers who have had success using particular texts that are easier than those required for a given grade band should feel free to continue to use them so long as the general movement during a given school year is toward texts of higher levels of complexity. </w:t>
      </w:r>
    </w:p>
    <w:p w14:paraId="2D750655" w14:textId="77777777" w:rsidR="00D33EF1" w:rsidRPr="00D33EF1" w:rsidRDefault="00D33EF1" w:rsidP="00CD137B">
      <w:pPr>
        <w:pStyle w:val="STDSbodycopybulletlist"/>
      </w:pPr>
      <w:r w:rsidRPr="00D33EF1">
        <w:rPr>
          <w:i/>
          <w:iCs/>
        </w:rPr>
        <w:t xml:space="preserve">Students reading well above and well below grade-band level need additional support. </w:t>
      </w:r>
      <w:r w:rsidRPr="00D33EF1">
        <w:t>Students for whom texts within their text complexity grade band (or even from the next higher band) present insufficient challenge must be given the attention and resources necessary to develop their reading ability at an appropriately advanced pace. On the other hand, students who struggle greatly to read texts within (or even below) their text complexity grade band must be given the support needed to enable them to read at a grade-appropriate level of complexity. </w:t>
      </w:r>
    </w:p>
    <w:p w14:paraId="7D80B6B4" w14:textId="77777777" w:rsidR="00D33EF1" w:rsidRPr="00D33EF1" w:rsidRDefault="00D33EF1" w:rsidP="00CD137B">
      <w:pPr>
        <w:pStyle w:val="STDSbodycopybulletlist10ptafter"/>
      </w:pPr>
      <w:r w:rsidRPr="00D33EF1">
        <w:t>Even many students on course for college and career readiness are likely to need scaffolding as they master higher levels of text complexity. As they enter each new grade band, many students are likely to need at least some extra help as they work to comprehend texts at the high end of the range of difficulty appropriate to the band. For example, many students just entering grade 2 will need some support as they read texts that are advanced for the grades 2–3 text complexity band. Although such support is educationally necessary and desirable, instruction must move generally toward decreasing scaffolding and increasing independence, with the goal of students reading independently and proficiently within a given grade band by the end of the band’s final year (continuing the previous example, the end of grade 3).</w:t>
      </w:r>
    </w:p>
    <w:p w14:paraId="41037FDD" w14:textId="77777777" w:rsidR="00D33EF1" w:rsidRPr="00D33EF1" w:rsidRDefault="00D33EF1" w:rsidP="00CD137B">
      <w:pPr>
        <w:pStyle w:val="STDSLevel3Head"/>
        <w:rPr>
          <w:rFonts w:ascii="Times New Roman" w:hAnsi="Times New Roman"/>
          <w:sz w:val="24"/>
          <w:szCs w:val="24"/>
        </w:rPr>
      </w:pPr>
      <w:r w:rsidRPr="00D33EF1">
        <w:lastRenderedPageBreak/>
        <w:t>Representation and Diversity</w:t>
      </w:r>
    </w:p>
    <w:p w14:paraId="3E4D1D26" w14:textId="77777777" w:rsidR="00D33EF1" w:rsidRPr="00D33EF1" w:rsidRDefault="00D33EF1" w:rsidP="00CD137B">
      <w:pPr>
        <w:pStyle w:val="STDSbodycopybulletlist"/>
        <w:rPr>
          <w:i/>
          <w:iCs/>
        </w:rPr>
      </w:pPr>
      <w:r w:rsidRPr="00D33EF1">
        <w:rPr>
          <w:i/>
          <w:iCs/>
        </w:rPr>
        <w:t>Know yourself and know your students</w:t>
      </w:r>
      <w:r w:rsidRPr="00D33EF1">
        <w:t>. Understand your own identities, how they impacted your classroom experiences, and how they continue to impact how you read and teach. Know your students’ identities without making assumptions or presumptions.</w:t>
      </w:r>
    </w:p>
    <w:p w14:paraId="2F6408CE" w14:textId="77777777" w:rsidR="00D33EF1" w:rsidRPr="00D33EF1" w:rsidRDefault="00D33EF1" w:rsidP="00CD137B">
      <w:pPr>
        <w:pStyle w:val="STDSbodycopybulletlist"/>
        <w:rPr>
          <w:i/>
          <w:iCs/>
        </w:rPr>
      </w:pPr>
      <w:r w:rsidRPr="00D33EF1">
        <w:rPr>
          <w:i/>
          <w:iCs/>
        </w:rPr>
        <w:t>Build and refine a classroom climate of trust and belonging</w:t>
      </w:r>
      <w:r w:rsidRPr="00D33EF1">
        <w:t>. Text-based conversations about identity and personal experience require a classroom climate of trust and belonging. Consider establishing and utilizing conversational norms.</w:t>
      </w:r>
    </w:p>
    <w:p w14:paraId="2BB2A40C" w14:textId="77777777" w:rsidR="00D33EF1" w:rsidRPr="00D33EF1" w:rsidRDefault="00D33EF1" w:rsidP="00CD137B">
      <w:pPr>
        <w:pStyle w:val="STDSbodycopybulletlist"/>
        <w:rPr>
          <w:i/>
          <w:iCs/>
        </w:rPr>
      </w:pPr>
      <w:r w:rsidRPr="00D33EF1">
        <w:rPr>
          <w:i/>
          <w:iCs/>
        </w:rPr>
        <w:t>Text can build cultural competence</w:t>
      </w:r>
      <w:r w:rsidRPr="00D33EF1">
        <w:t>. Utilize texts that address a variety of identities; show joy, creativity, and resilience of characters of non-dominant or historically marginalized identities; and teach students about themselves or others.</w:t>
      </w:r>
    </w:p>
    <w:p w14:paraId="7F4C38B2" w14:textId="77777777" w:rsidR="00D33EF1" w:rsidRPr="00D33EF1" w:rsidRDefault="00D33EF1" w:rsidP="00CD137B">
      <w:pPr>
        <w:pStyle w:val="STDSbodycopybulletlist"/>
        <w:rPr>
          <w:i/>
          <w:iCs/>
        </w:rPr>
      </w:pPr>
      <w:r w:rsidRPr="00D33EF1">
        <w:rPr>
          <w:i/>
          <w:iCs/>
        </w:rPr>
        <w:t>Text-based tasks matter</w:t>
      </w:r>
      <w:r w:rsidRPr="00D33EF1">
        <w:t>. In addition to selecting texts that are culturally relevant, we do work to ensure students successfully engage with text. This can include pre-reading activities, during reading activities, and after reading activities. What students are asked to do with a text impacts its complexity.</w:t>
      </w:r>
    </w:p>
    <w:p w14:paraId="2A280ACA" w14:textId="77777777" w:rsidR="00D33EF1" w:rsidRPr="00D33EF1" w:rsidRDefault="00D33EF1" w:rsidP="00CD137B">
      <w:pPr>
        <w:pStyle w:val="STDSbodycopybulletlist10ptafter"/>
        <w:rPr>
          <w:i/>
          <w:iCs/>
        </w:rPr>
      </w:pPr>
      <w:r w:rsidRPr="00D33EF1">
        <w:rPr>
          <w:i/>
          <w:iCs/>
        </w:rPr>
        <w:t>Building cultural competence is a way of teaching and being; it isn’t a special event</w:t>
      </w:r>
      <w:r w:rsidRPr="00D33EF1">
        <w:t>. Texts that build cultural competence should be used regularly, rather than as part of a particular unit of study or to mark an event (such as Black History Month). Evaluate your curriculum throughout a year and throughout a student’s course of study to ensure texts are always thoughtfully selected.</w:t>
      </w:r>
    </w:p>
    <w:p w14:paraId="7A3AB247" w14:textId="77777777" w:rsidR="00D33EF1" w:rsidRPr="00D33EF1" w:rsidRDefault="00D33EF1" w:rsidP="00CD137B">
      <w:pPr>
        <w:pStyle w:val="STDSLevel3Head"/>
        <w:rPr>
          <w:rFonts w:ascii="Times New Roman" w:hAnsi="Times New Roman"/>
          <w:sz w:val="24"/>
          <w:szCs w:val="24"/>
        </w:rPr>
      </w:pPr>
      <w:r w:rsidRPr="00D33EF1">
        <w:t>Professional Learning Suggestions Related to Text Complexity</w:t>
      </w:r>
    </w:p>
    <w:p w14:paraId="38D657BD" w14:textId="77777777" w:rsidR="00D33EF1" w:rsidRPr="00D33EF1" w:rsidRDefault="00D33EF1" w:rsidP="00CD137B">
      <w:pPr>
        <w:pStyle w:val="STDSbodycopybulletlist"/>
      </w:pPr>
      <w:r w:rsidRPr="00D33EF1">
        <w:t>Teach educators about the four dimensions of text complexity and work in groups to practice applying the dimensions to texts used in your curriculum.</w:t>
      </w:r>
    </w:p>
    <w:p w14:paraId="11F0B093" w14:textId="77777777" w:rsidR="00D33EF1" w:rsidRPr="00D33EF1" w:rsidRDefault="00D33EF1" w:rsidP="00CD137B">
      <w:pPr>
        <w:pStyle w:val="STDSbodycopybulletlist"/>
      </w:pPr>
      <w:r w:rsidRPr="00D33EF1">
        <w:t>Collaborate with school and public librarians to analyze and refine texts that are used for instruction, practice, and independent reading.</w:t>
      </w:r>
    </w:p>
    <w:p w14:paraId="59B2B2BF" w14:textId="159AEB38" w:rsidR="00D33EF1" w:rsidRPr="00D33EF1" w:rsidRDefault="00D33EF1" w:rsidP="00CD137B">
      <w:pPr>
        <w:pStyle w:val="STDSbodycopybulletlist"/>
      </w:pPr>
      <w:r w:rsidRPr="00D33EF1">
        <w:t>Encourage educators to be readers of text on behalf of their students. Three of the four dimensions of text complexity rely on the expertise of a human reader, so educators need to widely read texts that may appeal to their students or be relevant to their curriculum.</w:t>
      </w:r>
    </w:p>
    <w:p w14:paraId="37801DD5" w14:textId="41D68021" w:rsidR="00D33EF1" w:rsidRPr="00D33EF1" w:rsidRDefault="00D33EF1" w:rsidP="00CD137B">
      <w:pPr>
        <w:pStyle w:val="STDSbodycopybulletlist"/>
      </w:pPr>
      <w:r w:rsidRPr="00D33EF1">
        <w:t>Make updating text</w:t>
      </w:r>
      <w:r w:rsidR="00DB085E">
        <w:t>—</w:t>
      </w:r>
      <w:r w:rsidRPr="00D33EF1">
        <w:t>print and digital for the school and classroom libraries</w:t>
      </w:r>
      <w:r w:rsidR="00DB085E">
        <w:t>—</w:t>
      </w:r>
      <w:r w:rsidRPr="00D33EF1">
        <w:t>a budget priority. This is especially important to ensure that texts reflect the most current social justice issues.</w:t>
      </w:r>
    </w:p>
    <w:p w14:paraId="4905430E" w14:textId="5CFE483B" w:rsidR="00D33EF1" w:rsidRPr="00D33EF1" w:rsidRDefault="00D33EF1" w:rsidP="00CD137B">
      <w:pPr>
        <w:pStyle w:val="STDSbodycopybulletlist"/>
      </w:pPr>
      <w:r w:rsidRPr="00D33EF1">
        <w:t>“Measure” the complexity of texts used for large-group mini-lessons or significant anchor texts at each grade level. Adjust texts and/or tasks to ensure students are reading and thinking within the grade-band.</w:t>
      </w:r>
    </w:p>
    <w:p w14:paraId="69EA3F48" w14:textId="2225DBE6" w:rsidR="00D33EF1" w:rsidRPr="00D33EF1" w:rsidRDefault="00D33EF1" w:rsidP="00CD137B">
      <w:pPr>
        <w:pStyle w:val="STDSbodycopybulletlist"/>
      </w:pPr>
      <w:r w:rsidRPr="00D33EF1">
        <w:lastRenderedPageBreak/>
        <w:t xml:space="preserve">Consider texts used across units and across a year. Notice complexity, especially representation and diversity, </w:t>
      </w:r>
      <w:r w:rsidRPr="00D33EF1">
        <w:rPr>
          <w:i/>
          <w:iCs/>
        </w:rPr>
        <w:t xml:space="preserve">and </w:t>
      </w:r>
      <w:r w:rsidRPr="00D33EF1">
        <w:t>tasks and purposes. Adjust texts or tasks to ensure students experience the variety called for in the overarching statement for reading.</w:t>
      </w:r>
    </w:p>
    <w:p w14:paraId="5A8AAD22" w14:textId="77777777" w:rsidR="00D33EF1" w:rsidRPr="00D33EF1" w:rsidRDefault="00D33EF1" w:rsidP="00CD137B">
      <w:pPr>
        <w:pStyle w:val="STDSbodycopybulletlist"/>
      </w:pPr>
      <w:r w:rsidRPr="00D33EF1">
        <w:t>Implement instructional strategies (including differentiation and the use of Universal Design for Learning or UDL) to support all students in accessing grade level text in meaningful ways with the goal of each student becoming continually closer to independently reading and comprehending grade level text.</w:t>
      </w:r>
    </w:p>
    <w:p w14:paraId="1520D47C" w14:textId="77777777" w:rsidR="00D33EF1" w:rsidRPr="00D33EF1" w:rsidRDefault="00D33EF1" w:rsidP="00CD137B">
      <w:pPr>
        <w:pStyle w:val="STDSbodycopybulletlist"/>
      </w:pPr>
      <w:r w:rsidRPr="00D33EF1">
        <w:t>Work with families and community members to learn about text complexity together in order to implement a collection of diverse and complex texts for use in school, homes, and the community.</w:t>
      </w:r>
    </w:p>
    <w:p w14:paraId="37154519" w14:textId="77777777" w:rsidR="00AC6857" w:rsidRDefault="00AC6857" w:rsidP="00CD137B">
      <w:pPr>
        <w:spacing w:line="276" w:lineRule="auto"/>
        <w:sectPr w:rsidR="00AC6857" w:rsidSect="00984085">
          <w:headerReference w:type="first" r:id="rId65"/>
          <w:footerReference w:type="first" r:id="rId66"/>
          <w:pgSz w:w="15840" w:h="12240" w:orient="landscape"/>
          <w:pgMar w:top="1440" w:right="1440" w:bottom="1440" w:left="1440" w:header="720" w:footer="720" w:gutter="0"/>
          <w:cols w:space="720"/>
          <w:titlePg/>
          <w:docGrid w:linePitch="272"/>
        </w:sectPr>
      </w:pPr>
    </w:p>
    <w:p w14:paraId="37C4A6F3" w14:textId="77777777" w:rsidR="00CD137B" w:rsidRDefault="00CD137B" w:rsidP="00CD137B">
      <w:pPr>
        <w:spacing w:line="276" w:lineRule="auto"/>
        <w:rPr>
          <w:rFonts w:eastAsia="Verdana"/>
        </w:rPr>
      </w:pPr>
    </w:p>
    <w:p w14:paraId="0E458D53" w14:textId="77777777" w:rsidR="00CD137B" w:rsidRDefault="00CD137B" w:rsidP="00CD137B">
      <w:pPr>
        <w:rPr>
          <w:rFonts w:eastAsia="Verdana"/>
        </w:rPr>
      </w:pPr>
    </w:p>
    <w:p w14:paraId="1D4B62D9" w14:textId="4F55884C" w:rsidR="00CD137B" w:rsidRPr="00740B59" w:rsidRDefault="00CD137B" w:rsidP="00CD137B">
      <w:pPr>
        <w:pStyle w:val="STDSSECTIONHEADLine1"/>
      </w:pPr>
      <w:r>
        <w:t>Appendix 4</w:t>
      </w:r>
    </w:p>
    <w:p w14:paraId="7B567935" w14:textId="1947DA37" w:rsidR="00CD137B" w:rsidRDefault="00CD137B" w:rsidP="008F68BF">
      <w:pPr>
        <w:pStyle w:val="STDSLevel1Head"/>
      </w:pPr>
      <w:r>
        <w:t>Writing</w:t>
      </w:r>
    </w:p>
    <w:p w14:paraId="3F74D393" w14:textId="77777777" w:rsidR="00CD137B" w:rsidRDefault="00CD137B" w:rsidP="00CD137B">
      <w:pPr>
        <w:spacing w:line="276" w:lineRule="auto"/>
        <w:rPr>
          <w:rFonts w:asciiTheme="majorHAnsi" w:eastAsiaTheme="majorEastAsia" w:hAnsiTheme="majorHAnsi" w:cstheme="majorBidi"/>
          <w:color w:val="365F91" w:themeColor="accent1" w:themeShade="BF"/>
          <w:sz w:val="26"/>
          <w:szCs w:val="26"/>
        </w:rPr>
      </w:pPr>
    </w:p>
    <w:p w14:paraId="10E28434" w14:textId="77777777" w:rsidR="00AC6857" w:rsidRDefault="00AC6857" w:rsidP="00CD137B">
      <w:pPr>
        <w:spacing w:line="276" w:lineRule="auto"/>
        <w:sectPr w:rsidR="00AC6857" w:rsidSect="00984085">
          <w:footerReference w:type="first" r:id="rId67"/>
          <w:pgSz w:w="15840" w:h="12240" w:orient="landscape"/>
          <w:pgMar w:top="1440" w:right="1440" w:bottom="1440" w:left="1440" w:header="720" w:footer="720" w:gutter="0"/>
          <w:cols w:space="720"/>
          <w:titlePg/>
          <w:docGrid w:linePitch="272"/>
        </w:sectPr>
      </w:pPr>
    </w:p>
    <w:p w14:paraId="2ACE18DC" w14:textId="79CB157F" w:rsidR="00C5627A" w:rsidRPr="00C5627A" w:rsidRDefault="00C5627A" w:rsidP="008F68BF">
      <w:pPr>
        <w:pStyle w:val="STDSLevel2Head"/>
        <w:rPr>
          <w:rFonts w:ascii="Times New Roman" w:hAnsi="Times New Roman"/>
          <w:sz w:val="24"/>
          <w:szCs w:val="24"/>
        </w:rPr>
      </w:pPr>
      <w:r w:rsidRPr="00C5627A">
        <w:lastRenderedPageBreak/>
        <w:t xml:space="preserve">Appendix </w:t>
      </w:r>
      <w:r w:rsidR="00986B91">
        <w:t>4</w:t>
      </w:r>
      <w:r w:rsidRPr="00C5627A">
        <w:t>. Writing </w:t>
      </w:r>
    </w:p>
    <w:p w14:paraId="3F9C7A67" w14:textId="7F04A165" w:rsidR="00C5627A" w:rsidRPr="00C5627A" w:rsidRDefault="00C5627A" w:rsidP="008F68BF">
      <w:pPr>
        <w:pStyle w:val="STDSbodycopy"/>
        <w:rPr>
          <w:rFonts w:ascii="Times New Roman" w:hAnsi="Times New Roman"/>
          <w:sz w:val="24"/>
          <w:szCs w:val="24"/>
        </w:rPr>
      </w:pPr>
      <w:r w:rsidRPr="00C5627A">
        <w:t xml:space="preserve">The following information supplements the Writing standards in the main document. See </w:t>
      </w:r>
      <w:r w:rsidR="00296B68" w:rsidRPr="00893D2F">
        <w:t xml:space="preserve">the </w:t>
      </w:r>
      <w:r w:rsidR="00296B68">
        <w:t xml:space="preserve">reference list </w:t>
      </w:r>
      <w:r w:rsidR="00296B68" w:rsidRPr="00893D2F">
        <w:t xml:space="preserve">of this appendix </w:t>
      </w:r>
      <w:r w:rsidRPr="00C5627A">
        <w:t>for sources used in helping construct these standards and the material below.</w:t>
      </w:r>
    </w:p>
    <w:p w14:paraId="71108A05" w14:textId="7F634CC2" w:rsidR="00C5627A" w:rsidRPr="00C5627A" w:rsidRDefault="00C5627A" w:rsidP="008F68BF">
      <w:pPr>
        <w:pStyle w:val="STDSbodycopy"/>
        <w:rPr>
          <w:rFonts w:ascii="Times New Roman" w:hAnsi="Times New Roman"/>
          <w:sz w:val="24"/>
          <w:szCs w:val="24"/>
        </w:rPr>
      </w:pPr>
      <w:r w:rsidRPr="00C5627A">
        <w:t xml:space="preserve">The writing standards, constructed to emphasize the need for students to write frequently and for various purposes, also allow teachers to create authentic writing tasks that respect students’ identities and cultural backgrounds. This appendix defines terms and reference strategies that will assist in the ongoing development of students as writers—providing connections between the other strands (Reading, Speaking and Listening Language) that enhance students’ ability to use writing to engage effectively in the content area English </w:t>
      </w:r>
      <w:r w:rsidR="005D3A18">
        <w:t>l</w:t>
      </w:r>
      <w:r w:rsidR="005D3A18" w:rsidRPr="00C5627A">
        <w:t xml:space="preserve">anguage </w:t>
      </w:r>
      <w:r w:rsidR="005D3A18">
        <w:t>a</w:t>
      </w:r>
      <w:r w:rsidR="005D3A18" w:rsidRPr="00C5627A">
        <w:t>rts</w:t>
      </w:r>
      <w:r w:rsidRPr="00C5627A">
        <w:t>. </w:t>
      </w:r>
    </w:p>
    <w:p w14:paraId="228BE265" w14:textId="1F84A889" w:rsidR="00C5627A" w:rsidRPr="00C5627A" w:rsidRDefault="00C5627A" w:rsidP="002531C7">
      <w:pPr>
        <w:pStyle w:val="STDSLevel2Head"/>
        <w:rPr>
          <w:rFonts w:ascii="Times New Roman" w:hAnsi="Times New Roman"/>
          <w:sz w:val="24"/>
          <w:szCs w:val="24"/>
        </w:rPr>
      </w:pPr>
      <w:r w:rsidRPr="00C5627A">
        <w:t>Modes</w:t>
      </w:r>
    </w:p>
    <w:p w14:paraId="6B790AD7" w14:textId="77777777" w:rsidR="00C5627A" w:rsidRPr="00C5627A" w:rsidRDefault="00C5627A" w:rsidP="008F68BF">
      <w:pPr>
        <w:pStyle w:val="STDSbodycopy"/>
        <w:rPr>
          <w:rFonts w:ascii="Times New Roman" w:hAnsi="Times New Roman"/>
          <w:sz w:val="24"/>
          <w:szCs w:val="24"/>
        </w:rPr>
      </w:pPr>
      <w:r w:rsidRPr="00C5627A">
        <w:t xml:space="preserve">Modes of writing should be taught in relation to rhetorical contexts, with a clear purpose to a specific audience. For example, one might write a narrative to explain a phenomenon to those who would like to understand it, to tell a story about one’s family or historical legacy to remedy an omission, to provide an anecdote as part of academic research to a scholarly audience, or as part of a political speech or campaign to community members with shared concerns about an issue. Likewise, one might write a description as part of a creative poem to an audience of poetry-loving classmates or to persuade community members to take a particular kind of action. If students know </w:t>
      </w:r>
      <w:r w:rsidRPr="00C5627A">
        <w:rPr>
          <w:i/>
          <w:iCs/>
        </w:rPr>
        <w:t>why</w:t>
      </w:r>
      <w:r w:rsidRPr="00C5627A">
        <w:t xml:space="preserve"> they are writing a narrative (or argument, description, etc.) and to </w:t>
      </w:r>
      <w:r w:rsidRPr="00C5627A">
        <w:rPr>
          <w:i/>
          <w:iCs/>
        </w:rPr>
        <w:t>whom</w:t>
      </w:r>
      <w:r w:rsidRPr="00C5627A">
        <w:t>, they can better engage with writing as a communicative act. Put another way, because writing at its heart is about communication, modes must be taught as means to communicate. </w:t>
      </w:r>
    </w:p>
    <w:tbl>
      <w:tblPr>
        <w:tblW w:w="9360" w:type="dxa"/>
        <w:tblCellMar>
          <w:top w:w="15" w:type="dxa"/>
          <w:left w:w="15" w:type="dxa"/>
          <w:bottom w:w="15" w:type="dxa"/>
          <w:right w:w="15" w:type="dxa"/>
        </w:tblCellMar>
        <w:tblLook w:val="04A0" w:firstRow="1" w:lastRow="0" w:firstColumn="1" w:lastColumn="0" w:noHBand="0" w:noVBand="1"/>
      </w:tblPr>
      <w:tblGrid>
        <w:gridCol w:w="5564"/>
        <w:gridCol w:w="3796"/>
      </w:tblGrid>
      <w:tr w:rsidR="00C5627A" w:rsidRPr="00C5627A" w14:paraId="78C1CC5D" w14:textId="77777777" w:rsidTr="00C5627A">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DA1C541" w14:textId="77777777" w:rsidR="00C5627A" w:rsidRPr="00C5627A" w:rsidRDefault="00C5627A" w:rsidP="00C5627A">
            <w:pPr>
              <w:spacing w:before="240" w:after="240"/>
              <w:jc w:val="center"/>
              <w:rPr>
                <w:rFonts w:ascii="Times New Roman" w:eastAsia="Times New Roman" w:hAnsi="Times New Roman"/>
                <w:sz w:val="24"/>
                <w:szCs w:val="24"/>
              </w:rPr>
            </w:pPr>
            <w:r w:rsidRPr="00C5627A">
              <w:rPr>
                <w:rFonts w:eastAsia="Times New Roman"/>
                <w:noProof/>
                <w:color w:val="000000"/>
                <w:sz w:val="22"/>
                <w:szCs w:val="22"/>
                <w:bdr w:val="single" w:sz="18" w:space="0" w:color="FFFFFF" w:frame="1"/>
              </w:rPr>
              <w:lastRenderedPageBreak/>
              <w:drawing>
                <wp:inline distT="0" distB="0" distL="0" distR="0" wp14:anchorId="7E21DA83" wp14:editId="1ACA983A">
                  <wp:extent cx="3349351" cy="3244215"/>
                  <wp:effectExtent l="0" t="0" r="0" b="0"/>
                  <wp:docPr id="11" name="Picture 11" descr="Modes of Wri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Modes of Writing"/>
                          <pic:cNvPicPr>
                            <a:picLocks noChangeAspect="1" noChangeArrowheads="1"/>
                          </pic:cNvPicPr>
                        </pic:nvPicPr>
                        <pic:blipFill>
                          <a:blip r:embed="rId68" cstate="print">
                            <a:extLst>
                              <a:ext uri="{28A0092B-C50C-407E-A947-70E740481C1C}">
                                <a14:useLocalDpi xmlns:a14="http://schemas.microsoft.com/office/drawing/2010/main" val="0"/>
                              </a:ext>
                            </a:extLst>
                          </a:blip>
                          <a:stretch>
                            <a:fillRect/>
                          </a:stretch>
                        </pic:blipFill>
                        <pic:spPr bwMode="auto">
                          <a:xfrm>
                            <a:off x="0" y="0"/>
                            <a:ext cx="3349351" cy="3244215"/>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1FE11E13" w14:textId="77777777" w:rsidR="003B4D31" w:rsidRPr="003B4D31" w:rsidRDefault="003B4D31" w:rsidP="00C5627A">
            <w:pPr>
              <w:spacing w:before="240" w:after="240"/>
              <w:rPr>
                <w:rFonts w:eastAsia="Times New Roman"/>
                <w:b/>
                <w:bCs/>
                <w:color w:val="000000"/>
                <w:sz w:val="28"/>
                <w:szCs w:val="28"/>
              </w:rPr>
            </w:pPr>
            <w:r w:rsidRPr="003B4D31">
              <w:rPr>
                <w:rFonts w:eastAsia="Times New Roman"/>
                <w:b/>
                <w:bCs/>
                <w:color w:val="000000"/>
                <w:sz w:val="28"/>
                <w:szCs w:val="28"/>
              </w:rPr>
              <w:t>Modes of Writing</w:t>
            </w:r>
          </w:p>
          <w:p w14:paraId="62191EDC" w14:textId="5940A404" w:rsidR="00C5627A" w:rsidRPr="00C5627A" w:rsidRDefault="00C5627A" w:rsidP="00C5627A">
            <w:pPr>
              <w:spacing w:before="240" w:after="240"/>
              <w:rPr>
                <w:rFonts w:ascii="Times New Roman" w:eastAsia="Times New Roman" w:hAnsi="Times New Roman"/>
                <w:sz w:val="24"/>
                <w:szCs w:val="24"/>
              </w:rPr>
            </w:pPr>
            <w:r w:rsidRPr="00C5627A">
              <w:rPr>
                <w:rFonts w:eastAsia="Times New Roman"/>
                <w:i/>
                <w:iCs/>
                <w:color w:val="000000"/>
                <w:sz w:val="22"/>
                <w:szCs w:val="22"/>
              </w:rPr>
              <w:t>This graphic demonstrates how modes of writing interact and merge in the categories presented in Writing Standard 1 (creative, reflective, and formal). </w:t>
            </w:r>
          </w:p>
        </w:tc>
      </w:tr>
    </w:tbl>
    <w:p w14:paraId="3DCA01F3" w14:textId="1E7640C6" w:rsidR="00C5627A" w:rsidRPr="00C5627A" w:rsidRDefault="00C5627A" w:rsidP="002531C7">
      <w:pPr>
        <w:pStyle w:val="STDSLevel2Head"/>
        <w:rPr>
          <w:rFonts w:ascii="Times New Roman" w:hAnsi="Times New Roman"/>
          <w:sz w:val="24"/>
          <w:szCs w:val="24"/>
        </w:rPr>
      </w:pPr>
      <w:r w:rsidRPr="00C5627A">
        <w:t xml:space="preserve">Culturally </w:t>
      </w:r>
      <w:r w:rsidR="00B01048">
        <w:t>S</w:t>
      </w:r>
      <w:r w:rsidRPr="00C5627A">
        <w:t xml:space="preserve">ustaining </w:t>
      </w:r>
      <w:r w:rsidR="00B01048">
        <w:t>P</w:t>
      </w:r>
      <w:r w:rsidR="00B01048" w:rsidRPr="00C5627A">
        <w:t xml:space="preserve">edagogy </w:t>
      </w:r>
      <w:r w:rsidRPr="00C5627A">
        <w:t xml:space="preserve">in </w:t>
      </w:r>
      <w:r w:rsidR="00B01048">
        <w:t>W</w:t>
      </w:r>
      <w:r w:rsidR="00B01048" w:rsidRPr="00C5627A">
        <w:t>riting</w:t>
      </w:r>
    </w:p>
    <w:p w14:paraId="2E3C320B" w14:textId="399FBD01" w:rsidR="00C5627A" w:rsidRPr="00C5627A" w:rsidRDefault="00C5627A" w:rsidP="00F523DD">
      <w:pPr>
        <w:pStyle w:val="STDSbodycopy"/>
        <w:rPr>
          <w:rFonts w:ascii="Times New Roman" w:hAnsi="Times New Roman"/>
          <w:sz w:val="24"/>
          <w:szCs w:val="24"/>
        </w:rPr>
      </w:pPr>
      <w:r w:rsidRPr="00C5627A">
        <w:t>Culturally sustaining pedagogy involves facilitating students’ use of home languages and dialects to make meaning; develop understandings of how inequitable power relationships have shaped the histories of particular discourses, including Standardized English; encouraging students to write to express themselves and intervene in their worlds; teaching students to listen to/read their peers’ writing with empathy, curiosity, and respect; helping students learn to write in ways that exhibit respect for others.  </w:t>
      </w:r>
    </w:p>
    <w:p w14:paraId="56588E43" w14:textId="044C58BA" w:rsidR="00C5627A" w:rsidRPr="00C5627A" w:rsidRDefault="00C5627A" w:rsidP="002531C7">
      <w:pPr>
        <w:pStyle w:val="STDSLevel2Head"/>
        <w:rPr>
          <w:rFonts w:ascii="Times New Roman" w:hAnsi="Times New Roman"/>
          <w:sz w:val="24"/>
          <w:szCs w:val="24"/>
        </w:rPr>
      </w:pPr>
      <w:r w:rsidRPr="00C5627A">
        <w:t xml:space="preserve">Culturally </w:t>
      </w:r>
      <w:r w:rsidR="00B01048">
        <w:t>S</w:t>
      </w:r>
      <w:r w:rsidRPr="00C5627A">
        <w:t xml:space="preserve">ustaining </w:t>
      </w:r>
      <w:r w:rsidR="00B01048">
        <w:t>L</w:t>
      </w:r>
      <w:r w:rsidRPr="00C5627A">
        <w:t>anguage </w:t>
      </w:r>
    </w:p>
    <w:p w14:paraId="1E567802" w14:textId="65AC2454" w:rsidR="00C5627A" w:rsidRPr="00C5627A" w:rsidRDefault="00C5627A" w:rsidP="00F523DD">
      <w:pPr>
        <w:pStyle w:val="STDSbodycopy"/>
        <w:rPr>
          <w:rFonts w:ascii="Times New Roman" w:hAnsi="Times New Roman"/>
          <w:sz w:val="24"/>
          <w:szCs w:val="24"/>
        </w:rPr>
      </w:pPr>
      <w:r w:rsidRPr="00C5627A">
        <w:t xml:space="preserve">Ensuring students know how to use culturally sustaining language means helping them make informed and intentional choices about language. Including home languages and dialects in both </w:t>
      </w:r>
      <w:r w:rsidR="005D3A18" w:rsidRPr="00C5627A">
        <w:t>high</w:t>
      </w:r>
      <w:r w:rsidR="005D3A18">
        <w:t>-</w:t>
      </w:r>
      <w:r w:rsidRPr="00C5627A">
        <w:t xml:space="preserve">stakes and </w:t>
      </w:r>
      <w:r w:rsidR="005D3A18" w:rsidRPr="00C5627A">
        <w:t>low</w:t>
      </w:r>
      <w:r w:rsidR="005D3A18">
        <w:t>-</w:t>
      </w:r>
      <w:r w:rsidRPr="00C5627A">
        <w:t>stakes writing and helping them understand the way discourses have been associated with power in inequitable practices. </w:t>
      </w:r>
    </w:p>
    <w:p w14:paraId="7646AC21" w14:textId="17FA967D" w:rsidR="00C5627A" w:rsidRPr="00C5627A" w:rsidRDefault="00C5627A" w:rsidP="002531C7">
      <w:pPr>
        <w:pStyle w:val="STDSLevel2Head"/>
        <w:rPr>
          <w:rFonts w:ascii="Times New Roman" w:hAnsi="Times New Roman"/>
          <w:sz w:val="24"/>
          <w:szCs w:val="24"/>
        </w:rPr>
      </w:pPr>
      <w:r w:rsidRPr="00C5627A">
        <w:lastRenderedPageBreak/>
        <w:t>Discourse </w:t>
      </w:r>
    </w:p>
    <w:p w14:paraId="1046722A" w14:textId="77777777" w:rsidR="00C5627A" w:rsidRPr="00C5627A" w:rsidRDefault="00C5627A" w:rsidP="00F523DD">
      <w:pPr>
        <w:pStyle w:val="STDSbodycopy"/>
        <w:rPr>
          <w:rFonts w:ascii="Times New Roman" w:hAnsi="Times New Roman"/>
          <w:sz w:val="24"/>
          <w:szCs w:val="24"/>
        </w:rPr>
      </w:pPr>
      <w:r w:rsidRPr="00C5627A">
        <w:t xml:space="preserve">Discourse is the organization and use of language (in verbal, written, or spoken form) to convey thoughts, ideas, experiences, and prior knowledge; within </w:t>
      </w:r>
      <w:r w:rsidRPr="00C5627A">
        <w:rPr>
          <w:shd w:val="clear" w:color="auto" w:fill="FFFFFF"/>
        </w:rPr>
        <w:t>its designated context (i.e., historical, regional, or professional). </w:t>
      </w:r>
    </w:p>
    <w:p w14:paraId="7996789D" w14:textId="62B2C0DD" w:rsidR="00C5627A" w:rsidRPr="00C5627A" w:rsidRDefault="00C5627A" w:rsidP="002531C7">
      <w:pPr>
        <w:pStyle w:val="STDSLevel2Head"/>
        <w:rPr>
          <w:rFonts w:ascii="Times New Roman" w:hAnsi="Times New Roman"/>
          <w:sz w:val="24"/>
          <w:szCs w:val="24"/>
        </w:rPr>
      </w:pPr>
      <w:r w:rsidRPr="00C5627A">
        <w:t xml:space="preserve">Literary </w:t>
      </w:r>
      <w:r w:rsidR="00B01048">
        <w:t>A</w:t>
      </w:r>
      <w:r w:rsidR="00B01048" w:rsidRPr="00C5627A">
        <w:t>nalysis</w:t>
      </w:r>
    </w:p>
    <w:p w14:paraId="1C9E2A8E" w14:textId="77777777" w:rsidR="00C5627A" w:rsidRPr="00C5627A" w:rsidRDefault="00C5627A" w:rsidP="00F523DD">
      <w:pPr>
        <w:pStyle w:val="STDSbodycopy"/>
        <w:rPr>
          <w:rFonts w:ascii="Times New Roman" w:hAnsi="Times New Roman"/>
          <w:sz w:val="24"/>
          <w:szCs w:val="24"/>
        </w:rPr>
      </w:pPr>
      <w:r w:rsidRPr="00C5627A">
        <w:t>Literary analysis is a writing genre whose purpose is to hone critical thinking skills and encourage students’ aesthetic appreciation of and critical thinking about fiction, creative nonfiction, drama, poetry, and others. </w:t>
      </w:r>
    </w:p>
    <w:p w14:paraId="7AD34573" w14:textId="0406914B" w:rsidR="00C5627A" w:rsidRPr="00C5627A" w:rsidRDefault="00C5627A" w:rsidP="002531C7">
      <w:pPr>
        <w:pStyle w:val="STDSLevel2Head"/>
        <w:rPr>
          <w:rFonts w:ascii="Times New Roman" w:hAnsi="Times New Roman"/>
          <w:sz w:val="24"/>
          <w:szCs w:val="24"/>
        </w:rPr>
      </w:pPr>
      <w:r w:rsidRPr="00C5627A">
        <w:t xml:space="preserve">Literary </w:t>
      </w:r>
      <w:r w:rsidR="00B01048">
        <w:t>T</w:t>
      </w:r>
      <w:r w:rsidR="00B01048" w:rsidRPr="00C5627A">
        <w:t>heory</w:t>
      </w:r>
    </w:p>
    <w:p w14:paraId="161C5201" w14:textId="77777777" w:rsidR="00C5627A" w:rsidRPr="00C5627A" w:rsidRDefault="00C5627A" w:rsidP="00F523DD">
      <w:pPr>
        <w:pStyle w:val="STDSbodycopy"/>
        <w:rPr>
          <w:rFonts w:ascii="Times New Roman" w:hAnsi="Times New Roman"/>
          <w:sz w:val="24"/>
          <w:szCs w:val="24"/>
        </w:rPr>
      </w:pPr>
      <w:r w:rsidRPr="00C5627A">
        <w:t>Literary theory provides a framing (through the use of text from a specific era, geographic location, cultural background, or identities) for writers to analyze, critique, and interpret literary works.</w:t>
      </w:r>
    </w:p>
    <w:p w14:paraId="5782A257" w14:textId="0B0090B0" w:rsidR="00C5627A" w:rsidRPr="00C5627A" w:rsidRDefault="00C5627A" w:rsidP="002531C7">
      <w:pPr>
        <w:pStyle w:val="STDSLevel2Head"/>
        <w:rPr>
          <w:rFonts w:ascii="Times New Roman" w:hAnsi="Times New Roman"/>
          <w:sz w:val="24"/>
          <w:szCs w:val="24"/>
        </w:rPr>
      </w:pPr>
      <w:r w:rsidRPr="00C5627A">
        <w:t xml:space="preserve">Rhetorically </w:t>
      </w:r>
      <w:r w:rsidR="00B01048">
        <w:t>A</w:t>
      </w:r>
      <w:r w:rsidR="00B01048" w:rsidRPr="00C5627A">
        <w:t>uthentic</w:t>
      </w:r>
    </w:p>
    <w:p w14:paraId="5145A5DE" w14:textId="4E2D70AC" w:rsidR="00C5627A" w:rsidRPr="00C5627A" w:rsidRDefault="00C5627A" w:rsidP="00F523DD">
      <w:pPr>
        <w:pStyle w:val="STDSbodycopy"/>
        <w:rPr>
          <w:rFonts w:ascii="Times New Roman" w:hAnsi="Times New Roman"/>
          <w:sz w:val="24"/>
          <w:szCs w:val="24"/>
        </w:rPr>
      </w:pPr>
      <w:r w:rsidRPr="00C5627A">
        <w:t>Rhetorically authentic writing is writing in which writers have a stake, play a particular role, and write for a specific purpose and audience. Based on provided or self-selected content and their own experiences, writers are taught to craft questions and prompts that inspire them to legitimately engage with their writing and others’ writings in authentic ways. </w:t>
      </w:r>
    </w:p>
    <w:p w14:paraId="77F922BE" w14:textId="6FB08E0F" w:rsidR="00C5627A" w:rsidRPr="00C5627A" w:rsidRDefault="00612483" w:rsidP="00F523DD">
      <w:pPr>
        <w:pStyle w:val="STDSLevel2Head"/>
        <w:rPr>
          <w:rFonts w:ascii="Times New Roman" w:hAnsi="Times New Roman"/>
          <w:sz w:val="24"/>
          <w:szCs w:val="24"/>
        </w:rPr>
      </w:pPr>
      <w:r>
        <w:t>Appendix 4 References</w:t>
      </w:r>
    </w:p>
    <w:p w14:paraId="2BB6BED9" w14:textId="2FBB6A62" w:rsidR="00C5627A" w:rsidRPr="00C5627A" w:rsidRDefault="00C5627A" w:rsidP="00C069AF">
      <w:pPr>
        <w:pStyle w:val="STDSReferences"/>
        <w:spacing w:line="240" w:lineRule="exact"/>
        <w:ind w:left="720" w:hanging="720"/>
        <w:rPr>
          <w:rFonts w:ascii="Times New Roman" w:hAnsi="Times New Roman"/>
          <w:sz w:val="24"/>
          <w:szCs w:val="24"/>
        </w:rPr>
      </w:pPr>
      <w:r w:rsidRPr="00C5627A">
        <w:t xml:space="preserve">Hammond, Zaretta L. </w:t>
      </w:r>
      <w:r w:rsidR="005D3A18">
        <w:t xml:space="preserve">2015. </w:t>
      </w:r>
      <w:r w:rsidRPr="00F523DD">
        <w:rPr>
          <w:i/>
          <w:iCs w:val="0"/>
        </w:rPr>
        <w:t>Culturally Responsive Teaching and the Brain: Promoting Authentic Engagement and Rigor among Culturally and Linguistically Diverse Students</w:t>
      </w:r>
      <w:r w:rsidRPr="00C5627A">
        <w:t>. Canada: Corwin Press.</w:t>
      </w:r>
    </w:p>
    <w:p w14:paraId="1CC44CFF" w14:textId="43ECFF27" w:rsidR="00C5627A" w:rsidRPr="00C5627A" w:rsidRDefault="00C5627A" w:rsidP="00C069AF">
      <w:pPr>
        <w:pStyle w:val="STDSReferences"/>
        <w:ind w:left="720" w:hanging="720"/>
        <w:rPr>
          <w:rFonts w:ascii="Times New Roman" w:hAnsi="Times New Roman"/>
          <w:sz w:val="24"/>
          <w:szCs w:val="24"/>
        </w:rPr>
      </w:pPr>
      <w:r w:rsidRPr="00C5627A">
        <w:t xml:space="preserve">Heverin, Abby. </w:t>
      </w:r>
      <w:r w:rsidR="00DA4A82">
        <w:t>2016.</w:t>
      </w:r>
      <w:r w:rsidRPr="00C5627A">
        <w:t>“Literary Theory's Potential in Secondary ELA Classrooms.” NCTE</w:t>
      </w:r>
      <w:r w:rsidR="005D3A18">
        <w:t xml:space="preserve">. </w:t>
      </w:r>
      <w:r w:rsidR="00DA4A82">
        <w:t>(</w:t>
      </w:r>
      <w:r w:rsidR="005D3A18">
        <w:t xml:space="preserve">Retrieved on </w:t>
      </w:r>
      <w:r w:rsidRPr="00C5627A">
        <w:t>September 20, 2016.</w:t>
      </w:r>
      <w:r w:rsidR="00DA4A82">
        <w:t>)</w:t>
      </w:r>
      <w:r w:rsidRPr="00C5627A">
        <w:t xml:space="preserve"> </w:t>
      </w:r>
      <w:hyperlink r:id="rId69" w:history="1">
        <w:r w:rsidRPr="005D3A18">
          <w:rPr>
            <w:rStyle w:val="Hyperlink"/>
          </w:rPr>
          <w:t>https://ncte.org/blog/2016/09/literary-theorys-potential-secondary-ela-classrooms/</w:t>
        </w:r>
      </w:hyperlink>
      <w:r w:rsidRPr="00C5627A">
        <w:t>.</w:t>
      </w:r>
    </w:p>
    <w:p w14:paraId="31CA9506" w14:textId="760554EE" w:rsidR="00C5627A" w:rsidRPr="00C5627A" w:rsidRDefault="00C5627A" w:rsidP="00F523DD">
      <w:pPr>
        <w:pStyle w:val="STDSReferences"/>
        <w:rPr>
          <w:rFonts w:ascii="Times New Roman" w:hAnsi="Times New Roman"/>
          <w:sz w:val="24"/>
          <w:szCs w:val="24"/>
        </w:rPr>
      </w:pPr>
      <w:r w:rsidRPr="00C5627A">
        <w:t xml:space="preserve">Lattimer, Heather. </w:t>
      </w:r>
      <w:r w:rsidR="005D3A18">
        <w:t xml:space="preserve">2014. </w:t>
      </w:r>
      <w:r w:rsidRPr="00F523DD">
        <w:rPr>
          <w:i/>
          <w:iCs w:val="0"/>
        </w:rPr>
        <w:t>Real-World Literacies: Disciplinary Teaching in the High School Classroom</w:t>
      </w:r>
      <w:r w:rsidRPr="00C5627A">
        <w:t>. Urbana, IL: National Council of Teachers of English.</w:t>
      </w:r>
    </w:p>
    <w:p w14:paraId="2C98E2DC" w14:textId="45981F87" w:rsidR="00F82B2D" w:rsidRDefault="00C5627A" w:rsidP="00F523DD">
      <w:pPr>
        <w:pStyle w:val="STDSReferences"/>
        <w:rPr>
          <w:rFonts w:ascii="Times New Roman" w:hAnsi="Times New Roman"/>
          <w:sz w:val="24"/>
          <w:szCs w:val="24"/>
        </w:rPr>
      </w:pPr>
      <w:r w:rsidRPr="00C5627A">
        <w:t xml:space="preserve">Samway, Katharine Davies. </w:t>
      </w:r>
      <w:r w:rsidR="00073D2E">
        <w:t xml:space="preserve">2006. </w:t>
      </w:r>
      <w:r w:rsidRPr="00F523DD">
        <w:rPr>
          <w:i/>
          <w:iCs w:val="0"/>
        </w:rPr>
        <w:t>When English Language Learners Write: Connecting Research to PRACTICE, K-8</w:t>
      </w:r>
      <w:r w:rsidRPr="00C5627A">
        <w:t>. Portsmouth, NH: Heinemann</w:t>
      </w:r>
      <w:r w:rsidR="00073D2E">
        <w:t>.</w:t>
      </w:r>
      <w:r w:rsidRPr="00C5627A">
        <w:t> </w:t>
      </w:r>
      <w:r w:rsidRPr="00C5627A">
        <w:rPr>
          <w:szCs w:val="24"/>
        </w:rPr>
        <w:br/>
      </w:r>
    </w:p>
    <w:p w14:paraId="73672B21" w14:textId="77777777" w:rsidR="00213EC9" w:rsidRDefault="00213EC9" w:rsidP="00F82B2D">
      <w:pPr>
        <w:spacing w:line="276" w:lineRule="auto"/>
        <w:rPr>
          <w:rFonts w:ascii="Times New Roman" w:hAnsi="Times New Roman"/>
          <w:sz w:val="24"/>
          <w:szCs w:val="24"/>
        </w:rPr>
        <w:sectPr w:rsidR="00213EC9" w:rsidSect="00984085">
          <w:headerReference w:type="first" r:id="rId70"/>
          <w:footerReference w:type="first" r:id="rId71"/>
          <w:pgSz w:w="15840" w:h="12240" w:orient="landscape"/>
          <w:pgMar w:top="1440" w:right="1440" w:bottom="1440" w:left="1440" w:header="720" w:footer="720" w:gutter="0"/>
          <w:cols w:space="720"/>
          <w:titlePg/>
          <w:docGrid w:linePitch="272"/>
        </w:sectPr>
      </w:pPr>
    </w:p>
    <w:p w14:paraId="2911BBEA" w14:textId="77777777" w:rsidR="00F82B2D" w:rsidRDefault="00F82B2D" w:rsidP="00F82B2D">
      <w:pPr>
        <w:spacing w:line="276" w:lineRule="auto"/>
        <w:rPr>
          <w:rFonts w:eastAsia="Verdana"/>
        </w:rPr>
      </w:pPr>
    </w:p>
    <w:p w14:paraId="2862DABF" w14:textId="77777777" w:rsidR="00F82B2D" w:rsidRDefault="00F82B2D" w:rsidP="00F82B2D">
      <w:pPr>
        <w:rPr>
          <w:rFonts w:eastAsia="Verdana"/>
        </w:rPr>
      </w:pPr>
    </w:p>
    <w:p w14:paraId="736EA9F3" w14:textId="3C633258" w:rsidR="00F82B2D" w:rsidRPr="00740B59" w:rsidRDefault="00F82B2D" w:rsidP="00F82B2D">
      <w:pPr>
        <w:pStyle w:val="STDSSECTIONHEADLine1"/>
      </w:pPr>
      <w:r>
        <w:t>Appendix 5</w:t>
      </w:r>
    </w:p>
    <w:p w14:paraId="777AC3F0" w14:textId="1266DA47" w:rsidR="00F82B2D" w:rsidRDefault="00F82B2D" w:rsidP="00F82B2D">
      <w:pPr>
        <w:pStyle w:val="STDSLevel1Head"/>
      </w:pPr>
      <w:r>
        <w:t>Speaking and Listening and Language</w:t>
      </w:r>
    </w:p>
    <w:p w14:paraId="52EC7A70" w14:textId="77777777" w:rsidR="00213EC9" w:rsidRPr="00C97029" w:rsidRDefault="00213EC9" w:rsidP="00C97029">
      <w:pPr>
        <w:pStyle w:val="STDSbodycopy"/>
        <w:rPr>
          <w:rFonts w:eastAsiaTheme="majorEastAsia"/>
        </w:rPr>
      </w:pPr>
    </w:p>
    <w:p w14:paraId="64A1DABF" w14:textId="77777777" w:rsidR="00213EC9" w:rsidRDefault="00213EC9" w:rsidP="00893D2F">
      <w:pPr>
        <w:pStyle w:val="STDSLevel2Head"/>
        <w:sectPr w:rsidR="00213EC9" w:rsidSect="00984085">
          <w:footerReference w:type="first" r:id="rId72"/>
          <w:pgSz w:w="15840" w:h="12240" w:orient="landscape"/>
          <w:pgMar w:top="1440" w:right="1440" w:bottom="1440" w:left="1440" w:header="720" w:footer="720" w:gutter="0"/>
          <w:cols w:space="720"/>
          <w:titlePg/>
          <w:docGrid w:linePitch="272"/>
        </w:sectPr>
      </w:pPr>
    </w:p>
    <w:p w14:paraId="284E0ABC" w14:textId="58C815DA" w:rsidR="00893D2F" w:rsidRPr="00893D2F" w:rsidRDefault="00893D2F" w:rsidP="00893D2F">
      <w:pPr>
        <w:pStyle w:val="STDSLevel2Head"/>
        <w:rPr>
          <w:rFonts w:ascii="Times New Roman" w:hAnsi="Times New Roman"/>
          <w:sz w:val="24"/>
          <w:szCs w:val="24"/>
        </w:rPr>
      </w:pPr>
      <w:r w:rsidRPr="00893D2F">
        <w:lastRenderedPageBreak/>
        <w:t xml:space="preserve">Appendix 5: Speaking </w:t>
      </w:r>
      <w:r w:rsidR="00073D2E">
        <w:t>and</w:t>
      </w:r>
      <w:r w:rsidR="00073D2E" w:rsidRPr="00893D2F">
        <w:t xml:space="preserve"> </w:t>
      </w:r>
      <w:r w:rsidRPr="00893D2F">
        <w:t>Listening and Language</w:t>
      </w:r>
    </w:p>
    <w:p w14:paraId="47EFB61D" w14:textId="6346C4B7" w:rsidR="00893D2F" w:rsidRPr="00893D2F" w:rsidRDefault="00893D2F" w:rsidP="00893D2F">
      <w:pPr>
        <w:pStyle w:val="STDSbodycopy"/>
        <w:rPr>
          <w:rFonts w:ascii="Times New Roman" w:hAnsi="Times New Roman"/>
          <w:sz w:val="24"/>
          <w:szCs w:val="24"/>
        </w:rPr>
      </w:pPr>
      <w:r w:rsidRPr="00893D2F">
        <w:t xml:space="preserve">The following supplements the Speaking </w:t>
      </w:r>
      <w:r w:rsidR="00073D2E">
        <w:t>and</w:t>
      </w:r>
      <w:r w:rsidR="00073D2E" w:rsidRPr="00893D2F">
        <w:t xml:space="preserve"> </w:t>
      </w:r>
      <w:r w:rsidRPr="00893D2F">
        <w:t xml:space="preserve">Listening and Language </w:t>
      </w:r>
      <w:r w:rsidR="00217929" w:rsidRPr="00893D2F">
        <w:t>standards in</w:t>
      </w:r>
      <w:r w:rsidRPr="00893D2F">
        <w:t xml:space="preserve"> the main document. See the </w:t>
      </w:r>
      <w:r w:rsidR="00A32673">
        <w:t xml:space="preserve">reference list </w:t>
      </w:r>
      <w:r w:rsidRPr="00893D2F">
        <w:t>of this appendix for sources used in helping construct these standards and the material below.</w:t>
      </w:r>
    </w:p>
    <w:p w14:paraId="522A5D56" w14:textId="5502EC86" w:rsidR="00893D2F" w:rsidRPr="00893D2F" w:rsidRDefault="00893D2F" w:rsidP="00893D2F">
      <w:pPr>
        <w:pStyle w:val="STDSbodycopy"/>
        <w:rPr>
          <w:rFonts w:ascii="Times New Roman" w:hAnsi="Times New Roman"/>
          <w:sz w:val="24"/>
          <w:szCs w:val="24"/>
        </w:rPr>
      </w:pPr>
      <w:r w:rsidRPr="00893D2F">
        <w:t xml:space="preserve">Within the Speaking </w:t>
      </w:r>
      <w:r w:rsidR="00073D2E">
        <w:t>and</w:t>
      </w:r>
      <w:r w:rsidRPr="00893D2F">
        <w:t xml:space="preserve"> Listening standards, the emphasis is on communication appropriate to task, purpose, and situation, while being able to explain intentional language choices. Within the Language standards, the emphasis is on understanding how language functions differently depending on culture, context, and intended impact, and being able to explain language and convention choices. Both strands of standards have the same research base and utilize similar terms, so the supplement for these standards is grouped together in this appendix. </w:t>
      </w:r>
    </w:p>
    <w:p w14:paraId="739A1755" w14:textId="58D5153E" w:rsidR="00893D2F" w:rsidRPr="00893D2F" w:rsidRDefault="00893D2F" w:rsidP="00893D2F">
      <w:pPr>
        <w:pStyle w:val="STDSLevel2Head"/>
        <w:rPr>
          <w:rFonts w:ascii="Times New Roman" w:hAnsi="Times New Roman"/>
          <w:sz w:val="24"/>
          <w:szCs w:val="24"/>
        </w:rPr>
      </w:pPr>
      <w:r w:rsidRPr="00893D2F">
        <w:t>Code-</w:t>
      </w:r>
      <w:r w:rsidR="00073D2E">
        <w:t>m</w:t>
      </w:r>
      <w:r w:rsidRPr="00893D2F">
        <w:t>eshing </w:t>
      </w:r>
    </w:p>
    <w:p w14:paraId="797E008D" w14:textId="5B8EFB3D" w:rsidR="00893D2F" w:rsidRPr="00893D2F" w:rsidRDefault="00073D2E" w:rsidP="00893D2F">
      <w:pPr>
        <w:pStyle w:val="STDSbodycopy"/>
        <w:rPr>
          <w:rFonts w:ascii="Times New Roman" w:hAnsi="Times New Roman"/>
          <w:sz w:val="24"/>
          <w:szCs w:val="24"/>
        </w:rPr>
      </w:pPr>
      <w:r>
        <w:t xml:space="preserve">Code-meshing is </w:t>
      </w:r>
      <w:r w:rsidR="00893D2F" w:rsidRPr="00893D2F">
        <w:t xml:space="preserve">intentional incorporation of more than one language within speaking or writing to </w:t>
      </w:r>
      <w:r>
        <w:t>“</w:t>
      </w:r>
      <w:r w:rsidR="00893D2F" w:rsidRPr="00893D2F">
        <w:t xml:space="preserve">exploit and blend those </w:t>
      </w:r>
      <w:r w:rsidRPr="00893D2F">
        <w:t>differences</w:t>
      </w:r>
      <w:r>
        <w:t>”</w:t>
      </w:r>
      <w:r w:rsidRPr="00893D2F">
        <w:t xml:space="preserve"> </w:t>
      </w:r>
      <w:r w:rsidR="00893D2F" w:rsidRPr="00893D2F">
        <w:t xml:space="preserve">(Young et al. 2014, p. 43) in a way that frees students to exercise identity and agency within their language use as they work to achieve the intended outcomes of their communications. Code-meshing may incorporate instruction on the grammatical differences between DAE [Dominant American English] and AAL [African American Language] or other languages, but its purpose is not the separation of languages according to audience or context. Rather, it encourages the use and blending of multiple languages within a text to achieve specific goals, such as making a particular point, or employing language for effect. Conversely, code-switching asks speakers to translate home languages to </w:t>
      </w:r>
      <w:r>
        <w:t>“</w:t>
      </w:r>
      <w:r w:rsidR="00893D2F" w:rsidRPr="00893D2F">
        <w:t>appropriate</w:t>
      </w:r>
      <w:r>
        <w:t>”</w:t>
      </w:r>
      <w:r w:rsidR="00893D2F" w:rsidRPr="00893D2F">
        <w:t xml:space="preserve"> or formal oral and written language, which is </w:t>
      </w:r>
      <w:r w:rsidR="00217929" w:rsidRPr="00893D2F">
        <w:t>typically deemed</w:t>
      </w:r>
      <w:r w:rsidR="00893D2F" w:rsidRPr="00893D2F">
        <w:t xml:space="preserve"> to be DAE (Lee and Handsfield 2018</w:t>
      </w:r>
      <w:r>
        <w:t>,</w:t>
      </w:r>
      <w:r w:rsidR="00893D2F" w:rsidRPr="00893D2F">
        <w:t xml:space="preserve"> p. 161). The goal of code-meshing is to incorporate multiple languages into classrooms, interrogate notions of which languages are correct or appropriate</w:t>
      </w:r>
      <w:r>
        <w:t xml:space="preserve"> </w:t>
      </w:r>
      <w:r w:rsidR="00893D2F" w:rsidRPr="00893D2F">
        <w:t>within those spaces, and to better support linguistically diverse students. </w:t>
      </w:r>
    </w:p>
    <w:p w14:paraId="6FECF4A3" w14:textId="3F5BAC58" w:rsidR="00893D2F" w:rsidRPr="00893D2F" w:rsidRDefault="00893D2F" w:rsidP="00893D2F">
      <w:pPr>
        <w:pStyle w:val="STDSLevel2Head"/>
        <w:rPr>
          <w:rFonts w:ascii="Times New Roman" w:hAnsi="Times New Roman"/>
          <w:sz w:val="24"/>
          <w:szCs w:val="24"/>
        </w:rPr>
      </w:pPr>
      <w:r w:rsidRPr="00893D2F">
        <w:t xml:space="preserve">Communicative </w:t>
      </w:r>
      <w:r w:rsidR="0098094D">
        <w:t>C</w:t>
      </w:r>
      <w:r w:rsidR="0098094D" w:rsidRPr="00893D2F">
        <w:t>ompetence</w:t>
      </w:r>
    </w:p>
    <w:p w14:paraId="7072062D" w14:textId="3AEF7F84" w:rsidR="00893D2F" w:rsidRPr="00893D2F" w:rsidRDefault="00073D2E" w:rsidP="00893D2F">
      <w:pPr>
        <w:pStyle w:val="STDSbodycopy"/>
        <w:rPr>
          <w:rFonts w:ascii="Times New Roman" w:hAnsi="Times New Roman"/>
          <w:sz w:val="24"/>
          <w:szCs w:val="24"/>
        </w:rPr>
      </w:pPr>
      <w:r>
        <w:t>Communicative competence is</w:t>
      </w:r>
      <w:r w:rsidRPr="00893D2F">
        <w:t xml:space="preserve"> </w:t>
      </w:r>
      <w:r w:rsidR="00893D2F" w:rsidRPr="00893D2F">
        <w:t>knowledge of how to adjust one’s speech or writing to suit the specific audience, task, purpose, and occasion. This requires more than just the knowledge of grammatical rules, but also the knowledge of the particular social and linguistic context one is in. Any linguistic expression is associated with and often reproduces a set of attitudes, values, and beliefs about the world. To be a competent speaker or writer means to be able to recognize and exploit such attitudes, values, and beliefs in order to achieve the desired outcome of the communication. Communicative competence, therefore, refers to what a speaker needs to know, and what a child needs to learn, to be able to use language appropriately in specific social and cultural settings. Communicative competence is the knowledge necessary for adequately communicating in real-life situations. </w:t>
      </w:r>
    </w:p>
    <w:p w14:paraId="4ED60D3B" w14:textId="2304B096" w:rsidR="00893D2F" w:rsidRPr="00893D2F" w:rsidRDefault="00893D2F" w:rsidP="00893D2F">
      <w:pPr>
        <w:pStyle w:val="STDSLevel2Head"/>
        <w:rPr>
          <w:rFonts w:ascii="Times New Roman" w:hAnsi="Times New Roman"/>
          <w:sz w:val="24"/>
          <w:szCs w:val="24"/>
        </w:rPr>
      </w:pPr>
      <w:r w:rsidRPr="00893D2F">
        <w:lastRenderedPageBreak/>
        <w:t>Standardized English</w:t>
      </w:r>
    </w:p>
    <w:p w14:paraId="04C6760A" w14:textId="1027103F" w:rsidR="00893D2F" w:rsidRPr="00217929" w:rsidRDefault="00073D2E" w:rsidP="00217929">
      <w:pPr>
        <w:pStyle w:val="STDSbodycopy"/>
      </w:pPr>
      <w:r>
        <w:t>Standardized English is t</w:t>
      </w:r>
      <w:r w:rsidRPr="00217929">
        <w:t xml:space="preserve">he </w:t>
      </w:r>
      <w:r w:rsidR="00893D2F" w:rsidRPr="00217929">
        <w:t xml:space="preserve">form of English considered appropriate for the specific situation, audience, and context </w:t>
      </w:r>
      <w:r>
        <w:t xml:space="preserve">for which </w:t>
      </w:r>
      <w:r w:rsidR="00893D2F" w:rsidRPr="00217929">
        <w:t>one is speaking or writing. Language is a social behavior, so how people communicate is also situated within specific social contexts and interactions. Different situations, audiences, and contexts call for different forms of talk or writing. What is considered correct or desirable for a particular discourse community changes over time (e.g., Chaucer’s English is no longer considered desirable in the vast majority of social contexts and interactions). The revised standards utilize the word “standardized” as the term “standard” might suggest that all other variances are sub-standard; that there is one ‘correct,’ acceptable form of English, when in fact, the way we speak or write changes depending on the situation and community we are in. Further, “standardized” is used to acknowledge that those with political, social, and cultural privilege have determined and continue to uphold which varieties of English have prestige and are socially desirable (</w:t>
      </w:r>
      <w:r w:rsidR="00A32673">
        <w:t xml:space="preserve">Charity </w:t>
      </w:r>
      <w:r w:rsidR="00893D2F" w:rsidRPr="00217929">
        <w:t xml:space="preserve">Hudley </w:t>
      </w:r>
      <w:r w:rsidR="007C4A82">
        <w:t>and</w:t>
      </w:r>
      <w:r w:rsidR="007C4A82" w:rsidRPr="00217929">
        <w:t xml:space="preserve"> </w:t>
      </w:r>
      <w:r w:rsidR="00893D2F" w:rsidRPr="00217929">
        <w:t>Mallinson 2014); it does not mean it is the most correct form. </w:t>
      </w:r>
    </w:p>
    <w:p w14:paraId="5B7C9CAB" w14:textId="34B535B5" w:rsidR="003B4D31" w:rsidRDefault="00893D2F" w:rsidP="00893D2F">
      <w:pPr>
        <w:pStyle w:val="STDSbodycopy"/>
      </w:pPr>
      <w:r w:rsidRPr="00893D2F">
        <w:t xml:space="preserve">Ultimately, the goal of the Speaking &amp; Listening and Language standards is to validate and sustain each student’s identity and the </w:t>
      </w:r>
      <w:r w:rsidR="00802CB3" w:rsidRPr="00893D2F">
        <w:t>linguistic plurality</w:t>
      </w:r>
      <w:r w:rsidRPr="00893D2F">
        <w:t xml:space="preserve"> present in our state and country. We accomplish this by creating a classroom community where students use and value English in all its forms, rather than valuing one form of standardized English above other forms (</w:t>
      </w:r>
      <w:r w:rsidR="007C4A82">
        <w:t xml:space="preserve">Charity </w:t>
      </w:r>
      <w:r w:rsidRPr="00893D2F">
        <w:t>Hudley</w:t>
      </w:r>
      <w:r w:rsidR="007C4A82">
        <w:t xml:space="preserve"> </w:t>
      </w:r>
      <w:r w:rsidRPr="00893D2F">
        <w:t>and Mallinson</w:t>
      </w:r>
      <w:r w:rsidR="007C4A82">
        <w:t xml:space="preserve"> </w:t>
      </w:r>
      <w:r w:rsidRPr="00893D2F">
        <w:t>2011). </w:t>
      </w:r>
    </w:p>
    <w:p w14:paraId="26DA301B" w14:textId="77777777" w:rsidR="003B4D31" w:rsidRDefault="003B4D31">
      <w:pPr>
        <w:spacing w:line="276" w:lineRule="auto"/>
        <w:rPr>
          <w:rFonts w:eastAsia="Times New Roman"/>
        </w:rPr>
      </w:pPr>
      <w:r>
        <w:br w:type="page"/>
      </w:r>
    </w:p>
    <w:p w14:paraId="5B786485" w14:textId="77777777" w:rsidR="00893D2F" w:rsidRPr="00893D2F" w:rsidRDefault="00893D2F" w:rsidP="00893D2F">
      <w:pPr>
        <w:pStyle w:val="STDSbodycopy"/>
        <w:rPr>
          <w:rFonts w:ascii="Times New Roman" w:hAnsi="Times New Roman"/>
          <w:sz w:val="24"/>
          <w:szCs w:val="24"/>
        </w:rPr>
      </w:pPr>
    </w:p>
    <w:p w14:paraId="677750C7" w14:textId="2CF596A5" w:rsidR="00893D2F" w:rsidRPr="00893D2F" w:rsidRDefault="00A32673" w:rsidP="00893D2F">
      <w:pPr>
        <w:pStyle w:val="STDSLevel2Head"/>
        <w:rPr>
          <w:rFonts w:ascii="Times New Roman" w:hAnsi="Times New Roman"/>
          <w:sz w:val="24"/>
          <w:szCs w:val="24"/>
        </w:rPr>
      </w:pPr>
      <w:r>
        <w:t>Appendix 5 References</w:t>
      </w:r>
    </w:p>
    <w:p w14:paraId="53A42155" w14:textId="27E6588A" w:rsidR="00893D2F" w:rsidRPr="00893D2F" w:rsidRDefault="00893D2F" w:rsidP="00C069AF">
      <w:pPr>
        <w:pStyle w:val="STDSReferences"/>
        <w:ind w:left="720" w:hanging="720"/>
        <w:rPr>
          <w:rFonts w:ascii="Times New Roman" w:hAnsi="Times New Roman"/>
          <w:sz w:val="24"/>
          <w:szCs w:val="24"/>
        </w:rPr>
      </w:pPr>
      <w:r w:rsidRPr="00893D2F">
        <w:t xml:space="preserve">Bomer, R. 2017. </w:t>
      </w:r>
      <w:r w:rsidR="003014A8">
        <w:t>“</w:t>
      </w:r>
      <w:r w:rsidRPr="00893D2F">
        <w:t>What Would It Mean for English Language Arts to Become More Culturally Responsive and Sustaining?</w:t>
      </w:r>
      <w:r w:rsidR="003014A8">
        <w:t>”</w:t>
      </w:r>
      <w:r w:rsidRPr="00893D2F">
        <w:t xml:space="preserve"> </w:t>
      </w:r>
      <w:r w:rsidRPr="00893D2F">
        <w:rPr>
          <w:i/>
        </w:rPr>
        <w:t>Voices From the Middle,</w:t>
      </w:r>
      <w:r w:rsidRPr="00893D2F">
        <w:t xml:space="preserve"> 24(3), 11-15.</w:t>
      </w:r>
    </w:p>
    <w:p w14:paraId="56F2E983" w14:textId="70F298A9" w:rsidR="00893D2F" w:rsidRDefault="003014A8" w:rsidP="00A32673">
      <w:pPr>
        <w:pStyle w:val="STDSReferences"/>
        <w:ind w:left="720" w:hanging="720"/>
        <w:rPr>
          <w:shd w:val="clear" w:color="auto" w:fill="FFFFFF"/>
        </w:rPr>
      </w:pPr>
      <w:r w:rsidRPr="00893D2F">
        <w:t>Charity Hudley, Anne H. and Christine Mallinson</w:t>
      </w:r>
      <w:r w:rsidR="00893D2F" w:rsidRPr="00893D2F">
        <w:rPr>
          <w:shd w:val="clear" w:color="auto" w:fill="FFFFFF"/>
        </w:rPr>
        <w:t xml:space="preserve">. </w:t>
      </w:r>
      <w:r w:rsidR="007E071B" w:rsidRPr="00893D2F">
        <w:t xml:space="preserve">2011. </w:t>
      </w:r>
      <w:r w:rsidR="007E071B" w:rsidRPr="00C97029">
        <w:rPr>
          <w:i/>
          <w:iCs w:val="0"/>
        </w:rPr>
        <w:t>Understanding English Language Variation in U.S. Schools</w:t>
      </w:r>
      <w:r w:rsidR="007E071B" w:rsidRPr="00893D2F">
        <w:t>. New York and London:Teachers College Press.</w:t>
      </w:r>
    </w:p>
    <w:p w14:paraId="150FF781" w14:textId="1CAB0D16" w:rsidR="007E071B" w:rsidRDefault="00BB5562" w:rsidP="00351F37">
      <w:pPr>
        <w:pStyle w:val="STDSReferences"/>
        <w:ind w:left="720" w:hanging="720"/>
        <w:rPr>
          <w:shd w:val="clear" w:color="auto" w:fill="FFFFFF"/>
        </w:rPr>
      </w:pPr>
      <w:r>
        <w:rPr>
          <w:shd w:val="clear" w:color="auto" w:fill="FFFFFF"/>
        </w:rPr>
        <w:tab/>
      </w:r>
      <w:r w:rsidRPr="00324F90">
        <w:rPr>
          <w:rFonts w:ascii="Arial" w:eastAsia="Times New Roman" w:hAnsi="Arial" w:cs="Arial"/>
        </w:rPr>
        <w:t>———</w:t>
      </w:r>
      <w:r w:rsidR="007E071B" w:rsidRPr="00893D2F">
        <w:rPr>
          <w:shd w:val="clear" w:color="auto" w:fill="FFFFFF"/>
        </w:rPr>
        <w:t xml:space="preserve">. 2014. </w:t>
      </w:r>
      <w:r w:rsidR="007E071B" w:rsidRPr="00C97029">
        <w:rPr>
          <w:i/>
          <w:iCs w:val="0"/>
          <w:shd w:val="clear" w:color="auto" w:fill="FFFFFF"/>
        </w:rPr>
        <w:t>We do language: English language variation in the secondary English classroom</w:t>
      </w:r>
      <w:r w:rsidR="007E071B" w:rsidRPr="00893D2F">
        <w:rPr>
          <w:shd w:val="clear" w:color="auto" w:fill="FFFFFF"/>
        </w:rPr>
        <w:t>. New York: Teachers College Press.</w:t>
      </w:r>
    </w:p>
    <w:p w14:paraId="7F7560D1" w14:textId="77777777" w:rsidR="007E071B" w:rsidRPr="00893D2F" w:rsidRDefault="007E071B" w:rsidP="00C069AF">
      <w:pPr>
        <w:pStyle w:val="STDSReferences"/>
        <w:ind w:left="720" w:hanging="720"/>
        <w:rPr>
          <w:rFonts w:ascii="Times New Roman" w:hAnsi="Times New Roman"/>
          <w:sz w:val="24"/>
          <w:szCs w:val="24"/>
        </w:rPr>
      </w:pPr>
      <w:r w:rsidRPr="00893D2F">
        <w:t xml:space="preserve">Hymes, D. 1964. </w:t>
      </w:r>
      <w:r>
        <w:t>“</w:t>
      </w:r>
      <w:r w:rsidRPr="00893D2F">
        <w:t>Directions in (ethno-)linguistic theory.</w:t>
      </w:r>
      <w:r>
        <w:t>”</w:t>
      </w:r>
      <w:r w:rsidRPr="00893D2F">
        <w:t xml:space="preserve"> In </w:t>
      </w:r>
      <w:r>
        <w:t xml:space="preserve">A. </w:t>
      </w:r>
      <w:r w:rsidRPr="00893D2F">
        <w:t xml:space="preserve">Romney </w:t>
      </w:r>
      <w:r>
        <w:t>and</w:t>
      </w:r>
      <w:r w:rsidRPr="00893D2F">
        <w:t xml:space="preserve"> R. D’Andrade (eds.).</w:t>
      </w:r>
      <w:r w:rsidRPr="00893D2F">
        <w:rPr>
          <w:i/>
        </w:rPr>
        <w:t xml:space="preserve"> Transcultural Studies of Cognition, American Anthropologist </w:t>
      </w:r>
      <w:r w:rsidRPr="00893D2F">
        <w:t>66(3), Part 2, 6-56.</w:t>
      </w:r>
    </w:p>
    <w:p w14:paraId="5A7087EC" w14:textId="2FF7F468" w:rsidR="007E071B" w:rsidRPr="00893D2F" w:rsidRDefault="007E071B" w:rsidP="00C069AF">
      <w:pPr>
        <w:pStyle w:val="STDSReferences"/>
        <w:ind w:left="720" w:hanging="720"/>
        <w:rPr>
          <w:rFonts w:ascii="Times New Roman" w:hAnsi="Times New Roman"/>
          <w:sz w:val="24"/>
          <w:szCs w:val="24"/>
        </w:rPr>
      </w:pPr>
      <w:r>
        <w:rPr>
          <w:shd w:val="clear" w:color="auto" w:fill="FFFFFF"/>
        </w:rPr>
        <w:tab/>
      </w:r>
      <w:r w:rsidRPr="00324F90">
        <w:rPr>
          <w:rFonts w:ascii="Arial" w:eastAsia="Times New Roman" w:hAnsi="Arial" w:cs="Arial"/>
        </w:rPr>
        <w:t>———</w:t>
      </w:r>
      <w:r w:rsidRPr="00893D2F">
        <w:rPr>
          <w:shd w:val="clear" w:color="auto" w:fill="FFFFFF"/>
        </w:rPr>
        <w:t xml:space="preserve">. </w:t>
      </w:r>
      <w:r w:rsidRPr="00893D2F">
        <w:t xml:space="preserve">1967. </w:t>
      </w:r>
      <w:r>
        <w:t>“</w:t>
      </w:r>
      <w:r w:rsidRPr="00893D2F">
        <w:t>Models of the interaction of language and social setting.</w:t>
      </w:r>
      <w:r>
        <w:t>”</w:t>
      </w:r>
      <w:r w:rsidRPr="00893D2F">
        <w:t xml:space="preserve"> In</w:t>
      </w:r>
      <w:r>
        <w:t xml:space="preserve"> J.</w:t>
      </w:r>
      <w:r w:rsidRPr="00893D2F">
        <w:t xml:space="preserve"> Macnamara</w:t>
      </w:r>
      <w:r>
        <w:t xml:space="preserve"> </w:t>
      </w:r>
      <w:r w:rsidRPr="00893D2F">
        <w:t xml:space="preserve">(ed.). </w:t>
      </w:r>
      <w:r w:rsidRPr="00893D2F">
        <w:rPr>
          <w:i/>
        </w:rPr>
        <w:t>Problems of Bilingualism (Journal of Social Issues</w:t>
      </w:r>
      <w:r w:rsidRPr="00893D2F">
        <w:t xml:space="preserve"> 23(2), 8-28.</w:t>
      </w:r>
    </w:p>
    <w:p w14:paraId="58B8E05C" w14:textId="5A55D43A" w:rsidR="007E071B" w:rsidRPr="00893D2F" w:rsidRDefault="00422158" w:rsidP="007E071B">
      <w:pPr>
        <w:pStyle w:val="STDSReferences"/>
        <w:rPr>
          <w:rFonts w:ascii="Times New Roman" w:hAnsi="Times New Roman"/>
          <w:sz w:val="24"/>
          <w:szCs w:val="24"/>
        </w:rPr>
      </w:pPr>
      <w:r>
        <w:rPr>
          <w:shd w:val="clear" w:color="auto" w:fill="FFFFFF"/>
        </w:rPr>
        <w:tab/>
      </w:r>
      <w:r w:rsidRPr="00324F90">
        <w:rPr>
          <w:rFonts w:ascii="Arial" w:eastAsia="Times New Roman" w:hAnsi="Arial" w:cs="Arial"/>
        </w:rPr>
        <w:t>———</w:t>
      </w:r>
      <w:r w:rsidRPr="00893D2F">
        <w:rPr>
          <w:shd w:val="clear" w:color="auto" w:fill="FFFFFF"/>
        </w:rPr>
        <w:t xml:space="preserve">. </w:t>
      </w:r>
      <w:r w:rsidR="007E071B" w:rsidRPr="00893D2F">
        <w:t xml:space="preserve">1972. </w:t>
      </w:r>
      <w:r w:rsidR="007E071B">
        <w:t>“</w:t>
      </w:r>
      <w:r w:rsidR="007E071B" w:rsidRPr="00893D2F">
        <w:t>On communicative competence.</w:t>
      </w:r>
      <w:r w:rsidR="007E071B">
        <w:t>”</w:t>
      </w:r>
      <w:r w:rsidR="007E071B" w:rsidRPr="00893D2F">
        <w:t xml:space="preserve"> In</w:t>
      </w:r>
      <w:r w:rsidR="007E071B">
        <w:t xml:space="preserve"> J. </w:t>
      </w:r>
      <w:r w:rsidR="007E071B" w:rsidRPr="00893D2F">
        <w:t>Pride</w:t>
      </w:r>
      <w:r w:rsidR="007E071B">
        <w:t xml:space="preserve"> and</w:t>
      </w:r>
      <w:r w:rsidR="007E071B" w:rsidRPr="00893D2F">
        <w:t xml:space="preserve"> J. Holmes (eds.). </w:t>
      </w:r>
      <w:r w:rsidR="007E071B" w:rsidRPr="00893D2F">
        <w:rPr>
          <w:i/>
        </w:rPr>
        <w:t>Sociolinguistics.</w:t>
      </w:r>
      <w:r w:rsidR="007E071B" w:rsidRPr="00893D2F">
        <w:t xml:space="preserve"> Harmondsworth: Penguin Books, 262-293. </w:t>
      </w:r>
    </w:p>
    <w:p w14:paraId="3D5E92B5" w14:textId="5A8DB423" w:rsidR="007E071B" w:rsidRPr="00893D2F" w:rsidRDefault="00422158" w:rsidP="007E071B">
      <w:pPr>
        <w:pStyle w:val="STDSReferences"/>
        <w:rPr>
          <w:rFonts w:ascii="Times New Roman" w:hAnsi="Times New Roman"/>
          <w:sz w:val="24"/>
          <w:szCs w:val="24"/>
        </w:rPr>
      </w:pPr>
      <w:r>
        <w:rPr>
          <w:shd w:val="clear" w:color="auto" w:fill="FFFFFF"/>
        </w:rPr>
        <w:tab/>
      </w:r>
      <w:r w:rsidRPr="00324F90">
        <w:rPr>
          <w:rFonts w:ascii="Arial" w:eastAsia="Times New Roman" w:hAnsi="Arial" w:cs="Arial"/>
        </w:rPr>
        <w:t>———</w:t>
      </w:r>
      <w:r w:rsidRPr="00893D2F">
        <w:rPr>
          <w:shd w:val="clear" w:color="auto" w:fill="FFFFFF"/>
        </w:rPr>
        <w:t xml:space="preserve">. </w:t>
      </w:r>
      <w:r w:rsidR="007E071B" w:rsidRPr="00893D2F">
        <w:t xml:space="preserve">1974. </w:t>
      </w:r>
      <w:r w:rsidR="007E071B" w:rsidRPr="00893D2F">
        <w:rPr>
          <w:i/>
        </w:rPr>
        <w:t xml:space="preserve">Foundations in Sociolinguistics. An Ethnographic Approach. </w:t>
      </w:r>
      <w:r w:rsidR="007E071B" w:rsidRPr="00893D2F">
        <w:t>Philadelphia: University of Pennsylvania Press. </w:t>
      </w:r>
    </w:p>
    <w:p w14:paraId="7C545AE5" w14:textId="09C823E3" w:rsidR="00BB5562" w:rsidRPr="00893D2F" w:rsidRDefault="00422158" w:rsidP="00C069AF">
      <w:pPr>
        <w:pStyle w:val="STDSReferences"/>
        <w:ind w:left="720" w:hanging="720"/>
        <w:rPr>
          <w:rFonts w:ascii="Times New Roman" w:hAnsi="Times New Roman"/>
          <w:sz w:val="24"/>
          <w:szCs w:val="24"/>
        </w:rPr>
      </w:pPr>
      <w:r>
        <w:rPr>
          <w:shd w:val="clear" w:color="auto" w:fill="FFFFFF"/>
        </w:rPr>
        <w:tab/>
      </w:r>
      <w:r w:rsidRPr="00324F90">
        <w:rPr>
          <w:rFonts w:ascii="Arial" w:eastAsia="Times New Roman" w:hAnsi="Arial" w:cs="Arial"/>
        </w:rPr>
        <w:t>———</w:t>
      </w:r>
      <w:r w:rsidRPr="00893D2F">
        <w:rPr>
          <w:shd w:val="clear" w:color="auto" w:fill="FFFFFF"/>
        </w:rPr>
        <w:t xml:space="preserve">. </w:t>
      </w:r>
      <w:r w:rsidR="00BB5562" w:rsidRPr="00893D2F">
        <w:t xml:space="preserve">1992. </w:t>
      </w:r>
      <w:r w:rsidR="00BB5562">
        <w:t>“</w:t>
      </w:r>
      <w:r w:rsidR="00BB5562" w:rsidRPr="00893D2F">
        <w:t>The concept of communicative competence revisited.</w:t>
      </w:r>
      <w:r w:rsidR="00BB5562">
        <w:t>”</w:t>
      </w:r>
      <w:r w:rsidR="00BB5562" w:rsidRPr="00893D2F">
        <w:t xml:space="preserve"> In </w:t>
      </w:r>
      <w:r w:rsidR="00BB5562">
        <w:t xml:space="preserve">M. </w:t>
      </w:r>
      <w:r w:rsidR="00BB5562" w:rsidRPr="00893D2F">
        <w:t xml:space="preserve">Putz (ed.). </w:t>
      </w:r>
      <w:r w:rsidR="00BB5562" w:rsidRPr="00893D2F">
        <w:rPr>
          <w:i/>
        </w:rPr>
        <w:t xml:space="preserve">Thirty Years of Linguistic Evolution. </w:t>
      </w:r>
      <w:r w:rsidR="00BB5562" w:rsidRPr="00893D2F">
        <w:t>Amsterdam: John Benjamins Publishing Co., 32-53.</w:t>
      </w:r>
    </w:p>
    <w:p w14:paraId="7EFB6812" w14:textId="09E25E5A" w:rsidR="00893D2F" w:rsidRPr="00893D2F" w:rsidRDefault="00893D2F" w:rsidP="00893D2F">
      <w:pPr>
        <w:pStyle w:val="STDSReferences"/>
        <w:rPr>
          <w:rFonts w:ascii="Times New Roman" w:hAnsi="Times New Roman"/>
          <w:sz w:val="24"/>
          <w:szCs w:val="24"/>
        </w:rPr>
      </w:pPr>
      <w:r w:rsidRPr="00893D2F">
        <w:t xml:space="preserve">Lee, A., </w:t>
      </w:r>
      <w:r w:rsidR="009D2CDE">
        <w:t>and L.</w:t>
      </w:r>
      <w:r w:rsidR="009D2CDE" w:rsidRPr="00893D2F">
        <w:t xml:space="preserve"> </w:t>
      </w:r>
      <w:r w:rsidRPr="00893D2F">
        <w:t xml:space="preserve">Handsfield, 2018. </w:t>
      </w:r>
      <w:r w:rsidR="009D2CDE">
        <w:t>“</w:t>
      </w:r>
      <w:r w:rsidRPr="00893D2F">
        <w:t>Code</w:t>
      </w:r>
      <w:r w:rsidRPr="00893D2F">
        <w:rPr>
          <w:rFonts w:ascii="Cambria Math" w:hAnsi="Cambria Math" w:cs="Cambria Math"/>
        </w:rPr>
        <w:t>‐</w:t>
      </w:r>
      <w:r w:rsidRPr="00893D2F">
        <w:t>Meshing and Writing Instruction in Multilingual Classrooms.</w:t>
      </w:r>
      <w:r w:rsidR="009D2CDE">
        <w:t>”</w:t>
      </w:r>
      <w:r w:rsidRPr="00893D2F">
        <w:t xml:space="preserve"> </w:t>
      </w:r>
      <w:r w:rsidRPr="00893D2F">
        <w:rPr>
          <w:i/>
        </w:rPr>
        <w:t>Reading Teacher,</w:t>
      </w:r>
      <w:r w:rsidRPr="00893D2F">
        <w:t xml:space="preserve"> </w:t>
      </w:r>
      <w:r w:rsidRPr="00893D2F">
        <w:rPr>
          <w:i/>
        </w:rPr>
        <w:t>72</w:t>
      </w:r>
      <w:r w:rsidRPr="00893D2F">
        <w:t>(2), 159-168.</w:t>
      </w:r>
    </w:p>
    <w:p w14:paraId="28C69B9B" w14:textId="5BEC9B3D" w:rsidR="00893D2F" w:rsidRDefault="00893D2F" w:rsidP="00893D2F">
      <w:pPr>
        <w:pStyle w:val="STDSReferences"/>
      </w:pPr>
      <w:r w:rsidRPr="00893D2F">
        <w:t xml:space="preserve">Smagorinsky, Peter. 2015. </w:t>
      </w:r>
      <w:r w:rsidR="009D2CDE">
        <w:t>“</w:t>
      </w:r>
      <w:r w:rsidRPr="00893D2F">
        <w:t>Disciplinary Literacy in English Language Arts.</w:t>
      </w:r>
      <w:r w:rsidR="009D2CDE">
        <w:t>”</w:t>
      </w:r>
      <w:r w:rsidRPr="00893D2F">
        <w:t xml:space="preserve"> </w:t>
      </w:r>
      <w:r w:rsidRPr="00893D2F">
        <w:rPr>
          <w:i/>
        </w:rPr>
        <w:t>Journal of Adolescent and Adult Literacy,</w:t>
      </w:r>
      <w:r w:rsidRPr="00893D2F">
        <w:t xml:space="preserve"> 59(2), 141-46.</w:t>
      </w:r>
    </w:p>
    <w:p w14:paraId="5531253B" w14:textId="09458A7E" w:rsidR="00DA4A82" w:rsidRPr="00893D2F" w:rsidRDefault="00DA4A82" w:rsidP="00C069AF">
      <w:pPr>
        <w:pStyle w:val="STDSReferences"/>
        <w:ind w:left="720" w:hanging="720"/>
        <w:rPr>
          <w:rFonts w:ascii="Times New Roman" w:hAnsi="Times New Roman"/>
          <w:sz w:val="24"/>
          <w:szCs w:val="24"/>
        </w:rPr>
      </w:pPr>
      <w:r w:rsidRPr="00DA4A82">
        <w:t xml:space="preserve">Swann, J., A. Deumert, T. Lillis, et. al. 2004. </w:t>
      </w:r>
      <w:r>
        <w:t xml:space="preserve">“Communicative Competence.” In </w:t>
      </w:r>
      <w:r w:rsidRPr="00DA4A82">
        <w:rPr>
          <w:i/>
        </w:rPr>
        <w:t xml:space="preserve">A </w:t>
      </w:r>
      <w:r>
        <w:rPr>
          <w:i/>
        </w:rPr>
        <w:t>D</w:t>
      </w:r>
      <w:r w:rsidRPr="00DA4A82">
        <w:rPr>
          <w:i/>
        </w:rPr>
        <w:t xml:space="preserve">ictionary of </w:t>
      </w:r>
      <w:r>
        <w:rPr>
          <w:i/>
        </w:rPr>
        <w:t>S</w:t>
      </w:r>
      <w:r w:rsidRPr="00DA4A82">
        <w:rPr>
          <w:i/>
        </w:rPr>
        <w:t>ociolinguistics</w:t>
      </w:r>
      <w:r w:rsidRPr="00DA4A82">
        <w:t>. Tuscaloosa, AL: University of Alabama Press.</w:t>
      </w:r>
    </w:p>
    <w:p w14:paraId="199330DA" w14:textId="4981200B" w:rsidR="00893D2F" w:rsidRDefault="00893D2F">
      <w:pPr>
        <w:pStyle w:val="STDSReferences"/>
        <w:ind w:left="720" w:hanging="720"/>
      </w:pPr>
      <w:r w:rsidRPr="00893D2F">
        <w:t>Young, Vershawn Ashanti, Edward</w:t>
      </w:r>
      <w:r w:rsidR="009D2CDE">
        <w:t xml:space="preserve"> Barrett</w:t>
      </w:r>
      <w:r w:rsidRPr="00893D2F">
        <w:t xml:space="preserve">, and </w:t>
      </w:r>
      <w:r w:rsidR="009D2CDE">
        <w:t xml:space="preserve">Y’Shanda </w:t>
      </w:r>
      <w:r w:rsidRPr="00893D2F">
        <w:t>Young Rivera</w:t>
      </w:r>
      <w:r w:rsidR="009D2CDE">
        <w:t xml:space="preserve">. </w:t>
      </w:r>
      <w:r w:rsidRPr="00893D2F">
        <w:t xml:space="preserve">2014. </w:t>
      </w:r>
      <w:r w:rsidRPr="00C97029">
        <w:rPr>
          <w:i/>
          <w:iCs w:val="0"/>
        </w:rPr>
        <w:t>Other People’s English: Code-Meshing, Code-Switching, and African American Literacy</w:t>
      </w:r>
      <w:r w:rsidRPr="00893D2F">
        <w:t>. New York: Teachers College Press. </w:t>
      </w:r>
    </w:p>
    <w:p w14:paraId="3659CEF9" w14:textId="77777777" w:rsidR="00C46D5C" w:rsidRDefault="00C46D5C" w:rsidP="00C46D5C">
      <w:pPr>
        <w:pStyle w:val="paragraph"/>
        <w:spacing w:before="0" w:beforeAutospacing="0" w:after="0" w:afterAutospacing="0"/>
        <w:ind w:right="90"/>
        <w:jc w:val="center"/>
        <w:textAlignment w:val="baseline"/>
        <w:rPr>
          <w:rFonts w:ascii="Segoe UI" w:hAnsi="Segoe UI" w:cs="Segoe UI"/>
          <w:sz w:val="18"/>
          <w:szCs w:val="18"/>
        </w:rPr>
      </w:pPr>
      <w:r>
        <w:rPr>
          <w:rStyle w:val="eop"/>
          <w:rFonts w:ascii="Arial" w:hAnsi="Arial" w:cs="Arial"/>
          <w:sz w:val="22"/>
          <w:szCs w:val="22"/>
        </w:rPr>
        <w:t> </w:t>
      </w:r>
    </w:p>
    <w:p w14:paraId="2E65F0F0" w14:textId="77777777" w:rsidR="00C46D5C" w:rsidRDefault="7722670A" w:rsidP="00C46D5C">
      <w:pPr>
        <w:pStyle w:val="paragraph"/>
        <w:spacing w:before="0" w:beforeAutospacing="0" w:after="0" w:afterAutospacing="0"/>
        <w:ind w:right="90"/>
        <w:jc w:val="center"/>
        <w:textAlignment w:val="baseline"/>
        <w:rPr>
          <w:rFonts w:ascii="Segoe UI" w:hAnsi="Segoe UI" w:cs="Segoe UI"/>
          <w:sz w:val="18"/>
          <w:szCs w:val="18"/>
        </w:rPr>
      </w:pPr>
      <w:r w:rsidRPr="2CB821D2">
        <w:rPr>
          <w:rStyle w:val="eop"/>
          <w:rFonts w:ascii="Arial" w:hAnsi="Arial" w:cs="Arial"/>
          <w:sz w:val="22"/>
          <w:szCs w:val="22"/>
        </w:rPr>
        <w:lastRenderedPageBreak/>
        <w:t> </w:t>
      </w:r>
    </w:p>
    <w:p w14:paraId="03EA8B81" w14:textId="38A8664B" w:rsidR="00C46D5C" w:rsidRPr="008A677B" w:rsidRDefault="00C46D5C" w:rsidP="2CB821D2">
      <w:pPr>
        <w:pStyle w:val="paragraph"/>
        <w:spacing w:before="0" w:beforeAutospacing="0" w:after="0" w:afterAutospacing="0"/>
        <w:ind w:left="2160"/>
        <w:jc w:val="right"/>
        <w:textAlignment w:val="baseline"/>
        <w:rPr>
          <w:rStyle w:val="normaltextrun"/>
          <w:rFonts w:ascii="Lato" w:hAnsi="Lato" w:cs="Segoe UI"/>
          <w:b/>
          <w:bCs/>
          <w:sz w:val="48"/>
          <w:szCs w:val="48"/>
        </w:rPr>
      </w:pPr>
    </w:p>
    <w:p w14:paraId="7E862DF0" w14:textId="2D6A3EA4" w:rsidR="00C46D5C" w:rsidRPr="008A677B" w:rsidRDefault="00C46D5C" w:rsidP="2CB821D2">
      <w:pPr>
        <w:pStyle w:val="paragraph"/>
        <w:spacing w:before="0" w:beforeAutospacing="0" w:after="0" w:afterAutospacing="0"/>
        <w:ind w:left="2160"/>
        <w:jc w:val="right"/>
        <w:textAlignment w:val="baseline"/>
        <w:rPr>
          <w:rStyle w:val="normaltextrun"/>
          <w:rFonts w:ascii="Lato" w:hAnsi="Lato" w:cs="Segoe UI"/>
          <w:b/>
          <w:bCs/>
          <w:sz w:val="48"/>
          <w:szCs w:val="48"/>
        </w:rPr>
      </w:pPr>
    </w:p>
    <w:p w14:paraId="72AE8F67" w14:textId="06ECCD9D" w:rsidR="00C46D5C" w:rsidRPr="008A677B" w:rsidRDefault="00C46D5C" w:rsidP="2CB821D2">
      <w:pPr>
        <w:pStyle w:val="paragraph"/>
        <w:spacing w:before="0" w:beforeAutospacing="0" w:after="0" w:afterAutospacing="0"/>
        <w:ind w:left="2160"/>
        <w:jc w:val="right"/>
        <w:textAlignment w:val="baseline"/>
        <w:rPr>
          <w:rStyle w:val="normaltextrun"/>
          <w:rFonts w:ascii="Lato" w:hAnsi="Lato" w:cs="Segoe UI"/>
          <w:b/>
          <w:bCs/>
          <w:sz w:val="48"/>
          <w:szCs w:val="48"/>
        </w:rPr>
      </w:pPr>
    </w:p>
    <w:p w14:paraId="12EB554C" w14:textId="2BA7B1F3" w:rsidR="00C46D5C" w:rsidRPr="008A677B" w:rsidRDefault="00C46D5C" w:rsidP="2CB821D2">
      <w:pPr>
        <w:pStyle w:val="paragraph"/>
        <w:spacing w:before="0" w:beforeAutospacing="0" w:after="0" w:afterAutospacing="0"/>
        <w:ind w:left="2160"/>
        <w:jc w:val="right"/>
        <w:textAlignment w:val="baseline"/>
        <w:rPr>
          <w:rStyle w:val="normaltextrun"/>
          <w:rFonts w:ascii="Lato" w:hAnsi="Lato" w:cs="Segoe UI"/>
          <w:b/>
          <w:bCs/>
          <w:sz w:val="48"/>
          <w:szCs w:val="48"/>
        </w:rPr>
      </w:pPr>
    </w:p>
    <w:p w14:paraId="6D290CD7" w14:textId="26C3799F" w:rsidR="00C46D5C" w:rsidRPr="008A677B" w:rsidRDefault="1A91FB83" w:rsidP="2CB821D2">
      <w:pPr>
        <w:pStyle w:val="STDSSECTIONHEADLine1"/>
        <w:spacing w:before="240" w:after="240"/>
        <w:textAlignment w:val="baseline"/>
      </w:pPr>
      <w:r>
        <w:t>Appendix 6</w:t>
      </w:r>
    </w:p>
    <w:p w14:paraId="7F60341D" w14:textId="516A1E4D" w:rsidR="00C46D5C" w:rsidRPr="008A677B" w:rsidRDefault="1A91FB83" w:rsidP="2CB821D2">
      <w:pPr>
        <w:pStyle w:val="paragraph"/>
        <w:spacing w:before="0" w:beforeAutospacing="0" w:after="240" w:afterAutospacing="0"/>
        <w:ind w:right="90"/>
        <w:jc w:val="right"/>
        <w:textAlignment w:val="baseline"/>
        <w:rPr>
          <w:rStyle w:val="tabchar"/>
          <w:rFonts w:ascii="Lato Black" w:hAnsi="Lato Black" w:cs="Segoe UI"/>
          <w:sz w:val="40"/>
          <w:szCs w:val="40"/>
        </w:rPr>
      </w:pPr>
      <w:r w:rsidRPr="2CB821D2">
        <w:rPr>
          <w:rStyle w:val="normaltextrun"/>
          <w:rFonts w:ascii="Lato Black" w:hAnsi="Lato Black" w:cs="Segoe UI"/>
          <w:sz w:val="40"/>
          <w:szCs w:val="40"/>
        </w:rPr>
        <w:t>Considerations for students who use or are learning to use braille</w:t>
      </w:r>
    </w:p>
    <w:p w14:paraId="1CFF739E" w14:textId="50E286F6" w:rsidR="00C46D5C" w:rsidRPr="008A677B" w:rsidRDefault="00C46D5C" w:rsidP="2CB821D2">
      <w:pPr>
        <w:pStyle w:val="paragraph"/>
        <w:spacing w:before="240" w:beforeAutospacing="0" w:after="240" w:afterAutospacing="0"/>
        <w:textAlignment w:val="baseline"/>
        <w:rPr>
          <w:rStyle w:val="tabchar"/>
          <w:rFonts w:ascii="Lato Black" w:hAnsi="Lato Black" w:cs="Calibri"/>
          <w:sz w:val="28"/>
          <w:szCs w:val="28"/>
        </w:rPr>
      </w:pPr>
    </w:p>
    <w:p w14:paraId="18C630F2" w14:textId="2A968CB1" w:rsidR="00C46D5C" w:rsidRPr="008A677B" w:rsidRDefault="00C46D5C" w:rsidP="2CB821D2">
      <w:pPr>
        <w:pStyle w:val="paragraph"/>
        <w:spacing w:before="240" w:beforeAutospacing="0" w:after="240" w:afterAutospacing="0"/>
        <w:textAlignment w:val="baseline"/>
        <w:rPr>
          <w:rStyle w:val="tabchar"/>
          <w:rFonts w:ascii="Lato Black" w:hAnsi="Lato Black" w:cs="Calibri"/>
          <w:sz w:val="28"/>
          <w:szCs w:val="28"/>
        </w:rPr>
      </w:pPr>
    </w:p>
    <w:p w14:paraId="2C4AB1AA" w14:textId="74914F68" w:rsidR="00C46D5C" w:rsidRPr="008A677B" w:rsidRDefault="00C46D5C" w:rsidP="2CB821D2">
      <w:pPr>
        <w:pStyle w:val="paragraph"/>
        <w:spacing w:before="240" w:beforeAutospacing="0" w:after="240" w:afterAutospacing="0"/>
        <w:textAlignment w:val="baseline"/>
        <w:rPr>
          <w:rStyle w:val="tabchar"/>
          <w:rFonts w:ascii="Lato Black" w:hAnsi="Lato Black" w:cs="Calibri"/>
          <w:sz w:val="28"/>
          <w:szCs w:val="28"/>
        </w:rPr>
      </w:pPr>
    </w:p>
    <w:p w14:paraId="0FB244A1" w14:textId="6708D5B5" w:rsidR="00C46D5C" w:rsidRPr="008A677B" w:rsidRDefault="00C46D5C" w:rsidP="2CB821D2">
      <w:pPr>
        <w:pStyle w:val="paragraph"/>
        <w:spacing w:before="240" w:beforeAutospacing="0" w:after="240" w:afterAutospacing="0"/>
        <w:textAlignment w:val="baseline"/>
        <w:rPr>
          <w:rStyle w:val="tabchar"/>
          <w:rFonts w:ascii="Lato Black" w:hAnsi="Lato Black" w:cs="Calibri"/>
          <w:sz w:val="28"/>
          <w:szCs w:val="28"/>
        </w:rPr>
      </w:pPr>
    </w:p>
    <w:p w14:paraId="04B4D82B" w14:textId="77777777" w:rsidR="00B671FF" w:rsidRDefault="00B671FF" w:rsidP="2CB821D2">
      <w:pPr>
        <w:pStyle w:val="paragraph"/>
        <w:spacing w:before="240" w:beforeAutospacing="0" w:after="240" w:afterAutospacing="0"/>
        <w:textAlignment w:val="baseline"/>
        <w:rPr>
          <w:rStyle w:val="tabchar"/>
          <w:rFonts w:ascii="Lato Black" w:hAnsi="Lato Black" w:cs="Calibri"/>
          <w:sz w:val="28"/>
          <w:szCs w:val="28"/>
        </w:rPr>
      </w:pPr>
    </w:p>
    <w:p w14:paraId="23F0512A" w14:textId="77777777" w:rsidR="00B671FF" w:rsidRDefault="00B671FF" w:rsidP="2CB821D2">
      <w:pPr>
        <w:pStyle w:val="paragraph"/>
        <w:spacing w:before="240" w:beforeAutospacing="0" w:after="240" w:afterAutospacing="0"/>
        <w:textAlignment w:val="baseline"/>
        <w:rPr>
          <w:rStyle w:val="tabchar"/>
          <w:rFonts w:ascii="Lato Black" w:hAnsi="Lato Black" w:cs="Calibri"/>
          <w:sz w:val="28"/>
          <w:szCs w:val="28"/>
        </w:rPr>
      </w:pPr>
    </w:p>
    <w:p w14:paraId="57BB2063" w14:textId="77777777" w:rsidR="00B671FF" w:rsidRDefault="00B671FF" w:rsidP="2CB821D2">
      <w:pPr>
        <w:pStyle w:val="paragraph"/>
        <w:spacing w:before="240" w:beforeAutospacing="0" w:after="240" w:afterAutospacing="0"/>
        <w:textAlignment w:val="baseline"/>
        <w:rPr>
          <w:rStyle w:val="tabchar"/>
          <w:rFonts w:ascii="Lato Black" w:hAnsi="Lato Black" w:cs="Calibri"/>
          <w:sz w:val="28"/>
          <w:szCs w:val="28"/>
        </w:rPr>
      </w:pPr>
    </w:p>
    <w:p w14:paraId="7A2D7315" w14:textId="77777777" w:rsidR="00B671FF" w:rsidRDefault="00B671FF" w:rsidP="2CB821D2">
      <w:pPr>
        <w:pStyle w:val="paragraph"/>
        <w:spacing w:before="240" w:beforeAutospacing="0" w:after="240" w:afterAutospacing="0"/>
        <w:textAlignment w:val="baseline"/>
        <w:rPr>
          <w:rStyle w:val="tabchar"/>
          <w:rFonts w:ascii="Lato Black" w:hAnsi="Lato Black" w:cs="Calibri"/>
          <w:sz w:val="28"/>
          <w:szCs w:val="28"/>
        </w:rPr>
      </w:pPr>
    </w:p>
    <w:p w14:paraId="3B8EDD8B" w14:textId="77777777" w:rsidR="0065648B" w:rsidRDefault="0065648B" w:rsidP="2CB821D2">
      <w:pPr>
        <w:pStyle w:val="paragraph"/>
        <w:spacing w:before="240" w:beforeAutospacing="0" w:after="240" w:afterAutospacing="0"/>
        <w:textAlignment w:val="baseline"/>
        <w:rPr>
          <w:rStyle w:val="tabchar"/>
          <w:rFonts w:ascii="Lato Black" w:hAnsi="Lato Black" w:cs="Calibri"/>
          <w:sz w:val="28"/>
          <w:szCs w:val="28"/>
        </w:rPr>
      </w:pPr>
    </w:p>
    <w:p w14:paraId="390F2AF2" w14:textId="46D3847F" w:rsidR="00C46D5C" w:rsidRPr="008A677B" w:rsidRDefault="47E1341F" w:rsidP="2CB821D2">
      <w:pPr>
        <w:pStyle w:val="paragraph"/>
        <w:spacing w:before="240" w:beforeAutospacing="0" w:after="240" w:afterAutospacing="0"/>
        <w:textAlignment w:val="baseline"/>
        <w:rPr>
          <w:rFonts w:ascii="Lato Black" w:hAnsi="Lato Black" w:cs="Segoe UI"/>
          <w:sz w:val="28"/>
          <w:szCs w:val="28"/>
        </w:rPr>
      </w:pPr>
      <w:r w:rsidRPr="2CB821D2">
        <w:rPr>
          <w:rStyle w:val="tabchar"/>
          <w:rFonts w:ascii="Lato Black" w:hAnsi="Lato Black" w:cs="Calibri"/>
          <w:sz w:val="28"/>
          <w:szCs w:val="28"/>
        </w:rPr>
        <w:lastRenderedPageBreak/>
        <w:t>Appendix 6.</w:t>
      </w:r>
      <w:r w:rsidRPr="2CB821D2">
        <w:rPr>
          <w:rStyle w:val="tabchar"/>
          <w:rFonts w:ascii="Calibri" w:hAnsi="Calibri" w:cs="Calibri"/>
        </w:rPr>
        <w:t xml:space="preserve"> </w:t>
      </w:r>
      <w:r w:rsidRPr="2CB821D2">
        <w:rPr>
          <w:rStyle w:val="tabchar"/>
          <w:rFonts w:ascii="Lato Black" w:hAnsi="Lato Black" w:cs="Calibri"/>
          <w:sz w:val="28"/>
          <w:szCs w:val="28"/>
        </w:rPr>
        <w:t xml:space="preserve">Considerations for students who use or are learning to use </w:t>
      </w:r>
      <w:r w:rsidR="5821E4DA" w:rsidRPr="2CB821D2">
        <w:rPr>
          <w:rStyle w:val="tabchar"/>
          <w:rFonts w:ascii="Lato Black" w:hAnsi="Lato Black" w:cs="Calibri"/>
          <w:sz w:val="28"/>
          <w:szCs w:val="28"/>
        </w:rPr>
        <w:t>b</w:t>
      </w:r>
      <w:r w:rsidR="467444DF" w:rsidRPr="2CB821D2">
        <w:rPr>
          <w:rStyle w:val="tabchar"/>
          <w:rFonts w:ascii="Lato Black" w:hAnsi="Lato Black" w:cs="Calibri"/>
          <w:sz w:val="28"/>
          <w:szCs w:val="28"/>
        </w:rPr>
        <w:t>raille</w:t>
      </w:r>
    </w:p>
    <w:p w14:paraId="15EF47DB" w14:textId="77777777" w:rsidR="00C46D5C" w:rsidRPr="0065648B" w:rsidRDefault="7722670A" w:rsidP="00C46D5C">
      <w:pPr>
        <w:textAlignment w:val="baseline"/>
        <w:rPr>
          <w:rFonts w:ascii="Segoe UI" w:eastAsia="Times New Roman" w:hAnsi="Segoe UI" w:cs="Segoe UI"/>
        </w:rPr>
      </w:pPr>
      <w:r w:rsidRPr="2CB821D2">
        <w:rPr>
          <w:rFonts w:eastAsia="Times New Roman" w:cs="Segoe UI"/>
          <w:sz w:val="23"/>
          <w:szCs w:val="23"/>
        </w:rPr>
        <w:t xml:space="preserve">The State Superintendent’s Blind and Visual Impairment Education Advisory Council advises the state superintendent on </w:t>
      </w:r>
      <w:r w:rsidRPr="0065648B">
        <w:rPr>
          <w:rFonts w:eastAsia="Times New Roman" w:cs="Segoe UI"/>
        </w:rPr>
        <w:t>statewide activities that will benefit students who are blind or visually impaired; makes recommendations for improvements in services provided by the Wisconsin Center for the Blind and Visually Impaired; and proposes ways to improve the preparation for teachers and staff and coordination between the department and other agencies that offer services to the visually impaired. The idea of creating braille standards was brought to the advisory council as an item to explore, as other states have created braille standards for students. A subcommittee was created to look at other states' braille standards and determine what should be done in Wisconsin to address this concern.  </w:t>
      </w:r>
    </w:p>
    <w:p w14:paraId="0A798767" w14:textId="7D5C752C" w:rsidR="2CB821D2" w:rsidRPr="0065648B" w:rsidRDefault="2CB821D2" w:rsidP="2CB821D2">
      <w:pPr>
        <w:rPr>
          <w:rFonts w:eastAsia="Times New Roman" w:cs="Segoe UI"/>
        </w:rPr>
      </w:pPr>
    </w:p>
    <w:p w14:paraId="17A44A0B" w14:textId="7642B8CC" w:rsidR="00C46D5C" w:rsidRPr="0065648B" w:rsidRDefault="2FBC070A" w:rsidP="2CB821D2">
      <w:pPr>
        <w:textAlignment w:val="baseline"/>
        <w:rPr>
          <w:rFonts w:ascii="Segoe UI" w:eastAsia="Times New Roman" w:hAnsi="Segoe UI" w:cs="Segoe UI"/>
        </w:rPr>
      </w:pPr>
      <w:r w:rsidRPr="0065648B">
        <w:rPr>
          <w:rFonts w:eastAsia="Times New Roman" w:cs="Segoe UI"/>
        </w:rPr>
        <w:t>M</w:t>
      </w:r>
      <w:r w:rsidR="7722670A" w:rsidRPr="0065648B">
        <w:rPr>
          <w:rFonts w:eastAsia="Times New Roman" w:cs="Segoe UI"/>
        </w:rPr>
        <w:t xml:space="preserve">embers of the </w:t>
      </w:r>
      <w:r w:rsidR="5010878E" w:rsidRPr="0065648B">
        <w:rPr>
          <w:rFonts w:eastAsia="Times New Roman" w:cs="Segoe UI"/>
        </w:rPr>
        <w:t>subcommittee:</w:t>
      </w:r>
      <w:r w:rsidR="7722670A" w:rsidRPr="0065648B">
        <w:rPr>
          <w:rFonts w:ascii="Arial" w:eastAsia="Times New Roman" w:hAnsi="Arial" w:cs="Arial"/>
        </w:rPr>
        <w:t>  </w:t>
      </w:r>
      <w:r w:rsidR="7722670A" w:rsidRPr="0065648B">
        <w:rPr>
          <w:rFonts w:eastAsia="Times New Roman" w:cs="Segoe UI"/>
        </w:rPr>
        <w:t> </w:t>
      </w:r>
    </w:p>
    <w:p w14:paraId="3DF8ED3C" w14:textId="3E685F6D" w:rsidR="2CB821D2" w:rsidRPr="0065648B" w:rsidRDefault="2CB821D2" w:rsidP="2CB821D2">
      <w:pPr>
        <w:rPr>
          <w:rFonts w:eastAsia="Times New Roman" w:cs="Segoe UI"/>
        </w:rPr>
      </w:pPr>
    </w:p>
    <w:p w14:paraId="14B9454A" w14:textId="0F170EFB" w:rsidR="00C46D5C" w:rsidRPr="0065648B" w:rsidRDefault="7722670A" w:rsidP="2CB821D2">
      <w:pPr>
        <w:tabs>
          <w:tab w:val="num" w:pos="1440"/>
        </w:tabs>
        <w:textAlignment w:val="baseline"/>
        <w:rPr>
          <w:rFonts w:eastAsia="Times New Roman" w:cs="Segoe UI"/>
        </w:rPr>
      </w:pPr>
      <w:r w:rsidRPr="0065648B">
        <w:rPr>
          <w:rFonts w:eastAsia="Times New Roman" w:cs="Segoe UI"/>
          <w:b/>
          <w:bCs/>
        </w:rPr>
        <w:t>Jennifer Ottowitz – Co-Chair</w:t>
      </w:r>
      <w:r w:rsidRPr="0065648B">
        <w:rPr>
          <w:rFonts w:eastAsia="Times New Roman" w:cs="Segoe UI"/>
        </w:rPr>
        <w:t>, Certified Vision Rehabilitation Therapist, Older Blind Specialist, National Research and Training Center on Blindness and Low Vision, State Superintendent’s Blind and Visually Impaired Education Advisory Council Member</w:t>
      </w:r>
      <w:r w:rsidRPr="0065648B">
        <w:rPr>
          <w:rFonts w:ascii="Arial" w:eastAsia="Times New Roman" w:hAnsi="Arial" w:cs="Arial"/>
        </w:rPr>
        <w:t> </w:t>
      </w:r>
      <w:r w:rsidRPr="0065648B">
        <w:rPr>
          <w:rFonts w:eastAsia="Times New Roman" w:cs="Segoe UI"/>
        </w:rPr>
        <w:t> </w:t>
      </w:r>
    </w:p>
    <w:p w14:paraId="402C3627" w14:textId="57822793" w:rsidR="00C46D5C" w:rsidRPr="0065648B" w:rsidRDefault="00C46D5C" w:rsidP="2CB821D2">
      <w:pPr>
        <w:tabs>
          <w:tab w:val="num" w:pos="1440"/>
        </w:tabs>
        <w:textAlignment w:val="baseline"/>
        <w:rPr>
          <w:rFonts w:eastAsia="Times New Roman" w:cs="Segoe UI"/>
          <w:b/>
          <w:bCs/>
        </w:rPr>
      </w:pPr>
    </w:p>
    <w:p w14:paraId="22A3F1B0" w14:textId="2B1AD154" w:rsidR="00C46D5C" w:rsidRPr="0065648B" w:rsidRDefault="7722670A" w:rsidP="2CB821D2">
      <w:pPr>
        <w:tabs>
          <w:tab w:val="num" w:pos="1440"/>
        </w:tabs>
        <w:textAlignment w:val="baseline"/>
        <w:rPr>
          <w:rFonts w:eastAsia="Times New Roman" w:cs="Segoe UI"/>
        </w:rPr>
      </w:pPr>
      <w:r w:rsidRPr="0065648B">
        <w:rPr>
          <w:rFonts w:eastAsia="Times New Roman" w:cs="Segoe UI"/>
          <w:b/>
          <w:bCs/>
        </w:rPr>
        <w:t>Cheryl Orgas – Co-Chair</w:t>
      </w:r>
      <w:r w:rsidRPr="0065648B">
        <w:rPr>
          <w:rFonts w:eastAsia="Times New Roman" w:cs="Segoe UI"/>
        </w:rPr>
        <w:t>, Executive Director, Audio &amp; Braille Literacy Enhancement, State Superintendent’s Blin</w:t>
      </w:r>
      <w:r w:rsidR="624C2C5A" w:rsidRPr="0065648B">
        <w:rPr>
          <w:rFonts w:eastAsia="Times New Roman" w:cs="Segoe UI"/>
        </w:rPr>
        <w:t xml:space="preserve"> </w:t>
      </w:r>
      <w:r w:rsidRPr="0065648B">
        <w:rPr>
          <w:rFonts w:eastAsia="Times New Roman" w:cs="Segoe UI"/>
        </w:rPr>
        <w:t>and Visually Impaired Education Advisory Council Member of an organization affiliated with visually impaired</w:t>
      </w:r>
      <w:r w:rsidR="7442E5BB" w:rsidRPr="0065648B">
        <w:rPr>
          <w:rFonts w:eastAsia="Times New Roman" w:cs="Segoe UI"/>
        </w:rPr>
        <w:t xml:space="preserve"> </w:t>
      </w:r>
      <w:r w:rsidRPr="0065648B">
        <w:rPr>
          <w:rFonts w:eastAsia="Times New Roman" w:cs="Segoe UI"/>
        </w:rPr>
        <w:t>persons. National Federation of the Blind of Wisconsin member </w:t>
      </w:r>
    </w:p>
    <w:p w14:paraId="1C90A8F2" w14:textId="3494FC35" w:rsidR="2CB821D2" w:rsidRPr="0065648B" w:rsidRDefault="2CB821D2" w:rsidP="2CB821D2">
      <w:pPr>
        <w:rPr>
          <w:rFonts w:eastAsia="Times New Roman" w:cs="Segoe UI"/>
          <w:b/>
          <w:bCs/>
        </w:rPr>
      </w:pPr>
    </w:p>
    <w:p w14:paraId="773B807B" w14:textId="2CB0BF83" w:rsidR="00C46D5C" w:rsidRPr="0065648B" w:rsidRDefault="7722670A" w:rsidP="2CB821D2">
      <w:pPr>
        <w:textAlignment w:val="baseline"/>
        <w:rPr>
          <w:rFonts w:eastAsia="Times New Roman" w:cs="Segoe UI"/>
        </w:rPr>
      </w:pPr>
      <w:r w:rsidRPr="0065648B">
        <w:rPr>
          <w:rFonts w:eastAsia="Times New Roman" w:cs="Segoe UI"/>
          <w:b/>
          <w:bCs/>
        </w:rPr>
        <w:t>Robin Ekstrom</w:t>
      </w:r>
      <w:r w:rsidRPr="0065648B">
        <w:rPr>
          <w:rFonts w:eastAsia="Times New Roman" w:cs="Segoe UI"/>
        </w:rPr>
        <w:t xml:space="preserve"> - Teacher of students who are blind and visually impaired, Hudson School District</w:t>
      </w:r>
    </w:p>
    <w:p w14:paraId="067BC38F" w14:textId="1AF8C122" w:rsidR="00C46D5C" w:rsidRPr="0065648B" w:rsidRDefault="7722670A" w:rsidP="2CB821D2">
      <w:pPr>
        <w:textAlignment w:val="baseline"/>
        <w:rPr>
          <w:rFonts w:eastAsia="Times New Roman" w:cs="Segoe UI"/>
        </w:rPr>
      </w:pPr>
      <w:r w:rsidRPr="0065648B">
        <w:rPr>
          <w:rFonts w:ascii="Arial" w:eastAsia="Times New Roman" w:hAnsi="Arial" w:cs="Arial"/>
        </w:rPr>
        <w:t> </w:t>
      </w:r>
      <w:r w:rsidRPr="0065648B">
        <w:rPr>
          <w:rFonts w:eastAsia="Times New Roman" w:cs="Segoe UI"/>
        </w:rPr>
        <w:t> </w:t>
      </w:r>
    </w:p>
    <w:p w14:paraId="5509F786" w14:textId="77777777" w:rsidR="00C46D5C" w:rsidRPr="0065648B" w:rsidRDefault="7722670A" w:rsidP="2CB821D2">
      <w:pPr>
        <w:textAlignment w:val="baseline"/>
        <w:rPr>
          <w:rFonts w:eastAsia="Times New Roman" w:cs="Segoe UI"/>
        </w:rPr>
      </w:pPr>
      <w:r w:rsidRPr="0065648B">
        <w:rPr>
          <w:rFonts w:eastAsia="Times New Roman" w:cs="Segoe UI"/>
          <w:b/>
          <w:bCs/>
        </w:rPr>
        <w:t>Melissa Gordon</w:t>
      </w:r>
      <w:r w:rsidRPr="0065648B">
        <w:rPr>
          <w:rFonts w:eastAsia="Times New Roman" w:cs="Segoe UI"/>
        </w:rPr>
        <w:t>-Kowsky - Teacher of students who are blind and visually impaired, West Bend School District</w:t>
      </w:r>
      <w:r w:rsidRPr="0065648B">
        <w:rPr>
          <w:rFonts w:ascii="Arial" w:eastAsia="Times New Roman" w:hAnsi="Arial" w:cs="Arial"/>
        </w:rPr>
        <w:t> </w:t>
      </w:r>
      <w:r w:rsidRPr="0065648B">
        <w:rPr>
          <w:rFonts w:eastAsia="Times New Roman" w:cs="Segoe UI"/>
        </w:rPr>
        <w:t> </w:t>
      </w:r>
    </w:p>
    <w:p w14:paraId="6978D4B7" w14:textId="60D73414" w:rsidR="2CB821D2" w:rsidRPr="0065648B" w:rsidRDefault="2CB821D2" w:rsidP="2CB821D2">
      <w:pPr>
        <w:rPr>
          <w:rFonts w:eastAsia="Times New Roman" w:cs="Segoe UI"/>
          <w:b/>
          <w:bCs/>
        </w:rPr>
      </w:pPr>
    </w:p>
    <w:p w14:paraId="7A69C0D1" w14:textId="77777777" w:rsidR="00C46D5C" w:rsidRPr="0065648B" w:rsidRDefault="7722670A" w:rsidP="2CB821D2">
      <w:pPr>
        <w:textAlignment w:val="baseline"/>
        <w:rPr>
          <w:rFonts w:eastAsia="Times New Roman" w:cs="Segoe UI"/>
        </w:rPr>
      </w:pPr>
      <w:r w:rsidRPr="0065648B">
        <w:rPr>
          <w:rFonts w:eastAsia="Times New Roman" w:cs="Segoe UI"/>
          <w:b/>
          <w:bCs/>
        </w:rPr>
        <w:t>Kristin Grender</w:t>
      </w:r>
      <w:r w:rsidRPr="0065648B">
        <w:rPr>
          <w:rFonts w:eastAsia="Times New Roman" w:cs="Segoe UI"/>
        </w:rPr>
        <w:t xml:space="preserve"> - National Board-Certified Teacher, Orientation and Mobility Specialist, Teacher of students who are blind and visually impaired, CESA #2 </w:t>
      </w:r>
    </w:p>
    <w:p w14:paraId="230CAAF8" w14:textId="47E0CD15" w:rsidR="2CB821D2" w:rsidRPr="0065648B" w:rsidRDefault="2CB821D2" w:rsidP="2CB821D2">
      <w:pPr>
        <w:ind w:left="1080"/>
        <w:rPr>
          <w:rFonts w:eastAsia="Times New Roman" w:cs="Segoe UI"/>
        </w:rPr>
      </w:pPr>
    </w:p>
    <w:p w14:paraId="3FC4E827" w14:textId="78F2A953" w:rsidR="00C46D5C" w:rsidRPr="0065648B" w:rsidRDefault="7722670A" w:rsidP="2CB821D2">
      <w:pPr>
        <w:textAlignment w:val="baseline"/>
        <w:rPr>
          <w:rFonts w:ascii="Segoe UI" w:eastAsia="Times New Roman" w:hAnsi="Segoe UI" w:cs="Segoe UI"/>
        </w:rPr>
      </w:pPr>
      <w:r w:rsidRPr="0065648B">
        <w:rPr>
          <w:rFonts w:eastAsia="Times New Roman" w:cs="Segoe UI"/>
        </w:rPr>
        <w:t xml:space="preserve">The subcommittee explored the braille standards that were created by Maryland, Utah, and California. Each of these states had different approaches for creating standards for braille learners. After exploring these state's standards, the subcommittee decided that it wanted to move forward with </w:t>
      </w:r>
      <w:r w:rsidR="00526381">
        <w:rPr>
          <w:rFonts w:eastAsia="Times New Roman" w:cs="Segoe UI"/>
        </w:rPr>
        <w:t>a document</w:t>
      </w:r>
      <w:r w:rsidRPr="0065648B">
        <w:rPr>
          <w:rFonts w:eastAsia="Times New Roman" w:cs="Segoe UI"/>
        </w:rPr>
        <w:t xml:space="preserve"> </w:t>
      </w:r>
      <w:r w:rsidR="00220865">
        <w:rPr>
          <w:rFonts w:eastAsia="Times New Roman" w:cs="Segoe UI"/>
        </w:rPr>
        <w:t xml:space="preserve">that would </w:t>
      </w:r>
      <w:r w:rsidR="007A480C">
        <w:rPr>
          <w:rFonts w:eastAsia="Times New Roman" w:cs="Segoe UI"/>
        </w:rPr>
        <w:t xml:space="preserve">provide considerations for students who use or are learning to use braille as a tool to </w:t>
      </w:r>
      <w:r w:rsidR="00AA4DC5">
        <w:rPr>
          <w:rFonts w:eastAsia="Times New Roman" w:cs="Segoe UI"/>
        </w:rPr>
        <w:t xml:space="preserve">access </w:t>
      </w:r>
      <w:r w:rsidR="00B8086A">
        <w:rPr>
          <w:rFonts w:eastAsia="Times New Roman" w:cs="Segoe UI"/>
        </w:rPr>
        <w:t>grade level ELA standards.</w:t>
      </w:r>
      <w:r w:rsidR="00AA4DC5">
        <w:rPr>
          <w:rFonts w:eastAsia="Times New Roman" w:cs="Segoe UI"/>
        </w:rPr>
        <w:t xml:space="preserve"> </w:t>
      </w:r>
      <w:r w:rsidR="00B52450" w:rsidRPr="0065648B">
        <w:rPr>
          <w:rFonts w:eastAsia="Times New Roman" w:cs="Segoe UI"/>
        </w:rPr>
        <w:t xml:space="preserve">Members then asked for help from DPI staff to </w:t>
      </w:r>
      <w:r w:rsidR="00AA4DC5">
        <w:rPr>
          <w:rFonts w:eastAsia="Times New Roman" w:cs="Segoe UI"/>
        </w:rPr>
        <w:t xml:space="preserve">develop </w:t>
      </w:r>
      <w:r w:rsidR="00B52450" w:rsidRPr="0065648B">
        <w:rPr>
          <w:rFonts w:eastAsia="Times New Roman" w:cs="Segoe UI"/>
        </w:rPr>
        <w:t xml:space="preserve">a document that would create greater alignment </w:t>
      </w:r>
      <w:r w:rsidR="004335CB">
        <w:rPr>
          <w:rFonts w:eastAsia="Times New Roman" w:cs="Segoe UI"/>
        </w:rPr>
        <w:t xml:space="preserve">between the </w:t>
      </w:r>
      <w:r w:rsidR="00EA7AA5">
        <w:rPr>
          <w:rFonts w:eastAsia="Times New Roman" w:cs="Segoe UI"/>
        </w:rPr>
        <w:t xml:space="preserve">ELA </w:t>
      </w:r>
      <w:r w:rsidR="004335CB">
        <w:rPr>
          <w:rFonts w:eastAsia="Times New Roman" w:cs="Segoe UI"/>
        </w:rPr>
        <w:t xml:space="preserve">standards and </w:t>
      </w:r>
      <w:r w:rsidR="00475AFD">
        <w:rPr>
          <w:rFonts w:eastAsia="Times New Roman" w:cs="Segoe UI"/>
        </w:rPr>
        <w:t xml:space="preserve">the </w:t>
      </w:r>
      <w:r w:rsidR="00EA7AA5">
        <w:rPr>
          <w:rFonts w:eastAsia="Times New Roman" w:cs="Segoe UI"/>
        </w:rPr>
        <w:t xml:space="preserve">literacy </w:t>
      </w:r>
      <w:r w:rsidR="00475AFD">
        <w:rPr>
          <w:rFonts w:eastAsia="Times New Roman" w:cs="Segoe UI"/>
        </w:rPr>
        <w:t xml:space="preserve">needs of students who </w:t>
      </w:r>
      <w:r w:rsidR="00173F50">
        <w:rPr>
          <w:rFonts w:eastAsia="Times New Roman" w:cs="Segoe UI"/>
        </w:rPr>
        <w:t xml:space="preserve">are </w:t>
      </w:r>
      <w:r w:rsidR="00475AFD">
        <w:rPr>
          <w:rFonts w:eastAsia="Times New Roman" w:cs="Segoe UI"/>
        </w:rPr>
        <w:t xml:space="preserve">blind or visually impaired. </w:t>
      </w:r>
      <w:r w:rsidR="0057026A">
        <w:rPr>
          <w:rFonts w:eastAsia="Times New Roman" w:cs="Segoe UI"/>
        </w:rPr>
        <w:t>In the Spring o</w:t>
      </w:r>
      <w:r w:rsidR="00173F50">
        <w:rPr>
          <w:rFonts w:eastAsia="Times New Roman" w:cs="Segoe UI"/>
        </w:rPr>
        <w:t>f</w:t>
      </w:r>
      <w:r w:rsidR="0057026A">
        <w:rPr>
          <w:rFonts w:eastAsia="Times New Roman" w:cs="Segoe UI"/>
        </w:rPr>
        <w:t xml:space="preserve"> 2025, DPI Leadership approved </w:t>
      </w:r>
      <w:r w:rsidR="00220865" w:rsidRPr="00DA101F">
        <w:rPr>
          <w:rFonts w:eastAsia="Times New Roman" w:cs="Segoe UI"/>
        </w:rPr>
        <w:t>the following</w:t>
      </w:r>
      <w:r w:rsidR="00220865">
        <w:rPr>
          <w:rFonts w:eastAsia="Times New Roman" w:cs="Segoe UI"/>
          <w:i/>
          <w:iCs/>
        </w:rPr>
        <w:t xml:space="preserve"> considerations </w:t>
      </w:r>
      <w:r w:rsidRPr="0065648B">
        <w:rPr>
          <w:rFonts w:eastAsia="Times New Roman" w:cs="Segoe UI"/>
        </w:rPr>
        <w:t xml:space="preserve">as </w:t>
      </w:r>
      <w:r w:rsidR="00B52450">
        <w:rPr>
          <w:rFonts w:eastAsia="Times New Roman" w:cs="Segoe UI"/>
        </w:rPr>
        <w:t xml:space="preserve">an </w:t>
      </w:r>
      <w:r w:rsidRPr="0065648B">
        <w:rPr>
          <w:rFonts w:eastAsia="Times New Roman" w:cs="Segoe UI"/>
        </w:rPr>
        <w:t>appendix in the Wisconsin ELA 2020 standards</w:t>
      </w:r>
      <w:r w:rsidR="00DA101F">
        <w:rPr>
          <w:rFonts w:eastAsia="Times New Roman" w:cs="Segoe UI"/>
        </w:rPr>
        <w:t xml:space="preserve"> document</w:t>
      </w:r>
      <w:r w:rsidR="00526381">
        <w:rPr>
          <w:rFonts w:eastAsia="Times New Roman" w:cs="Segoe UI"/>
        </w:rPr>
        <w:t xml:space="preserve">. </w:t>
      </w:r>
      <w:r w:rsidRPr="0065648B">
        <w:rPr>
          <w:rFonts w:eastAsia="Times New Roman" w:cs="Segoe UI"/>
        </w:rPr>
        <w:t>Th</w:t>
      </w:r>
      <w:r w:rsidR="00DA101F">
        <w:rPr>
          <w:rFonts w:eastAsia="Times New Roman" w:cs="Segoe UI"/>
        </w:rPr>
        <w:t xml:space="preserve">ese considerations are </w:t>
      </w:r>
      <w:r w:rsidRPr="0065648B">
        <w:rPr>
          <w:rFonts w:eastAsia="Times New Roman" w:cs="Segoe UI"/>
        </w:rPr>
        <w:t xml:space="preserve">designed to create a better understanding </w:t>
      </w:r>
      <w:r w:rsidR="006D28C4">
        <w:rPr>
          <w:rFonts w:eastAsia="Times New Roman" w:cs="Segoe UI"/>
        </w:rPr>
        <w:t xml:space="preserve">of </w:t>
      </w:r>
      <w:r w:rsidR="00A05DC6">
        <w:rPr>
          <w:rFonts w:eastAsia="Times New Roman" w:cs="Segoe UI"/>
        </w:rPr>
        <w:t>how braille</w:t>
      </w:r>
      <w:r w:rsidR="00D07181">
        <w:rPr>
          <w:rFonts w:eastAsia="Times New Roman" w:cs="Segoe UI"/>
        </w:rPr>
        <w:t xml:space="preserve"> instruction</w:t>
      </w:r>
      <w:r w:rsidR="00D87231">
        <w:rPr>
          <w:rFonts w:eastAsia="Times New Roman" w:cs="Segoe UI"/>
        </w:rPr>
        <w:t xml:space="preserve">, </w:t>
      </w:r>
      <w:r w:rsidR="00270372">
        <w:rPr>
          <w:rFonts w:eastAsia="Times New Roman" w:cs="Segoe UI"/>
        </w:rPr>
        <w:t>targeted</w:t>
      </w:r>
      <w:r w:rsidR="00E72810">
        <w:rPr>
          <w:rFonts w:eastAsia="Times New Roman" w:cs="Segoe UI"/>
        </w:rPr>
        <w:t xml:space="preserve"> i</w:t>
      </w:r>
      <w:r w:rsidR="00A05DC6">
        <w:rPr>
          <w:rFonts w:eastAsia="Times New Roman" w:cs="Segoe UI"/>
        </w:rPr>
        <w:t xml:space="preserve">nstructional practices </w:t>
      </w:r>
      <w:r w:rsidR="00EA7AA5">
        <w:rPr>
          <w:rFonts w:eastAsia="Times New Roman" w:cs="Segoe UI"/>
        </w:rPr>
        <w:t xml:space="preserve">that support the literacies of </w:t>
      </w:r>
      <w:r w:rsidR="00090DB6">
        <w:rPr>
          <w:rFonts w:eastAsia="Times New Roman" w:cs="Segoe UI"/>
        </w:rPr>
        <w:t xml:space="preserve">students who are blind and visually impaired, </w:t>
      </w:r>
      <w:r w:rsidR="00A05DC6">
        <w:rPr>
          <w:rFonts w:eastAsia="Times New Roman" w:cs="Segoe UI"/>
        </w:rPr>
        <w:t xml:space="preserve">and </w:t>
      </w:r>
      <w:r w:rsidR="00E72810">
        <w:rPr>
          <w:rFonts w:eastAsia="Times New Roman" w:cs="Segoe UI"/>
        </w:rPr>
        <w:t xml:space="preserve">adaptive </w:t>
      </w:r>
      <w:r w:rsidR="00A05DC6">
        <w:rPr>
          <w:rFonts w:eastAsia="Times New Roman" w:cs="Segoe UI"/>
        </w:rPr>
        <w:t xml:space="preserve">tools </w:t>
      </w:r>
      <w:r w:rsidR="00240FB9">
        <w:rPr>
          <w:rFonts w:eastAsia="Times New Roman" w:cs="Segoe UI"/>
        </w:rPr>
        <w:t xml:space="preserve">that </w:t>
      </w:r>
      <w:r w:rsidR="00A05DC6">
        <w:rPr>
          <w:rFonts w:eastAsia="Times New Roman" w:cs="Segoe UI"/>
        </w:rPr>
        <w:t xml:space="preserve">can </w:t>
      </w:r>
      <w:r w:rsidR="009C154D">
        <w:rPr>
          <w:rFonts w:eastAsia="Times New Roman" w:cs="Segoe UI"/>
        </w:rPr>
        <w:t>be integrated in</w:t>
      </w:r>
      <w:r w:rsidR="00A05DC6">
        <w:rPr>
          <w:rFonts w:eastAsia="Times New Roman" w:cs="Segoe UI"/>
        </w:rPr>
        <w:t xml:space="preserve">to </w:t>
      </w:r>
      <w:r w:rsidR="001E2587">
        <w:rPr>
          <w:rFonts w:eastAsia="Times New Roman" w:cs="Segoe UI"/>
        </w:rPr>
        <w:t xml:space="preserve">teir one </w:t>
      </w:r>
      <w:r w:rsidR="009C154D">
        <w:rPr>
          <w:rFonts w:eastAsia="Times New Roman" w:cs="Segoe UI"/>
        </w:rPr>
        <w:t xml:space="preserve">instruction </w:t>
      </w:r>
      <w:r w:rsidRPr="0065648B">
        <w:rPr>
          <w:rFonts w:eastAsia="Times New Roman" w:cs="Segoe UI"/>
        </w:rPr>
        <w:t xml:space="preserve">to support braille learners access to grade-level standards at the same time as their sighted peers. </w:t>
      </w:r>
    </w:p>
    <w:p w14:paraId="08079A0F" w14:textId="1F83C491" w:rsidR="00C46D5C" w:rsidRPr="0065648B" w:rsidRDefault="00C46D5C" w:rsidP="2CB821D2">
      <w:pPr>
        <w:textAlignment w:val="baseline"/>
        <w:rPr>
          <w:rFonts w:eastAsia="Times New Roman" w:cs="Segoe UI"/>
        </w:rPr>
      </w:pPr>
    </w:p>
    <w:p w14:paraId="74BAA85F" w14:textId="77777777" w:rsidR="0053745F" w:rsidRPr="0065648B" w:rsidRDefault="0053745F" w:rsidP="0053745F">
      <w:pPr>
        <w:textAlignment w:val="baseline"/>
        <w:rPr>
          <w:rFonts w:ascii="Segoe UI" w:eastAsia="Times New Roman" w:hAnsi="Segoe UI" w:cs="Segoe UI"/>
        </w:rPr>
      </w:pPr>
      <w:r w:rsidRPr="0065648B">
        <w:rPr>
          <w:rFonts w:eastAsia="Times New Roman" w:cs="Segoe UI"/>
        </w:rPr>
        <w:t>During this process it was also determined that when standards are up for review or revision, there MUST be representation on the standards committee from The Wisconsin Center for the Blind and Visually Impaired (WCBVI), The Wisconsin School for the Blind and Visually Impaired (WSBVI), The Wisconsin School for the Deaf (WSD), The Wisconsin Educational Services Program for the Deaf and Hard of Hearing (WESP-DHH), and The Wisconsin Deafblind Technical Assistance Project (WDBTAP), to ensure all learners are considered.</w:t>
      </w:r>
      <w:r w:rsidRPr="0065648B">
        <w:rPr>
          <w:rFonts w:ascii="Arial" w:eastAsia="Times New Roman" w:hAnsi="Arial" w:cs="Arial"/>
        </w:rPr>
        <w:t>  </w:t>
      </w:r>
      <w:r w:rsidRPr="0065648B">
        <w:rPr>
          <w:rFonts w:eastAsia="Times New Roman" w:cs="Segoe UI"/>
        </w:rPr>
        <w:t> </w:t>
      </w:r>
    </w:p>
    <w:p w14:paraId="50E0017A" w14:textId="77777777" w:rsidR="0053745F" w:rsidRDefault="0053745F" w:rsidP="2CB821D2">
      <w:pPr>
        <w:textAlignment w:val="baseline"/>
        <w:rPr>
          <w:rFonts w:eastAsia="Times New Roman" w:cs="Segoe UI"/>
        </w:rPr>
      </w:pPr>
    </w:p>
    <w:p w14:paraId="46171CC5" w14:textId="6A79773B" w:rsidR="00C46D5C" w:rsidRPr="0065648B" w:rsidRDefault="7722670A" w:rsidP="2CB821D2">
      <w:pPr>
        <w:textAlignment w:val="baseline"/>
        <w:rPr>
          <w:rFonts w:eastAsia="Times New Roman" w:cs="Segoe UI"/>
        </w:rPr>
      </w:pPr>
      <w:r w:rsidRPr="0065648B">
        <w:rPr>
          <w:rFonts w:eastAsia="Times New Roman" w:cs="Segoe UI"/>
        </w:rPr>
        <w:lastRenderedPageBreak/>
        <w:t>DPI staff</w:t>
      </w:r>
      <w:r w:rsidR="1650A6CD" w:rsidRPr="0065648B">
        <w:rPr>
          <w:rFonts w:eastAsia="Times New Roman" w:cs="Segoe UI"/>
        </w:rPr>
        <w:t xml:space="preserve">: </w:t>
      </w:r>
    </w:p>
    <w:p w14:paraId="61B960A7" w14:textId="2F787A48" w:rsidR="2CB821D2" w:rsidRPr="0065648B" w:rsidRDefault="2CB821D2" w:rsidP="2CB821D2">
      <w:pPr>
        <w:rPr>
          <w:rFonts w:eastAsia="Times New Roman" w:cs="Segoe UI"/>
        </w:rPr>
      </w:pPr>
    </w:p>
    <w:p w14:paraId="7FB77B5E" w14:textId="77777777" w:rsidR="00C46D5C" w:rsidRPr="0065648B" w:rsidRDefault="7722670A" w:rsidP="2CB821D2">
      <w:pPr>
        <w:textAlignment w:val="baseline"/>
        <w:rPr>
          <w:rFonts w:eastAsia="Times New Roman" w:cs="Segoe UI"/>
        </w:rPr>
      </w:pPr>
      <w:r w:rsidRPr="0065648B">
        <w:rPr>
          <w:rFonts w:eastAsia="Times New Roman" w:cs="Segoe UI"/>
          <w:b/>
          <w:bCs/>
        </w:rPr>
        <w:t>Jessie Grober</w:t>
      </w:r>
      <w:r w:rsidRPr="0065648B">
        <w:rPr>
          <w:rFonts w:eastAsia="Times New Roman" w:cs="Segoe UI"/>
        </w:rPr>
        <w:t xml:space="preserve"> - Expanded Core Curriculum (ECC) Consultant and Short Course Teacher of the Visually Impaired (TVI) Instructor</w:t>
      </w:r>
      <w:r w:rsidRPr="0065648B">
        <w:rPr>
          <w:rFonts w:ascii="Arial" w:eastAsia="Times New Roman" w:hAnsi="Arial" w:cs="Arial"/>
        </w:rPr>
        <w:t> </w:t>
      </w:r>
      <w:r w:rsidRPr="0065648B">
        <w:rPr>
          <w:rFonts w:eastAsia="Times New Roman" w:cs="Segoe UI"/>
        </w:rPr>
        <w:t> </w:t>
      </w:r>
    </w:p>
    <w:p w14:paraId="0F9AE273" w14:textId="1AF31EF8" w:rsidR="00C46D5C" w:rsidRPr="0065648B" w:rsidRDefault="00C46D5C" w:rsidP="2CB821D2">
      <w:pPr>
        <w:textAlignment w:val="baseline"/>
        <w:rPr>
          <w:rFonts w:eastAsia="Times New Roman" w:cs="Segoe UI"/>
          <w:b/>
          <w:bCs/>
        </w:rPr>
      </w:pPr>
    </w:p>
    <w:p w14:paraId="3D04C221" w14:textId="3C66F1E5" w:rsidR="00C46D5C" w:rsidRPr="0065648B" w:rsidRDefault="7722670A" w:rsidP="2CB821D2">
      <w:pPr>
        <w:textAlignment w:val="baseline"/>
        <w:rPr>
          <w:rFonts w:eastAsia="Times New Roman" w:cs="Segoe UI"/>
        </w:rPr>
      </w:pPr>
      <w:r w:rsidRPr="0065648B">
        <w:rPr>
          <w:rFonts w:eastAsia="Times New Roman" w:cs="Segoe UI"/>
          <w:b/>
          <w:bCs/>
        </w:rPr>
        <w:t>Bianca Williams-Griffin</w:t>
      </w:r>
      <w:r w:rsidRPr="0065648B">
        <w:rPr>
          <w:rFonts w:eastAsia="Times New Roman" w:cs="Segoe UI"/>
        </w:rPr>
        <w:t xml:space="preserve"> - English Language Arts (ELA) Consultant</w:t>
      </w:r>
      <w:r w:rsidRPr="0065648B">
        <w:rPr>
          <w:rFonts w:ascii="Arial" w:eastAsia="Times New Roman" w:hAnsi="Arial" w:cs="Arial"/>
        </w:rPr>
        <w:t> </w:t>
      </w:r>
      <w:r w:rsidRPr="0065648B">
        <w:rPr>
          <w:rFonts w:eastAsia="Times New Roman" w:cs="Segoe UI"/>
        </w:rPr>
        <w:t> </w:t>
      </w:r>
    </w:p>
    <w:p w14:paraId="2BF44958" w14:textId="5224FE96" w:rsidR="2CB821D2" w:rsidRPr="0065648B" w:rsidRDefault="2CB821D2" w:rsidP="2CB821D2">
      <w:pPr>
        <w:rPr>
          <w:rFonts w:eastAsia="Times New Roman" w:cs="Segoe UI"/>
          <w:b/>
          <w:bCs/>
        </w:rPr>
      </w:pPr>
    </w:p>
    <w:p w14:paraId="7A9844ED" w14:textId="77777777" w:rsidR="00C46D5C" w:rsidRPr="0065648B" w:rsidRDefault="7722670A" w:rsidP="2CB821D2">
      <w:pPr>
        <w:textAlignment w:val="baseline"/>
        <w:rPr>
          <w:rFonts w:eastAsia="Times New Roman" w:cs="Segoe UI"/>
        </w:rPr>
      </w:pPr>
      <w:r w:rsidRPr="0065648B">
        <w:rPr>
          <w:rFonts w:eastAsia="Times New Roman" w:cs="Segoe UI"/>
          <w:b/>
          <w:bCs/>
        </w:rPr>
        <w:t>Dawn Soto</w:t>
      </w:r>
      <w:r w:rsidRPr="0065648B">
        <w:rPr>
          <w:rFonts w:eastAsia="Times New Roman" w:cs="Segoe UI"/>
        </w:rPr>
        <w:t xml:space="preserve"> - Outreach Director for the Wisconsin Center for the Blind and Visually Impaired (WCBVI) </w:t>
      </w:r>
    </w:p>
    <w:p w14:paraId="5DCFBF90" w14:textId="1BD39AC4" w:rsidR="2CB821D2" w:rsidRPr="0065648B" w:rsidRDefault="2CB821D2" w:rsidP="2CB821D2">
      <w:pPr>
        <w:rPr>
          <w:rFonts w:eastAsia="Times New Roman" w:cs="Segoe UI"/>
          <w:b/>
          <w:bCs/>
        </w:rPr>
      </w:pPr>
    </w:p>
    <w:p w14:paraId="3E99293D" w14:textId="6C35C361" w:rsidR="00C46D5C" w:rsidRPr="0065648B" w:rsidRDefault="7722670A" w:rsidP="2CB821D2">
      <w:pPr>
        <w:textAlignment w:val="baseline"/>
        <w:rPr>
          <w:rFonts w:eastAsia="Times New Roman" w:cs="Segoe UI"/>
        </w:rPr>
      </w:pPr>
      <w:r w:rsidRPr="0065648B">
        <w:rPr>
          <w:rFonts w:eastAsia="Times New Roman" w:cs="Segoe UI"/>
          <w:b/>
          <w:bCs/>
        </w:rPr>
        <w:t>Julie Sumwalt</w:t>
      </w:r>
      <w:r w:rsidRPr="0065648B">
        <w:rPr>
          <w:rFonts w:eastAsia="Times New Roman" w:cs="Segoe UI"/>
        </w:rPr>
        <w:t xml:space="preserve"> - Braille Specialist for the Wisconsin Center for the Blind and Visually Impaired (WCBVI) </w:t>
      </w:r>
    </w:p>
    <w:p w14:paraId="185E659A" w14:textId="1E953243" w:rsidR="2CB821D2" w:rsidRPr="0065648B" w:rsidRDefault="2CB821D2" w:rsidP="2CB821D2">
      <w:pPr>
        <w:rPr>
          <w:rFonts w:eastAsia="Times New Roman" w:cs="Segoe UI"/>
          <w:b/>
          <w:bCs/>
        </w:rPr>
      </w:pPr>
    </w:p>
    <w:p w14:paraId="2744F8E0" w14:textId="140BF245" w:rsidR="00C46D5C" w:rsidRPr="0065648B" w:rsidRDefault="7722670A" w:rsidP="2CB821D2">
      <w:pPr>
        <w:textAlignment w:val="baseline"/>
        <w:rPr>
          <w:rFonts w:eastAsia="Times New Roman" w:cs="Segoe UI"/>
        </w:rPr>
      </w:pPr>
      <w:r w:rsidRPr="0065648B">
        <w:rPr>
          <w:rFonts w:eastAsia="Times New Roman" w:cs="Segoe UI"/>
          <w:b/>
          <w:bCs/>
        </w:rPr>
        <w:t>Victoria Atkinson</w:t>
      </w:r>
      <w:r w:rsidRPr="0065648B">
        <w:rPr>
          <w:rFonts w:eastAsia="Times New Roman" w:cs="Segoe UI"/>
        </w:rPr>
        <w:t xml:space="preserve"> - Curriculum Coordinator for the Wisconsin School for the Blind and Visually Impaired (WSBVI)</w:t>
      </w:r>
      <w:r w:rsidRPr="0065648B">
        <w:rPr>
          <w:rFonts w:ascii="Arial" w:eastAsia="Times New Roman" w:hAnsi="Arial" w:cs="Arial"/>
        </w:rPr>
        <w:t> </w:t>
      </w:r>
      <w:r w:rsidRPr="0065648B">
        <w:rPr>
          <w:rFonts w:eastAsia="Times New Roman" w:cs="Segoe UI"/>
        </w:rPr>
        <w:t> </w:t>
      </w:r>
    </w:p>
    <w:p w14:paraId="67B36E8A" w14:textId="6034DD79" w:rsidR="00C46D5C" w:rsidRPr="0065648B" w:rsidRDefault="00C46D5C" w:rsidP="2CB821D2">
      <w:pPr>
        <w:textAlignment w:val="baseline"/>
        <w:rPr>
          <w:rFonts w:eastAsia="Times New Roman" w:cs="Segoe UI"/>
          <w:b/>
          <w:bCs/>
        </w:rPr>
      </w:pPr>
    </w:p>
    <w:p w14:paraId="07E2360D" w14:textId="115A1761" w:rsidR="00C46D5C" w:rsidRPr="0065648B" w:rsidRDefault="7722670A" w:rsidP="2CB821D2">
      <w:pPr>
        <w:textAlignment w:val="baseline"/>
        <w:rPr>
          <w:rFonts w:eastAsia="Times New Roman" w:cs="Segoe UI"/>
        </w:rPr>
      </w:pPr>
      <w:r w:rsidRPr="0065648B">
        <w:rPr>
          <w:rFonts w:eastAsia="Times New Roman" w:cs="Segoe UI"/>
          <w:b/>
          <w:bCs/>
        </w:rPr>
        <w:t>Kay Rhode</w:t>
      </w:r>
      <w:r w:rsidRPr="0065648B">
        <w:rPr>
          <w:rFonts w:eastAsia="Times New Roman" w:cs="Segoe UI"/>
        </w:rPr>
        <w:t xml:space="preserve"> - DPI Liaison to the State Superintendent’s Blind and Visual Impairment Education Advisory Council, Education Consultant for WCBVI Outreach, Certified Orientation &amp; Mobility Specialist</w:t>
      </w:r>
      <w:r w:rsidRPr="0065648B">
        <w:rPr>
          <w:rFonts w:ascii="Arial" w:eastAsia="Times New Roman" w:hAnsi="Arial" w:cs="Arial"/>
        </w:rPr>
        <w:t> </w:t>
      </w:r>
      <w:r w:rsidRPr="0065648B">
        <w:rPr>
          <w:rFonts w:eastAsia="Times New Roman" w:cs="Segoe UI"/>
        </w:rPr>
        <w:t> </w:t>
      </w:r>
    </w:p>
    <w:p w14:paraId="7F5F5CA8" w14:textId="1E1BACF3" w:rsidR="2CB821D2" w:rsidRPr="0065648B" w:rsidRDefault="2CB821D2" w:rsidP="2CB821D2">
      <w:pPr>
        <w:rPr>
          <w:rFonts w:eastAsia="Times New Roman" w:cs="Segoe UI"/>
        </w:rPr>
      </w:pPr>
    </w:p>
    <w:p w14:paraId="7BDC508C" w14:textId="77777777" w:rsidR="00D456F6" w:rsidRDefault="00D456F6" w:rsidP="00C46D5C">
      <w:pPr>
        <w:textAlignment w:val="baseline"/>
        <w:rPr>
          <w:rFonts w:eastAsia="Times New Roman" w:cs="Segoe UI"/>
        </w:rPr>
      </w:pPr>
    </w:p>
    <w:p w14:paraId="1B81C7CD" w14:textId="626B899B" w:rsidR="00C46D5C" w:rsidRPr="0065648B" w:rsidRDefault="00486301" w:rsidP="00C46D5C">
      <w:pPr>
        <w:textAlignment w:val="baseline"/>
        <w:rPr>
          <w:rFonts w:ascii="Segoe UI" w:eastAsia="Times New Roman" w:hAnsi="Segoe UI" w:cs="Segoe UI"/>
        </w:rPr>
      </w:pPr>
      <w:r>
        <w:rPr>
          <w:rFonts w:eastAsia="Times New Roman" w:cs="Segoe UI"/>
        </w:rPr>
        <w:t xml:space="preserve">* </w:t>
      </w:r>
      <w:r w:rsidR="7722670A" w:rsidRPr="0065648B">
        <w:rPr>
          <w:rFonts w:eastAsia="Times New Roman" w:cs="Segoe UI"/>
        </w:rPr>
        <w:t xml:space="preserve">Before moving into </w:t>
      </w:r>
      <w:r w:rsidR="5F27E8DF" w:rsidRPr="0065648B">
        <w:rPr>
          <w:rFonts w:eastAsia="Times New Roman" w:cs="Segoe UI"/>
        </w:rPr>
        <w:t>a deeper explanation of the considerations and its connection to WI ELA Standards</w:t>
      </w:r>
      <w:r w:rsidR="7722670A" w:rsidRPr="0065648B">
        <w:rPr>
          <w:rFonts w:eastAsia="Times New Roman" w:cs="Segoe UI"/>
        </w:rPr>
        <w:t>, it is important to understand the braille cell and the Expanded Core Curriculum (ECC).</w:t>
      </w:r>
      <w:r w:rsidR="7722670A" w:rsidRPr="0065648B">
        <w:rPr>
          <w:rFonts w:ascii="Arial" w:eastAsia="Times New Roman" w:hAnsi="Arial" w:cs="Arial"/>
        </w:rPr>
        <w:t> </w:t>
      </w:r>
      <w:r w:rsidR="7722670A" w:rsidRPr="0065648B">
        <w:rPr>
          <w:rFonts w:eastAsia="Times New Roman" w:cs="Segoe UI"/>
        </w:rPr>
        <w:t> </w:t>
      </w:r>
    </w:p>
    <w:p w14:paraId="5CDAC6D5" w14:textId="77777777" w:rsidR="00C46D5C" w:rsidRPr="00C46D5C" w:rsidRDefault="7722670A" w:rsidP="00C46D5C">
      <w:pPr>
        <w:textAlignment w:val="baseline"/>
        <w:rPr>
          <w:rFonts w:ascii="Segoe UI" w:eastAsia="Times New Roman" w:hAnsi="Segoe UI" w:cs="Segoe UI"/>
          <w:sz w:val="18"/>
          <w:szCs w:val="18"/>
        </w:rPr>
      </w:pPr>
      <w:r w:rsidRPr="2CB821D2">
        <w:rPr>
          <w:rFonts w:eastAsia="Times New Roman" w:cs="Segoe UI"/>
          <w:sz w:val="23"/>
          <w:szCs w:val="23"/>
        </w:rPr>
        <w:t> </w:t>
      </w:r>
    </w:p>
    <w:p w14:paraId="55BC6666" w14:textId="760569CB" w:rsidR="2CB821D2" w:rsidRDefault="2CB821D2" w:rsidP="2CB821D2">
      <w:pPr>
        <w:rPr>
          <w:rFonts w:ascii="Lato Black" w:eastAsia="Times New Roman" w:hAnsi="Lato Black" w:cs="Segoe UI"/>
          <w:sz w:val="28"/>
          <w:szCs w:val="28"/>
        </w:rPr>
      </w:pPr>
    </w:p>
    <w:p w14:paraId="425F3058" w14:textId="1388BEFA" w:rsidR="2CB821D2" w:rsidRDefault="2CB821D2" w:rsidP="2CB821D2">
      <w:pPr>
        <w:rPr>
          <w:rFonts w:ascii="Lato Black" w:eastAsia="Times New Roman" w:hAnsi="Lato Black" w:cs="Segoe UI"/>
          <w:sz w:val="28"/>
          <w:szCs w:val="28"/>
        </w:rPr>
      </w:pPr>
    </w:p>
    <w:p w14:paraId="3ECEFAEA" w14:textId="4C1BD29C" w:rsidR="2CB821D2" w:rsidRDefault="00486301" w:rsidP="2CB821D2">
      <w:pPr>
        <w:rPr>
          <w:rFonts w:ascii="Lato Black" w:eastAsia="Times New Roman" w:hAnsi="Lato Black" w:cs="Segoe UI"/>
          <w:sz w:val="28"/>
          <w:szCs w:val="28"/>
        </w:rPr>
      </w:pPr>
      <w:r>
        <w:rPr>
          <w:rFonts w:ascii="Lato Black" w:eastAsia="Times New Roman" w:hAnsi="Lato Black" w:cs="Segoe UI"/>
          <w:sz w:val="28"/>
          <w:szCs w:val="28"/>
        </w:rPr>
        <w:t xml:space="preserve"> </w:t>
      </w:r>
    </w:p>
    <w:p w14:paraId="6DD303B2" w14:textId="260C64E0" w:rsidR="2CB821D2" w:rsidRDefault="2CB821D2" w:rsidP="2CB821D2">
      <w:pPr>
        <w:rPr>
          <w:rFonts w:ascii="Lato Black" w:eastAsia="Times New Roman" w:hAnsi="Lato Black" w:cs="Segoe UI"/>
          <w:sz w:val="28"/>
          <w:szCs w:val="28"/>
        </w:rPr>
      </w:pPr>
    </w:p>
    <w:p w14:paraId="6A3DE641" w14:textId="691ABE53" w:rsidR="2CB821D2" w:rsidRDefault="2CB821D2" w:rsidP="2CB821D2">
      <w:pPr>
        <w:rPr>
          <w:rFonts w:ascii="Lato Black" w:eastAsia="Times New Roman" w:hAnsi="Lato Black" w:cs="Segoe UI"/>
          <w:sz w:val="28"/>
          <w:szCs w:val="28"/>
        </w:rPr>
      </w:pPr>
    </w:p>
    <w:p w14:paraId="6E1D83C1" w14:textId="1AF5BD64" w:rsidR="2CB821D2" w:rsidRDefault="2CB821D2" w:rsidP="2CB821D2">
      <w:pPr>
        <w:rPr>
          <w:rFonts w:ascii="Lato Black" w:eastAsia="Times New Roman" w:hAnsi="Lato Black" w:cs="Segoe UI"/>
          <w:sz w:val="28"/>
          <w:szCs w:val="28"/>
        </w:rPr>
      </w:pPr>
    </w:p>
    <w:p w14:paraId="64526CB4" w14:textId="2295931C" w:rsidR="2CB821D2" w:rsidRDefault="2CB821D2" w:rsidP="2CB821D2">
      <w:pPr>
        <w:rPr>
          <w:rFonts w:ascii="Lato Black" w:eastAsia="Times New Roman" w:hAnsi="Lato Black" w:cs="Segoe UI"/>
          <w:sz w:val="28"/>
          <w:szCs w:val="28"/>
        </w:rPr>
      </w:pPr>
    </w:p>
    <w:p w14:paraId="17B32BA2" w14:textId="150ABD89" w:rsidR="2CB821D2" w:rsidRDefault="2CB821D2" w:rsidP="2CB821D2">
      <w:pPr>
        <w:rPr>
          <w:rFonts w:ascii="Lato Black" w:eastAsia="Times New Roman" w:hAnsi="Lato Black" w:cs="Segoe UI"/>
          <w:sz w:val="28"/>
          <w:szCs w:val="28"/>
        </w:rPr>
      </w:pPr>
    </w:p>
    <w:p w14:paraId="010E409B" w14:textId="77777777" w:rsidR="0065648B" w:rsidRDefault="0065648B" w:rsidP="00C46D5C">
      <w:pPr>
        <w:textAlignment w:val="baseline"/>
        <w:rPr>
          <w:rFonts w:ascii="Lato Black" w:eastAsia="Times New Roman" w:hAnsi="Lato Black" w:cs="Segoe UI"/>
          <w:sz w:val="28"/>
          <w:szCs w:val="28"/>
        </w:rPr>
      </w:pPr>
    </w:p>
    <w:p w14:paraId="6640A4E8" w14:textId="77777777" w:rsidR="0065648B" w:rsidRDefault="0065648B" w:rsidP="00C46D5C">
      <w:pPr>
        <w:textAlignment w:val="baseline"/>
        <w:rPr>
          <w:rFonts w:ascii="Lato Black" w:eastAsia="Times New Roman" w:hAnsi="Lato Black" w:cs="Segoe UI"/>
          <w:sz w:val="28"/>
          <w:szCs w:val="28"/>
        </w:rPr>
      </w:pPr>
    </w:p>
    <w:p w14:paraId="6C73FC23" w14:textId="77777777" w:rsidR="0065648B" w:rsidRDefault="0065648B" w:rsidP="00C46D5C">
      <w:pPr>
        <w:textAlignment w:val="baseline"/>
        <w:rPr>
          <w:rFonts w:ascii="Lato Black" w:eastAsia="Times New Roman" w:hAnsi="Lato Black" w:cs="Segoe UI"/>
          <w:sz w:val="28"/>
          <w:szCs w:val="28"/>
        </w:rPr>
      </w:pPr>
    </w:p>
    <w:p w14:paraId="702781E0" w14:textId="77777777" w:rsidR="0065648B" w:rsidRDefault="0065648B" w:rsidP="00C46D5C">
      <w:pPr>
        <w:textAlignment w:val="baseline"/>
        <w:rPr>
          <w:rFonts w:ascii="Lato Black" w:eastAsia="Times New Roman" w:hAnsi="Lato Black" w:cs="Segoe UI"/>
          <w:sz w:val="28"/>
          <w:szCs w:val="28"/>
        </w:rPr>
      </w:pPr>
    </w:p>
    <w:p w14:paraId="5D45108B" w14:textId="77777777" w:rsidR="0065648B" w:rsidRDefault="0065648B" w:rsidP="00C46D5C">
      <w:pPr>
        <w:textAlignment w:val="baseline"/>
        <w:rPr>
          <w:rFonts w:ascii="Lato Black" w:eastAsia="Times New Roman" w:hAnsi="Lato Black" w:cs="Segoe UI"/>
          <w:sz w:val="28"/>
          <w:szCs w:val="28"/>
        </w:rPr>
      </w:pPr>
    </w:p>
    <w:p w14:paraId="0DEEA3BB" w14:textId="77777777" w:rsidR="0065648B" w:rsidRDefault="0065648B" w:rsidP="00C46D5C">
      <w:pPr>
        <w:textAlignment w:val="baseline"/>
        <w:rPr>
          <w:rFonts w:ascii="Lato Black" w:eastAsia="Times New Roman" w:hAnsi="Lato Black" w:cs="Segoe UI"/>
          <w:sz w:val="28"/>
          <w:szCs w:val="28"/>
        </w:rPr>
      </w:pPr>
    </w:p>
    <w:p w14:paraId="500ABE88" w14:textId="708DE09C" w:rsidR="00C46D5C" w:rsidRPr="00C46D5C" w:rsidRDefault="00C46D5C" w:rsidP="00BD3548">
      <w:pPr>
        <w:spacing w:after="240"/>
        <w:textAlignment w:val="baseline"/>
        <w:rPr>
          <w:rFonts w:ascii="Segoe UI" w:eastAsia="Times New Roman" w:hAnsi="Segoe UI" w:cs="Segoe UI"/>
          <w:sz w:val="18"/>
          <w:szCs w:val="18"/>
        </w:rPr>
      </w:pPr>
      <w:r w:rsidRPr="00C46D5C">
        <w:rPr>
          <w:rFonts w:ascii="Lato Black" w:eastAsia="Times New Roman" w:hAnsi="Lato Black" w:cs="Segoe UI"/>
          <w:sz w:val="28"/>
          <w:szCs w:val="28"/>
        </w:rPr>
        <w:lastRenderedPageBreak/>
        <w:t>The Braille Cell </w:t>
      </w:r>
    </w:p>
    <w:p w14:paraId="473C497D" w14:textId="77777777" w:rsidR="00C46D5C" w:rsidRPr="00311455" w:rsidRDefault="00C46D5C" w:rsidP="00C46D5C">
      <w:pPr>
        <w:textAlignment w:val="baseline"/>
        <w:rPr>
          <w:rFonts w:ascii="Segoe UI" w:eastAsia="Times New Roman" w:hAnsi="Segoe UI" w:cs="Segoe UI"/>
        </w:rPr>
      </w:pPr>
      <w:r w:rsidRPr="00311455">
        <w:rPr>
          <w:rFonts w:eastAsia="Times New Roman" w:cs="Segoe UI"/>
        </w:rPr>
        <w:t>The braille cell consists of six dots that are numbered as follows. Top left one, middle left two, bottom left three, top right four, middle right five, bottom right six. Each of these dots are used to create different configurations to make letters or combinations of letters. An image of the numbered braille cell is shown below.</w:t>
      </w:r>
      <w:r w:rsidRPr="00311455">
        <w:rPr>
          <w:rFonts w:ascii="Arial" w:eastAsia="Times New Roman" w:hAnsi="Arial" w:cs="Arial"/>
        </w:rPr>
        <w:t> </w:t>
      </w:r>
      <w:r w:rsidRPr="00311455">
        <w:rPr>
          <w:rFonts w:eastAsia="Times New Roman" w:cs="Segoe UI"/>
        </w:rPr>
        <w:t> </w:t>
      </w:r>
    </w:p>
    <w:p w14:paraId="6EDC1155" w14:textId="77777777" w:rsidR="00C46D5C" w:rsidRPr="00C46D5C" w:rsidRDefault="00C46D5C" w:rsidP="00C46D5C">
      <w:pPr>
        <w:jc w:val="center"/>
        <w:textAlignment w:val="baseline"/>
        <w:rPr>
          <w:rFonts w:ascii="Segoe UI" w:eastAsia="Times New Roman" w:hAnsi="Segoe UI" w:cs="Segoe UI"/>
          <w:sz w:val="18"/>
          <w:szCs w:val="18"/>
        </w:rPr>
      </w:pPr>
      <w:r w:rsidRPr="00C46D5C">
        <w:rPr>
          <w:rFonts w:ascii="Segoe UI" w:eastAsia="Times New Roman" w:hAnsi="Segoe UI" w:cs="Segoe UI"/>
          <w:noProof/>
          <w:sz w:val="18"/>
          <w:szCs w:val="18"/>
        </w:rPr>
        <w:drawing>
          <wp:inline distT="0" distB="0" distL="0" distR="0" wp14:anchorId="030E28C7" wp14:editId="6F5EDC2A">
            <wp:extent cx="772221" cy="1240617"/>
            <wp:effectExtent l="0" t="0" r="8890" b="0"/>
            <wp:docPr id="1297995552" name="Picture 6" descr="Image of a braille cell with numbered do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of a braille cell with numbered dots. "/>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784931" cy="1261037"/>
                    </a:xfrm>
                    <a:prstGeom prst="rect">
                      <a:avLst/>
                    </a:prstGeom>
                    <a:noFill/>
                    <a:ln>
                      <a:noFill/>
                    </a:ln>
                  </pic:spPr>
                </pic:pic>
              </a:graphicData>
            </a:graphic>
          </wp:inline>
        </w:drawing>
      </w:r>
      <w:r w:rsidRPr="00C46D5C">
        <w:rPr>
          <w:rFonts w:eastAsia="Times New Roman" w:cs="Segoe UI"/>
          <w:sz w:val="22"/>
          <w:szCs w:val="22"/>
        </w:rPr>
        <w:t> </w:t>
      </w:r>
    </w:p>
    <w:p w14:paraId="0B91CA51" w14:textId="77777777" w:rsidR="00C46D5C" w:rsidRPr="00C46D5C" w:rsidRDefault="00C46D5C" w:rsidP="004771ED">
      <w:pPr>
        <w:spacing w:after="240"/>
        <w:textAlignment w:val="baseline"/>
        <w:rPr>
          <w:rFonts w:ascii="Segoe UI" w:eastAsia="Times New Roman" w:hAnsi="Segoe UI" w:cs="Segoe UI"/>
          <w:sz w:val="18"/>
          <w:szCs w:val="18"/>
        </w:rPr>
      </w:pPr>
      <w:r w:rsidRPr="00C46D5C">
        <w:rPr>
          <w:rFonts w:ascii="Lato Black" w:eastAsia="Times New Roman" w:hAnsi="Lato Black" w:cs="Segoe UI"/>
          <w:sz w:val="28"/>
          <w:szCs w:val="28"/>
        </w:rPr>
        <w:t>Expanded Core Curriculum </w:t>
      </w:r>
    </w:p>
    <w:p w14:paraId="730B3035" w14:textId="77777777" w:rsidR="00C46D5C" w:rsidRPr="004771ED" w:rsidRDefault="00C46D5C" w:rsidP="00C46D5C">
      <w:pPr>
        <w:shd w:val="clear" w:color="auto" w:fill="FFFFFF"/>
        <w:textAlignment w:val="baseline"/>
        <w:rPr>
          <w:rFonts w:eastAsia="Times New Roman" w:cs="Segoe UI"/>
          <w:color w:val="000000"/>
        </w:rPr>
      </w:pPr>
      <w:r w:rsidRPr="004771ED">
        <w:rPr>
          <w:rFonts w:eastAsia="Times New Roman" w:cs="Segoe UI"/>
          <w:color w:val="000000"/>
        </w:rPr>
        <w:t>The Expanded Core Curriculum (ECC) is used to define concepts and skills that often require specialized instruction with students who are blind or visually impaired and sometimes deafblind to compensate for decreased opportunities to learn incidentally by observing others. The ECC is broken down into nine areas that are as follows:</w:t>
      </w:r>
      <w:r w:rsidRPr="004771ED">
        <w:rPr>
          <w:rFonts w:ascii="Arial" w:eastAsia="Times New Roman" w:hAnsi="Arial" w:cs="Arial"/>
          <w:color w:val="000000"/>
        </w:rPr>
        <w:t> </w:t>
      </w:r>
      <w:r w:rsidRPr="004771ED">
        <w:rPr>
          <w:rFonts w:eastAsia="Times New Roman" w:cs="Segoe UI"/>
          <w:color w:val="000000"/>
        </w:rPr>
        <w:t> </w:t>
      </w:r>
    </w:p>
    <w:p w14:paraId="2C2E7CC4" w14:textId="77777777" w:rsidR="004771ED" w:rsidRPr="004771ED" w:rsidRDefault="004771ED" w:rsidP="00C46D5C">
      <w:pPr>
        <w:shd w:val="clear" w:color="auto" w:fill="FFFFFF"/>
        <w:textAlignment w:val="baseline"/>
        <w:rPr>
          <w:rFonts w:ascii="Segoe UI" w:eastAsia="Times New Roman" w:hAnsi="Segoe UI" w:cs="Segoe UI"/>
        </w:rPr>
      </w:pPr>
    </w:p>
    <w:p w14:paraId="5F225CC3" w14:textId="77777777" w:rsidR="004771ED" w:rsidRPr="004771ED" w:rsidRDefault="00C46D5C" w:rsidP="004771ED">
      <w:pPr>
        <w:pStyle w:val="ListParagraph"/>
        <w:numPr>
          <w:ilvl w:val="0"/>
          <w:numId w:val="132"/>
        </w:numPr>
        <w:textAlignment w:val="baseline"/>
        <w:rPr>
          <w:rFonts w:cs="Segoe UI"/>
        </w:rPr>
      </w:pPr>
      <w:r w:rsidRPr="004771ED">
        <w:rPr>
          <w:rFonts w:cs="Segoe UI"/>
          <w:color w:val="000000"/>
        </w:rPr>
        <w:t>Compensatory Access - skills that students need to be successful in school, such as concept development, organizational skills, speaking and listening, and communication skills such as braille or print reading and writing.</w:t>
      </w:r>
      <w:r w:rsidRPr="004771ED">
        <w:rPr>
          <w:rFonts w:ascii="Arial" w:hAnsi="Arial" w:cs="Arial"/>
          <w:color w:val="000000"/>
        </w:rPr>
        <w:t> </w:t>
      </w:r>
      <w:r w:rsidRPr="004771ED">
        <w:rPr>
          <w:rFonts w:cs="Segoe UI"/>
          <w:color w:val="000000"/>
        </w:rPr>
        <w:t> </w:t>
      </w:r>
    </w:p>
    <w:p w14:paraId="1787360D" w14:textId="77777777" w:rsidR="004771ED" w:rsidRPr="004771ED" w:rsidRDefault="00C46D5C" w:rsidP="004771ED">
      <w:pPr>
        <w:pStyle w:val="ListParagraph"/>
        <w:numPr>
          <w:ilvl w:val="0"/>
          <w:numId w:val="132"/>
        </w:numPr>
        <w:textAlignment w:val="baseline"/>
        <w:rPr>
          <w:rFonts w:cs="Segoe UI"/>
        </w:rPr>
      </w:pPr>
      <w:r w:rsidRPr="004771ED">
        <w:rPr>
          <w:rFonts w:cs="Segoe UI"/>
          <w:color w:val="000000"/>
        </w:rPr>
        <w:t>Sensory Efficiency Skills - skills that help students use the senses, including any functional vision, hearing, touch, smell, and taste.</w:t>
      </w:r>
      <w:r w:rsidRPr="004771ED">
        <w:rPr>
          <w:rFonts w:ascii="Arial" w:hAnsi="Arial" w:cs="Arial"/>
          <w:color w:val="000000"/>
        </w:rPr>
        <w:t> </w:t>
      </w:r>
      <w:r w:rsidRPr="004771ED">
        <w:rPr>
          <w:rFonts w:cs="Segoe UI"/>
          <w:color w:val="000000"/>
        </w:rPr>
        <w:t> </w:t>
      </w:r>
    </w:p>
    <w:p w14:paraId="67CF348C" w14:textId="77777777" w:rsidR="004771ED" w:rsidRPr="004771ED" w:rsidRDefault="00C46D5C" w:rsidP="004771ED">
      <w:pPr>
        <w:pStyle w:val="ListParagraph"/>
        <w:numPr>
          <w:ilvl w:val="0"/>
          <w:numId w:val="132"/>
        </w:numPr>
        <w:textAlignment w:val="baseline"/>
        <w:rPr>
          <w:rFonts w:cs="Segoe UI"/>
        </w:rPr>
      </w:pPr>
      <w:r w:rsidRPr="004771ED">
        <w:rPr>
          <w:rFonts w:cs="Segoe UI"/>
          <w:color w:val="000000"/>
        </w:rPr>
        <w:t>Assistive Technology - skills to use devices that make it easier to function effectively in school, home and the community or workplace.</w:t>
      </w:r>
      <w:r w:rsidRPr="004771ED">
        <w:rPr>
          <w:rFonts w:ascii="Arial" w:hAnsi="Arial" w:cs="Arial"/>
          <w:color w:val="000000"/>
        </w:rPr>
        <w:t> </w:t>
      </w:r>
      <w:r w:rsidRPr="004771ED">
        <w:rPr>
          <w:rFonts w:cs="Segoe UI"/>
          <w:color w:val="000000"/>
        </w:rPr>
        <w:t> </w:t>
      </w:r>
    </w:p>
    <w:p w14:paraId="67797B20" w14:textId="77777777" w:rsidR="004771ED" w:rsidRPr="004771ED" w:rsidRDefault="00C46D5C" w:rsidP="004771ED">
      <w:pPr>
        <w:pStyle w:val="ListParagraph"/>
        <w:numPr>
          <w:ilvl w:val="0"/>
          <w:numId w:val="132"/>
        </w:numPr>
        <w:textAlignment w:val="baseline"/>
        <w:rPr>
          <w:rFonts w:cs="Segoe UI"/>
        </w:rPr>
      </w:pPr>
      <w:r w:rsidRPr="004771ED">
        <w:rPr>
          <w:rFonts w:cs="Segoe UI"/>
          <w:color w:val="000000"/>
        </w:rPr>
        <w:t>Orientation and Mobility Skills - skills to orient children who are blind and visually impaired and, in some cases, deafblind to their surroundings and travel skills to enable them to move independently and safely in the environment.</w:t>
      </w:r>
      <w:r w:rsidRPr="004771ED">
        <w:rPr>
          <w:rFonts w:ascii="Arial" w:hAnsi="Arial" w:cs="Arial"/>
          <w:color w:val="000000"/>
        </w:rPr>
        <w:t>   </w:t>
      </w:r>
      <w:r w:rsidRPr="004771ED">
        <w:rPr>
          <w:rFonts w:cs="Segoe UI"/>
          <w:color w:val="000000"/>
        </w:rPr>
        <w:t> </w:t>
      </w:r>
    </w:p>
    <w:p w14:paraId="078BC90A" w14:textId="77777777" w:rsidR="004771ED" w:rsidRPr="004771ED" w:rsidRDefault="00C46D5C" w:rsidP="004771ED">
      <w:pPr>
        <w:pStyle w:val="ListParagraph"/>
        <w:numPr>
          <w:ilvl w:val="0"/>
          <w:numId w:val="132"/>
        </w:numPr>
        <w:textAlignment w:val="baseline"/>
        <w:rPr>
          <w:rFonts w:cs="Segoe UI"/>
        </w:rPr>
      </w:pPr>
      <w:r w:rsidRPr="004771ED">
        <w:rPr>
          <w:rFonts w:cs="Segoe UI"/>
          <w:color w:val="000000"/>
        </w:rPr>
        <w:t>Independent Living Skills - skills needed to function as independently as possible in school, at home, and in the community. This includes personal grooming, time management, cooking, cleaning, clothing care, money management, and organization.</w:t>
      </w:r>
      <w:r w:rsidRPr="004771ED">
        <w:rPr>
          <w:rFonts w:ascii="Arial" w:hAnsi="Arial" w:cs="Arial"/>
          <w:color w:val="000000"/>
        </w:rPr>
        <w:t> </w:t>
      </w:r>
      <w:r w:rsidRPr="004771ED">
        <w:rPr>
          <w:rFonts w:cs="Segoe UI"/>
          <w:color w:val="000000"/>
        </w:rPr>
        <w:t> </w:t>
      </w:r>
    </w:p>
    <w:p w14:paraId="2ECD6AE1" w14:textId="77777777" w:rsidR="004771ED" w:rsidRPr="004771ED" w:rsidRDefault="00C46D5C" w:rsidP="004771ED">
      <w:pPr>
        <w:pStyle w:val="ListParagraph"/>
        <w:numPr>
          <w:ilvl w:val="0"/>
          <w:numId w:val="132"/>
        </w:numPr>
        <w:textAlignment w:val="baseline"/>
        <w:rPr>
          <w:rFonts w:cs="Segoe UI"/>
        </w:rPr>
      </w:pPr>
      <w:r w:rsidRPr="004771ED">
        <w:rPr>
          <w:rFonts w:cs="Segoe UI"/>
          <w:color w:val="000000"/>
        </w:rPr>
        <w:t>Social Interaction Skills - skills need to respond appropriately and participate actively in social situations. </w:t>
      </w:r>
    </w:p>
    <w:p w14:paraId="6F14C740" w14:textId="77777777" w:rsidR="004771ED" w:rsidRPr="004771ED" w:rsidRDefault="00C46D5C" w:rsidP="004771ED">
      <w:pPr>
        <w:pStyle w:val="ListParagraph"/>
        <w:numPr>
          <w:ilvl w:val="0"/>
          <w:numId w:val="132"/>
        </w:numPr>
        <w:textAlignment w:val="baseline"/>
        <w:rPr>
          <w:rFonts w:cs="Segoe UI"/>
        </w:rPr>
      </w:pPr>
      <w:r w:rsidRPr="004771ED">
        <w:rPr>
          <w:rFonts w:cs="Segoe UI"/>
          <w:color w:val="000000"/>
        </w:rPr>
        <w:t>Recreation and Leisure - skills that ensure students enjoyment of physical and leisure activities. </w:t>
      </w:r>
    </w:p>
    <w:p w14:paraId="7112B914" w14:textId="77777777" w:rsidR="004771ED" w:rsidRPr="004771ED" w:rsidRDefault="00C46D5C" w:rsidP="004771ED">
      <w:pPr>
        <w:pStyle w:val="ListParagraph"/>
        <w:numPr>
          <w:ilvl w:val="0"/>
          <w:numId w:val="132"/>
        </w:numPr>
        <w:textAlignment w:val="baseline"/>
        <w:rPr>
          <w:rFonts w:cs="Segoe UI"/>
        </w:rPr>
      </w:pPr>
      <w:r w:rsidRPr="004771ED">
        <w:rPr>
          <w:rFonts w:cs="Segoe UI"/>
          <w:color w:val="000000"/>
        </w:rPr>
        <w:t>Career Education - skills that enable students to move toward being a working adult.</w:t>
      </w:r>
      <w:r w:rsidRPr="004771ED">
        <w:rPr>
          <w:rFonts w:ascii="Arial" w:hAnsi="Arial" w:cs="Arial"/>
          <w:color w:val="000000"/>
        </w:rPr>
        <w:t> </w:t>
      </w:r>
      <w:r w:rsidRPr="004771ED">
        <w:rPr>
          <w:rFonts w:cs="Segoe UI"/>
          <w:color w:val="000000"/>
        </w:rPr>
        <w:t> </w:t>
      </w:r>
    </w:p>
    <w:p w14:paraId="79E27DFA" w14:textId="41ABA62C" w:rsidR="00C46D5C" w:rsidRPr="004771ED" w:rsidRDefault="00C46D5C" w:rsidP="004771ED">
      <w:pPr>
        <w:pStyle w:val="ListParagraph"/>
        <w:numPr>
          <w:ilvl w:val="0"/>
          <w:numId w:val="132"/>
        </w:numPr>
        <w:textAlignment w:val="baseline"/>
        <w:rPr>
          <w:rFonts w:cs="Segoe UI"/>
        </w:rPr>
      </w:pPr>
      <w:r w:rsidRPr="004771ED">
        <w:rPr>
          <w:rFonts w:cs="Segoe UI"/>
          <w:color w:val="000000"/>
        </w:rPr>
        <w:t>Self-Determination - skills to enable students to become effective advocates for themselves based on their own needs and goals. </w:t>
      </w:r>
    </w:p>
    <w:p w14:paraId="0107DDEE" w14:textId="77777777" w:rsidR="00C46D5C" w:rsidRPr="004771ED" w:rsidRDefault="00C46D5C" w:rsidP="00C46D5C">
      <w:pPr>
        <w:shd w:val="clear" w:color="auto" w:fill="FFFFFF"/>
        <w:textAlignment w:val="baseline"/>
        <w:rPr>
          <w:rFonts w:ascii="Segoe UI" w:eastAsia="Times New Roman" w:hAnsi="Segoe UI" w:cs="Segoe UI"/>
        </w:rPr>
      </w:pPr>
      <w:r w:rsidRPr="004771ED">
        <w:rPr>
          <w:rFonts w:ascii="Arial" w:eastAsia="Times New Roman" w:hAnsi="Arial" w:cs="Arial"/>
          <w:color w:val="000000"/>
        </w:rPr>
        <w:t> </w:t>
      </w:r>
      <w:r w:rsidRPr="004771ED">
        <w:rPr>
          <w:rFonts w:eastAsia="Times New Roman" w:cs="Segoe UI"/>
          <w:color w:val="000000"/>
        </w:rPr>
        <w:t> </w:t>
      </w:r>
    </w:p>
    <w:p w14:paraId="28312A85" w14:textId="1E6A2D97" w:rsidR="00C46D5C" w:rsidRPr="00F3519A" w:rsidRDefault="00C46D5C" w:rsidP="00F3519A">
      <w:pPr>
        <w:shd w:val="clear" w:color="auto" w:fill="FFFFFF"/>
        <w:textAlignment w:val="baseline"/>
        <w:rPr>
          <w:rFonts w:ascii="Segoe UI" w:eastAsia="Times New Roman" w:hAnsi="Segoe UI" w:cs="Segoe UI"/>
        </w:rPr>
      </w:pPr>
      <w:r w:rsidRPr="004771ED">
        <w:rPr>
          <w:rFonts w:eastAsia="Times New Roman" w:cs="Segoe UI"/>
          <w:color w:val="000000"/>
        </w:rPr>
        <w:t>For more detailed information about the Expanded Core Curriculum please read</w:t>
      </w:r>
      <w:hyperlink r:id="rId74" w:tgtFrame="_blank" w:history="1">
        <w:r w:rsidRPr="004771ED">
          <w:rPr>
            <w:rFonts w:eastAsia="Times New Roman" w:cs="Segoe UI"/>
            <w:color w:val="000000"/>
            <w:u w:val="single"/>
          </w:rPr>
          <w:t xml:space="preserve"> </w:t>
        </w:r>
        <w:r w:rsidRPr="004771ED">
          <w:rPr>
            <w:rFonts w:eastAsia="Times New Roman" w:cs="Segoe UI"/>
            <w:color w:val="467886"/>
            <w:u w:val="single"/>
          </w:rPr>
          <w:t>What is the Expanded Core Curriculum.</w:t>
        </w:r>
      </w:hyperlink>
      <w:r w:rsidRPr="004771ED">
        <w:rPr>
          <w:rFonts w:ascii="Arial" w:eastAsia="Times New Roman" w:hAnsi="Arial" w:cs="Arial"/>
          <w:color w:val="000000"/>
        </w:rPr>
        <w:t>  </w:t>
      </w:r>
      <w:r w:rsidRPr="004771ED">
        <w:rPr>
          <w:rFonts w:eastAsia="Times New Roman" w:cs="Segoe UI"/>
          <w:color w:val="000000"/>
        </w:rPr>
        <w:t> </w:t>
      </w:r>
    </w:p>
    <w:p w14:paraId="0138FB70" w14:textId="77777777" w:rsidR="00C46D5C" w:rsidRPr="00C46D5C" w:rsidRDefault="00C46D5C" w:rsidP="004771ED">
      <w:pPr>
        <w:spacing w:after="240"/>
        <w:textAlignment w:val="baseline"/>
        <w:rPr>
          <w:rFonts w:ascii="Segoe UI" w:eastAsia="Times New Roman" w:hAnsi="Segoe UI" w:cs="Segoe UI"/>
          <w:b/>
          <w:bCs/>
          <w:color w:val="0066CC"/>
          <w:sz w:val="18"/>
          <w:szCs w:val="18"/>
        </w:rPr>
      </w:pPr>
      <w:r w:rsidRPr="00C46D5C">
        <w:rPr>
          <w:rFonts w:ascii="Arial" w:eastAsia="Times New Roman" w:hAnsi="Arial" w:cs="Arial"/>
          <w:b/>
          <w:bCs/>
          <w:color w:val="000000"/>
          <w:sz w:val="32"/>
          <w:szCs w:val="32"/>
        </w:rPr>
        <w:lastRenderedPageBreak/>
        <w:t>Importance of Braille Considerations for English Language Arts: </w:t>
      </w:r>
    </w:p>
    <w:p w14:paraId="02129B9F" w14:textId="77777777" w:rsidR="00C46D5C" w:rsidRPr="00C46D5C" w:rsidRDefault="00C46D5C" w:rsidP="00C46D5C">
      <w:pPr>
        <w:textAlignment w:val="baseline"/>
        <w:rPr>
          <w:rFonts w:ascii="Segoe UI" w:eastAsia="Times New Roman" w:hAnsi="Segoe UI" w:cs="Segoe UI"/>
          <w:b/>
          <w:bCs/>
          <w:color w:val="0066CC"/>
          <w:sz w:val="18"/>
          <w:szCs w:val="18"/>
        </w:rPr>
      </w:pPr>
      <w:r w:rsidRPr="00C46D5C">
        <w:rPr>
          <w:rFonts w:eastAsia="Times New Roman" w:cs="Segoe UI"/>
          <w:sz w:val="23"/>
          <w:szCs w:val="23"/>
        </w:rPr>
        <w:t>The establishment of the Braille Considerations for ELA K-12 students is of paramount importance in ensuring equitable access to education for students with visual impairments. Understanding what learning medium is best for each student to access classroom materials and grade level standards is essential. Students who are blind or visually impaired or deafblind must have materials in their learning medium available to them at the same time as their peers who are sighted. These considerations guide educators, administrators, and other partners in providing high-quality braille literacy instruction and support for students who rely on braille as their primary mode of reading and writing.  </w:t>
      </w:r>
      <w:r w:rsidRPr="00C46D5C">
        <w:rPr>
          <w:rFonts w:eastAsia="Times New Roman" w:cs="Segoe UI"/>
          <w:b/>
          <w:bCs/>
          <w:sz w:val="23"/>
          <w:szCs w:val="23"/>
        </w:rPr>
        <w:t> </w:t>
      </w:r>
    </w:p>
    <w:p w14:paraId="3E2C21AD" w14:textId="77777777" w:rsidR="00311455" w:rsidRDefault="00311455" w:rsidP="00C46D5C">
      <w:pPr>
        <w:textAlignment w:val="baseline"/>
        <w:rPr>
          <w:rFonts w:eastAsia="Times New Roman" w:cs="Segoe UI"/>
          <w:sz w:val="23"/>
          <w:szCs w:val="23"/>
        </w:rPr>
      </w:pPr>
    </w:p>
    <w:p w14:paraId="1EE8C6C5" w14:textId="2CB5312C" w:rsidR="00C46D5C" w:rsidRDefault="00C46D5C" w:rsidP="00C46D5C">
      <w:pPr>
        <w:textAlignment w:val="baseline"/>
        <w:rPr>
          <w:rFonts w:eastAsia="Times New Roman" w:cs="Segoe UI"/>
          <w:b/>
          <w:bCs/>
          <w:sz w:val="23"/>
          <w:szCs w:val="23"/>
        </w:rPr>
      </w:pPr>
      <w:r w:rsidRPr="00C46D5C">
        <w:rPr>
          <w:rFonts w:eastAsia="Times New Roman" w:cs="Segoe UI"/>
          <w:sz w:val="23"/>
          <w:szCs w:val="23"/>
        </w:rPr>
        <w:t>By having the braille considerations for ELA K-12, students with visual impairments will benefit in the following ways:</w:t>
      </w:r>
      <w:r w:rsidRPr="00C46D5C">
        <w:rPr>
          <w:rFonts w:eastAsia="Times New Roman" w:cs="Segoe UI"/>
          <w:b/>
          <w:bCs/>
          <w:sz w:val="23"/>
          <w:szCs w:val="23"/>
        </w:rPr>
        <w:t> </w:t>
      </w:r>
    </w:p>
    <w:p w14:paraId="3E61C013" w14:textId="77777777" w:rsidR="00311455" w:rsidRPr="00C46D5C" w:rsidRDefault="00311455" w:rsidP="00C46D5C">
      <w:pPr>
        <w:textAlignment w:val="baseline"/>
        <w:rPr>
          <w:rFonts w:ascii="Segoe UI" w:eastAsia="Times New Roman" w:hAnsi="Segoe UI" w:cs="Segoe UI"/>
          <w:b/>
          <w:bCs/>
          <w:color w:val="0066CC"/>
          <w:sz w:val="18"/>
          <w:szCs w:val="18"/>
        </w:rPr>
      </w:pPr>
    </w:p>
    <w:p w14:paraId="062F5724" w14:textId="77777777" w:rsidR="00311455" w:rsidRPr="00311455" w:rsidRDefault="00C46D5C" w:rsidP="00311455">
      <w:pPr>
        <w:pStyle w:val="Bullets"/>
        <w:rPr>
          <w:rFonts w:ascii="Segoe UI" w:hAnsi="Segoe UI"/>
          <w:b/>
          <w:bCs/>
          <w:color w:val="0066CC"/>
          <w:sz w:val="18"/>
          <w:szCs w:val="18"/>
        </w:rPr>
      </w:pPr>
      <w:r w:rsidRPr="00C46D5C">
        <w:rPr>
          <w:b/>
          <w:bCs/>
        </w:rPr>
        <w:t>Consistent Expectations:</w:t>
      </w:r>
      <w:r w:rsidRPr="00C46D5C">
        <w:t xml:space="preserve"> These considerations provide a clear set of expectations for how educators can support braille readers to achieve grade level standards. This consistency ensures that students receive a comprehensive and progressive education in literacy skills.</w:t>
      </w:r>
      <w:r w:rsidRPr="00C46D5C">
        <w:rPr>
          <w:rFonts w:ascii="Arial" w:hAnsi="Arial" w:cs="Arial"/>
        </w:rPr>
        <w:t> </w:t>
      </w:r>
    </w:p>
    <w:p w14:paraId="173F867F" w14:textId="22DBB413" w:rsidR="00C46D5C" w:rsidRPr="00311455" w:rsidRDefault="00C46D5C" w:rsidP="00311455">
      <w:pPr>
        <w:pStyle w:val="Bullets"/>
        <w:spacing w:before="0"/>
        <w:rPr>
          <w:rFonts w:ascii="Segoe UI" w:hAnsi="Segoe UI"/>
          <w:b/>
          <w:bCs/>
          <w:color w:val="0066CC"/>
          <w:sz w:val="18"/>
          <w:szCs w:val="18"/>
        </w:rPr>
      </w:pPr>
      <w:r w:rsidRPr="00C46D5C">
        <w:rPr>
          <w:rFonts w:ascii="Arial" w:hAnsi="Arial" w:cs="Arial"/>
        </w:rPr>
        <w:t> </w:t>
      </w:r>
      <w:r w:rsidRPr="00311455">
        <w:rPr>
          <w:rFonts w:cs="Segoe UI"/>
          <w:b/>
          <w:bCs/>
        </w:rPr>
        <w:t>Quality Instruction:</w:t>
      </w:r>
      <w:r w:rsidRPr="00311455">
        <w:rPr>
          <w:rFonts w:cs="Segoe UI"/>
        </w:rPr>
        <w:t xml:space="preserve"> These considerations outline the specific instructional strategies and pedagogical approaches that can be used by educators to support the development of skills and knowledge that visually impaired students who are braille readers need to access the ELA standards.</w:t>
      </w:r>
      <w:r w:rsidRPr="00311455">
        <w:rPr>
          <w:rFonts w:ascii="Arial" w:hAnsi="Arial" w:cs="Arial"/>
        </w:rPr>
        <w:t>  </w:t>
      </w:r>
      <w:r w:rsidRPr="00311455">
        <w:rPr>
          <w:rFonts w:cs="Segoe UI"/>
          <w:b/>
          <w:bCs/>
        </w:rPr>
        <w:t> </w:t>
      </w:r>
    </w:p>
    <w:p w14:paraId="20B649A9" w14:textId="77777777" w:rsidR="00311455" w:rsidRPr="00311455" w:rsidRDefault="00C46D5C" w:rsidP="00311455">
      <w:pPr>
        <w:pStyle w:val="Bullets"/>
        <w:spacing w:before="0"/>
        <w:rPr>
          <w:rFonts w:ascii="Segoe UI" w:hAnsi="Segoe UI"/>
          <w:b/>
          <w:bCs/>
          <w:color w:val="0066CC"/>
          <w:sz w:val="18"/>
          <w:szCs w:val="18"/>
        </w:rPr>
      </w:pPr>
      <w:r w:rsidRPr="00311455">
        <w:rPr>
          <w:rFonts w:cs="Segoe UI"/>
          <w:b/>
          <w:bCs/>
        </w:rPr>
        <w:t>Assessment and Accountability:</w:t>
      </w:r>
      <w:r w:rsidRPr="00311455">
        <w:rPr>
          <w:rFonts w:cs="Segoe UI"/>
        </w:rPr>
        <w:t xml:space="preserve"> These considerations provide measures of accountability that allow educators to monitor student growth and ensure accessibility of grade-level standards. The considerations support the development of assessments that authentically measure students' progress in literacy.</w:t>
      </w:r>
      <w:r w:rsidRPr="00311455">
        <w:rPr>
          <w:rFonts w:ascii="Arial" w:hAnsi="Arial" w:cs="Arial"/>
        </w:rPr>
        <w:t>  </w:t>
      </w:r>
      <w:r w:rsidRPr="00311455">
        <w:rPr>
          <w:rFonts w:cs="Segoe UI"/>
          <w:b/>
          <w:bCs/>
        </w:rPr>
        <w:t> </w:t>
      </w:r>
    </w:p>
    <w:p w14:paraId="226A5038" w14:textId="77777777" w:rsidR="00311455" w:rsidRPr="00311455" w:rsidRDefault="00C46D5C" w:rsidP="00311455">
      <w:pPr>
        <w:pStyle w:val="Bullets"/>
        <w:spacing w:before="0"/>
        <w:rPr>
          <w:rFonts w:ascii="Segoe UI" w:hAnsi="Segoe UI"/>
          <w:b/>
          <w:bCs/>
          <w:color w:val="0066CC"/>
          <w:sz w:val="18"/>
          <w:szCs w:val="18"/>
        </w:rPr>
      </w:pPr>
      <w:r w:rsidRPr="00311455">
        <w:rPr>
          <w:rFonts w:cs="Segoe UI"/>
          <w:b/>
          <w:bCs/>
        </w:rPr>
        <w:t>Inclusion and Accessibility:</w:t>
      </w:r>
      <w:r w:rsidRPr="00311455">
        <w:rPr>
          <w:rFonts w:cs="Segoe UI"/>
        </w:rPr>
        <w:t xml:space="preserve"> These considerations promote the inclusion of braille materials and other materials that engage, support, and enhance the literacy abilities of students who are learning or using braille. This supports an inclusive and equitable learning environment for students.</w:t>
      </w:r>
      <w:r w:rsidRPr="00311455">
        <w:rPr>
          <w:rFonts w:ascii="Arial" w:hAnsi="Arial" w:cs="Arial"/>
        </w:rPr>
        <w:t> </w:t>
      </w:r>
      <w:r w:rsidRPr="00311455">
        <w:rPr>
          <w:rFonts w:cs="Segoe UI"/>
          <w:b/>
          <w:bCs/>
        </w:rPr>
        <w:t> </w:t>
      </w:r>
    </w:p>
    <w:p w14:paraId="53507B07" w14:textId="77777777" w:rsidR="00311455" w:rsidRPr="00311455" w:rsidRDefault="00C46D5C" w:rsidP="00311455">
      <w:pPr>
        <w:pStyle w:val="Bullets"/>
        <w:spacing w:before="0"/>
        <w:rPr>
          <w:rFonts w:ascii="Segoe UI" w:hAnsi="Segoe UI"/>
          <w:b/>
          <w:bCs/>
          <w:color w:val="0066CC"/>
          <w:sz w:val="18"/>
          <w:szCs w:val="18"/>
        </w:rPr>
      </w:pPr>
      <w:r w:rsidRPr="00311455">
        <w:rPr>
          <w:rFonts w:cs="Segoe UI"/>
          <w:b/>
          <w:bCs/>
        </w:rPr>
        <w:t>Transition and Post-Secondary Readiness:</w:t>
      </w:r>
      <w:r w:rsidRPr="00311455">
        <w:rPr>
          <w:rFonts w:cs="Segoe UI"/>
        </w:rPr>
        <w:t xml:space="preserve"> These considerations support the seamless transition of students from K-12 education to post-secondary education or the workforce by equipping them with the necessary literacy skills for academic and professional success.</w:t>
      </w:r>
      <w:r w:rsidRPr="00311455">
        <w:rPr>
          <w:rFonts w:ascii="Arial" w:hAnsi="Arial" w:cs="Arial"/>
        </w:rPr>
        <w:t> </w:t>
      </w:r>
      <w:r w:rsidRPr="00311455">
        <w:rPr>
          <w:rFonts w:cs="Segoe UI"/>
          <w:b/>
          <w:bCs/>
        </w:rPr>
        <w:t> </w:t>
      </w:r>
    </w:p>
    <w:p w14:paraId="31FA48DE" w14:textId="77777777" w:rsidR="00311455" w:rsidRPr="00311455" w:rsidRDefault="00C46D5C" w:rsidP="00311455">
      <w:pPr>
        <w:pStyle w:val="Bullets"/>
        <w:spacing w:before="0"/>
        <w:rPr>
          <w:rFonts w:ascii="Segoe UI" w:hAnsi="Segoe UI"/>
          <w:b/>
          <w:bCs/>
          <w:color w:val="0066CC"/>
          <w:sz w:val="18"/>
          <w:szCs w:val="18"/>
        </w:rPr>
      </w:pPr>
      <w:r w:rsidRPr="00311455">
        <w:rPr>
          <w:rFonts w:cs="Segoe UI"/>
          <w:b/>
          <w:bCs/>
        </w:rPr>
        <w:t>Advocacy:</w:t>
      </w:r>
      <w:r w:rsidRPr="00311455">
        <w:rPr>
          <w:rFonts w:cs="Segoe UI"/>
        </w:rPr>
        <w:t xml:space="preserve"> Using these models to teach students how to advocate for themselves and others.</w:t>
      </w:r>
      <w:r w:rsidRPr="00311455">
        <w:rPr>
          <w:rFonts w:ascii="Arial" w:hAnsi="Arial" w:cs="Arial"/>
        </w:rPr>
        <w:t>  </w:t>
      </w:r>
      <w:r w:rsidRPr="00311455">
        <w:rPr>
          <w:rFonts w:cs="Segoe UI"/>
          <w:b/>
          <w:bCs/>
        </w:rPr>
        <w:t> </w:t>
      </w:r>
    </w:p>
    <w:p w14:paraId="3D16FC1D" w14:textId="526CC625" w:rsidR="00C46D5C" w:rsidRPr="00311455" w:rsidRDefault="00C46D5C" w:rsidP="00311455">
      <w:pPr>
        <w:pStyle w:val="Bullets"/>
        <w:spacing w:before="0"/>
        <w:rPr>
          <w:rFonts w:ascii="Segoe UI" w:hAnsi="Segoe UI"/>
          <w:b/>
          <w:bCs/>
          <w:color w:val="0066CC"/>
          <w:sz w:val="18"/>
          <w:szCs w:val="18"/>
        </w:rPr>
      </w:pPr>
      <w:r w:rsidRPr="00311455">
        <w:rPr>
          <w:rFonts w:cs="Segoe UI"/>
          <w:b/>
          <w:bCs/>
        </w:rPr>
        <w:t xml:space="preserve">Usability vs. Accessibility: </w:t>
      </w:r>
      <w:r w:rsidRPr="00311455">
        <w:rPr>
          <w:rFonts w:cs="Segoe UI"/>
        </w:rPr>
        <w:t>Usability refers to how easily and efficiently materials can be accessed by all users, whereas accessibility addresses how users with disabilities can use the product without barriers. These are important concepts to understand when working with students who are blind and visually impaired. Materials can be accessible for students who are blind, visually impaired, or deafblind but not usable and this can interfere with students' success in the classroom.</w:t>
      </w:r>
      <w:r w:rsidRPr="00311455">
        <w:rPr>
          <w:rFonts w:ascii="Arial" w:hAnsi="Arial" w:cs="Arial"/>
        </w:rPr>
        <w:t>  </w:t>
      </w:r>
      <w:r w:rsidRPr="00311455">
        <w:rPr>
          <w:rFonts w:cs="Segoe UI"/>
          <w:b/>
          <w:bCs/>
        </w:rPr>
        <w:t> </w:t>
      </w:r>
    </w:p>
    <w:p w14:paraId="0D58999B" w14:textId="77777777" w:rsidR="00311455" w:rsidRPr="00311455" w:rsidRDefault="00311455" w:rsidP="00311455">
      <w:pPr>
        <w:pStyle w:val="Bullets"/>
        <w:numPr>
          <w:ilvl w:val="0"/>
          <w:numId w:val="0"/>
        </w:numPr>
        <w:spacing w:before="0"/>
        <w:ind w:left="630"/>
        <w:rPr>
          <w:rFonts w:ascii="Segoe UI" w:hAnsi="Segoe UI"/>
          <w:b/>
          <w:bCs/>
          <w:color w:val="0066CC"/>
          <w:sz w:val="18"/>
          <w:szCs w:val="18"/>
        </w:rPr>
      </w:pPr>
    </w:p>
    <w:p w14:paraId="35D2AC18" w14:textId="77777777" w:rsidR="00C46D5C" w:rsidRPr="00311455" w:rsidRDefault="00C46D5C" w:rsidP="00C46D5C">
      <w:pPr>
        <w:textAlignment w:val="baseline"/>
        <w:rPr>
          <w:rFonts w:ascii="Segoe UI" w:eastAsia="Times New Roman" w:hAnsi="Segoe UI" w:cs="Segoe UI"/>
          <w:b/>
          <w:bCs/>
          <w:color w:val="0066CC"/>
        </w:rPr>
      </w:pPr>
      <w:r w:rsidRPr="00311455">
        <w:rPr>
          <w:rFonts w:eastAsia="Times New Roman" w:cs="Segoe UI"/>
        </w:rPr>
        <w:lastRenderedPageBreak/>
        <w:t>Overall, the Braille Considerations for ELA play a crucial role in promoting educational equity, empowering students with visual impairments to achieve academic proficiency, and preparing them for future endeavors. These considerations reflect a commitment to ensure that</w:t>
      </w:r>
      <w:r w:rsidRPr="00311455">
        <w:rPr>
          <w:rFonts w:eastAsia="Times New Roman" w:cs="Segoe UI"/>
          <w:b/>
          <w:bCs/>
        </w:rPr>
        <w:t xml:space="preserve"> </w:t>
      </w:r>
      <w:r w:rsidRPr="00311455">
        <w:rPr>
          <w:rFonts w:eastAsia="Times New Roman" w:cs="Segoe UI"/>
        </w:rPr>
        <w:t>students who are learning or using braille have the opportunity to develop strong literacy skills and reach their full potential.</w:t>
      </w:r>
      <w:r w:rsidRPr="00311455">
        <w:rPr>
          <w:rFonts w:ascii="Arial" w:eastAsia="Times New Roman" w:hAnsi="Arial" w:cs="Arial"/>
          <w:b/>
          <w:bCs/>
        </w:rPr>
        <w:t> </w:t>
      </w:r>
      <w:r w:rsidRPr="00311455">
        <w:rPr>
          <w:rFonts w:eastAsia="Times New Roman" w:cs="Segoe UI"/>
          <w:b/>
          <w:bCs/>
        </w:rPr>
        <w:t> </w:t>
      </w:r>
    </w:p>
    <w:p w14:paraId="58DF5430" w14:textId="77777777" w:rsidR="00311455" w:rsidRDefault="00311455" w:rsidP="00C46D5C">
      <w:pPr>
        <w:textAlignment w:val="baseline"/>
        <w:rPr>
          <w:rFonts w:eastAsia="Times New Roman" w:cs="Segoe UI"/>
          <w:b/>
          <w:bCs/>
          <w:color w:val="000000"/>
          <w:sz w:val="32"/>
          <w:szCs w:val="32"/>
        </w:rPr>
      </w:pPr>
    </w:p>
    <w:p w14:paraId="6E20DA1A" w14:textId="1B098FD3" w:rsidR="00C46D5C" w:rsidRPr="00311455" w:rsidRDefault="00C46D5C" w:rsidP="00311455">
      <w:pPr>
        <w:spacing w:after="240"/>
        <w:textAlignment w:val="baseline"/>
        <w:rPr>
          <w:rFonts w:ascii="Lato Black" w:eastAsia="Times New Roman" w:hAnsi="Lato Black" w:cs="Segoe UI"/>
          <w:b/>
          <w:bCs/>
          <w:color w:val="0066CC"/>
          <w:sz w:val="28"/>
          <w:szCs w:val="28"/>
        </w:rPr>
      </w:pPr>
      <w:r w:rsidRPr="00311455">
        <w:rPr>
          <w:rFonts w:ascii="Lato Black" w:eastAsia="Times New Roman" w:hAnsi="Lato Black" w:cs="Segoe UI"/>
          <w:b/>
          <w:bCs/>
          <w:color w:val="000000"/>
          <w:sz w:val="28"/>
          <w:szCs w:val="28"/>
        </w:rPr>
        <w:t>Reading Speed: </w:t>
      </w:r>
    </w:p>
    <w:p w14:paraId="7D5BF8EC" w14:textId="77777777" w:rsidR="00C46D5C" w:rsidRPr="00311455" w:rsidRDefault="00C46D5C" w:rsidP="00C46D5C">
      <w:pPr>
        <w:shd w:val="clear" w:color="auto" w:fill="FFFFFF"/>
        <w:textAlignment w:val="baseline"/>
        <w:rPr>
          <w:rFonts w:ascii="Segoe UI" w:eastAsia="Times New Roman" w:hAnsi="Segoe UI" w:cs="Segoe UI"/>
        </w:rPr>
      </w:pPr>
      <w:r w:rsidRPr="00311455">
        <w:rPr>
          <w:rFonts w:eastAsia="Times New Roman" w:cs="Segoe UI"/>
          <w:color w:val="0F1A2A"/>
        </w:rPr>
        <w:t>Braille readers tend to read at a slower rate than their sighted peers; this should not be mistaken as having issues with comprehension. Reading speed is not synonymous with reading fluency.</w:t>
      </w:r>
      <w:r w:rsidRPr="00311455">
        <w:rPr>
          <w:rFonts w:ascii="Arial" w:eastAsia="Times New Roman" w:hAnsi="Arial" w:cs="Arial"/>
          <w:color w:val="0F1A2A"/>
        </w:rPr>
        <w:t> </w:t>
      </w:r>
      <w:r w:rsidRPr="00311455">
        <w:rPr>
          <w:rFonts w:eastAsia="Times New Roman" w:cs="Segoe UI"/>
          <w:color w:val="0F1A2A"/>
        </w:rPr>
        <w:t xml:space="preserve"> Reading speed is how many words you read correctly per minute. Reading fluency encompasses reading an assigned text with accuracy, intonation, and expression. Reading speed is not included in the WI ELA Academic standards; however, reading fluency is a part of the reading strand of the standards for grades K-5. It is important to note that reading speed is just one aspect of literacy, and the focus should also be on comprehension, fluency, and overall literacy skills. </w:t>
      </w:r>
    </w:p>
    <w:p w14:paraId="4C698213" w14:textId="77777777" w:rsidR="00C46D5C" w:rsidRPr="00311455" w:rsidRDefault="00C46D5C" w:rsidP="00C46D5C">
      <w:pPr>
        <w:shd w:val="clear" w:color="auto" w:fill="FFFFFF"/>
        <w:textAlignment w:val="baseline"/>
        <w:rPr>
          <w:rFonts w:ascii="Segoe UI" w:eastAsia="Times New Roman" w:hAnsi="Segoe UI" w:cs="Segoe UI"/>
        </w:rPr>
      </w:pPr>
      <w:r w:rsidRPr="00311455">
        <w:rPr>
          <w:rFonts w:eastAsia="Times New Roman" w:cs="Segoe UI"/>
        </w:rPr>
        <w:t> </w:t>
      </w:r>
    </w:p>
    <w:p w14:paraId="06AFF4FD" w14:textId="77777777" w:rsidR="00C46D5C" w:rsidRPr="00311455" w:rsidRDefault="00C46D5C" w:rsidP="00C46D5C">
      <w:pPr>
        <w:shd w:val="clear" w:color="auto" w:fill="FFFFFF"/>
        <w:textAlignment w:val="baseline"/>
        <w:rPr>
          <w:rFonts w:ascii="Segoe UI" w:eastAsia="Times New Roman" w:hAnsi="Segoe UI" w:cs="Segoe UI"/>
        </w:rPr>
      </w:pPr>
      <w:r w:rsidRPr="00311455">
        <w:rPr>
          <w:rFonts w:eastAsia="Times New Roman" w:cs="Segoe UI"/>
          <w:color w:val="0F1A2A"/>
        </w:rPr>
        <w:t>The average braille reading speeds for students can vary widely based on individual factors such as age, experience with braille, and the type of visual impairment. However, research suggests that proficient braille readers can achieve reading speeds comparable to print readers. For example, a proficient adult braille reader has been reported to read at speeds ranging from 125 to 200 words per minute, which is similar to the reading speeds of print readers.</w:t>
      </w:r>
      <w:r w:rsidRPr="00311455">
        <w:rPr>
          <w:rFonts w:ascii="Arial" w:eastAsia="Times New Roman" w:hAnsi="Arial" w:cs="Arial"/>
          <w:color w:val="0F1A2A"/>
        </w:rPr>
        <w:t> </w:t>
      </w:r>
      <w:r w:rsidRPr="00311455">
        <w:rPr>
          <w:rFonts w:eastAsia="Times New Roman" w:cs="Segoe UI"/>
          <w:color w:val="0F1A2A"/>
        </w:rPr>
        <w:t> </w:t>
      </w:r>
    </w:p>
    <w:p w14:paraId="27563879" w14:textId="77777777" w:rsidR="00C46D5C" w:rsidRPr="00311455" w:rsidRDefault="00C46D5C" w:rsidP="00C46D5C">
      <w:pPr>
        <w:shd w:val="clear" w:color="auto" w:fill="FFFFFF"/>
        <w:textAlignment w:val="baseline"/>
        <w:rPr>
          <w:rFonts w:ascii="Segoe UI" w:eastAsia="Times New Roman" w:hAnsi="Segoe UI" w:cs="Segoe UI"/>
        </w:rPr>
      </w:pPr>
      <w:r w:rsidRPr="00311455">
        <w:rPr>
          <w:rFonts w:eastAsia="Times New Roman" w:cs="Segoe UI"/>
        </w:rPr>
        <w:t> </w:t>
      </w:r>
    </w:p>
    <w:p w14:paraId="31C13407" w14:textId="77777777" w:rsidR="00C46D5C" w:rsidRPr="00311455" w:rsidRDefault="00C46D5C" w:rsidP="00C46D5C">
      <w:pPr>
        <w:shd w:val="clear" w:color="auto" w:fill="FFFFFF"/>
        <w:textAlignment w:val="baseline"/>
        <w:rPr>
          <w:rFonts w:ascii="Segoe UI" w:eastAsia="Times New Roman" w:hAnsi="Segoe UI" w:cs="Segoe UI"/>
        </w:rPr>
      </w:pPr>
      <w:r w:rsidRPr="00311455">
        <w:rPr>
          <w:rFonts w:eastAsia="Times New Roman" w:cs="Segoe UI"/>
          <w:b/>
          <w:bCs/>
          <w:color w:val="434343"/>
        </w:rPr>
        <w:t>Tips for improving braille readers’ literacy skills:</w:t>
      </w:r>
      <w:r w:rsidRPr="00311455">
        <w:rPr>
          <w:rFonts w:ascii="Arial" w:eastAsia="Times New Roman" w:hAnsi="Arial" w:cs="Arial"/>
          <w:b/>
          <w:bCs/>
          <w:color w:val="434343"/>
        </w:rPr>
        <w:t> </w:t>
      </w:r>
      <w:r w:rsidRPr="00311455">
        <w:rPr>
          <w:rFonts w:eastAsia="Times New Roman" w:cs="Segoe UI"/>
          <w:color w:val="434343"/>
        </w:rPr>
        <w:t> </w:t>
      </w:r>
    </w:p>
    <w:p w14:paraId="5BF5C19D" w14:textId="77777777" w:rsidR="00C46D5C" w:rsidRPr="00311455" w:rsidRDefault="00C46D5C" w:rsidP="00C46D5C">
      <w:pPr>
        <w:shd w:val="clear" w:color="auto" w:fill="FFFFFF"/>
        <w:textAlignment w:val="baseline"/>
        <w:rPr>
          <w:rFonts w:ascii="Segoe UI" w:eastAsia="Times New Roman" w:hAnsi="Segoe UI" w:cs="Segoe UI"/>
        </w:rPr>
      </w:pPr>
      <w:r w:rsidRPr="00311455">
        <w:rPr>
          <w:rFonts w:eastAsia="Times New Roman" w:cs="Segoe UI"/>
          <w:color w:val="0F1A2A"/>
        </w:rPr>
        <w:t>The following are strategies that a Teacher of the Blind and Visually Impaired (TVI) might use with a student who is learning or using braille to improve their literacy skills. TVI’s may also work with the classroom teacher to incorporate some of these strategies into the classroom.</w:t>
      </w:r>
      <w:r w:rsidRPr="00311455">
        <w:rPr>
          <w:rFonts w:ascii="Arial" w:eastAsia="Times New Roman" w:hAnsi="Arial" w:cs="Arial"/>
          <w:color w:val="0F1A2A"/>
        </w:rPr>
        <w:t> </w:t>
      </w:r>
      <w:r w:rsidRPr="00311455">
        <w:rPr>
          <w:rFonts w:eastAsia="Times New Roman" w:cs="Segoe UI"/>
          <w:color w:val="0F1A2A"/>
        </w:rPr>
        <w:t> </w:t>
      </w:r>
    </w:p>
    <w:p w14:paraId="7E119267" w14:textId="77777777" w:rsidR="00C46D5C" w:rsidRPr="00311455" w:rsidRDefault="00C46D5C" w:rsidP="00C46D5C">
      <w:pPr>
        <w:shd w:val="clear" w:color="auto" w:fill="FFFFFF"/>
        <w:textAlignment w:val="baseline"/>
        <w:rPr>
          <w:rFonts w:ascii="Segoe UI" w:eastAsia="Times New Roman" w:hAnsi="Segoe UI" w:cs="Segoe UI"/>
        </w:rPr>
      </w:pPr>
      <w:r w:rsidRPr="00311455">
        <w:rPr>
          <w:rFonts w:eastAsia="Times New Roman" w:cs="Segoe UI"/>
        </w:rPr>
        <w:t> </w:t>
      </w:r>
    </w:p>
    <w:p w14:paraId="032A689E" w14:textId="77777777" w:rsidR="00C46D5C" w:rsidRPr="00311455" w:rsidRDefault="00C46D5C" w:rsidP="00C46D5C">
      <w:pPr>
        <w:shd w:val="clear" w:color="auto" w:fill="FFFFFF"/>
        <w:textAlignment w:val="baseline"/>
        <w:rPr>
          <w:rFonts w:ascii="Segoe UI" w:eastAsia="Times New Roman" w:hAnsi="Segoe UI" w:cs="Segoe UI"/>
        </w:rPr>
      </w:pPr>
      <w:r w:rsidRPr="00311455">
        <w:rPr>
          <w:rFonts w:eastAsia="Times New Roman" w:cs="Segoe UI"/>
          <w:b/>
          <w:bCs/>
          <w:color w:val="0F1A2A"/>
        </w:rPr>
        <w:t>Regular Practice</w:t>
      </w:r>
      <w:r w:rsidRPr="00311455">
        <w:rPr>
          <w:rFonts w:eastAsia="Times New Roman" w:cs="Segoe UI"/>
          <w:color w:val="0F1A2A"/>
        </w:rPr>
        <w:t>: Encourage students to engage in regular braille reading practice to build fluency and speed. Set aside dedicated time for independent reading and provide a variety of braille materials to keep students engaged.</w:t>
      </w:r>
      <w:r w:rsidRPr="00311455">
        <w:rPr>
          <w:rFonts w:ascii="Arial" w:eastAsia="Times New Roman" w:hAnsi="Arial" w:cs="Arial"/>
          <w:color w:val="0F1A2A"/>
        </w:rPr>
        <w:t> </w:t>
      </w:r>
      <w:r w:rsidRPr="00311455">
        <w:rPr>
          <w:rFonts w:eastAsia="Times New Roman" w:cs="Segoe UI"/>
          <w:color w:val="0F1A2A"/>
        </w:rPr>
        <w:t> </w:t>
      </w:r>
    </w:p>
    <w:p w14:paraId="0CFC17CB" w14:textId="77777777" w:rsidR="00C46D5C" w:rsidRPr="00311455" w:rsidRDefault="00C46D5C" w:rsidP="00C46D5C">
      <w:pPr>
        <w:shd w:val="clear" w:color="auto" w:fill="FFFFFF"/>
        <w:textAlignment w:val="baseline"/>
        <w:rPr>
          <w:rFonts w:ascii="Segoe UI" w:eastAsia="Times New Roman" w:hAnsi="Segoe UI" w:cs="Segoe UI"/>
        </w:rPr>
      </w:pPr>
      <w:r w:rsidRPr="00311455">
        <w:rPr>
          <w:rFonts w:ascii="Arial" w:eastAsia="Times New Roman" w:hAnsi="Arial" w:cs="Arial"/>
          <w:color w:val="0F1A2A"/>
        </w:rPr>
        <w:t> </w:t>
      </w:r>
      <w:r w:rsidRPr="00311455">
        <w:rPr>
          <w:rFonts w:eastAsia="Times New Roman" w:cs="Segoe UI"/>
          <w:color w:val="0F1A2A"/>
        </w:rPr>
        <w:t> </w:t>
      </w:r>
    </w:p>
    <w:p w14:paraId="3E298889" w14:textId="77777777" w:rsidR="00C46D5C" w:rsidRPr="00311455" w:rsidRDefault="00C46D5C" w:rsidP="00C46D5C">
      <w:pPr>
        <w:shd w:val="clear" w:color="auto" w:fill="FFFFFF"/>
        <w:textAlignment w:val="baseline"/>
        <w:rPr>
          <w:rFonts w:ascii="Segoe UI" w:eastAsia="Times New Roman" w:hAnsi="Segoe UI" w:cs="Segoe UI"/>
        </w:rPr>
      </w:pPr>
      <w:r w:rsidRPr="00311455">
        <w:rPr>
          <w:rFonts w:eastAsia="Times New Roman" w:cs="Segoe UI"/>
          <w:b/>
          <w:bCs/>
          <w:color w:val="0F1A2A"/>
        </w:rPr>
        <w:t>Finger Dexterity Exercises</w:t>
      </w:r>
      <w:r w:rsidRPr="00311455">
        <w:rPr>
          <w:rFonts w:eastAsia="Times New Roman" w:cs="Segoe UI"/>
          <w:color w:val="0F1A2A"/>
        </w:rPr>
        <w:t>: Incorporate finger dexterity exercises to improve tactile sensitivity and finger movement, which can contribute to increased reading and writing speed.</w:t>
      </w:r>
      <w:r w:rsidRPr="00311455">
        <w:rPr>
          <w:rFonts w:ascii="Arial" w:eastAsia="Times New Roman" w:hAnsi="Arial" w:cs="Arial"/>
          <w:color w:val="0F1A2A"/>
        </w:rPr>
        <w:t> </w:t>
      </w:r>
      <w:r w:rsidRPr="00311455">
        <w:rPr>
          <w:rFonts w:eastAsia="Times New Roman" w:cs="Segoe UI"/>
          <w:color w:val="0F1A2A"/>
        </w:rPr>
        <w:t> </w:t>
      </w:r>
    </w:p>
    <w:p w14:paraId="5A67CCAC" w14:textId="77777777" w:rsidR="00C46D5C" w:rsidRPr="00311455" w:rsidRDefault="00C46D5C" w:rsidP="00C46D5C">
      <w:pPr>
        <w:shd w:val="clear" w:color="auto" w:fill="FFFFFF"/>
        <w:textAlignment w:val="baseline"/>
        <w:rPr>
          <w:rFonts w:ascii="Segoe UI" w:eastAsia="Times New Roman" w:hAnsi="Segoe UI" w:cs="Segoe UI"/>
        </w:rPr>
      </w:pPr>
      <w:r w:rsidRPr="00311455">
        <w:rPr>
          <w:rFonts w:ascii="Arial" w:eastAsia="Times New Roman" w:hAnsi="Arial" w:cs="Arial"/>
          <w:color w:val="0F1A2A"/>
        </w:rPr>
        <w:t> </w:t>
      </w:r>
      <w:r w:rsidRPr="00311455">
        <w:rPr>
          <w:rFonts w:eastAsia="Times New Roman" w:cs="Segoe UI"/>
          <w:color w:val="0F1A2A"/>
        </w:rPr>
        <w:t> </w:t>
      </w:r>
    </w:p>
    <w:p w14:paraId="5B23B607" w14:textId="77777777" w:rsidR="00C46D5C" w:rsidRPr="00311455" w:rsidRDefault="00C46D5C" w:rsidP="00C46D5C">
      <w:pPr>
        <w:shd w:val="clear" w:color="auto" w:fill="FFFFFF"/>
        <w:textAlignment w:val="baseline"/>
        <w:rPr>
          <w:rFonts w:ascii="Segoe UI" w:eastAsia="Times New Roman" w:hAnsi="Segoe UI" w:cs="Segoe UI"/>
        </w:rPr>
      </w:pPr>
      <w:r w:rsidRPr="00311455">
        <w:rPr>
          <w:rFonts w:eastAsia="Times New Roman" w:cs="Segoe UI"/>
          <w:b/>
          <w:bCs/>
          <w:color w:val="0F1A2A"/>
        </w:rPr>
        <w:t>Tracking</w:t>
      </w:r>
      <w:r w:rsidRPr="00311455">
        <w:rPr>
          <w:rFonts w:eastAsia="Times New Roman" w:cs="Segoe UI"/>
          <w:color w:val="0F1A2A"/>
        </w:rPr>
        <w:t>: Encourage students to use their non-dominant hand to track the lines of braille text as they read with their dominant hand. This can help improve reading efficiency.</w:t>
      </w:r>
      <w:r w:rsidRPr="00311455">
        <w:rPr>
          <w:rFonts w:ascii="Arial" w:eastAsia="Times New Roman" w:hAnsi="Arial" w:cs="Arial"/>
          <w:color w:val="0F1A2A"/>
        </w:rPr>
        <w:t> </w:t>
      </w:r>
      <w:r w:rsidRPr="00311455">
        <w:rPr>
          <w:rFonts w:eastAsia="Times New Roman" w:cs="Segoe UI"/>
          <w:color w:val="0F1A2A"/>
        </w:rPr>
        <w:t> </w:t>
      </w:r>
    </w:p>
    <w:p w14:paraId="040B18B1" w14:textId="77777777" w:rsidR="00C46D5C" w:rsidRPr="00311455" w:rsidRDefault="00C46D5C" w:rsidP="00C46D5C">
      <w:pPr>
        <w:shd w:val="clear" w:color="auto" w:fill="FFFFFF"/>
        <w:textAlignment w:val="baseline"/>
        <w:rPr>
          <w:rFonts w:ascii="Segoe UI" w:eastAsia="Times New Roman" w:hAnsi="Segoe UI" w:cs="Segoe UI"/>
        </w:rPr>
      </w:pPr>
      <w:r w:rsidRPr="00311455">
        <w:rPr>
          <w:rFonts w:ascii="Arial" w:eastAsia="Times New Roman" w:hAnsi="Arial" w:cs="Arial"/>
          <w:color w:val="0F1A2A"/>
        </w:rPr>
        <w:t> </w:t>
      </w:r>
      <w:r w:rsidRPr="00311455">
        <w:rPr>
          <w:rFonts w:eastAsia="Times New Roman" w:cs="Segoe UI"/>
          <w:color w:val="0F1A2A"/>
        </w:rPr>
        <w:t> </w:t>
      </w:r>
    </w:p>
    <w:p w14:paraId="38BEF23A" w14:textId="77777777" w:rsidR="00C46D5C" w:rsidRPr="00311455" w:rsidRDefault="00C46D5C" w:rsidP="00C46D5C">
      <w:pPr>
        <w:shd w:val="clear" w:color="auto" w:fill="FFFFFF"/>
        <w:textAlignment w:val="baseline"/>
        <w:rPr>
          <w:rFonts w:ascii="Segoe UI" w:eastAsia="Times New Roman" w:hAnsi="Segoe UI" w:cs="Segoe UI"/>
        </w:rPr>
      </w:pPr>
      <w:r w:rsidRPr="00311455">
        <w:rPr>
          <w:rFonts w:eastAsia="Times New Roman" w:cs="Segoe UI"/>
          <w:b/>
          <w:bCs/>
          <w:color w:val="0F1A2A"/>
        </w:rPr>
        <w:t>Repeated Reading</w:t>
      </w:r>
      <w:r w:rsidRPr="00311455">
        <w:rPr>
          <w:rFonts w:eastAsia="Times New Roman" w:cs="Segoe UI"/>
          <w:color w:val="0F1A2A"/>
        </w:rPr>
        <w:t>: Have students read the same passage multiple times to build familiarity and fluency with the text. This can lead to increased reading speed over time.</w:t>
      </w:r>
      <w:r w:rsidRPr="00311455">
        <w:rPr>
          <w:rFonts w:ascii="Arial" w:eastAsia="Times New Roman" w:hAnsi="Arial" w:cs="Arial"/>
          <w:color w:val="0F1A2A"/>
        </w:rPr>
        <w:t> </w:t>
      </w:r>
      <w:r w:rsidRPr="00311455">
        <w:rPr>
          <w:rFonts w:eastAsia="Times New Roman" w:cs="Segoe UI"/>
          <w:color w:val="0F1A2A"/>
        </w:rPr>
        <w:t> </w:t>
      </w:r>
    </w:p>
    <w:p w14:paraId="105F7031" w14:textId="77777777" w:rsidR="00C46D5C" w:rsidRPr="00311455" w:rsidRDefault="00C46D5C" w:rsidP="00C46D5C">
      <w:pPr>
        <w:shd w:val="clear" w:color="auto" w:fill="FFFFFF"/>
        <w:textAlignment w:val="baseline"/>
        <w:rPr>
          <w:rFonts w:ascii="Segoe UI" w:eastAsia="Times New Roman" w:hAnsi="Segoe UI" w:cs="Segoe UI"/>
        </w:rPr>
      </w:pPr>
      <w:r w:rsidRPr="00311455">
        <w:rPr>
          <w:rFonts w:ascii="Arial" w:eastAsia="Times New Roman" w:hAnsi="Arial" w:cs="Arial"/>
          <w:color w:val="0F1A2A"/>
        </w:rPr>
        <w:t> </w:t>
      </w:r>
      <w:r w:rsidRPr="00311455">
        <w:rPr>
          <w:rFonts w:eastAsia="Times New Roman" w:cs="Segoe UI"/>
          <w:color w:val="0F1A2A"/>
        </w:rPr>
        <w:t> </w:t>
      </w:r>
    </w:p>
    <w:p w14:paraId="385FC877" w14:textId="77777777" w:rsidR="00C46D5C" w:rsidRPr="00311455" w:rsidRDefault="00C46D5C" w:rsidP="00C46D5C">
      <w:pPr>
        <w:shd w:val="clear" w:color="auto" w:fill="FFFFFF"/>
        <w:textAlignment w:val="baseline"/>
        <w:rPr>
          <w:rFonts w:ascii="Segoe UI" w:eastAsia="Times New Roman" w:hAnsi="Segoe UI" w:cs="Segoe UI"/>
        </w:rPr>
      </w:pPr>
      <w:r w:rsidRPr="00311455">
        <w:rPr>
          <w:rFonts w:eastAsia="Times New Roman" w:cs="Segoe UI"/>
          <w:b/>
          <w:bCs/>
          <w:color w:val="0F1A2A"/>
        </w:rPr>
        <w:t>Utilize Technology</w:t>
      </w:r>
      <w:r w:rsidRPr="00311455">
        <w:rPr>
          <w:rFonts w:eastAsia="Times New Roman" w:cs="Segoe UI"/>
          <w:color w:val="0F1A2A"/>
        </w:rPr>
        <w:t>: Explore braille technology and devices that engage students in reading braille while also developing their accuracy and speed.</w:t>
      </w:r>
      <w:r w:rsidRPr="00311455">
        <w:rPr>
          <w:rFonts w:ascii="Arial" w:eastAsia="Times New Roman" w:hAnsi="Arial" w:cs="Arial"/>
          <w:color w:val="0F1A2A"/>
        </w:rPr>
        <w:t>  </w:t>
      </w:r>
      <w:r w:rsidRPr="00311455">
        <w:rPr>
          <w:rFonts w:eastAsia="Times New Roman" w:cs="Segoe UI"/>
          <w:color w:val="0F1A2A"/>
        </w:rPr>
        <w:t> </w:t>
      </w:r>
    </w:p>
    <w:p w14:paraId="4D9A4DB4" w14:textId="77777777" w:rsidR="00C46D5C" w:rsidRPr="00311455" w:rsidRDefault="00C46D5C" w:rsidP="00C46D5C">
      <w:pPr>
        <w:shd w:val="clear" w:color="auto" w:fill="FFFFFF"/>
        <w:textAlignment w:val="baseline"/>
        <w:rPr>
          <w:rFonts w:ascii="Segoe UI" w:eastAsia="Times New Roman" w:hAnsi="Segoe UI" w:cs="Segoe UI"/>
        </w:rPr>
      </w:pPr>
      <w:r w:rsidRPr="00311455">
        <w:rPr>
          <w:rFonts w:ascii="Arial" w:eastAsia="Times New Roman" w:hAnsi="Arial" w:cs="Arial"/>
          <w:color w:val="0F1A2A"/>
        </w:rPr>
        <w:t> </w:t>
      </w:r>
      <w:r w:rsidRPr="00311455">
        <w:rPr>
          <w:rFonts w:eastAsia="Times New Roman" w:cs="Segoe UI"/>
          <w:color w:val="0F1A2A"/>
        </w:rPr>
        <w:t> </w:t>
      </w:r>
    </w:p>
    <w:p w14:paraId="33A3CF61" w14:textId="77777777" w:rsidR="00C46D5C" w:rsidRPr="00311455" w:rsidRDefault="00C46D5C" w:rsidP="00C46D5C">
      <w:pPr>
        <w:shd w:val="clear" w:color="auto" w:fill="FFFFFF"/>
        <w:textAlignment w:val="baseline"/>
        <w:rPr>
          <w:rFonts w:ascii="Segoe UI" w:eastAsia="Times New Roman" w:hAnsi="Segoe UI" w:cs="Segoe UI"/>
        </w:rPr>
      </w:pPr>
      <w:r w:rsidRPr="00311455">
        <w:rPr>
          <w:rFonts w:eastAsia="Times New Roman" w:cs="Segoe UI"/>
          <w:b/>
          <w:bCs/>
          <w:color w:val="0F1A2A"/>
        </w:rPr>
        <w:t>Provide Motivating Materials</w:t>
      </w:r>
      <w:r w:rsidRPr="00311455">
        <w:rPr>
          <w:rFonts w:eastAsia="Times New Roman" w:cs="Segoe UI"/>
          <w:color w:val="0F1A2A"/>
        </w:rPr>
        <w:t>: Offer braille materials that align with students' interests and reading levels to keep them motivated and engaged in their reading practice.</w:t>
      </w:r>
      <w:r w:rsidRPr="00311455">
        <w:rPr>
          <w:rFonts w:ascii="Arial" w:eastAsia="Times New Roman" w:hAnsi="Arial" w:cs="Arial"/>
          <w:color w:val="0F1A2A"/>
        </w:rPr>
        <w:t xml:space="preserve"> </w:t>
      </w:r>
      <w:r w:rsidRPr="00311455">
        <w:rPr>
          <w:rFonts w:ascii="Arial" w:eastAsia="Times New Roman" w:hAnsi="Arial" w:cs="Arial"/>
          <w:color w:val="000000"/>
        </w:rPr>
        <w:t>  </w:t>
      </w:r>
    </w:p>
    <w:p w14:paraId="05E2F889" w14:textId="1CE33256" w:rsidR="00C46D5C" w:rsidRPr="00311455" w:rsidRDefault="00C46D5C" w:rsidP="00311455">
      <w:pPr>
        <w:spacing w:after="240"/>
        <w:textAlignment w:val="baseline"/>
        <w:rPr>
          <w:rFonts w:ascii="Segoe UI" w:eastAsia="Times New Roman" w:hAnsi="Segoe UI" w:cs="Segoe UI"/>
          <w:b/>
          <w:bCs/>
          <w:color w:val="0066CC"/>
          <w:sz w:val="28"/>
          <w:szCs w:val="28"/>
        </w:rPr>
      </w:pPr>
      <w:r w:rsidRPr="00311455">
        <w:rPr>
          <w:rFonts w:ascii="Lato Black" w:eastAsia="Times New Roman" w:hAnsi="Lato Black" w:cs="Segoe UI"/>
          <w:sz w:val="28"/>
          <w:szCs w:val="28"/>
        </w:rPr>
        <w:lastRenderedPageBreak/>
        <w:t xml:space="preserve">Braille </w:t>
      </w:r>
      <w:r w:rsidR="009C2F46">
        <w:rPr>
          <w:rFonts w:ascii="Lato Black" w:eastAsia="Times New Roman" w:hAnsi="Lato Black" w:cs="Segoe UI"/>
          <w:sz w:val="28"/>
          <w:szCs w:val="28"/>
        </w:rPr>
        <w:t>Considerations</w:t>
      </w:r>
      <w:r w:rsidR="006010DA">
        <w:rPr>
          <w:rFonts w:ascii="Lato Black" w:eastAsia="Times New Roman" w:hAnsi="Lato Black" w:cs="Segoe UI"/>
          <w:sz w:val="28"/>
          <w:szCs w:val="28"/>
        </w:rPr>
        <w:t xml:space="preserve"> for ELA Standards</w:t>
      </w:r>
    </w:p>
    <w:p w14:paraId="6F654767" w14:textId="77777777" w:rsidR="00C46D5C" w:rsidRPr="00311455" w:rsidRDefault="00C46D5C" w:rsidP="00C46D5C">
      <w:pPr>
        <w:shd w:val="clear" w:color="auto" w:fill="FFFFFF"/>
        <w:textAlignment w:val="baseline"/>
        <w:rPr>
          <w:rFonts w:ascii="Segoe UI" w:eastAsia="Times New Roman" w:hAnsi="Segoe UI" w:cs="Segoe UI"/>
        </w:rPr>
      </w:pPr>
      <w:r w:rsidRPr="00311455">
        <w:rPr>
          <w:rFonts w:eastAsia="Times New Roman" w:cs="Segoe UI"/>
          <w:color w:val="000000"/>
        </w:rPr>
        <w:t>Standard numbers listed below are from the Wisconsin Department of Public Instructions English Language Arts Standards and information that is important to consider when you have a student who is a braille reader or learning braille in your class.    </w:t>
      </w:r>
    </w:p>
    <w:p w14:paraId="1B713DFF" w14:textId="77777777" w:rsidR="00C46D5C" w:rsidRPr="00C46D5C" w:rsidRDefault="00C46D5C" w:rsidP="00C46D5C">
      <w:pPr>
        <w:shd w:val="clear" w:color="auto" w:fill="FFFFFF"/>
        <w:textAlignment w:val="baseline"/>
        <w:rPr>
          <w:rFonts w:ascii="Segoe UI" w:eastAsia="Times New Roman" w:hAnsi="Segoe UI" w:cs="Segoe UI"/>
          <w:sz w:val="18"/>
          <w:szCs w:val="18"/>
        </w:rPr>
      </w:pPr>
      <w:r w:rsidRPr="00C46D5C">
        <w:rPr>
          <w:rFonts w:eastAsia="Times New Roman" w:cs="Segoe UI"/>
          <w:color w:val="000000"/>
          <w:sz w:val="23"/>
          <w:szCs w:val="23"/>
        </w:rPr>
        <w:t> </w:t>
      </w:r>
    </w:p>
    <w:p w14:paraId="6264119D" w14:textId="77777777" w:rsidR="00C46D5C" w:rsidRPr="00311455" w:rsidRDefault="00C46D5C" w:rsidP="00C46D5C">
      <w:pPr>
        <w:shd w:val="clear" w:color="auto" w:fill="FFFFFF"/>
        <w:textAlignment w:val="baseline"/>
        <w:rPr>
          <w:rFonts w:ascii="Lato Black" w:eastAsia="Times New Roman" w:hAnsi="Lato Black" w:cs="Segoe UI"/>
          <w:sz w:val="28"/>
          <w:szCs w:val="28"/>
        </w:rPr>
      </w:pPr>
      <w:r w:rsidRPr="00311455">
        <w:rPr>
          <w:rFonts w:ascii="Lato Black" w:eastAsia="Times New Roman" w:hAnsi="Lato Black" w:cs="Segoe UI"/>
          <w:b/>
          <w:bCs/>
          <w:color w:val="000000"/>
          <w:sz w:val="28"/>
          <w:szCs w:val="28"/>
        </w:rPr>
        <w:t>Spelling  </w:t>
      </w:r>
      <w:r w:rsidRPr="00311455">
        <w:rPr>
          <w:rFonts w:ascii="Lato Black" w:eastAsia="Times New Roman" w:hAnsi="Lato Black" w:cs="Segoe UI"/>
          <w:color w:val="000000"/>
          <w:sz w:val="28"/>
          <w:szCs w:val="28"/>
        </w:rPr>
        <w:t> </w:t>
      </w:r>
    </w:p>
    <w:p w14:paraId="340493CB" w14:textId="77777777" w:rsidR="00C46D5C" w:rsidRPr="00311455" w:rsidRDefault="00C46D5C" w:rsidP="00C46D5C">
      <w:pPr>
        <w:shd w:val="clear" w:color="auto" w:fill="FFFFFF"/>
        <w:textAlignment w:val="baseline"/>
        <w:rPr>
          <w:rFonts w:ascii="Lato Black" w:eastAsia="Times New Roman" w:hAnsi="Lato Black" w:cs="Segoe UI"/>
          <w:sz w:val="18"/>
          <w:szCs w:val="18"/>
        </w:rPr>
      </w:pPr>
      <w:r w:rsidRPr="00311455">
        <w:rPr>
          <w:rFonts w:ascii="Lato Black" w:eastAsia="Times New Roman" w:hAnsi="Lato Black" w:cs="Arial"/>
          <w:color w:val="000000"/>
          <w:sz w:val="28"/>
          <w:szCs w:val="28"/>
        </w:rPr>
        <w:t> </w:t>
      </w:r>
    </w:p>
    <w:p w14:paraId="2EA6B1D5" w14:textId="77777777" w:rsidR="00C46D5C" w:rsidRPr="00311455" w:rsidRDefault="00C46D5C" w:rsidP="00C46D5C">
      <w:pPr>
        <w:shd w:val="clear" w:color="auto" w:fill="FFFFFF"/>
        <w:textAlignment w:val="baseline"/>
        <w:rPr>
          <w:rFonts w:ascii="Lato Black" w:eastAsia="Times New Roman" w:hAnsi="Lato Black" w:cs="Segoe UI"/>
          <w:sz w:val="18"/>
          <w:szCs w:val="18"/>
        </w:rPr>
      </w:pPr>
      <w:r w:rsidRPr="00311455">
        <w:rPr>
          <w:rFonts w:ascii="Lato Black" w:eastAsia="Times New Roman" w:hAnsi="Lato Black" w:cs="Segoe UI"/>
          <w:b/>
          <w:bCs/>
          <w:color w:val="000000"/>
          <w:sz w:val="28"/>
          <w:szCs w:val="28"/>
        </w:rPr>
        <w:t>RF.K.1d </w:t>
      </w:r>
      <w:r w:rsidRPr="00311455">
        <w:rPr>
          <w:rFonts w:ascii="Lato Black" w:eastAsia="Times New Roman" w:hAnsi="Lato Black" w:cs="Segoe UI"/>
          <w:color w:val="000000"/>
          <w:sz w:val="28"/>
          <w:szCs w:val="28"/>
        </w:rPr>
        <w:t>  </w:t>
      </w:r>
    </w:p>
    <w:p w14:paraId="4C00FF1C" w14:textId="77777777" w:rsidR="00C46D5C" w:rsidRPr="00311455" w:rsidRDefault="00C46D5C" w:rsidP="00C46D5C">
      <w:pPr>
        <w:shd w:val="clear" w:color="auto" w:fill="FFFFFF"/>
        <w:textAlignment w:val="baseline"/>
        <w:rPr>
          <w:rFonts w:ascii="Segoe UI" w:eastAsia="Times New Roman" w:hAnsi="Segoe UI" w:cs="Segoe UI"/>
        </w:rPr>
      </w:pPr>
      <w:r w:rsidRPr="00311455">
        <w:rPr>
          <w:rFonts w:eastAsia="Times New Roman" w:cs="Segoe UI"/>
          <w:color w:val="000000"/>
        </w:rPr>
        <w:t xml:space="preserve">For capital letters in braille there is a single indicator (dot 6) in front of the letter to signal to students that the next letter is capitalized. The chart below shows what capital- </w:t>
      </w:r>
      <w:r w:rsidRPr="00311455">
        <w:rPr>
          <w:rFonts w:eastAsia="Times New Roman" w:cs="Segoe UI"/>
          <w:i/>
          <w:iCs/>
          <w:color w:val="000000"/>
        </w:rPr>
        <w:t xml:space="preserve">A </w:t>
      </w:r>
      <w:r w:rsidRPr="00311455">
        <w:rPr>
          <w:rFonts w:eastAsia="Times New Roman" w:cs="Segoe UI"/>
          <w:color w:val="000000"/>
        </w:rPr>
        <w:t xml:space="preserve">and lowercase- </w:t>
      </w:r>
      <w:r w:rsidRPr="00311455">
        <w:rPr>
          <w:rFonts w:eastAsia="Times New Roman" w:cs="Segoe UI"/>
          <w:i/>
          <w:iCs/>
          <w:color w:val="000000"/>
        </w:rPr>
        <w:t>a</w:t>
      </w:r>
      <w:r w:rsidRPr="00311455">
        <w:rPr>
          <w:rFonts w:eastAsia="Times New Roman" w:cs="Segoe UI"/>
          <w:color w:val="000000"/>
        </w:rPr>
        <w:t xml:space="preserve"> look like in braille and in print.   </w:t>
      </w:r>
    </w:p>
    <w:p w14:paraId="5D47C0FE" w14:textId="77777777" w:rsidR="00C46D5C" w:rsidRDefault="00C46D5C" w:rsidP="00C46D5C">
      <w:pPr>
        <w:shd w:val="clear" w:color="auto" w:fill="FFFFFF"/>
        <w:jc w:val="center"/>
        <w:textAlignment w:val="baseline"/>
        <w:rPr>
          <w:rFonts w:ascii="Arial" w:eastAsia="Times New Roman" w:hAnsi="Arial" w:cs="Arial"/>
          <w:color w:val="000000"/>
          <w:sz w:val="28"/>
          <w:szCs w:val="28"/>
        </w:rPr>
      </w:pPr>
      <w:r w:rsidRPr="00C46D5C">
        <w:rPr>
          <w:rFonts w:ascii="Arial" w:eastAsia="Times New Roman" w:hAnsi="Arial" w:cs="Arial"/>
          <w:color w:val="000000"/>
          <w:sz w:val="28"/>
          <w:szCs w:val="28"/>
        </w:rPr>
        <w:t>   </w:t>
      </w:r>
    </w:p>
    <w:p w14:paraId="7FEC607B" w14:textId="77777777" w:rsidR="00311455" w:rsidRDefault="00311455" w:rsidP="00C46D5C">
      <w:pPr>
        <w:shd w:val="clear" w:color="auto" w:fill="FFFFFF"/>
        <w:jc w:val="center"/>
        <w:textAlignment w:val="baseline"/>
        <w:rPr>
          <w:rFonts w:ascii="Arial" w:eastAsia="Times New Roman" w:hAnsi="Arial" w:cs="Arial"/>
          <w:color w:val="000000"/>
          <w:sz w:val="28"/>
          <w:szCs w:val="28"/>
        </w:rPr>
      </w:pPr>
    </w:p>
    <w:p w14:paraId="34901EC3" w14:textId="77777777" w:rsidR="00311455" w:rsidRPr="00C46D5C" w:rsidRDefault="00311455" w:rsidP="00C46D5C">
      <w:pPr>
        <w:shd w:val="clear" w:color="auto" w:fill="FFFFFF"/>
        <w:jc w:val="center"/>
        <w:textAlignment w:val="baseline"/>
        <w:rPr>
          <w:rFonts w:ascii="Segoe UI" w:eastAsia="Times New Roman" w:hAnsi="Segoe UI" w:cs="Segoe UI"/>
          <w:sz w:val="18"/>
          <w:szCs w:val="18"/>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05"/>
        <w:gridCol w:w="1800"/>
      </w:tblGrid>
      <w:tr w:rsidR="00C46D5C" w:rsidRPr="00C46D5C" w14:paraId="24522F53" w14:textId="77777777" w:rsidTr="00C46D5C">
        <w:trPr>
          <w:trHeight w:val="300"/>
        </w:trPr>
        <w:tc>
          <w:tcPr>
            <w:tcW w:w="1605" w:type="dxa"/>
            <w:tcBorders>
              <w:top w:val="single" w:sz="6" w:space="0" w:color="000000"/>
              <w:left w:val="single" w:sz="6" w:space="0" w:color="000000"/>
              <w:bottom w:val="single" w:sz="6" w:space="0" w:color="000000"/>
              <w:right w:val="single" w:sz="6" w:space="0" w:color="000000"/>
            </w:tcBorders>
            <w:hideMark/>
          </w:tcPr>
          <w:p w14:paraId="24C3B8BA" w14:textId="77777777" w:rsidR="00C46D5C" w:rsidRPr="00C46D5C" w:rsidRDefault="00C46D5C" w:rsidP="00C46D5C">
            <w:pPr>
              <w:ind w:left="-90"/>
              <w:jc w:val="center"/>
              <w:textAlignment w:val="baseline"/>
              <w:rPr>
                <w:rFonts w:ascii="Times New Roman" w:eastAsia="Times New Roman" w:hAnsi="Times New Roman"/>
                <w:sz w:val="24"/>
                <w:szCs w:val="24"/>
              </w:rPr>
            </w:pPr>
            <w:r w:rsidRPr="00C46D5C">
              <w:rPr>
                <w:rFonts w:ascii="Arial" w:eastAsia="Times New Roman" w:hAnsi="Arial" w:cs="Arial"/>
                <w:b/>
                <w:bCs/>
                <w:color w:val="000000"/>
                <w:sz w:val="28"/>
                <w:szCs w:val="28"/>
              </w:rPr>
              <w:t>Braille</w:t>
            </w:r>
            <w:r w:rsidRPr="00C46D5C">
              <w:rPr>
                <w:rFonts w:ascii="Arial" w:eastAsia="Times New Roman" w:hAnsi="Arial" w:cs="Arial"/>
                <w:color w:val="000000"/>
                <w:sz w:val="28"/>
                <w:szCs w:val="28"/>
              </w:rPr>
              <w:t>  </w:t>
            </w:r>
          </w:p>
        </w:tc>
        <w:tc>
          <w:tcPr>
            <w:tcW w:w="1800" w:type="dxa"/>
            <w:tcBorders>
              <w:top w:val="single" w:sz="6" w:space="0" w:color="000000"/>
              <w:left w:val="single" w:sz="6" w:space="0" w:color="000000"/>
              <w:bottom w:val="single" w:sz="6" w:space="0" w:color="000000"/>
              <w:right w:val="single" w:sz="6" w:space="0" w:color="000000"/>
            </w:tcBorders>
            <w:hideMark/>
          </w:tcPr>
          <w:p w14:paraId="039272FE" w14:textId="77777777" w:rsidR="00C46D5C" w:rsidRPr="00C46D5C" w:rsidRDefault="00C46D5C" w:rsidP="00C46D5C">
            <w:pPr>
              <w:ind w:left="-90"/>
              <w:jc w:val="center"/>
              <w:textAlignment w:val="baseline"/>
              <w:rPr>
                <w:rFonts w:ascii="Times New Roman" w:eastAsia="Times New Roman" w:hAnsi="Times New Roman"/>
                <w:sz w:val="24"/>
                <w:szCs w:val="24"/>
              </w:rPr>
            </w:pPr>
            <w:r w:rsidRPr="00C46D5C">
              <w:rPr>
                <w:rFonts w:ascii="Arial" w:eastAsia="Times New Roman" w:hAnsi="Arial" w:cs="Arial"/>
                <w:b/>
                <w:bCs/>
                <w:color w:val="000000"/>
                <w:sz w:val="28"/>
                <w:szCs w:val="28"/>
              </w:rPr>
              <w:t>Print</w:t>
            </w:r>
            <w:r w:rsidRPr="00C46D5C">
              <w:rPr>
                <w:rFonts w:ascii="Arial" w:eastAsia="Times New Roman" w:hAnsi="Arial" w:cs="Arial"/>
                <w:color w:val="000000"/>
                <w:sz w:val="28"/>
                <w:szCs w:val="28"/>
              </w:rPr>
              <w:t>  </w:t>
            </w:r>
          </w:p>
        </w:tc>
      </w:tr>
      <w:tr w:rsidR="00C46D5C" w:rsidRPr="00C46D5C" w14:paraId="3A08B4C2" w14:textId="77777777" w:rsidTr="00C46D5C">
        <w:trPr>
          <w:trHeight w:val="300"/>
        </w:trPr>
        <w:tc>
          <w:tcPr>
            <w:tcW w:w="1605" w:type="dxa"/>
            <w:tcBorders>
              <w:top w:val="single" w:sz="6" w:space="0" w:color="000000"/>
              <w:left w:val="single" w:sz="6" w:space="0" w:color="000000"/>
              <w:bottom w:val="single" w:sz="6" w:space="0" w:color="000000"/>
              <w:right w:val="single" w:sz="6" w:space="0" w:color="000000"/>
            </w:tcBorders>
            <w:hideMark/>
          </w:tcPr>
          <w:p w14:paraId="7FEE4DB4" w14:textId="77777777" w:rsidR="00C46D5C" w:rsidRPr="00C46D5C" w:rsidRDefault="00C46D5C" w:rsidP="00C46D5C">
            <w:pPr>
              <w:ind w:left="-90"/>
              <w:jc w:val="center"/>
              <w:textAlignment w:val="baseline"/>
              <w:rPr>
                <w:rFonts w:ascii="Times New Roman" w:eastAsia="Times New Roman" w:hAnsi="Times New Roman"/>
                <w:sz w:val="24"/>
                <w:szCs w:val="24"/>
              </w:rPr>
            </w:pPr>
            <w:r w:rsidRPr="00C46D5C">
              <w:rPr>
                <w:rFonts w:ascii="Times New Roman" w:eastAsia="Times New Roman" w:hAnsi="Times New Roman"/>
                <w:noProof/>
                <w:sz w:val="24"/>
                <w:szCs w:val="24"/>
              </w:rPr>
              <w:drawing>
                <wp:inline distT="0" distB="0" distL="0" distR="0" wp14:anchorId="7BC38771" wp14:editId="2104FBC6">
                  <wp:extent cx="431800" cy="412750"/>
                  <wp:effectExtent l="0" t="0" r="6350" b="6350"/>
                  <wp:docPr id="1769882593" name="Picture 5" descr="Brail image of the letter &quot;A&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82593" name="Picture 5" descr="Brail image of the letter &quot;A&quo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31800" cy="412750"/>
                          </a:xfrm>
                          <a:prstGeom prst="rect">
                            <a:avLst/>
                          </a:prstGeom>
                          <a:noFill/>
                          <a:ln>
                            <a:noFill/>
                          </a:ln>
                        </pic:spPr>
                      </pic:pic>
                    </a:graphicData>
                  </a:graphic>
                </wp:inline>
              </w:drawing>
            </w:r>
            <w:r w:rsidRPr="00C46D5C">
              <w:rPr>
                <w:rFonts w:ascii="Arial" w:eastAsia="Times New Roman" w:hAnsi="Arial" w:cs="Arial"/>
                <w:color w:val="000000"/>
                <w:sz w:val="48"/>
                <w:szCs w:val="48"/>
              </w:rPr>
              <w:t>  </w:t>
            </w:r>
          </w:p>
        </w:tc>
        <w:tc>
          <w:tcPr>
            <w:tcW w:w="1800" w:type="dxa"/>
            <w:tcBorders>
              <w:top w:val="single" w:sz="6" w:space="0" w:color="000000"/>
              <w:left w:val="single" w:sz="6" w:space="0" w:color="000000"/>
              <w:bottom w:val="single" w:sz="6" w:space="0" w:color="000000"/>
              <w:right w:val="single" w:sz="6" w:space="0" w:color="000000"/>
            </w:tcBorders>
            <w:hideMark/>
          </w:tcPr>
          <w:p w14:paraId="7427E853" w14:textId="77777777" w:rsidR="00C46D5C" w:rsidRPr="00C46D5C" w:rsidRDefault="00C46D5C" w:rsidP="00C46D5C">
            <w:pPr>
              <w:ind w:left="-90"/>
              <w:jc w:val="center"/>
              <w:textAlignment w:val="baseline"/>
              <w:rPr>
                <w:rFonts w:ascii="Times New Roman" w:eastAsia="Times New Roman" w:hAnsi="Times New Roman"/>
                <w:sz w:val="24"/>
                <w:szCs w:val="24"/>
              </w:rPr>
            </w:pPr>
            <w:r w:rsidRPr="00C46D5C">
              <w:rPr>
                <w:rFonts w:ascii="Arial" w:eastAsia="Times New Roman" w:hAnsi="Arial" w:cs="Arial"/>
                <w:color w:val="000000"/>
                <w:sz w:val="28"/>
                <w:szCs w:val="28"/>
              </w:rPr>
              <w:t>A  </w:t>
            </w:r>
          </w:p>
        </w:tc>
      </w:tr>
      <w:tr w:rsidR="00C46D5C" w:rsidRPr="00C46D5C" w14:paraId="4F584DAF" w14:textId="77777777" w:rsidTr="00C46D5C">
        <w:trPr>
          <w:trHeight w:val="300"/>
        </w:trPr>
        <w:tc>
          <w:tcPr>
            <w:tcW w:w="1605" w:type="dxa"/>
            <w:tcBorders>
              <w:top w:val="single" w:sz="6" w:space="0" w:color="000000"/>
              <w:left w:val="single" w:sz="6" w:space="0" w:color="000000"/>
              <w:bottom w:val="single" w:sz="6" w:space="0" w:color="000000"/>
              <w:right w:val="single" w:sz="6" w:space="0" w:color="000000"/>
            </w:tcBorders>
            <w:hideMark/>
          </w:tcPr>
          <w:p w14:paraId="7B0B5302" w14:textId="77777777" w:rsidR="00C46D5C" w:rsidRPr="00C46D5C" w:rsidRDefault="00C46D5C" w:rsidP="00C46D5C">
            <w:pPr>
              <w:ind w:left="-90"/>
              <w:jc w:val="center"/>
              <w:textAlignment w:val="baseline"/>
              <w:rPr>
                <w:rFonts w:ascii="Times New Roman" w:eastAsia="Times New Roman" w:hAnsi="Times New Roman"/>
                <w:sz w:val="24"/>
                <w:szCs w:val="24"/>
              </w:rPr>
            </w:pPr>
            <w:r w:rsidRPr="00C46D5C">
              <w:rPr>
                <w:rFonts w:ascii="Times New Roman" w:eastAsia="Times New Roman" w:hAnsi="Times New Roman"/>
                <w:noProof/>
                <w:sz w:val="24"/>
                <w:szCs w:val="24"/>
              </w:rPr>
              <w:drawing>
                <wp:inline distT="0" distB="0" distL="0" distR="0" wp14:anchorId="28412E89" wp14:editId="52207849">
                  <wp:extent cx="266700" cy="400050"/>
                  <wp:effectExtent l="0" t="0" r="0" b="0"/>
                  <wp:docPr id="218381449" name="Picture 4" descr="Brail image of the lowercase letter &quot;a&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81449" name="Picture 4" descr="Brail image of the lowercase letter &quot;a&quot;"/>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66700" cy="400050"/>
                          </a:xfrm>
                          <a:prstGeom prst="rect">
                            <a:avLst/>
                          </a:prstGeom>
                          <a:noFill/>
                          <a:ln>
                            <a:noFill/>
                          </a:ln>
                        </pic:spPr>
                      </pic:pic>
                    </a:graphicData>
                  </a:graphic>
                </wp:inline>
              </w:drawing>
            </w:r>
            <w:r w:rsidRPr="00C46D5C">
              <w:rPr>
                <w:rFonts w:eastAsia="Times New Roman"/>
                <w:sz w:val="22"/>
                <w:szCs w:val="22"/>
              </w:rPr>
              <w:t> </w:t>
            </w:r>
          </w:p>
        </w:tc>
        <w:tc>
          <w:tcPr>
            <w:tcW w:w="1800" w:type="dxa"/>
            <w:tcBorders>
              <w:top w:val="single" w:sz="6" w:space="0" w:color="000000"/>
              <w:left w:val="single" w:sz="6" w:space="0" w:color="000000"/>
              <w:bottom w:val="single" w:sz="6" w:space="0" w:color="000000"/>
              <w:right w:val="single" w:sz="6" w:space="0" w:color="000000"/>
            </w:tcBorders>
            <w:hideMark/>
          </w:tcPr>
          <w:p w14:paraId="7C7C8070" w14:textId="77777777" w:rsidR="00C46D5C" w:rsidRPr="00C46D5C" w:rsidRDefault="00C46D5C" w:rsidP="00C46D5C">
            <w:pPr>
              <w:ind w:left="-90"/>
              <w:jc w:val="center"/>
              <w:textAlignment w:val="baseline"/>
              <w:rPr>
                <w:rFonts w:ascii="Times New Roman" w:eastAsia="Times New Roman" w:hAnsi="Times New Roman"/>
                <w:sz w:val="24"/>
                <w:szCs w:val="24"/>
              </w:rPr>
            </w:pPr>
            <w:r w:rsidRPr="00C46D5C">
              <w:rPr>
                <w:rFonts w:ascii="Arial" w:eastAsia="Times New Roman" w:hAnsi="Arial" w:cs="Arial"/>
                <w:color w:val="000000"/>
                <w:sz w:val="28"/>
                <w:szCs w:val="28"/>
              </w:rPr>
              <w:t>a  </w:t>
            </w:r>
          </w:p>
        </w:tc>
      </w:tr>
    </w:tbl>
    <w:p w14:paraId="37AF74C3" w14:textId="3E39A71E" w:rsidR="00C46D5C" w:rsidRPr="00C46D5C" w:rsidRDefault="00C46D5C" w:rsidP="00C46D5C">
      <w:pPr>
        <w:shd w:val="clear" w:color="auto" w:fill="FFFFFF"/>
        <w:textAlignment w:val="baseline"/>
        <w:rPr>
          <w:rFonts w:ascii="Segoe UI" w:eastAsia="Times New Roman" w:hAnsi="Segoe UI" w:cs="Segoe UI"/>
          <w:sz w:val="18"/>
          <w:szCs w:val="18"/>
        </w:rPr>
      </w:pPr>
      <w:r w:rsidRPr="00C46D5C">
        <w:rPr>
          <w:rFonts w:ascii="Arial" w:eastAsia="Times New Roman" w:hAnsi="Arial" w:cs="Arial"/>
          <w:color w:val="000000"/>
          <w:sz w:val="28"/>
          <w:szCs w:val="28"/>
        </w:rPr>
        <w:t>    </w:t>
      </w:r>
    </w:p>
    <w:p w14:paraId="04C8215C" w14:textId="77777777" w:rsidR="00311455" w:rsidRDefault="00311455" w:rsidP="00C46D5C">
      <w:pPr>
        <w:shd w:val="clear" w:color="auto" w:fill="FFFFFF"/>
        <w:textAlignment w:val="baseline"/>
        <w:rPr>
          <w:rFonts w:eastAsia="Times New Roman" w:cs="Segoe UI"/>
          <w:b/>
          <w:bCs/>
          <w:color w:val="000000"/>
          <w:sz w:val="28"/>
          <w:szCs w:val="28"/>
        </w:rPr>
      </w:pPr>
    </w:p>
    <w:p w14:paraId="003CDAAF" w14:textId="77777777" w:rsidR="00311455" w:rsidRDefault="00311455" w:rsidP="00C46D5C">
      <w:pPr>
        <w:shd w:val="clear" w:color="auto" w:fill="FFFFFF"/>
        <w:textAlignment w:val="baseline"/>
        <w:rPr>
          <w:rFonts w:eastAsia="Times New Roman" w:cs="Segoe UI"/>
          <w:b/>
          <w:bCs/>
          <w:color w:val="000000"/>
          <w:sz w:val="28"/>
          <w:szCs w:val="28"/>
        </w:rPr>
      </w:pPr>
    </w:p>
    <w:p w14:paraId="611F3EEB" w14:textId="0CB4696B" w:rsidR="00C46D5C" w:rsidRPr="00311455" w:rsidRDefault="00C46D5C" w:rsidP="00C46D5C">
      <w:pPr>
        <w:shd w:val="clear" w:color="auto" w:fill="FFFFFF"/>
        <w:textAlignment w:val="baseline"/>
        <w:rPr>
          <w:rFonts w:ascii="Lato Black" w:eastAsia="Times New Roman" w:hAnsi="Lato Black" w:cs="Segoe UI"/>
          <w:sz w:val="18"/>
          <w:szCs w:val="18"/>
        </w:rPr>
      </w:pPr>
      <w:r w:rsidRPr="00311455">
        <w:rPr>
          <w:rFonts w:ascii="Lato Black" w:eastAsia="Times New Roman" w:hAnsi="Lato Black" w:cs="Segoe UI"/>
          <w:b/>
          <w:bCs/>
          <w:color w:val="000000"/>
          <w:sz w:val="28"/>
          <w:szCs w:val="28"/>
        </w:rPr>
        <w:t>RF.K.3, RF. 1.3a, RF.2.3b, L.3.6e &amp; f, L.6.6b, L.7.6b, L.8.6c, L.9-10.6 (point 2), L.11-12.6 (point 2) </w:t>
      </w:r>
      <w:r w:rsidRPr="00311455">
        <w:rPr>
          <w:rFonts w:ascii="Lato Black" w:eastAsia="Times New Roman" w:hAnsi="Lato Black" w:cs="Segoe UI"/>
          <w:color w:val="000000"/>
          <w:sz w:val="28"/>
          <w:szCs w:val="28"/>
        </w:rPr>
        <w:t>  </w:t>
      </w:r>
    </w:p>
    <w:p w14:paraId="06BDB4A9" w14:textId="3F0A4B45" w:rsidR="00C46D5C" w:rsidRPr="00311455" w:rsidRDefault="00C46D5C" w:rsidP="00C46D5C">
      <w:pPr>
        <w:shd w:val="clear" w:color="auto" w:fill="FFFFFF"/>
        <w:textAlignment w:val="baseline"/>
        <w:rPr>
          <w:rFonts w:ascii="Segoe UI" w:eastAsia="Times New Roman" w:hAnsi="Segoe UI" w:cs="Segoe UI"/>
        </w:rPr>
      </w:pPr>
      <w:r w:rsidRPr="00311455">
        <w:rPr>
          <w:rFonts w:eastAsia="Times New Roman" w:cs="Segoe UI"/>
          <w:color w:val="000000"/>
        </w:rPr>
        <w:t xml:space="preserve">Students who are learning or using braille will first learn the alphabet in braille. From there, they will start to learn approximately 180 different contractions. Contractions allow braille to become shorter by combining letters using a different dot configuration to represent a word or group of letters. In the table below “the” is first represented in uncontracted braille, in the next row “the” </w:t>
      </w:r>
      <w:r w:rsidR="0035251D">
        <w:rPr>
          <w:rFonts w:eastAsia="Times New Roman" w:cs="Segoe UI"/>
          <w:color w:val="000000"/>
        </w:rPr>
        <w:t>is</w:t>
      </w:r>
      <w:r w:rsidR="00FE7514">
        <w:rPr>
          <w:rFonts w:eastAsia="Times New Roman" w:cs="Segoe UI"/>
          <w:color w:val="000000"/>
        </w:rPr>
        <w:t xml:space="preserve"> </w:t>
      </w:r>
      <w:r w:rsidRPr="00311455">
        <w:rPr>
          <w:rFonts w:eastAsia="Times New Roman" w:cs="Segoe UI"/>
          <w:color w:val="000000"/>
        </w:rPr>
        <w:t>represented as a contraction. Students will need to learn how to spell using contracted and uncontracted braille. In some cases, a letter in braille standing by itself can represent an entire word. For example, if the letter “y” appeared in a sentence with no other letters attached to it (standing by itself) the letter “y” means “you” to a student reading braille. This is also demonstrated in the chart below. This is something teachers need to consider when teaching consonant digraphs, vowel teams, high frequency, and sight words. As students become proficient, they will stop using uncontracted braille and only use contracted braille.   </w:t>
      </w:r>
    </w:p>
    <w:p w14:paraId="36C87177" w14:textId="77777777" w:rsidR="00C46D5C" w:rsidRPr="00C46D5C" w:rsidRDefault="00C46D5C" w:rsidP="00C46D5C">
      <w:pPr>
        <w:shd w:val="clear" w:color="auto" w:fill="FFFFFF"/>
        <w:jc w:val="center"/>
        <w:textAlignment w:val="baseline"/>
        <w:rPr>
          <w:rFonts w:ascii="Segoe UI" w:eastAsia="Times New Roman" w:hAnsi="Segoe UI" w:cs="Segoe UI"/>
          <w:sz w:val="18"/>
          <w:szCs w:val="18"/>
        </w:rPr>
      </w:pPr>
      <w:r w:rsidRPr="00C46D5C">
        <w:rPr>
          <w:rFonts w:ascii="Arial" w:eastAsia="Times New Roman" w:hAnsi="Arial" w:cs="Arial"/>
          <w:color w:val="000000"/>
          <w:sz w:val="28"/>
          <w:szCs w:val="28"/>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90"/>
        <w:gridCol w:w="3810"/>
        <w:gridCol w:w="3015"/>
      </w:tblGrid>
      <w:tr w:rsidR="00C46D5C" w:rsidRPr="00C46D5C" w14:paraId="779D503A" w14:textId="77777777" w:rsidTr="00C46D5C">
        <w:trPr>
          <w:trHeight w:val="300"/>
        </w:trPr>
        <w:tc>
          <w:tcPr>
            <w:tcW w:w="2190" w:type="dxa"/>
            <w:tcBorders>
              <w:top w:val="single" w:sz="6" w:space="0" w:color="000000"/>
              <w:left w:val="single" w:sz="6" w:space="0" w:color="000000"/>
              <w:bottom w:val="single" w:sz="6" w:space="0" w:color="000000"/>
              <w:right w:val="single" w:sz="6" w:space="0" w:color="000000"/>
            </w:tcBorders>
            <w:hideMark/>
          </w:tcPr>
          <w:p w14:paraId="42B5B34E" w14:textId="77777777" w:rsidR="00C46D5C" w:rsidRPr="00C46D5C" w:rsidRDefault="00C46D5C" w:rsidP="00C46D5C">
            <w:pPr>
              <w:ind w:left="-90"/>
              <w:jc w:val="center"/>
              <w:textAlignment w:val="baseline"/>
              <w:rPr>
                <w:rFonts w:ascii="Times New Roman" w:eastAsia="Times New Roman" w:hAnsi="Times New Roman"/>
                <w:sz w:val="24"/>
                <w:szCs w:val="24"/>
              </w:rPr>
            </w:pPr>
            <w:r w:rsidRPr="00C46D5C">
              <w:rPr>
                <w:rFonts w:ascii="Arial" w:eastAsia="Times New Roman" w:hAnsi="Arial" w:cs="Arial"/>
                <w:b/>
                <w:bCs/>
                <w:color w:val="000000"/>
                <w:sz w:val="28"/>
                <w:szCs w:val="28"/>
              </w:rPr>
              <w:lastRenderedPageBreak/>
              <w:t>Braille</w:t>
            </w:r>
            <w:r w:rsidRPr="00C46D5C">
              <w:rPr>
                <w:rFonts w:ascii="Arial" w:eastAsia="Times New Roman" w:hAnsi="Arial" w:cs="Arial"/>
                <w:color w:val="000000"/>
                <w:sz w:val="28"/>
                <w:szCs w:val="28"/>
              </w:rPr>
              <w:t>  </w:t>
            </w:r>
          </w:p>
        </w:tc>
        <w:tc>
          <w:tcPr>
            <w:tcW w:w="3810" w:type="dxa"/>
            <w:tcBorders>
              <w:top w:val="single" w:sz="6" w:space="0" w:color="000000"/>
              <w:left w:val="single" w:sz="6" w:space="0" w:color="000000"/>
              <w:bottom w:val="single" w:sz="6" w:space="0" w:color="000000"/>
              <w:right w:val="single" w:sz="6" w:space="0" w:color="000000"/>
            </w:tcBorders>
            <w:hideMark/>
          </w:tcPr>
          <w:p w14:paraId="4FAC7F57" w14:textId="77777777" w:rsidR="00C46D5C" w:rsidRPr="00C46D5C" w:rsidRDefault="00C46D5C" w:rsidP="00C46D5C">
            <w:pPr>
              <w:ind w:left="-90"/>
              <w:jc w:val="center"/>
              <w:textAlignment w:val="baseline"/>
              <w:rPr>
                <w:rFonts w:ascii="Times New Roman" w:eastAsia="Times New Roman" w:hAnsi="Times New Roman"/>
                <w:sz w:val="24"/>
                <w:szCs w:val="24"/>
              </w:rPr>
            </w:pPr>
            <w:r w:rsidRPr="00C46D5C">
              <w:rPr>
                <w:rFonts w:ascii="Arial" w:eastAsia="Times New Roman" w:hAnsi="Arial" w:cs="Arial"/>
                <w:b/>
                <w:bCs/>
                <w:color w:val="000000"/>
                <w:sz w:val="28"/>
                <w:szCs w:val="28"/>
              </w:rPr>
              <w:t>Uncontracted or contracted braille </w:t>
            </w:r>
            <w:r w:rsidRPr="00C46D5C">
              <w:rPr>
                <w:rFonts w:ascii="Arial" w:eastAsia="Times New Roman" w:hAnsi="Arial" w:cs="Arial"/>
                <w:color w:val="000000"/>
                <w:sz w:val="28"/>
                <w:szCs w:val="28"/>
              </w:rPr>
              <w:t>  </w:t>
            </w:r>
          </w:p>
        </w:tc>
        <w:tc>
          <w:tcPr>
            <w:tcW w:w="3015" w:type="dxa"/>
            <w:tcBorders>
              <w:top w:val="single" w:sz="6" w:space="0" w:color="000000"/>
              <w:left w:val="single" w:sz="6" w:space="0" w:color="000000"/>
              <w:bottom w:val="single" w:sz="6" w:space="0" w:color="000000"/>
              <w:right w:val="single" w:sz="6" w:space="0" w:color="000000"/>
            </w:tcBorders>
            <w:hideMark/>
          </w:tcPr>
          <w:p w14:paraId="279E1BCD" w14:textId="77777777" w:rsidR="00C46D5C" w:rsidRPr="00C46D5C" w:rsidRDefault="00C46D5C" w:rsidP="00C46D5C">
            <w:pPr>
              <w:ind w:left="-90"/>
              <w:jc w:val="center"/>
              <w:textAlignment w:val="baseline"/>
              <w:rPr>
                <w:rFonts w:ascii="Times New Roman" w:eastAsia="Times New Roman" w:hAnsi="Times New Roman"/>
                <w:sz w:val="24"/>
                <w:szCs w:val="24"/>
              </w:rPr>
            </w:pPr>
            <w:r w:rsidRPr="00C46D5C">
              <w:rPr>
                <w:rFonts w:ascii="Arial" w:eastAsia="Times New Roman" w:hAnsi="Arial" w:cs="Arial"/>
                <w:b/>
                <w:bCs/>
                <w:color w:val="000000"/>
                <w:sz w:val="28"/>
                <w:szCs w:val="28"/>
              </w:rPr>
              <w:t>Print</w:t>
            </w:r>
            <w:r w:rsidRPr="00C46D5C">
              <w:rPr>
                <w:rFonts w:ascii="Arial" w:eastAsia="Times New Roman" w:hAnsi="Arial" w:cs="Arial"/>
                <w:color w:val="000000"/>
                <w:sz w:val="28"/>
                <w:szCs w:val="28"/>
              </w:rPr>
              <w:t>  </w:t>
            </w:r>
          </w:p>
        </w:tc>
      </w:tr>
      <w:tr w:rsidR="00C46D5C" w:rsidRPr="00C46D5C" w14:paraId="6144F4A9" w14:textId="77777777" w:rsidTr="00C46D5C">
        <w:trPr>
          <w:trHeight w:val="300"/>
        </w:trPr>
        <w:tc>
          <w:tcPr>
            <w:tcW w:w="2190" w:type="dxa"/>
            <w:tcBorders>
              <w:top w:val="single" w:sz="6" w:space="0" w:color="000000"/>
              <w:left w:val="single" w:sz="6" w:space="0" w:color="000000"/>
              <w:bottom w:val="single" w:sz="6" w:space="0" w:color="000000"/>
              <w:right w:val="single" w:sz="6" w:space="0" w:color="000000"/>
            </w:tcBorders>
            <w:hideMark/>
          </w:tcPr>
          <w:p w14:paraId="691BA938" w14:textId="77777777" w:rsidR="00C46D5C" w:rsidRPr="00C46D5C" w:rsidRDefault="00C46D5C" w:rsidP="00C46D5C">
            <w:pPr>
              <w:ind w:left="-90"/>
              <w:jc w:val="center"/>
              <w:textAlignment w:val="baseline"/>
              <w:rPr>
                <w:rFonts w:ascii="Times New Roman" w:eastAsia="Times New Roman" w:hAnsi="Times New Roman"/>
                <w:sz w:val="24"/>
                <w:szCs w:val="24"/>
              </w:rPr>
            </w:pPr>
            <w:r w:rsidRPr="00C46D5C">
              <w:rPr>
                <w:rFonts w:ascii="Times New Roman" w:eastAsia="Times New Roman" w:hAnsi="Times New Roman"/>
                <w:noProof/>
                <w:sz w:val="24"/>
                <w:szCs w:val="24"/>
              </w:rPr>
              <w:drawing>
                <wp:inline distT="0" distB="0" distL="0" distR="0" wp14:anchorId="736C5445" wp14:editId="3B8070CF">
                  <wp:extent cx="609600" cy="311150"/>
                  <wp:effectExtent l="0" t="0" r="0" b="0"/>
                  <wp:docPr id="4" name="Picture 3" descr="Brail image of the uncontracted word &quot;th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Brail image of the uncontracted word &quot;the&quot;"/>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09600" cy="311150"/>
                          </a:xfrm>
                          <a:prstGeom prst="rect">
                            <a:avLst/>
                          </a:prstGeom>
                          <a:noFill/>
                          <a:ln>
                            <a:noFill/>
                          </a:ln>
                        </pic:spPr>
                      </pic:pic>
                    </a:graphicData>
                  </a:graphic>
                </wp:inline>
              </w:drawing>
            </w:r>
            <w:r w:rsidRPr="00C46D5C">
              <w:rPr>
                <w:rFonts w:eastAsia="Times New Roman"/>
                <w:sz w:val="22"/>
                <w:szCs w:val="22"/>
              </w:rPr>
              <w:t> </w:t>
            </w:r>
          </w:p>
        </w:tc>
        <w:tc>
          <w:tcPr>
            <w:tcW w:w="3810" w:type="dxa"/>
            <w:tcBorders>
              <w:top w:val="single" w:sz="6" w:space="0" w:color="000000"/>
              <w:left w:val="single" w:sz="6" w:space="0" w:color="000000"/>
              <w:bottom w:val="single" w:sz="6" w:space="0" w:color="000000"/>
              <w:right w:val="single" w:sz="6" w:space="0" w:color="000000"/>
            </w:tcBorders>
            <w:hideMark/>
          </w:tcPr>
          <w:p w14:paraId="6537B5C3" w14:textId="77777777" w:rsidR="00C46D5C" w:rsidRPr="00C46D5C" w:rsidRDefault="00C46D5C" w:rsidP="00C46D5C">
            <w:pPr>
              <w:ind w:left="-90"/>
              <w:jc w:val="center"/>
              <w:textAlignment w:val="baseline"/>
              <w:rPr>
                <w:rFonts w:ascii="Times New Roman" w:eastAsia="Times New Roman" w:hAnsi="Times New Roman"/>
                <w:sz w:val="24"/>
                <w:szCs w:val="24"/>
              </w:rPr>
            </w:pPr>
            <w:r w:rsidRPr="00C46D5C">
              <w:rPr>
                <w:rFonts w:ascii="Arial" w:eastAsia="Times New Roman" w:hAnsi="Arial" w:cs="Arial"/>
                <w:color w:val="000000"/>
                <w:sz w:val="28"/>
                <w:szCs w:val="28"/>
              </w:rPr>
              <w:t>uncontracted  </w:t>
            </w:r>
          </w:p>
        </w:tc>
        <w:tc>
          <w:tcPr>
            <w:tcW w:w="3015" w:type="dxa"/>
            <w:tcBorders>
              <w:top w:val="single" w:sz="6" w:space="0" w:color="000000"/>
              <w:left w:val="single" w:sz="6" w:space="0" w:color="000000"/>
              <w:bottom w:val="single" w:sz="6" w:space="0" w:color="000000"/>
              <w:right w:val="single" w:sz="6" w:space="0" w:color="000000"/>
            </w:tcBorders>
            <w:hideMark/>
          </w:tcPr>
          <w:p w14:paraId="2544F3AD" w14:textId="77777777" w:rsidR="00C46D5C" w:rsidRPr="00C46D5C" w:rsidRDefault="00C46D5C" w:rsidP="00C46D5C">
            <w:pPr>
              <w:ind w:left="-90"/>
              <w:jc w:val="center"/>
              <w:textAlignment w:val="baseline"/>
              <w:rPr>
                <w:rFonts w:ascii="Times New Roman" w:eastAsia="Times New Roman" w:hAnsi="Times New Roman"/>
                <w:sz w:val="24"/>
                <w:szCs w:val="24"/>
              </w:rPr>
            </w:pPr>
            <w:r w:rsidRPr="00C46D5C">
              <w:rPr>
                <w:rFonts w:ascii="Arial" w:eastAsia="Times New Roman" w:hAnsi="Arial" w:cs="Arial"/>
                <w:color w:val="000000"/>
                <w:sz w:val="28"/>
                <w:szCs w:val="28"/>
              </w:rPr>
              <w:t>the  </w:t>
            </w:r>
          </w:p>
        </w:tc>
      </w:tr>
      <w:tr w:rsidR="00C46D5C" w:rsidRPr="00C46D5C" w14:paraId="3A5D4E4B" w14:textId="77777777" w:rsidTr="00C46D5C">
        <w:trPr>
          <w:trHeight w:val="300"/>
        </w:trPr>
        <w:tc>
          <w:tcPr>
            <w:tcW w:w="2190" w:type="dxa"/>
            <w:tcBorders>
              <w:top w:val="single" w:sz="6" w:space="0" w:color="000000"/>
              <w:left w:val="single" w:sz="6" w:space="0" w:color="000000"/>
              <w:bottom w:val="single" w:sz="6" w:space="0" w:color="000000"/>
              <w:right w:val="single" w:sz="6" w:space="0" w:color="000000"/>
            </w:tcBorders>
            <w:hideMark/>
          </w:tcPr>
          <w:p w14:paraId="2D6AD5CE" w14:textId="77777777" w:rsidR="00C46D5C" w:rsidRPr="00C46D5C" w:rsidRDefault="00C46D5C" w:rsidP="00C46D5C">
            <w:pPr>
              <w:ind w:left="-90"/>
              <w:jc w:val="center"/>
              <w:textAlignment w:val="baseline"/>
              <w:rPr>
                <w:rFonts w:ascii="Times New Roman" w:eastAsia="Times New Roman" w:hAnsi="Times New Roman"/>
                <w:sz w:val="24"/>
                <w:szCs w:val="24"/>
              </w:rPr>
            </w:pPr>
            <w:r w:rsidRPr="00C46D5C">
              <w:rPr>
                <w:rFonts w:ascii="Times New Roman" w:eastAsia="Times New Roman" w:hAnsi="Times New Roman"/>
                <w:noProof/>
                <w:sz w:val="24"/>
                <w:szCs w:val="24"/>
              </w:rPr>
              <w:drawing>
                <wp:inline distT="0" distB="0" distL="0" distR="0" wp14:anchorId="2BA8449E" wp14:editId="2A0070F8">
                  <wp:extent cx="412750" cy="419100"/>
                  <wp:effectExtent l="0" t="0" r="6350" b="0"/>
                  <wp:docPr id="1951411359" name="Picture 2" descr="Brail image of the contracted word &quot;th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11359" name="Picture 2" descr="Brail image of the contracted word &quot;the&quot;"/>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12750" cy="419100"/>
                          </a:xfrm>
                          <a:prstGeom prst="rect">
                            <a:avLst/>
                          </a:prstGeom>
                          <a:noFill/>
                          <a:ln>
                            <a:noFill/>
                          </a:ln>
                        </pic:spPr>
                      </pic:pic>
                    </a:graphicData>
                  </a:graphic>
                </wp:inline>
              </w:drawing>
            </w:r>
            <w:r w:rsidRPr="00C46D5C">
              <w:rPr>
                <w:rFonts w:eastAsia="Times New Roman"/>
                <w:sz w:val="22"/>
                <w:szCs w:val="22"/>
              </w:rPr>
              <w:t> </w:t>
            </w:r>
          </w:p>
        </w:tc>
        <w:tc>
          <w:tcPr>
            <w:tcW w:w="3810" w:type="dxa"/>
            <w:tcBorders>
              <w:top w:val="single" w:sz="6" w:space="0" w:color="000000"/>
              <w:left w:val="single" w:sz="6" w:space="0" w:color="000000"/>
              <w:bottom w:val="single" w:sz="6" w:space="0" w:color="000000"/>
              <w:right w:val="single" w:sz="6" w:space="0" w:color="000000"/>
            </w:tcBorders>
            <w:hideMark/>
          </w:tcPr>
          <w:p w14:paraId="76991494" w14:textId="77777777" w:rsidR="00C46D5C" w:rsidRPr="00C46D5C" w:rsidRDefault="00C46D5C" w:rsidP="00C46D5C">
            <w:pPr>
              <w:ind w:left="-90"/>
              <w:jc w:val="center"/>
              <w:textAlignment w:val="baseline"/>
              <w:rPr>
                <w:rFonts w:ascii="Times New Roman" w:eastAsia="Times New Roman" w:hAnsi="Times New Roman"/>
                <w:sz w:val="24"/>
                <w:szCs w:val="24"/>
              </w:rPr>
            </w:pPr>
            <w:r w:rsidRPr="00C46D5C">
              <w:rPr>
                <w:rFonts w:ascii="Arial" w:eastAsia="Times New Roman" w:hAnsi="Arial" w:cs="Arial"/>
                <w:color w:val="000000"/>
                <w:sz w:val="28"/>
                <w:szCs w:val="28"/>
              </w:rPr>
              <w:t>contracted  </w:t>
            </w:r>
          </w:p>
        </w:tc>
        <w:tc>
          <w:tcPr>
            <w:tcW w:w="3015" w:type="dxa"/>
            <w:tcBorders>
              <w:top w:val="single" w:sz="6" w:space="0" w:color="000000"/>
              <w:left w:val="single" w:sz="6" w:space="0" w:color="000000"/>
              <w:bottom w:val="single" w:sz="6" w:space="0" w:color="000000"/>
              <w:right w:val="single" w:sz="6" w:space="0" w:color="000000"/>
            </w:tcBorders>
            <w:hideMark/>
          </w:tcPr>
          <w:p w14:paraId="69B75C50" w14:textId="77777777" w:rsidR="00C46D5C" w:rsidRPr="00C46D5C" w:rsidRDefault="00C46D5C" w:rsidP="00C46D5C">
            <w:pPr>
              <w:ind w:left="-90"/>
              <w:jc w:val="center"/>
              <w:textAlignment w:val="baseline"/>
              <w:rPr>
                <w:rFonts w:ascii="Times New Roman" w:eastAsia="Times New Roman" w:hAnsi="Times New Roman"/>
                <w:sz w:val="24"/>
                <w:szCs w:val="24"/>
              </w:rPr>
            </w:pPr>
            <w:r w:rsidRPr="00C46D5C">
              <w:rPr>
                <w:rFonts w:ascii="Arial" w:eastAsia="Times New Roman" w:hAnsi="Arial" w:cs="Arial"/>
                <w:color w:val="000000"/>
                <w:sz w:val="28"/>
                <w:szCs w:val="28"/>
              </w:rPr>
              <w:t>the  </w:t>
            </w:r>
          </w:p>
        </w:tc>
      </w:tr>
      <w:tr w:rsidR="00C46D5C" w:rsidRPr="00C46D5C" w14:paraId="3442BE60" w14:textId="77777777" w:rsidTr="00C46D5C">
        <w:trPr>
          <w:trHeight w:val="300"/>
        </w:trPr>
        <w:tc>
          <w:tcPr>
            <w:tcW w:w="2190" w:type="dxa"/>
            <w:tcBorders>
              <w:top w:val="single" w:sz="6" w:space="0" w:color="000000"/>
              <w:left w:val="single" w:sz="6" w:space="0" w:color="000000"/>
              <w:bottom w:val="single" w:sz="6" w:space="0" w:color="000000"/>
              <w:right w:val="single" w:sz="6" w:space="0" w:color="000000"/>
            </w:tcBorders>
            <w:hideMark/>
          </w:tcPr>
          <w:p w14:paraId="289155EF" w14:textId="77777777" w:rsidR="00C46D5C" w:rsidRPr="00C46D5C" w:rsidRDefault="00C46D5C" w:rsidP="00C46D5C">
            <w:pPr>
              <w:ind w:left="-90"/>
              <w:jc w:val="center"/>
              <w:textAlignment w:val="baseline"/>
              <w:rPr>
                <w:rFonts w:ascii="Times New Roman" w:eastAsia="Times New Roman" w:hAnsi="Times New Roman"/>
                <w:sz w:val="24"/>
                <w:szCs w:val="24"/>
              </w:rPr>
            </w:pPr>
            <w:r w:rsidRPr="00C46D5C">
              <w:rPr>
                <w:rFonts w:ascii="Times New Roman" w:eastAsia="Times New Roman" w:hAnsi="Times New Roman"/>
                <w:noProof/>
                <w:sz w:val="24"/>
                <w:szCs w:val="24"/>
              </w:rPr>
              <w:drawing>
                <wp:inline distT="0" distB="0" distL="0" distR="0" wp14:anchorId="1C7AB597" wp14:editId="73CDB9CD">
                  <wp:extent cx="381000" cy="355600"/>
                  <wp:effectExtent l="0" t="0" r="0" b="6350"/>
                  <wp:docPr id="6" name="Picture 1" descr="Brail image of the contracted and uncontracted word &quot;you&quot; or the letter &quot;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Brail image of the contracted and uncontracted word &quot;you&quot; or the letter &quot;y&quot;"/>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81000" cy="355600"/>
                          </a:xfrm>
                          <a:prstGeom prst="rect">
                            <a:avLst/>
                          </a:prstGeom>
                          <a:noFill/>
                          <a:ln>
                            <a:noFill/>
                          </a:ln>
                        </pic:spPr>
                      </pic:pic>
                    </a:graphicData>
                  </a:graphic>
                </wp:inline>
              </w:drawing>
            </w:r>
            <w:r w:rsidRPr="00C46D5C">
              <w:rPr>
                <w:rFonts w:eastAsia="Times New Roman"/>
                <w:sz w:val="22"/>
                <w:szCs w:val="22"/>
              </w:rPr>
              <w:t> </w:t>
            </w:r>
          </w:p>
        </w:tc>
        <w:tc>
          <w:tcPr>
            <w:tcW w:w="3810" w:type="dxa"/>
            <w:tcBorders>
              <w:top w:val="single" w:sz="6" w:space="0" w:color="000000"/>
              <w:left w:val="single" w:sz="6" w:space="0" w:color="000000"/>
              <w:bottom w:val="single" w:sz="6" w:space="0" w:color="000000"/>
              <w:right w:val="single" w:sz="6" w:space="0" w:color="000000"/>
            </w:tcBorders>
            <w:hideMark/>
          </w:tcPr>
          <w:p w14:paraId="6A9A7EA0" w14:textId="77777777" w:rsidR="00C46D5C" w:rsidRPr="00C46D5C" w:rsidRDefault="00C46D5C" w:rsidP="00C46D5C">
            <w:pPr>
              <w:ind w:left="-90"/>
              <w:jc w:val="center"/>
              <w:textAlignment w:val="baseline"/>
              <w:rPr>
                <w:rFonts w:ascii="Times New Roman" w:eastAsia="Times New Roman" w:hAnsi="Times New Roman"/>
                <w:sz w:val="24"/>
                <w:szCs w:val="24"/>
              </w:rPr>
            </w:pPr>
            <w:r w:rsidRPr="00C46D5C">
              <w:rPr>
                <w:rFonts w:ascii="Arial" w:eastAsia="Times New Roman" w:hAnsi="Arial" w:cs="Arial"/>
                <w:color w:val="000000"/>
                <w:sz w:val="28"/>
                <w:szCs w:val="28"/>
              </w:rPr>
              <w:t>both  </w:t>
            </w:r>
          </w:p>
        </w:tc>
        <w:tc>
          <w:tcPr>
            <w:tcW w:w="3015" w:type="dxa"/>
            <w:tcBorders>
              <w:top w:val="single" w:sz="6" w:space="0" w:color="000000"/>
              <w:left w:val="single" w:sz="6" w:space="0" w:color="000000"/>
              <w:bottom w:val="single" w:sz="6" w:space="0" w:color="000000"/>
              <w:right w:val="single" w:sz="6" w:space="0" w:color="000000"/>
            </w:tcBorders>
            <w:hideMark/>
          </w:tcPr>
          <w:p w14:paraId="43F8A0EF" w14:textId="77777777" w:rsidR="00C46D5C" w:rsidRPr="00C46D5C" w:rsidRDefault="00C46D5C" w:rsidP="00C46D5C">
            <w:pPr>
              <w:ind w:left="-90"/>
              <w:jc w:val="center"/>
              <w:textAlignment w:val="baseline"/>
              <w:rPr>
                <w:rFonts w:ascii="Times New Roman" w:eastAsia="Times New Roman" w:hAnsi="Times New Roman"/>
                <w:sz w:val="24"/>
                <w:szCs w:val="24"/>
              </w:rPr>
            </w:pPr>
            <w:r w:rsidRPr="00C46D5C">
              <w:rPr>
                <w:rFonts w:ascii="Arial" w:eastAsia="Times New Roman" w:hAnsi="Arial" w:cs="Arial"/>
                <w:color w:val="000000"/>
                <w:sz w:val="28"/>
                <w:szCs w:val="28"/>
              </w:rPr>
              <w:t>You or the letter y   </w:t>
            </w:r>
          </w:p>
        </w:tc>
      </w:tr>
    </w:tbl>
    <w:p w14:paraId="7F8E42A3" w14:textId="77777777" w:rsidR="00C46D5C" w:rsidRPr="00C46D5C" w:rsidRDefault="00C46D5C" w:rsidP="00C46D5C">
      <w:pPr>
        <w:shd w:val="clear" w:color="auto" w:fill="FFFFFF"/>
        <w:jc w:val="center"/>
        <w:textAlignment w:val="baseline"/>
        <w:rPr>
          <w:rFonts w:ascii="Segoe UI" w:eastAsia="Times New Roman" w:hAnsi="Segoe UI" w:cs="Segoe UI"/>
          <w:sz w:val="18"/>
          <w:szCs w:val="18"/>
        </w:rPr>
      </w:pPr>
      <w:r w:rsidRPr="00C46D5C">
        <w:rPr>
          <w:rFonts w:eastAsia="Times New Roman" w:cs="Segoe UI"/>
          <w:color w:val="000000"/>
          <w:sz w:val="23"/>
          <w:szCs w:val="23"/>
        </w:rPr>
        <w:t> </w:t>
      </w:r>
    </w:p>
    <w:p w14:paraId="0F9F5849" w14:textId="77777777" w:rsidR="00C46D5C" w:rsidRPr="00311455" w:rsidRDefault="00C46D5C" w:rsidP="00C46D5C">
      <w:pPr>
        <w:shd w:val="clear" w:color="auto" w:fill="FFFFFF"/>
        <w:jc w:val="center"/>
        <w:textAlignment w:val="baseline"/>
        <w:rPr>
          <w:rFonts w:ascii="Lato Black" w:eastAsia="Times New Roman" w:hAnsi="Lato Black" w:cs="Segoe UI"/>
          <w:sz w:val="18"/>
          <w:szCs w:val="18"/>
        </w:rPr>
      </w:pPr>
      <w:r w:rsidRPr="00311455">
        <w:rPr>
          <w:rFonts w:ascii="Lato Black" w:eastAsia="Times New Roman" w:hAnsi="Lato Black" w:cs="Segoe UI"/>
          <w:color w:val="000000"/>
          <w:sz w:val="23"/>
          <w:szCs w:val="23"/>
        </w:rPr>
        <w:t> </w:t>
      </w:r>
    </w:p>
    <w:p w14:paraId="6F0A9FBD" w14:textId="77777777" w:rsidR="00C46D5C" w:rsidRPr="00311455" w:rsidRDefault="00C46D5C" w:rsidP="00C46D5C">
      <w:pPr>
        <w:shd w:val="clear" w:color="auto" w:fill="FFFFFF"/>
        <w:textAlignment w:val="baseline"/>
        <w:rPr>
          <w:rFonts w:ascii="Lato Black" w:eastAsia="Times New Roman" w:hAnsi="Lato Black" w:cs="Segoe UI"/>
          <w:sz w:val="18"/>
          <w:szCs w:val="18"/>
        </w:rPr>
      </w:pPr>
      <w:r w:rsidRPr="00311455">
        <w:rPr>
          <w:rFonts w:ascii="Lato Black" w:eastAsia="Times New Roman" w:hAnsi="Lato Black" w:cs="Segoe UI"/>
          <w:b/>
          <w:bCs/>
          <w:color w:val="000000"/>
          <w:sz w:val="32"/>
          <w:szCs w:val="32"/>
        </w:rPr>
        <w:t>Visualization  </w:t>
      </w:r>
      <w:r w:rsidRPr="00311455">
        <w:rPr>
          <w:rFonts w:ascii="Lato Black" w:eastAsia="Times New Roman" w:hAnsi="Lato Black" w:cs="Segoe UI"/>
          <w:color w:val="000000"/>
          <w:sz w:val="32"/>
          <w:szCs w:val="32"/>
        </w:rPr>
        <w:t> </w:t>
      </w:r>
    </w:p>
    <w:p w14:paraId="059F10D9" w14:textId="77777777" w:rsidR="00C46D5C" w:rsidRPr="00C46D5C" w:rsidRDefault="00C46D5C" w:rsidP="00C46D5C">
      <w:pPr>
        <w:shd w:val="clear" w:color="auto" w:fill="FFFFFF"/>
        <w:textAlignment w:val="baseline"/>
        <w:rPr>
          <w:rFonts w:ascii="Segoe UI" w:eastAsia="Times New Roman" w:hAnsi="Segoe UI" w:cs="Segoe UI"/>
          <w:sz w:val="18"/>
          <w:szCs w:val="18"/>
        </w:rPr>
      </w:pPr>
      <w:r w:rsidRPr="00C46D5C">
        <w:rPr>
          <w:rFonts w:eastAsia="Times New Roman" w:cs="Segoe UI"/>
          <w:color w:val="000000"/>
          <w:sz w:val="28"/>
          <w:szCs w:val="28"/>
        </w:rPr>
        <w:t> </w:t>
      </w:r>
    </w:p>
    <w:p w14:paraId="4255F99F" w14:textId="77777777" w:rsidR="00C46D5C" w:rsidRPr="00311455" w:rsidRDefault="00C46D5C" w:rsidP="00C46D5C">
      <w:pPr>
        <w:shd w:val="clear" w:color="auto" w:fill="FFFFFF"/>
        <w:textAlignment w:val="baseline"/>
        <w:rPr>
          <w:rFonts w:ascii="Lato Black" w:eastAsia="Times New Roman" w:hAnsi="Lato Black" w:cs="Segoe UI"/>
          <w:sz w:val="18"/>
          <w:szCs w:val="18"/>
        </w:rPr>
      </w:pPr>
      <w:r w:rsidRPr="00311455">
        <w:rPr>
          <w:rFonts w:ascii="Lato Black" w:eastAsia="Times New Roman" w:hAnsi="Lato Black" w:cs="Segoe UI"/>
          <w:b/>
          <w:bCs/>
          <w:color w:val="000000"/>
          <w:sz w:val="28"/>
          <w:szCs w:val="28"/>
        </w:rPr>
        <w:t>R.1.4, R.2.4 </w:t>
      </w:r>
      <w:r w:rsidRPr="00311455">
        <w:rPr>
          <w:rFonts w:ascii="Lato Black" w:eastAsia="Times New Roman" w:hAnsi="Lato Black" w:cs="Segoe UI"/>
          <w:color w:val="000000"/>
          <w:sz w:val="28"/>
          <w:szCs w:val="28"/>
        </w:rPr>
        <w:t>  </w:t>
      </w:r>
    </w:p>
    <w:p w14:paraId="775629B7" w14:textId="77777777" w:rsidR="00C46D5C" w:rsidRPr="00311455" w:rsidRDefault="00C46D5C" w:rsidP="00C46D5C">
      <w:pPr>
        <w:shd w:val="clear" w:color="auto" w:fill="FFFFFF"/>
        <w:textAlignment w:val="baseline"/>
        <w:rPr>
          <w:rFonts w:ascii="Segoe UI" w:eastAsia="Times New Roman" w:hAnsi="Segoe UI" w:cs="Segoe UI"/>
        </w:rPr>
      </w:pPr>
      <w:r w:rsidRPr="00311455">
        <w:rPr>
          <w:rFonts w:eastAsia="Times New Roman" w:cs="Segoe UI"/>
          <w:color w:val="000000"/>
        </w:rPr>
        <w:t>Students who are learning or using braille might need to be explicitly taught what it means for a word or phrase to appeal to the senses, especially when the word or phrase is appealing to the sense of sight.  </w:t>
      </w:r>
    </w:p>
    <w:p w14:paraId="3F8B5355" w14:textId="77777777" w:rsidR="00C46D5C" w:rsidRPr="00311455" w:rsidRDefault="00C46D5C" w:rsidP="00C46D5C">
      <w:pPr>
        <w:shd w:val="clear" w:color="auto" w:fill="FFFFFF"/>
        <w:textAlignment w:val="baseline"/>
        <w:rPr>
          <w:rFonts w:ascii="Segoe UI" w:eastAsia="Times New Roman" w:hAnsi="Segoe UI" w:cs="Segoe UI"/>
        </w:rPr>
      </w:pPr>
      <w:r w:rsidRPr="00311455">
        <w:rPr>
          <w:rFonts w:eastAsia="Times New Roman" w:cs="Segoe UI"/>
          <w:color w:val="000000"/>
        </w:rPr>
        <w:t>   </w:t>
      </w:r>
    </w:p>
    <w:p w14:paraId="5F08B579" w14:textId="77777777" w:rsidR="00C46D5C" w:rsidRPr="00311455" w:rsidRDefault="00C46D5C" w:rsidP="00C46D5C">
      <w:pPr>
        <w:shd w:val="clear" w:color="auto" w:fill="FFFFFF"/>
        <w:textAlignment w:val="baseline"/>
        <w:rPr>
          <w:rFonts w:ascii="Lato Black" w:eastAsia="Times New Roman" w:hAnsi="Lato Black" w:cs="Segoe UI"/>
          <w:sz w:val="18"/>
          <w:szCs w:val="18"/>
        </w:rPr>
      </w:pPr>
      <w:r w:rsidRPr="00311455">
        <w:rPr>
          <w:rFonts w:ascii="Lato Black" w:eastAsia="Times New Roman" w:hAnsi="Lato Black" w:cs="Segoe UI"/>
          <w:b/>
          <w:bCs/>
          <w:color w:val="000000"/>
          <w:sz w:val="28"/>
          <w:szCs w:val="28"/>
        </w:rPr>
        <w:t>R.7.7, R.8.7, R.9-R.10.7</w:t>
      </w:r>
      <w:r w:rsidRPr="00311455">
        <w:rPr>
          <w:rFonts w:ascii="Lato Black" w:eastAsia="Times New Roman" w:hAnsi="Lato Black" w:cs="Segoe UI"/>
          <w:color w:val="000000"/>
          <w:sz w:val="28"/>
          <w:szCs w:val="28"/>
        </w:rPr>
        <w:t>  </w:t>
      </w:r>
    </w:p>
    <w:p w14:paraId="6C26DBBD" w14:textId="77777777" w:rsidR="00C46D5C" w:rsidRPr="00311455" w:rsidRDefault="00C46D5C" w:rsidP="00C46D5C">
      <w:pPr>
        <w:shd w:val="clear" w:color="auto" w:fill="FFFFFF"/>
        <w:textAlignment w:val="baseline"/>
        <w:rPr>
          <w:rFonts w:ascii="Segoe UI" w:eastAsia="Times New Roman" w:hAnsi="Segoe UI" w:cs="Segoe UI"/>
        </w:rPr>
      </w:pPr>
      <w:r w:rsidRPr="00311455">
        <w:rPr>
          <w:rFonts w:eastAsia="Times New Roman" w:cs="Segoe UI"/>
          <w:color w:val="000000"/>
        </w:rPr>
        <w:t>Different formats (audio, filmed, staged, or digital) of material might not be accessible and usable to a student who is learning or using braille. For example, if a filmed version of something does not have audio descriptions, students might miss some details that are being presented in the film. This would depend entirely on the film and how much is being shared with the viewer without audio descriptions. Teachers should work together to ensure materials are accessible and usable for the student. If there are details that are missed these details would need to be explicitly taught to students.    </w:t>
      </w:r>
    </w:p>
    <w:p w14:paraId="29C8DA5F" w14:textId="77777777" w:rsidR="00C46D5C" w:rsidRPr="00C46D5C" w:rsidRDefault="00C46D5C" w:rsidP="00C46D5C">
      <w:pPr>
        <w:shd w:val="clear" w:color="auto" w:fill="FFFFFF"/>
        <w:textAlignment w:val="baseline"/>
        <w:rPr>
          <w:rFonts w:ascii="Segoe UI" w:eastAsia="Times New Roman" w:hAnsi="Segoe UI" w:cs="Segoe UI"/>
          <w:sz w:val="18"/>
          <w:szCs w:val="18"/>
        </w:rPr>
      </w:pPr>
      <w:r w:rsidRPr="00C46D5C">
        <w:rPr>
          <w:rFonts w:eastAsia="Times New Roman" w:cs="Segoe UI"/>
          <w:color w:val="000000"/>
          <w:sz w:val="28"/>
          <w:szCs w:val="28"/>
        </w:rPr>
        <w:t>  </w:t>
      </w:r>
    </w:p>
    <w:p w14:paraId="196E39F8" w14:textId="77777777" w:rsidR="00C46D5C" w:rsidRPr="00311455" w:rsidRDefault="00C46D5C" w:rsidP="00C46D5C">
      <w:pPr>
        <w:shd w:val="clear" w:color="auto" w:fill="FFFFFF"/>
        <w:textAlignment w:val="baseline"/>
        <w:rPr>
          <w:rFonts w:ascii="Lato Black" w:eastAsia="Times New Roman" w:hAnsi="Lato Black" w:cs="Segoe UI"/>
          <w:sz w:val="18"/>
          <w:szCs w:val="18"/>
        </w:rPr>
      </w:pPr>
      <w:r w:rsidRPr="00311455">
        <w:rPr>
          <w:rFonts w:ascii="Lato Black" w:eastAsia="Times New Roman" w:hAnsi="Lato Black" w:cs="Segoe UI"/>
          <w:b/>
          <w:bCs/>
          <w:color w:val="000000"/>
          <w:sz w:val="28"/>
          <w:szCs w:val="28"/>
        </w:rPr>
        <w:t>SL.K.5, SL.1.5, SL.2.5, SL.6.5, SL.7.5, SL.8.5, SL.4.5, SL.5.5</w:t>
      </w:r>
      <w:r w:rsidRPr="00311455">
        <w:rPr>
          <w:rFonts w:ascii="Lato Black" w:eastAsia="Times New Roman" w:hAnsi="Lato Black" w:cs="Segoe UI"/>
          <w:color w:val="000000"/>
          <w:sz w:val="28"/>
          <w:szCs w:val="28"/>
        </w:rPr>
        <w:t>  </w:t>
      </w:r>
    </w:p>
    <w:p w14:paraId="34B28F33" w14:textId="77777777" w:rsidR="00C46D5C" w:rsidRPr="00C46D5C" w:rsidRDefault="00C46D5C" w:rsidP="00C46D5C">
      <w:pPr>
        <w:shd w:val="clear" w:color="auto" w:fill="FFFFFF"/>
        <w:textAlignment w:val="baseline"/>
        <w:rPr>
          <w:rFonts w:ascii="Segoe UI" w:eastAsia="Times New Roman" w:hAnsi="Segoe UI" w:cs="Segoe UI"/>
          <w:sz w:val="18"/>
          <w:szCs w:val="18"/>
        </w:rPr>
      </w:pPr>
      <w:r w:rsidRPr="00311455">
        <w:rPr>
          <w:rFonts w:eastAsia="Times New Roman" w:cs="Segoe UI"/>
          <w:color w:val="000000"/>
        </w:rPr>
        <w:t>When creating and utilizing visual displays, accessibility and usability for students who are learning or using braille need to be considered. Visual displays might not have any tactiles present and might only be presented in braille words for a student, which would not clarify, enhance, emphasize significant points, add interest, or become more meaningful for students as the standard states</w:t>
      </w:r>
      <w:r w:rsidRPr="00C46D5C">
        <w:rPr>
          <w:rFonts w:eastAsia="Times New Roman" w:cs="Segoe UI"/>
          <w:color w:val="000000"/>
          <w:sz w:val="23"/>
          <w:szCs w:val="23"/>
        </w:rPr>
        <w:t>.    </w:t>
      </w:r>
    </w:p>
    <w:p w14:paraId="412C6288" w14:textId="77777777" w:rsidR="00C46D5C" w:rsidRPr="00C46D5C" w:rsidRDefault="00C46D5C" w:rsidP="00C46D5C">
      <w:pPr>
        <w:shd w:val="clear" w:color="auto" w:fill="FFFFFF"/>
        <w:textAlignment w:val="baseline"/>
        <w:rPr>
          <w:rFonts w:ascii="Segoe UI" w:eastAsia="Times New Roman" w:hAnsi="Segoe UI" w:cs="Segoe UI"/>
          <w:sz w:val="18"/>
          <w:szCs w:val="18"/>
        </w:rPr>
      </w:pPr>
      <w:r w:rsidRPr="00C46D5C">
        <w:rPr>
          <w:rFonts w:eastAsia="Times New Roman" w:cs="Segoe UI"/>
          <w:color w:val="000000"/>
          <w:sz w:val="32"/>
          <w:szCs w:val="32"/>
        </w:rPr>
        <w:t> </w:t>
      </w:r>
    </w:p>
    <w:p w14:paraId="7DBBD706" w14:textId="77777777" w:rsidR="00311455" w:rsidRDefault="00311455" w:rsidP="00C46D5C">
      <w:pPr>
        <w:shd w:val="clear" w:color="auto" w:fill="FFFFFF"/>
        <w:textAlignment w:val="baseline"/>
        <w:rPr>
          <w:rFonts w:eastAsia="Times New Roman" w:cs="Segoe UI"/>
          <w:b/>
          <w:bCs/>
          <w:color w:val="000000"/>
          <w:sz w:val="32"/>
          <w:szCs w:val="32"/>
        </w:rPr>
      </w:pPr>
    </w:p>
    <w:p w14:paraId="4FD8EF08" w14:textId="77777777" w:rsidR="00311455" w:rsidRDefault="00311455" w:rsidP="00C46D5C">
      <w:pPr>
        <w:shd w:val="clear" w:color="auto" w:fill="FFFFFF"/>
        <w:textAlignment w:val="baseline"/>
        <w:rPr>
          <w:rFonts w:eastAsia="Times New Roman" w:cs="Segoe UI"/>
          <w:b/>
          <w:bCs/>
          <w:color w:val="000000"/>
          <w:sz w:val="32"/>
          <w:szCs w:val="32"/>
        </w:rPr>
      </w:pPr>
    </w:p>
    <w:p w14:paraId="3316EE6D" w14:textId="77777777" w:rsidR="00311455" w:rsidRDefault="00311455" w:rsidP="00C46D5C">
      <w:pPr>
        <w:shd w:val="clear" w:color="auto" w:fill="FFFFFF"/>
        <w:textAlignment w:val="baseline"/>
        <w:rPr>
          <w:rFonts w:eastAsia="Times New Roman" w:cs="Segoe UI"/>
          <w:b/>
          <w:bCs/>
          <w:color w:val="000000"/>
          <w:sz w:val="32"/>
          <w:szCs w:val="32"/>
        </w:rPr>
      </w:pPr>
    </w:p>
    <w:p w14:paraId="5ECCCE6D" w14:textId="5056F58C" w:rsidR="00C46D5C" w:rsidRPr="00311455" w:rsidRDefault="00C46D5C" w:rsidP="00C46D5C">
      <w:pPr>
        <w:shd w:val="clear" w:color="auto" w:fill="FFFFFF"/>
        <w:textAlignment w:val="baseline"/>
        <w:rPr>
          <w:rFonts w:ascii="Lato Black" w:eastAsia="Times New Roman" w:hAnsi="Lato Black" w:cs="Segoe UI"/>
          <w:sz w:val="28"/>
          <w:szCs w:val="28"/>
        </w:rPr>
      </w:pPr>
      <w:r w:rsidRPr="00311455">
        <w:rPr>
          <w:rFonts w:ascii="Lato Black" w:eastAsia="Times New Roman" w:hAnsi="Lato Black" w:cs="Segoe UI"/>
          <w:b/>
          <w:bCs/>
          <w:color w:val="000000"/>
          <w:sz w:val="28"/>
          <w:szCs w:val="28"/>
        </w:rPr>
        <w:lastRenderedPageBreak/>
        <w:t>Text Features  </w:t>
      </w:r>
      <w:r w:rsidRPr="00311455">
        <w:rPr>
          <w:rFonts w:ascii="Lato Black" w:eastAsia="Times New Roman" w:hAnsi="Lato Black" w:cs="Segoe UI"/>
          <w:color w:val="000000"/>
          <w:sz w:val="28"/>
          <w:szCs w:val="28"/>
        </w:rPr>
        <w:t> </w:t>
      </w:r>
    </w:p>
    <w:p w14:paraId="72180F53" w14:textId="77777777" w:rsidR="00C46D5C" w:rsidRPr="00C46D5C" w:rsidRDefault="00C46D5C" w:rsidP="00C46D5C">
      <w:pPr>
        <w:shd w:val="clear" w:color="auto" w:fill="FFFFFF"/>
        <w:textAlignment w:val="baseline"/>
        <w:rPr>
          <w:rFonts w:ascii="Segoe UI" w:eastAsia="Times New Roman" w:hAnsi="Segoe UI" w:cs="Segoe UI"/>
          <w:sz w:val="18"/>
          <w:szCs w:val="18"/>
        </w:rPr>
      </w:pPr>
      <w:r w:rsidRPr="00C46D5C">
        <w:rPr>
          <w:rFonts w:eastAsia="Times New Roman" w:cs="Segoe UI"/>
          <w:color w:val="000000"/>
          <w:sz w:val="28"/>
          <w:szCs w:val="28"/>
        </w:rPr>
        <w:t> </w:t>
      </w:r>
    </w:p>
    <w:p w14:paraId="2010DA4A" w14:textId="77777777" w:rsidR="00C46D5C" w:rsidRPr="00311455" w:rsidRDefault="00C46D5C" w:rsidP="00C46D5C">
      <w:pPr>
        <w:shd w:val="clear" w:color="auto" w:fill="FFFFFF"/>
        <w:textAlignment w:val="baseline"/>
        <w:rPr>
          <w:rFonts w:ascii="Lato Black" w:eastAsia="Times New Roman" w:hAnsi="Lato Black" w:cs="Segoe UI"/>
          <w:sz w:val="18"/>
          <w:szCs w:val="18"/>
        </w:rPr>
      </w:pPr>
      <w:r w:rsidRPr="00311455">
        <w:rPr>
          <w:rFonts w:ascii="Lato Black" w:eastAsia="Times New Roman" w:hAnsi="Lato Black" w:cs="Segoe UI"/>
          <w:b/>
          <w:bCs/>
          <w:color w:val="000000"/>
          <w:sz w:val="28"/>
          <w:szCs w:val="28"/>
        </w:rPr>
        <w:t>R.K.6, R.K.7, R.1.6, R.1.7, R.1.8, R.2.6, R.2.7, R.2.8 </w:t>
      </w:r>
      <w:r w:rsidRPr="00311455">
        <w:rPr>
          <w:rFonts w:ascii="Lato Black" w:eastAsia="Times New Roman" w:hAnsi="Lato Black" w:cs="Segoe UI"/>
          <w:color w:val="000000"/>
          <w:sz w:val="28"/>
          <w:szCs w:val="28"/>
        </w:rPr>
        <w:t>  </w:t>
      </w:r>
    </w:p>
    <w:p w14:paraId="41931B87" w14:textId="77777777" w:rsidR="00C46D5C" w:rsidRPr="00311455" w:rsidRDefault="00C46D5C" w:rsidP="00C46D5C">
      <w:pPr>
        <w:shd w:val="clear" w:color="auto" w:fill="FFFFFF"/>
        <w:textAlignment w:val="baseline"/>
        <w:rPr>
          <w:rFonts w:ascii="Segoe UI" w:eastAsia="Times New Roman" w:hAnsi="Segoe UI" w:cs="Segoe UI"/>
        </w:rPr>
      </w:pPr>
      <w:r w:rsidRPr="00311455">
        <w:rPr>
          <w:rFonts w:eastAsia="Times New Roman" w:cs="Segoe UI"/>
          <w:color w:val="000000"/>
        </w:rPr>
        <w:t>Students will need to be explicitly taught what an illustrator is and how an illustrator relates to tactile graphics and the images that are presented in print. Students reading braille should have tactile graphics to explore. Tactile graphics might not be identical to the print illustration but should help broaden a student's understanding of the text. Tactile graphics that are in a textbook will be more uniform and made with specific machines. Tactile graphics that are being produced for the classroom should be made by someone with knowledge of tactile graphics and their use, to make sure students understand the text from the tactile graphics.   </w:t>
      </w:r>
    </w:p>
    <w:p w14:paraId="4393F14B" w14:textId="77777777" w:rsidR="00C46D5C" w:rsidRPr="00C46D5C" w:rsidRDefault="00C46D5C" w:rsidP="00C46D5C">
      <w:pPr>
        <w:shd w:val="clear" w:color="auto" w:fill="FFFFFF"/>
        <w:textAlignment w:val="baseline"/>
        <w:rPr>
          <w:rFonts w:ascii="Segoe UI" w:eastAsia="Times New Roman" w:hAnsi="Segoe UI" w:cs="Segoe UI"/>
          <w:sz w:val="18"/>
          <w:szCs w:val="18"/>
        </w:rPr>
      </w:pPr>
      <w:r w:rsidRPr="00C46D5C">
        <w:rPr>
          <w:rFonts w:eastAsia="Times New Roman" w:cs="Segoe UI"/>
          <w:color w:val="000000"/>
          <w:sz w:val="28"/>
          <w:szCs w:val="28"/>
        </w:rPr>
        <w:t>  </w:t>
      </w:r>
    </w:p>
    <w:p w14:paraId="1D9CAFA0" w14:textId="4AB9480B" w:rsidR="00C46D5C" w:rsidRPr="00311455" w:rsidRDefault="00C46D5C" w:rsidP="00C46D5C">
      <w:pPr>
        <w:shd w:val="clear" w:color="auto" w:fill="FFFFFF"/>
        <w:textAlignment w:val="baseline"/>
        <w:rPr>
          <w:rFonts w:ascii="Lato Black" w:eastAsia="Times New Roman" w:hAnsi="Lato Black" w:cs="Segoe UI"/>
          <w:sz w:val="18"/>
          <w:szCs w:val="18"/>
        </w:rPr>
      </w:pPr>
      <w:r w:rsidRPr="00311455">
        <w:rPr>
          <w:rFonts w:ascii="Lato Black" w:eastAsia="Times New Roman" w:hAnsi="Lato Black" w:cs="Segoe UI"/>
          <w:b/>
          <w:bCs/>
          <w:color w:val="000000"/>
          <w:sz w:val="28"/>
          <w:szCs w:val="28"/>
        </w:rPr>
        <w:t>R.4.7, R.5.7, R.6.7, R.11-R.12.7 </w:t>
      </w:r>
      <w:r w:rsidRPr="00311455">
        <w:rPr>
          <w:rFonts w:ascii="Lato Black" w:eastAsia="Times New Roman" w:hAnsi="Lato Black" w:cs="Segoe UI"/>
          <w:color w:val="000000"/>
          <w:sz w:val="28"/>
          <w:szCs w:val="28"/>
        </w:rPr>
        <w:t>  </w:t>
      </w:r>
    </w:p>
    <w:p w14:paraId="1F0A5DC0" w14:textId="77777777" w:rsidR="00C46D5C" w:rsidRPr="00311455" w:rsidRDefault="00C46D5C" w:rsidP="00C46D5C">
      <w:pPr>
        <w:shd w:val="clear" w:color="auto" w:fill="FFFFFF"/>
        <w:textAlignment w:val="baseline"/>
        <w:rPr>
          <w:rFonts w:ascii="Segoe UI" w:eastAsia="Times New Roman" w:hAnsi="Segoe UI" w:cs="Segoe UI"/>
        </w:rPr>
      </w:pPr>
      <w:r w:rsidRPr="00311455">
        <w:rPr>
          <w:rFonts w:eastAsia="Times New Roman" w:cs="Segoe UI"/>
          <w:color w:val="000000"/>
        </w:rPr>
        <w:t>Text features such as charts, graphs, diagrams, timelines, animations, and illustrations are sometimes written instead of being presented as tactile graphics. When students use online resources, screen reading software can be used for students to access the material. However, graphics are not always given an alternative text for a screen reading software to read. It is important to check with students to discuss what features they can access. Those that they cannot access need to be explicitly taught, to ensure they are receiving the same information as their sighted peers.    </w:t>
      </w:r>
    </w:p>
    <w:p w14:paraId="6BBB534F" w14:textId="77777777" w:rsidR="00C46D5C" w:rsidRPr="00C46D5C" w:rsidRDefault="00C46D5C" w:rsidP="00C46D5C">
      <w:pPr>
        <w:shd w:val="clear" w:color="auto" w:fill="FFFFFF"/>
        <w:textAlignment w:val="baseline"/>
        <w:rPr>
          <w:rFonts w:ascii="Segoe UI" w:eastAsia="Times New Roman" w:hAnsi="Segoe UI" w:cs="Segoe UI"/>
          <w:sz w:val="18"/>
          <w:szCs w:val="18"/>
        </w:rPr>
      </w:pPr>
      <w:r w:rsidRPr="00C46D5C">
        <w:rPr>
          <w:rFonts w:eastAsia="Times New Roman" w:cs="Segoe UI"/>
          <w:color w:val="000000"/>
          <w:sz w:val="23"/>
          <w:szCs w:val="23"/>
        </w:rPr>
        <w:t> </w:t>
      </w:r>
    </w:p>
    <w:p w14:paraId="0C77DF42" w14:textId="77777777" w:rsidR="00C46D5C" w:rsidRPr="00AE1958" w:rsidRDefault="00C46D5C" w:rsidP="00C46D5C">
      <w:pPr>
        <w:shd w:val="clear" w:color="auto" w:fill="FFFFFF"/>
        <w:textAlignment w:val="baseline"/>
        <w:rPr>
          <w:rFonts w:ascii="Segoe UI" w:eastAsia="Times New Roman" w:hAnsi="Segoe UI" w:cs="Segoe UI"/>
          <w:sz w:val="28"/>
          <w:szCs w:val="28"/>
        </w:rPr>
      </w:pPr>
      <w:r w:rsidRPr="00AE1958">
        <w:rPr>
          <w:rFonts w:eastAsia="Times New Roman" w:cs="Segoe UI"/>
          <w:b/>
          <w:bCs/>
          <w:color w:val="000000"/>
          <w:sz w:val="28"/>
          <w:szCs w:val="28"/>
        </w:rPr>
        <w:t>Production and Distribution of Writing</w:t>
      </w:r>
      <w:r w:rsidRPr="00AE1958">
        <w:rPr>
          <w:rFonts w:eastAsia="Times New Roman" w:cs="Segoe UI"/>
          <w:color w:val="000000"/>
          <w:sz w:val="28"/>
          <w:szCs w:val="28"/>
        </w:rPr>
        <w:t>  </w:t>
      </w:r>
    </w:p>
    <w:p w14:paraId="6DBCADA2" w14:textId="77777777" w:rsidR="00C46D5C" w:rsidRPr="00C46D5C" w:rsidRDefault="00C46D5C" w:rsidP="00C46D5C">
      <w:pPr>
        <w:shd w:val="clear" w:color="auto" w:fill="FFFFFF"/>
        <w:textAlignment w:val="baseline"/>
        <w:rPr>
          <w:rFonts w:ascii="Segoe UI" w:eastAsia="Times New Roman" w:hAnsi="Segoe UI" w:cs="Segoe UI"/>
          <w:sz w:val="18"/>
          <w:szCs w:val="18"/>
        </w:rPr>
      </w:pPr>
      <w:r w:rsidRPr="00C46D5C">
        <w:rPr>
          <w:rFonts w:eastAsia="Times New Roman" w:cs="Segoe UI"/>
          <w:color w:val="000000"/>
          <w:sz w:val="32"/>
          <w:szCs w:val="32"/>
        </w:rPr>
        <w:t>  </w:t>
      </w:r>
    </w:p>
    <w:p w14:paraId="7A5E04B4" w14:textId="77777777" w:rsidR="00C46D5C" w:rsidRPr="00AE1958" w:rsidRDefault="00C46D5C" w:rsidP="00C46D5C">
      <w:pPr>
        <w:shd w:val="clear" w:color="auto" w:fill="FFFFFF"/>
        <w:textAlignment w:val="baseline"/>
        <w:rPr>
          <w:rFonts w:ascii="Lato Black" w:eastAsia="Times New Roman" w:hAnsi="Lato Black" w:cs="Segoe UI"/>
          <w:sz w:val="18"/>
          <w:szCs w:val="18"/>
        </w:rPr>
      </w:pPr>
      <w:r w:rsidRPr="00AE1958">
        <w:rPr>
          <w:rFonts w:ascii="Lato Black" w:eastAsia="Times New Roman" w:hAnsi="Lato Black" w:cs="Segoe UI"/>
          <w:b/>
          <w:bCs/>
          <w:color w:val="000000"/>
          <w:sz w:val="28"/>
          <w:szCs w:val="28"/>
        </w:rPr>
        <w:t>W.K.1, W.K.2, W.K.3, W.K.4 </w:t>
      </w:r>
      <w:r w:rsidRPr="00AE1958">
        <w:rPr>
          <w:rFonts w:ascii="Lato Black" w:eastAsia="Times New Roman" w:hAnsi="Lato Black" w:cs="Segoe UI"/>
          <w:color w:val="000000"/>
          <w:sz w:val="28"/>
          <w:szCs w:val="28"/>
        </w:rPr>
        <w:t>  </w:t>
      </w:r>
    </w:p>
    <w:p w14:paraId="03E75A1E" w14:textId="77777777" w:rsidR="00C46D5C" w:rsidRPr="00AE1958" w:rsidRDefault="00C46D5C" w:rsidP="00C46D5C">
      <w:pPr>
        <w:shd w:val="clear" w:color="auto" w:fill="FFFFFF"/>
        <w:textAlignment w:val="baseline"/>
        <w:rPr>
          <w:rFonts w:ascii="Segoe UI" w:eastAsia="Times New Roman" w:hAnsi="Segoe UI" w:cs="Segoe UI"/>
        </w:rPr>
      </w:pPr>
      <w:r w:rsidRPr="00AE1958">
        <w:rPr>
          <w:rFonts w:eastAsia="Times New Roman" w:cs="Segoe UI"/>
          <w:color w:val="000000"/>
        </w:rPr>
        <w:t>Students who are learning or using braille might access tactile graphics instead of drawings to demonstrate proficiency in these standards.   </w:t>
      </w:r>
    </w:p>
    <w:p w14:paraId="5D78D397" w14:textId="77777777" w:rsidR="00C46D5C" w:rsidRPr="00C46D5C" w:rsidRDefault="00C46D5C" w:rsidP="00C46D5C">
      <w:pPr>
        <w:shd w:val="clear" w:color="auto" w:fill="FFFFFF"/>
        <w:textAlignment w:val="baseline"/>
        <w:rPr>
          <w:rFonts w:ascii="Segoe UI" w:eastAsia="Times New Roman" w:hAnsi="Segoe UI" w:cs="Segoe UI"/>
          <w:sz w:val="18"/>
          <w:szCs w:val="18"/>
        </w:rPr>
      </w:pPr>
      <w:r w:rsidRPr="00C46D5C">
        <w:rPr>
          <w:rFonts w:eastAsia="Times New Roman" w:cs="Segoe UI"/>
          <w:color w:val="000000"/>
          <w:sz w:val="28"/>
          <w:szCs w:val="28"/>
        </w:rPr>
        <w:t>  </w:t>
      </w:r>
    </w:p>
    <w:p w14:paraId="7F5A2583" w14:textId="77777777" w:rsidR="00C46D5C" w:rsidRPr="00C46D5C" w:rsidRDefault="00C46D5C" w:rsidP="00C46D5C">
      <w:pPr>
        <w:shd w:val="clear" w:color="auto" w:fill="FFFFFF"/>
        <w:textAlignment w:val="baseline"/>
        <w:rPr>
          <w:rFonts w:ascii="Segoe UI" w:eastAsia="Times New Roman" w:hAnsi="Segoe UI" w:cs="Segoe UI"/>
          <w:sz w:val="18"/>
          <w:szCs w:val="18"/>
        </w:rPr>
      </w:pPr>
      <w:r w:rsidRPr="00C46D5C">
        <w:rPr>
          <w:rFonts w:eastAsia="Times New Roman" w:cs="Segoe UI"/>
          <w:b/>
          <w:bCs/>
          <w:color w:val="000000"/>
          <w:sz w:val="28"/>
          <w:szCs w:val="28"/>
        </w:rPr>
        <w:t>W.K.6, W.1.6, W.2.6, W.3.6, W.4.6, W.5.6 </w:t>
      </w:r>
      <w:r w:rsidRPr="00C46D5C">
        <w:rPr>
          <w:rFonts w:eastAsia="Times New Roman" w:cs="Segoe UI"/>
          <w:color w:val="000000"/>
          <w:sz w:val="28"/>
          <w:szCs w:val="28"/>
        </w:rPr>
        <w:t>  </w:t>
      </w:r>
    </w:p>
    <w:p w14:paraId="405E14BE" w14:textId="77777777" w:rsidR="00C46D5C" w:rsidRPr="00AE1958" w:rsidRDefault="00C46D5C" w:rsidP="00C46D5C">
      <w:pPr>
        <w:shd w:val="clear" w:color="auto" w:fill="FFFFFF"/>
        <w:textAlignment w:val="baseline"/>
        <w:rPr>
          <w:rFonts w:ascii="Segoe UI" w:eastAsia="Times New Roman" w:hAnsi="Segoe UI" w:cs="Segoe UI"/>
        </w:rPr>
      </w:pPr>
      <w:r w:rsidRPr="00AE1958">
        <w:rPr>
          <w:rFonts w:eastAsia="Times New Roman" w:cs="Segoe UI"/>
          <w:color w:val="000000"/>
        </w:rPr>
        <w:t>Teachers should work together to ensure that peer collaboration can occur in an accessible and usable manner. Students who are learning or using braille will access different types of technology to produce and distribute their writing. In relation to cursive, students should learn the purpose of a signature and develop their own.    </w:t>
      </w:r>
    </w:p>
    <w:p w14:paraId="744E8421" w14:textId="77777777" w:rsidR="00C46D5C" w:rsidRPr="00C46D5C" w:rsidRDefault="00C46D5C" w:rsidP="00C46D5C">
      <w:pPr>
        <w:shd w:val="clear" w:color="auto" w:fill="FFFFFF"/>
        <w:textAlignment w:val="baseline"/>
        <w:rPr>
          <w:rFonts w:ascii="Segoe UI" w:eastAsia="Times New Roman" w:hAnsi="Segoe UI" w:cs="Segoe UI"/>
          <w:sz w:val="18"/>
          <w:szCs w:val="18"/>
        </w:rPr>
      </w:pPr>
      <w:r w:rsidRPr="00C46D5C">
        <w:rPr>
          <w:rFonts w:eastAsia="Times New Roman" w:cs="Segoe UI"/>
          <w:color w:val="000000"/>
          <w:sz w:val="28"/>
          <w:szCs w:val="28"/>
        </w:rPr>
        <w:t>  </w:t>
      </w:r>
    </w:p>
    <w:p w14:paraId="032FCE4B" w14:textId="77777777" w:rsidR="00C46D5C" w:rsidRPr="00AE1958" w:rsidRDefault="00C46D5C" w:rsidP="00C46D5C">
      <w:pPr>
        <w:shd w:val="clear" w:color="auto" w:fill="FFFFFF"/>
        <w:textAlignment w:val="baseline"/>
        <w:rPr>
          <w:rFonts w:ascii="Lato Black" w:eastAsia="Times New Roman" w:hAnsi="Lato Black" w:cs="Segoe UI"/>
          <w:sz w:val="18"/>
          <w:szCs w:val="18"/>
        </w:rPr>
      </w:pPr>
      <w:r w:rsidRPr="00AE1958">
        <w:rPr>
          <w:rFonts w:ascii="Lato Black" w:eastAsia="Times New Roman" w:hAnsi="Lato Black" w:cs="Segoe UI"/>
          <w:b/>
          <w:bCs/>
          <w:color w:val="000000"/>
          <w:sz w:val="28"/>
          <w:szCs w:val="28"/>
        </w:rPr>
        <w:t>W.6.6, W.7.6, W.8.6, W.9-10.6, W.11-12.6 </w:t>
      </w:r>
      <w:r w:rsidRPr="00AE1958">
        <w:rPr>
          <w:rFonts w:ascii="Lato Black" w:eastAsia="Times New Roman" w:hAnsi="Lato Black" w:cs="Segoe UI"/>
          <w:color w:val="000000"/>
          <w:sz w:val="28"/>
          <w:szCs w:val="28"/>
        </w:rPr>
        <w:t>  </w:t>
      </w:r>
    </w:p>
    <w:p w14:paraId="5C09C0BA" w14:textId="77777777" w:rsidR="00C46D5C" w:rsidRPr="00AE1958" w:rsidRDefault="00C46D5C" w:rsidP="00C46D5C">
      <w:pPr>
        <w:shd w:val="clear" w:color="auto" w:fill="FFFFFF"/>
        <w:textAlignment w:val="baseline"/>
        <w:rPr>
          <w:rFonts w:ascii="Segoe UI" w:eastAsia="Times New Roman" w:hAnsi="Segoe UI" w:cs="Segoe UI"/>
        </w:rPr>
      </w:pPr>
      <w:r w:rsidRPr="00AE1958">
        <w:rPr>
          <w:rFonts w:eastAsia="Times New Roman" w:cs="Segoe UI"/>
          <w:color w:val="000000"/>
        </w:rPr>
        <w:t>Teachers need to consider what technology should be used for students who are learning or using braille as it relates to production and distribution of writing. For students who are learning or using braille, technology could also include using a braillewriter, slate and stylus, refreshable braille displays, and screen reading software.     </w:t>
      </w:r>
    </w:p>
    <w:p w14:paraId="7D338339" w14:textId="77777777" w:rsidR="00C46D5C" w:rsidRPr="00AE1958" w:rsidRDefault="00C46D5C" w:rsidP="00C46D5C">
      <w:pPr>
        <w:shd w:val="clear" w:color="auto" w:fill="FFFFFF"/>
        <w:textAlignment w:val="baseline"/>
        <w:rPr>
          <w:rFonts w:ascii="Segoe UI" w:eastAsia="Times New Roman" w:hAnsi="Segoe UI" w:cs="Segoe UI"/>
        </w:rPr>
      </w:pPr>
      <w:r w:rsidRPr="00AE1958">
        <w:rPr>
          <w:rFonts w:eastAsia="Times New Roman" w:cs="Segoe UI"/>
          <w:color w:val="000000"/>
        </w:rPr>
        <w:t> </w:t>
      </w:r>
    </w:p>
    <w:p w14:paraId="7E186B04" w14:textId="77777777" w:rsidR="00AE1958" w:rsidRDefault="00AE1958" w:rsidP="00C46D5C">
      <w:pPr>
        <w:shd w:val="clear" w:color="auto" w:fill="FFFFFF"/>
        <w:textAlignment w:val="baseline"/>
        <w:rPr>
          <w:rFonts w:eastAsia="Times New Roman" w:cs="Segoe UI"/>
          <w:b/>
          <w:bCs/>
          <w:color w:val="000000"/>
          <w:sz w:val="32"/>
          <w:szCs w:val="32"/>
        </w:rPr>
      </w:pPr>
    </w:p>
    <w:p w14:paraId="4EC9EFDE" w14:textId="77777777" w:rsidR="00AE1958" w:rsidRDefault="00AE1958" w:rsidP="00C46D5C">
      <w:pPr>
        <w:shd w:val="clear" w:color="auto" w:fill="FFFFFF"/>
        <w:textAlignment w:val="baseline"/>
        <w:rPr>
          <w:rFonts w:eastAsia="Times New Roman" w:cs="Segoe UI"/>
          <w:b/>
          <w:bCs/>
          <w:color w:val="000000"/>
          <w:sz w:val="32"/>
          <w:szCs w:val="32"/>
        </w:rPr>
      </w:pPr>
    </w:p>
    <w:p w14:paraId="3C3E28E1" w14:textId="09CE6A1F" w:rsidR="00C46D5C" w:rsidRPr="00AE1958" w:rsidRDefault="00C46D5C" w:rsidP="00C46D5C">
      <w:pPr>
        <w:shd w:val="clear" w:color="auto" w:fill="FFFFFF"/>
        <w:textAlignment w:val="baseline"/>
        <w:rPr>
          <w:rFonts w:ascii="Lato Black" w:eastAsia="Times New Roman" w:hAnsi="Lato Black" w:cs="Segoe UI"/>
          <w:sz w:val="28"/>
          <w:szCs w:val="28"/>
        </w:rPr>
      </w:pPr>
      <w:r w:rsidRPr="00AE1958">
        <w:rPr>
          <w:rFonts w:ascii="Lato Black" w:eastAsia="Times New Roman" w:hAnsi="Lato Black" w:cs="Segoe UI"/>
          <w:b/>
          <w:bCs/>
          <w:color w:val="000000"/>
          <w:sz w:val="28"/>
          <w:szCs w:val="28"/>
        </w:rPr>
        <w:lastRenderedPageBreak/>
        <w:t>Vocabulary</w:t>
      </w:r>
      <w:r w:rsidRPr="00AE1958">
        <w:rPr>
          <w:rFonts w:ascii="Lato Black" w:eastAsia="Times New Roman" w:hAnsi="Lato Black" w:cs="Segoe UI"/>
          <w:color w:val="000000"/>
          <w:sz w:val="28"/>
          <w:szCs w:val="28"/>
        </w:rPr>
        <w:t> </w:t>
      </w:r>
    </w:p>
    <w:p w14:paraId="37B30D4A" w14:textId="77777777" w:rsidR="00C46D5C" w:rsidRPr="00C46D5C" w:rsidRDefault="00C46D5C" w:rsidP="00C46D5C">
      <w:pPr>
        <w:shd w:val="clear" w:color="auto" w:fill="FFFFFF"/>
        <w:textAlignment w:val="baseline"/>
        <w:rPr>
          <w:rFonts w:ascii="Segoe UI" w:eastAsia="Times New Roman" w:hAnsi="Segoe UI" w:cs="Segoe UI"/>
          <w:sz w:val="18"/>
          <w:szCs w:val="18"/>
        </w:rPr>
      </w:pPr>
      <w:r w:rsidRPr="00C46D5C">
        <w:rPr>
          <w:rFonts w:eastAsia="Times New Roman" w:cs="Segoe UI"/>
          <w:b/>
          <w:bCs/>
          <w:color w:val="000000"/>
          <w:sz w:val="32"/>
          <w:szCs w:val="32"/>
        </w:rPr>
        <w:t> </w:t>
      </w:r>
      <w:r w:rsidRPr="00C46D5C">
        <w:rPr>
          <w:rFonts w:eastAsia="Times New Roman" w:cs="Segoe UI"/>
          <w:color w:val="000000"/>
          <w:sz w:val="32"/>
          <w:szCs w:val="32"/>
        </w:rPr>
        <w:t>  </w:t>
      </w:r>
    </w:p>
    <w:p w14:paraId="6B11A9A5" w14:textId="410DA3DD" w:rsidR="00C46D5C" w:rsidRPr="00AE1958" w:rsidRDefault="00C46D5C" w:rsidP="00C46D5C">
      <w:pPr>
        <w:shd w:val="clear" w:color="auto" w:fill="FFFFFF"/>
        <w:textAlignment w:val="baseline"/>
        <w:rPr>
          <w:rFonts w:ascii="Lato Black" w:eastAsia="Times New Roman" w:hAnsi="Lato Black" w:cs="Segoe UI"/>
          <w:sz w:val="18"/>
          <w:szCs w:val="18"/>
        </w:rPr>
      </w:pPr>
      <w:r w:rsidRPr="00AE1958">
        <w:rPr>
          <w:rFonts w:ascii="Lato Black" w:eastAsia="Times New Roman" w:hAnsi="Lato Black" w:cs="Segoe UI"/>
          <w:b/>
          <w:bCs/>
          <w:color w:val="000000"/>
          <w:sz w:val="28"/>
          <w:szCs w:val="28"/>
        </w:rPr>
        <w:t xml:space="preserve">L.K.3e </w:t>
      </w:r>
    </w:p>
    <w:p w14:paraId="1FA61003" w14:textId="3CA6DD04" w:rsidR="00C46D5C" w:rsidRPr="00AE1958" w:rsidRDefault="00C46D5C" w:rsidP="00C46D5C">
      <w:pPr>
        <w:shd w:val="clear" w:color="auto" w:fill="FFFFFF"/>
        <w:textAlignment w:val="baseline"/>
        <w:rPr>
          <w:rFonts w:ascii="Segoe UI" w:eastAsia="Times New Roman" w:hAnsi="Segoe UI" w:cs="Segoe UI"/>
        </w:rPr>
      </w:pPr>
      <w:r w:rsidRPr="00AE1958">
        <w:rPr>
          <w:rFonts w:eastAsia="Times New Roman" w:cs="Segoe UI"/>
          <w:color w:val="000000"/>
        </w:rPr>
        <w:t>Teachers will need to explicitly teach students vocabulary that relates to shades of meaning with verbs. For example, students who are blind, visually impaired, or deafblind might not have seen someone skip or strut (L.K.3e) or have done it themselves. Teachers will need to clearly describe and define what these shades of meaning are so students can fully understand the language and vocabulary they are expected to act out in the standard. Explicitly teaching vocabulary to students will also apply beyond this standard.   </w:t>
      </w:r>
    </w:p>
    <w:p w14:paraId="40C0FA50" w14:textId="77777777" w:rsidR="00C46D5C" w:rsidRPr="00AE1958" w:rsidRDefault="00C46D5C" w:rsidP="00C46D5C">
      <w:pPr>
        <w:shd w:val="clear" w:color="auto" w:fill="FFFFFF"/>
        <w:textAlignment w:val="baseline"/>
        <w:rPr>
          <w:rFonts w:ascii="Lato Black" w:eastAsia="Times New Roman" w:hAnsi="Lato Black" w:cs="Segoe UI"/>
          <w:sz w:val="18"/>
          <w:szCs w:val="18"/>
        </w:rPr>
      </w:pPr>
      <w:r w:rsidRPr="00AE1958">
        <w:rPr>
          <w:rFonts w:ascii="Lato Black" w:eastAsia="Times New Roman" w:hAnsi="Lato Black" w:cs="Segoe UI"/>
          <w:color w:val="000000"/>
          <w:sz w:val="28"/>
          <w:szCs w:val="28"/>
        </w:rPr>
        <w:t>  </w:t>
      </w:r>
    </w:p>
    <w:p w14:paraId="464FA3E2" w14:textId="1FE14B50" w:rsidR="00C46D5C" w:rsidRPr="00AE1958" w:rsidRDefault="00C46D5C" w:rsidP="00C46D5C">
      <w:pPr>
        <w:shd w:val="clear" w:color="auto" w:fill="FFFFFF"/>
        <w:textAlignment w:val="baseline"/>
        <w:rPr>
          <w:rFonts w:ascii="Lato Black" w:eastAsia="Times New Roman" w:hAnsi="Lato Black" w:cs="Segoe UI"/>
          <w:sz w:val="18"/>
          <w:szCs w:val="18"/>
        </w:rPr>
      </w:pPr>
      <w:r w:rsidRPr="00AE1958">
        <w:rPr>
          <w:rFonts w:ascii="Lato Black" w:eastAsia="Times New Roman" w:hAnsi="Lato Black" w:cs="Segoe UI"/>
          <w:b/>
          <w:bCs/>
          <w:color w:val="000000"/>
          <w:sz w:val="28"/>
          <w:szCs w:val="28"/>
        </w:rPr>
        <w:t xml:space="preserve">L.1.3a and c </w:t>
      </w:r>
    </w:p>
    <w:p w14:paraId="784EE040" w14:textId="77777777" w:rsidR="00C46D5C" w:rsidRPr="00AE1958" w:rsidRDefault="00C46D5C" w:rsidP="00C46D5C">
      <w:pPr>
        <w:shd w:val="clear" w:color="auto" w:fill="FFFFFF"/>
        <w:textAlignment w:val="baseline"/>
        <w:rPr>
          <w:rFonts w:ascii="Segoe UI" w:eastAsia="Times New Roman" w:hAnsi="Segoe UI" w:cs="Segoe UI"/>
        </w:rPr>
      </w:pPr>
      <w:r w:rsidRPr="00AE1958">
        <w:rPr>
          <w:rFonts w:eastAsia="Times New Roman" w:cs="Segoe UI"/>
          <w:color w:val="000000"/>
        </w:rPr>
        <w:t>Teachers will need to explicitly teach students vocabulary that relates to shades of meaning with verbs and adjectives. For example, students who are blind, visually impaired, or deafblind might not have seen someone scowl before. Teachers will need to clearly describe and define what these shades or meanings are so students can fully understand the language and vocabulary they are being expected to act out in this standard. Some students might also not be able to act out certain things with their eyes (e.g., scowling, eye rolling, raising eyebrows), based on the eye condition they might be diagnosed with. Explicitly teaching this vocabulary will ensure students can identify what words and phrases appeal to the senses. Explicitly teaching vocabulary to students will also apply beyond this standard.    </w:t>
      </w:r>
    </w:p>
    <w:p w14:paraId="04FDFE93" w14:textId="77777777" w:rsidR="00C46D5C" w:rsidRPr="00C46D5C" w:rsidRDefault="00C46D5C" w:rsidP="00C46D5C">
      <w:pPr>
        <w:textAlignment w:val="baseline"/>
        <w:rPr>
          <w:rFonts w:ascii="Segoe UI" w:eastAsia="Times New Roman" w:hAnsi="Segoe UI" w:cs="Segoe UI"/>
          <w:sz w:val="18"/>
          <w:szCs w:val="18"/>
        </w:rPr>
      </w:pPr>
      <w:r w:rsidRPr="00C46D5C">
        <w:rPr>
          <w:rFonts w:eastAsia="Times New Roman" w:cs="Segoe UI"/>
          <w:sz w:val="23"/>
          <w:szCs w:val="23"/>
        </w:rPr>
        <w:t> </w:t>
      </w:r>
    </w:p>
    <w:p w14:paraId="1F1C02AE" w14:textId="77777777" w:rsidR="00C46D5C" w:rsidRDefault="00C46D5C" w:rsidP="00C46D5C">
      <w:pPr>
        <w:textAlignment w:val="baseline"/>
        <w:rPr>
          <w:rFonts w:eastAsia="Times New Roman" w:cs="Segoe UI"/>
          <w:sz w:val="22"/>
          <w:szCs w:val="22"/>
        </w:rPr>
      </w:pPr>
      <w:r w:rsidRPr="00C46D5C">
        <w:rPr>
          <w:rFonts w:eastAsia="Times New Roman" w:cs="Segoe UI"/>
          <w:sz w:val="22"/>
          <w:szCs w:val="22"/>
        </w:rPr>
        <w:t> </w:t>
      </w:r>
    </w:p>
    <w:p w14:paraId="446FE3D5" w14:textId="77777777" w:rsidR="00AE1958" w:rsidRDefault="00AE1958" w:rsidP="00C46D5C">
      <w:pPr>
        <w:textAlignment w:val="baseline"/>
        <w:rPr>
          <w:rFonts w:eastAsia="Times New Roman" w:cs="Segoe UI"/>
          <w:sz w:val="22"/>
          <w:szCs w:val="22"/>
        </w:rPr>
      </w:pPr>
    </w:p>
    <w:p w14:paraId="50102428" w14:textId="77777777" w:rsidR="00AE1958" w:rsidRDefault="00AE1958" w:rsidP="00C46D5C">
      <w:pPr>
        <w:textAlignment w:val="baseline"/>
        <w:rPr>
          <w:rFonts w:eastAsia="Times New Roman" w:cs="Segoe UI"/>
          <w:sz w:val="22"/>
          <w:szCs w:val="22"/>
        </w:rPr>
      </w:pPr>
    </w:p>
    <w:p w14:paraId="62437329" w14:textId="77777777" w:rsidR="00AE1958" w:rsidRDefault="00AE1958" w:rsidP="00C46D5C">
      <w:pPr>
        <w:textAlignment w:val="baseline"/>
        <w:rPr>
          <w:rFonts w:eastAsia="Times New Roman" w:cs="Segoe UI"/>
          <w:sz w:val="22"/>
          <w:szCs w:val="22"/>
        </w:rPr>
      </w:pPr>
    </w:p>
    <w:p w14:paraId="079BD58D" w14:textId="77777777" w:rsidR="00AE1958" w:rsidRDefault="00AE1958" w:rsidP="00C46D5C">
      <w:pPr>
        <w:textAlignment w:val="baseline"/>
        <w:rPr>
          <w:rFonts w:eastAsia="Times New Roman" w:cs="Segoe UI"/>
          <w:sz w:val="22"/>
          <w:szCs w:val="22"/>
        </w:rPr>
      </w:pPr>
    </w:p>
    <w:p w14:paraId="6E34124C" w14:textId="77777777" w:rsidR="00AE1958" w:rsidRDefault="00AE1958" w:rsidP="00C46D5C">
      <w:pPr>
        <w:textAlignment w:val="baseline"/>
        <w:rPr>
          <w:rFonts w:eastAsia="Times New Roman" w:cs="Segoe UI"/>
          <w:sz w:val="22"/>
          <w:szCs w:val="22"/>
        </w:rPr>
      </w:pPr>
    </w:p>
    <w:p w14:paraId="772E2CF8" w14:textId="77777777" w:rsidR="00AE1958" w:rsidRDefault="00AE1958" w:rsidP="00C46D5C">
      <w:pPr>
        <w:textAlignment w:val="baseline"/>
        <w:rPr>
          <w:rFonts w:eastAsia="Times New Roman" w:cs="Segoe UI"/>
          <w:sz w:val="22"/>
          <w:szCs w:val="22"/>
        </w:rPr>
      </w:pPr>
    </w:p>
    <w:p w14:paraId="6BD428BB" w14:textId="77777777" w:rsidR="00AE1958" w:rsidRDefault="00AE1958" w:rsidP="00C46D5C">
      <w:pPr>
        <w:textAlignment w:val="baseline"/>
        <w:rPr>
          <w:rFonts w:eastAsia="Times New Roman" w:cs="Segoe UI"/>
          <w:sz w:val="22"/>
          <w:szCs w:val="22"/>
        </w:rPr>
      </w:pPr>
    </w:p>
    <w:p w14:paraId="319156B4" w14:textId="77777777" w:rsidR="00AE1958" w:rsidRDefault="00AE1958" w:rsidP="00C46D5C">
      <w:pPr>
        <w:textAlignment w:val="baseline"/>
        <w:rPr>
          <w:rFonts w:eastAsia="Times New Roman" w:cs="Segoe UI"/>
          <w:sz w:val="22"/>
          <w:szCs w:val="22"/>
        </w:rPr>
      </w:pPr>
    </w:p>
    <w:p w14:paraId="423504B8" w14:textId="77777777" w:rsidR="00AE1958" w:rsidRDefault="00AE1958" w:rsidP="00C46D5C">
      <w:pPr>
        <w:textAlignment w:val="baseline"/>
        <w:rPr>
          <w:rFonts w:eastAsia="Times New Roman" w:cs="Segoe UI"/>
          <w:sz w:val="22"/>
          <w:szCs w:val="22"/>
        </w:rPr>
      </w:pPr>
    </w:p>
    <w:p w14:paraId="152D42D8" w14:textId="77777777" w:rsidR="00AE1958" w:rsidRDefault="00AE1958" w:rsidP="00C46D5C">
      <w:pPr>
        <w:textAlignment w:val="baseline"/>
        <w:rPr>
          <w:rFonts w:eastAsia="Times New Roman" w:cs="Segoe UI"/>
          <w:sz w:val="22"/>
          <w:szCs w:val="22"/>
        </w:rPr>
      </w:pPr>
    </w:p>
    <w:p w14:paraId="7361B432" w14:textId="77777777" w:rsidR="00AE1958" w:rsidRDefault="00AE1958" w:rsidP="00C46D5C">
      <w:pPr>
        <w:textAlignment w:val="baseline"/>
        <w:rPr>
          <w:rFonts w:eastAsia="Times New Roman" w:cs="Segoe UI"/>
          <w:sz w:val="22"/>
          <w:szCs w:val="22"/>
        </w:rPr>
      </w:pPr>
    </w:p>
    <w:p w14:paraId="7FEF77EE" w14:textId="77777777" w:rsidR="00AE1958" w:rsidRDefault="00AE1958" w:rsidP="00C46D5C">
      <w:pPr>
        <w:textAlignment w:val="baseline"/>
        <w:rPr>
          <w:rFonts w:eastAsia="Times New Roman" w:cs="Segoe UI"/>
          <w:sz w:val="22"/>
          <w:szCs w:val="22"/>
        </w:rPr>
      </w:pPr>
    </w:p>
    <w:p w14:paraId="3DFD84EA" w14:textId="77777777" w:rsidR="00AE1958" w:rsidRDefault="00AE1958" w:rsidP="00C46D5C">
      <w:pPr>
        <w:textAlignment w:val="baseline"/>
        <w:rPr>
          <w:rFonts w:eastAsia="Times New Roman" w:cs="Segoe UI"/>
          <w:sz w:val="22"/>
          <w:szCs w:val="22"/>
        </w:rPr>
      </w:pPr>
    </w:p>
    <w:p w14:paraId="690EB0CE" w14:textId="77777777" w:rsidR="00AE1958" w:rsidRDefault="00AE1958" w:rsidP="00C46D5C">
      <w:pPr>
        <w:textAlignment w:val="baseline"/>
        <w:rPr>
          <w:rFonts w:eastAsia="Times New Roman" w:cs="Segoe UI"/>
          <w:sz w:val="22"/>
          <w:szCs w:val="22"/>
        </w:rPr>
      </w:pPr>
    </w:p>
    <w:p w14:paraId="20B8EE02" w14:textId="77777777" w:rsidR="00AE1958" w:rsidRDefault="00AE1958" w:rsidP="00C46D5C">
      <w:pPr>
        <w:textAlignment w:val="baseline"/>
        <w:rPr>
          <w:rFonts w:eastAsia="Times New Roman" w:cs="Segoe UI"/>
          <w:sz w:val="22"/>
          <w:szCs w:val="22"/>
        </w:rPr>
      </w:pPr>
    </w:p>
    <w:p w14:paraId="27FB7776" w14:textId="77777777" w:rsidR="00AE1958" w:rsidRPr="00C46D5C" w:rsidRDefault="00AE1958" w:rsidP="00C46D5C">
      <w:pPr>
        <w:textAlignment w:val="baseline"/>
        <w:rPr>
          <w:rFonts w:ascii="Segoe UI" w:eastAsia="Times New Roman" w:hAnsi="Segoe UI" w:cs="Segoe UI"/>
          <w:sz w:val="18"/>
          <w:szCs w:val="18"/>
        </w:rPr>
      </w:pPr>
    </w:p>
    <w:p w14:paraId="74270B11" w14:textId="77777777" w:rsidR="00AE1958" w:rsidRDefault="00AE1958" w:rsidP="00C46D5C">
      <w:pPr>
        <w:shd w:val="clear" w:color="auto" w:fill="FFFFFF"/>
        <w:textAlignment w:val="baseline"/>
        <w:rPr>
          <w:rFonts w:ascii="Lato Black" w:eastAsia="Times New Roman" w:hAnsi="Lato Black" w:cs="Segoe UI"/>
          <w:b/>
          <w:bCs/>
          <w:color w:val="000000"/>
          <w:sz w:val="28"/>
          <w:szCs w:val="28"/>
        </w:rPr>
      </w:pPr>
    </w:p>
    <w:p w14:paraId="109F864F" w14:textId="30A63AB5" w:rsidR="00C46D5C" w:rsidRPr="00AE1958" w:rsidRDefault="00C46D5C" w:rsidP="00C46D5C">
      <w:pPr>
        <w:shd w:val="clear" w:color="auto" w:fill="FFFFFF"/>
        <w:textAlignment w:val="baseline"/>
        <w:rPr>
          <w:rFonts w:ascii="Lato Black" w:eastAsia="Times New Roman" w:hAnsi="Lato Black" w:cs="Segoe UI"/>
          <w:sz w:val="28"/>
          <w:szCs w:val="28"/>
        </w:rPr>
      </w:pPr>
      <w:r w:rsidRPr="00AE1958">
        <w:rPr>
          <w:rFonts w:ascii="Lato Black" w:eastAsia="Times New Roman" w:hAnsi="Lato Black" w:cs="Segoe UI"/>
          <w:b/>
          <w:bCs/>
          <w:color w:val="000000"/>
          <w:sz w:val="28"/>
          <w:szCs w:val="28"/>
        </w:rPr>
        <w:lastRenderedPageBreak/>
        <w:t>Glossary of Terms </w:t>
      </w:r>
      <w:r w:rsidRPr="00AE1958">
        <w:rPr>
          <w:rFonts w:ascii="Lato Black" w:eastAsia="Times New Roman" w:hAnsi="Lato Black" w:cs="Segoe UI"/>
          <w:color w:val="000000"/>
          <w:sz w:val="28"/>
          <w:szCs w:val="28"/>
        </w:rPr>
        <w:t> </w:t>
      </w:r>
    </w:p>
    <w:p w14:paraId="52F047E9" w14:textId="77777777" w:rsidR="00C46D5C" w:rsidRPr="00C46D5C" w:rsidRDefault="00C46D5C" w:rsidP="00C46D5C">
      <w:pPr>
        <w:textAlignment w:val="baseline"/>
        <w:rPr>
          <w:rFonts w:ascii="Segoe UI" w:eastAsia="Times New Roman" w:hAnsi="Segoe UI" w:cs="Segoe UI"/>
          <w:sz w:val="18"/>
          <w:szCs w:val="18"/>
        </w:rPr>
      </w:pPr>
      <w:r w:rsidRPr="00C46D5C">
        <w:rPr>
          <w:rFonts w:eastAsia="Times New Roman" w:cs="Segoe UI"/>
          <w:sz w:val="22"/>
          <w:szCs w:val="22"/>
        </w:rPr>
        <w:t> </w:t>
      </w:r>
    </w:p>
    <w:p w14:paraId="67038CDC" w14:textId="77777777" w:rsidR="00C46D5C" w:rsidRPr="00217CAF" w:rsidRDefault="00C46D5C" w:rsidP="00C46D5C">
      <w:pPr>
        <w:shd w:val="clear" w:color="auto" w:fill="FFFFFF"/>
        <w:textAlignment w:val="baseline"/>
        <w:rPr>
          <w:rFonts w:ascii="Segoe UI" w:eastAsia="Times New Roman" w:hAnsi="Segoe UI" w:cs="Segoe UI"/>
        </w:rPr>
      </w:pPr>
      <w:r w:rsidRPr="00217CAF">
        <w:rPr>
          <w:rFonts w:ascii="Lato Black" w:eastAsia="Times New Roman" w:hAnsi="Lato Black" w:cs="Segoe UI"/>
          <w:b/>
          <w:bCs/>
          <w:color w:val="000000"/>
          <w:sz w:val="28"/>
          <w:szCs w:val="28"/>
        </w:rPr>
        <w:t>Teacher of the Blind and Visually Impaired (TVI)</w:t>
      </w:r>
      <w:r w:rsidRPr="00C46D5C">
        <w:rPr>
          <w:rFonts w:ascii="Arial" w:eastAsia="Times New Roman" w:hAnsi="Arial" w:cs="Arial"/>
          <w:color w:val="000000"/>
          <w:sz w:val="28"/>
          <w:szCs w:val="28"/>
        </w:rPr>
        <w:t xml:space="preserve"> </w:t>
      </w:r>
      <w:r w:rsidRPr="00217CAF">
        <w:rPr>
          <w:rFonts w:ascii="Arial" w:eastAsia="Times New Roman" w:hAnsi="Arial" w:cs="Arial"/>
          <w:color w:val="000000"/>
        </w:rPr>
        <w:t xml:space="preserve">- </w:t>
      </w:r>
      <w:r w:rsidRPr="00217CAF">
        <w:rPr>
          <w:rFonts w:eastAsia="Times New Roman" w:cs="Segoe UI"/>
          <w:color w:val="000000"/>
        </w:rPr>
        <w:t>A</w:t>
      </w:r>
      <w:r w:rsidRPr="00217CAF">
        <w:rPr>
          <w:rFonts w:eastAsia="Times New Roman" w:cs="Segoe UI"/>
          <w:color w:val="171717"/>
        </w:rPr>
        <w:t xml:space="preserve"> professional who has expertise in how visual impairment affects child development and learning as well as the strategies and tools that can help children learn about the world, perform everyday activities, and participate in the general curriculum and other activities in school. For more information refer to</w:t>
      </w:r>
      <w:hyperlink r:id="rId80" w:tgtFrame="_blank" w:history="1">
        <w:r w:rsidRPr="00217CAF">
          <w:rPr>
            <w:rFonts w:eastAsia="Times New Roman" w:cs="Segoe UI"/>
            <w:color w:val="0563C1"/>
            <w:u w:val="single"/>
          </w:rPr>
          <w:t xml:space="preserve"> </w:t>
        </w:r>
        <w:r w:rsidRPr="00217CAF">
          <w:rPr>
            <w:rFonts w:eastAsia="Times New Roman" w:cs="Segoe UI"/>
            <w:color w:val="467886"/>
          </w:rPr>
          <w:t>Roles and Responsibilities of a TVI and O&amp;M</w:t>
        </w:r>
      </w:hyperlink>
      <w:r w:rsidRPr="00217CAF">
        <w:rPr>
          <w:rFonts w:eastAsia="Times New Roman" w:cs="Segoe UI"/>
          <w:color w:val="171717"/>
        </w:rPr>
        <w:t>.  </w:t>
      </w:r>
    </w:p>
    <w:p w14:paraId="0E3FBE40" w14:textId="77777777" w:rsidR="00C46D5C" w:rsidRPr="00C46D5C" w:rsidRDefault="00C46D5C" w:rsidP="00C46D5C">
      <w:pPr>
        <w:shd w:val="clear" w:color="auto" w:fill="FFFFFF"/>
        <w:textAlignment w:val="baseline"/>
        <w:rPr>
          <w:rFonts w:ascii="Segoe UI" w:eastAsia="Times New Roman" w:hAnsi="Segoe UI" w:cs="Segoe UI"/>
          <w:sz w:val="18"/>
          <w:szCs w:val="18"/>
        </w:rPr>
      </w:pPr>
      <w:r w:rsidRPr="00C46D5C">
        <w:rPr>
          <w:rFonts w:ascii="Arial" w:eastAsia="Times New Roman" w:hAnsi="Arial" w:cs="Arial"/>
          <w:color w:val="171717"/>
          <w:sz w:val="27"/>
          <w:szCs w:val="27"/>
        </w:rPr>
        <w:t>  </w:t>
      </w:r>
    </w:p>
    <w:p w14:paraId="3E72470F" w14:textId="77777777" w:rsidR="00C46D5C" w:rsidRPr="00C46D5C" w:rsidRDefault="00C46D5C" w:rsidP="00C46D5C">
      <w:pPr>
        <w:shd w:val="clear" w:color="auto" w:fill="FFFFFF"/>
        <w:textAlignment w:val="baseline"/>
        <w:rPr>
          <w:rFonts w:ascii="Segoe UI" w:eastAsia="Times New Roman" w:hAnsi="Segoe UI" w:cs="Segoe UI"/>
          <w:sz w:val="18"/>
          <w:szCs w:val="18"/>
        </w:rPr>
      </w:pPr>
      <w:r w:rsidRPr="00217CAF">
        <w:rPr>
          <w:rFonts w:ascii="Lato Black" w:eastAsia="Times New Roman" w:hAnsi="Lato Black" w:cs="Segoe UI"/>
          <w:b/>
          <w:bCs/>
          <w:color w:val="000000"/>
          <w:sz w:val="28"/>
          <w:szCs w:val="28"/>
        </w:rPr>
        <w:t>Orientation and Mobility Specialist (O&amp;M)</w:t>
      </w:r>
      <w:r w:rsidRPr="00C46D5C">
        <w:rPr>
          <w:rFonts w:eastAsia="Times New Roman" w:cs="Segoe UI"/>
          <w:color w:val="000000"/>
          <w:sz w:val="28"/>
          <w:szCs w:val="28"/>
        </w:rPr>
        <w:t xml:space="preserve"> </w:t>
      </w:r>
      <w:r w:rsidRPr="00217CAF">
        <w:rPr>
          <w:rFonts w:eastAsia="Times New Roman" w:cs="Segoe UI"/>
          <w:color w:val="000000"/>
        </w:rPr>
        <w:t xml:space="preserve">– A professional who </w:t>
      </w:r>
      <w:r w:rsidRPr="00217CAF">
        <w:rPr>
          <w:rFonts w:eastAsia="Times New Roman" w:cs="Segoe UI"/>
          <w:color w:val="171717"/>
        </w:rPr>
        <w:t>teaches individuals with visual impairments to travel safely, confidently and independently in their environment. They work with infants, children and adults, usually on a one-to-one basis, in a home, school, or community. O&amp;M specialists provide instruction in the use of the white cane, public transportation, and community safety. For more information refer to</w:t>
      </w:r>
      <w:hyperlink r:id="rId81" w:tgtFrame="_blank" w:history="1">
        <w:r w:rsidRPr="00217CAF">
          <w:rPr>
            <w:rFonts w:eastAsia="Times New Roman" w:cs="Segoe UI"/>
            <w:color w:val="0563C1"/>
            <w:u w:val="single"/>
          </w:rPr>
          <w:t xml:space="preserve"> </w:t>
        </w:r>
        <w:r w:rsidRPr="00217CAF">
          <w:rPr>
            <w:rFonts w:eastAsia="Times New Roman" w:cs="Segoe UI"/>
            <w:color w:val="467886"/>
          </w:rPr>
          <w:t>Roles and Responsibilities of a TVI and O&amp;M</w:t>
        </w:r>
      </w:hyperlink>
      <w:r w:rsidRPr="00217CAF">
        <w:rPr>
          <w:rFonts w:eastAsia="Times New Roman" w:cs="Segoe UI"/>
          <w:color w:val="171717"/>
        </w:rPr>
        <w:t>.</w:t>
      </w:r>
      <w:r w:rsidRPr="00C46D5C">
        <w:rPr>
          <w:rFonts w:eastAsia="Times New Roman" w:cs="Segoe UI"/>
          <w:color w:val="171717"/>
          <w:sz w:val="23"/>
          <w:szCs w:val="23"/>
        </w:rPr>
        <w:t>  </w:t>
      </w:r>
    </w:p>
    <w:p w14:paraId="411CF1ED" w14:textId="77777777" w:rsidR="00C46D5C" w:rsidRPr="00C46D5C" w:rsidRDefault="00C46D5C" w:rsidP="00C46D5C">
      <w:pPr>
        <w:shd w:val="clear" w:color="auto" w:fill="FFFFFF"/>
        <w:textAlignment w:val="baseline"/>
        <w:rPr>
          <w:rFonts w:ascii="Segoe UI" w:eastAsia="Times New Roman" w:hAnsi="Segoe UI" w:cs="Segoe UI"/>
          <w:sz w:val="18"/>
          <w:szCs w:val="18"/>
        </w:rPr>
      </w:pPr>
      <w:r w:rsidRPr="00C46D5C">
        <w:rPr>
          <w:rFonts w:ascii="Arial" w:eastAsia="Times New Roman" w:hAnsi="Arial" w:cs="Arial"/>
          <w:color w:val="000000"/>
          <w:sz w:val="27"/>
          <w:szCs w:val="27"/>
        </w:rPr>
        <w:t>  </w:t>
      </w:r>
    </w:p>
    <w:p w14:paraId="0E79E505" w14:textId="77777777" w:rsidR="00C46D5C" w:rsidRPr="00C46D5C" w:rsidRDefault="00C46D5C" w:rsidP="00C46D5C">
      <w:pPr>
        <w:shd w:val="clear" w:color="auto" w:fill="FFFFFF"/>
        <w:textAlignment w:val="baseline"/>
        <w:rPr>
          <w:rFonts w:ascii="Segoe UI" w:eastAsia="Times New Roman" w:hAnsi="Segoe UI" w:cs="Segoe UI"/>
          <w:sz w:val="18"/>
          <w:szCs w:val="18"/>
        </w:rPr>
      </w:pPr>
      <w:r w:rsidRPr="00217CAF">
        <w:rPr>
          <w:rFonts w:ascii="Lato Black" w:eastAsia="Times New Roman" w:hAnsi="Lato Black" w:cs="Segoe UI"/>
          <w:b/>
          <w:bCs/>
          <w:color w:val="000000"/>
          <w:sz w:val="28"/>
          <w:szCs w:val="28"/>
        </w:rPr>
        <w:t>Certified Braille Transcriber</w:t>
      </w:r>
      <w:r w:rsidRPr="00217CAF">
        <w:rPr>
          <w:rFonts w:ascii="Lato Black" w:eastAsia="Times New Roman" w:hAnsi="Lato Black" w:cs="Arial"/>
          <w:b/>
          <w:bCs/>
          <w:color w:val="000000"/>
          <w:sz w:val="28"/>
          <w:szCs w:val="28"/>
        </w:rPr>
        <w:t xml:space="preserve"> </w:t>
      </w:r>
      <w:r w:rsidRPr="00217CAF">
        <w:rPr>
          <w:rFonts w:eastAsia="Times New Roman" w:cs="Segoe UI"/>
          <w:b/>
          <w:bCs/>
          <w:color w:val="000000"/>
        </w:rPr>
        <w:t>–</w:t>
      </w:r>
      <w:r w:rsidRPr="00217CAF">
        <w:rPr>
          <w:rFonts w:eastAsia="Times New Roman" w:cs="Segoe UI"/>
          <w:color w:val="000000"/>
        </w:rPr>
        <w:t xml:space="preserve"> A professional that creates braille materials for people who are blind or visually impaired. This certification is available through the Library of Congress and is not a specific license that the Wisconsin Department of Public Instruction recognizes but is needed to ensure quality braille for students.</w:t>
      </w:r>
      <w:r w:rsidRPr="00C46D5C">
        <w:rPr>
          <w:rFonts w:eastAsia="Times New Roman" w:cs="Segoe UI"/>
          <w:color w:val="000000"/>
          <w:sz w:val="23"/>
          <w:szCs w:val="23"/>
        </w:rPr>
        <w:t>   </w:t>
      </w:r>
    </w:p>
    <w:p w14:paraId="7553B513" w14:textId="77777777" w:rsidR="00C46D5C" w:rsidRPr="00C46D5C" w:rsidRDefault="00C46D5C" w:rsidP="00C46D5C">
      <w:pPr>
        <w:shd w:val="clear" w:color="auto" w:fill="FFFFFF"/>
        <w:textAlignment w:val="baseline"/>
        <w:rPr>
          <w:rFonts w:ascii="Segoe UI" w:eastAsia="Times New Roman" w:hAnsi="Segoe UI" w:cs="Segoe UI"/>
          <w:sz w:val="18"/>
          <w:szCs w:val="18"/>
        </w:rPr>
      </w:pPr>
      <w:r w:rsidRPr="00C46D5C">
        <w:rPr>
          <w:rFonts w:eastAsia="Times New Roman" w:cs="Segoe UI"/>
          <w:sz w:val="23"/>
          <w:szCs w:val="23"/>
        </w:rPr>
        <w:t> </w:t>
      </w:r>
    </w:p>
    <w:p w14:paraId="275685F3" w14:textId="4FA95FAB" w:rsidR="00C46D5C" w:rsidRPr="00046A03" w:rsidRDefault="00C46D5C" w:rsidP="00C46D5C">
      <w:pPr>
        <w:shd w:val="clear" w:color="auto" w:fill="FFFFFF"/>
        <w:textAlignment w:val="baseline"/>
        <w:rPr>
          <w:rFonts w:eastAsia="Times New Roman" w:cs="Segoe UI"/>
        </w:rPr>
      </w:pPr>
      <w:r w:rsidRPr="00046A03">
        <w:rPr>
          <w:rFonts w:ascii="Lato Black" w:eastAsia="Times New Roman" w:hAnsi="Lato Black" w:cs="Segoe UI"/>
          <w:b/>
          <w:bCs/>
          <w:color w:val="000000"/>
          <w:sz w:val="28"/>
          <w:szCs w:val="28"/>
        </w:rPr>
        <w:t>Intervener</w:t>
      </w:r>
      <w:r w:rsidRPr="00046A03">
        <w:rPr>
          <w:rFonts w:ascii="Lato Black" w:eastAsia="Times New Roman" w:hAnsi="Lato Black" w:cs="Arial"/>
          <w:color w:val="000000"/>
          <w:sz w:val="28"/>
          <w:szCs w:val="28"/>
        </w:rPr>
        <w:t xml:space="preserve"> </w:t>
      </w:r>
      <w:r w:rsidRPr="00046A03">
        <w:rPr>
          <w:rFonts w:eastAsia="Times New Roman" w:cs="Arial"/>
          <w:color w:val="000000"/>
        </w:rPr>
        <w:t>– A trained professional that works with students who are deafblind to provide communication support and ensure that students have access to the curriculum and school environment. Interveners use tactile strategies to facilitate learning and social interactions, helping students navigate their surroundings and engage with educational content in a way that is accessible to them. Interveners play a critical role in making learning materials and communication accessible to students who</w:t>
      </w:r>
      <w:r w:rsidR="00CE4E49">
        <w:rPr>
          <w:rFonts w:eastAsia="Times New Roman" w:cs="Arial"/>
          <w:color w:val="000000"/>
        </w:rPr>
        <w:t xml:space="preserve"> </w:t>
      </w:r>
      <w:r w:rsidR="00240A03">
        <w:rPr>
          <w:rFonts w:eastAsia="Times New Roman" w:cs="Arial"/>
          <w:color w:val="000000"/>
        </w:rPr>
        <w:t>are deafbl</w:t>
      </w:r>
      <w:r w:rsidRPr="00046A03">
        <w:rPr>
          <w:rFonts w:eastAsia="Times New Roman" w:cs="Arial"/>
          <w:color w:val="000000"/>
        </w:rPr>
        <w:t xml:space="preserve">ind, and collaborate closely with the educational team to ensure the student’s </w:t>
      </w:r>
      <w:r w:rsidRPr="00046A03">
        <w:rPr>
          <w:rFonts w:eastAsia="Times New Roman" w:cs="Arial"/>
          <w:color w:val="222222"/>
        </w:rPr>
        <w:t>needs are met.</w:t>
      </w:r>
      <w:r w:rsidRPr="00046A03">
        <w:rPr>
          <w:rFonts w:eastAsia="Times New Roman" w:cs="Arial"/>
          <w:color w:val="000000"/>
        </w:rPr>
        <w:t xml:space="preserve"> </w:t>
      </w:r>
      <w:r w:rsidR="009E1A26">
        <w:rPr>
          <w:rFonts w:eastAsia="Times New Roman" w:cs="Arial"/>
          <w:color w:val="000000"/>
        </w:rPr>
        <w:t xml:space="preserve">There are </w:t>
      </w:r>
      <w:r w:rsidRPr="00046A03">
        <w:rPr>
          <w:rFonts w:eastAsia="Times New Roman" w:cs="Arial"/>
          <w:color w:val="000000"/>
        </w:rPr>
        <w:t>National Credentials to become an Intervener in Wisconsin, however there is not a specific license.  </w:t>
      </w:r>
    </w:p>
    <w:p w14:paraId="3D5D926B" w14:textId="77777777" w:rsidR="00C46D5C" w:rsidRPr="00C46D5C" w:rsidRDefault="00C46D5C" w:rsidP="00C46D5C">
      <w:pPr>
        <w:shd w:val="clear" w:color="auto" w:fill="FFFFFF"/>
        <w:textAlignment w:val="baseline"/>
        <w:rPr>
          <w:rFonts w:ascii="Segoe UI" w:eastAsia="Times New Roman" w:hAnsi="Segoe UI" w:cs="Segoe UI"/>
          <w:sz w:val="18"/>
          <w:szCs w:val="18"/>
        </w:rPr>
      </w:pPr>
      <w:r w:rsidRPr="00C46D5C">
        <w:rPr>
          <w:rFonts w:ascii="Arial" w:eastAsia="Times New Roman" w:hAnsi="Arial" w:cs="Arial"/>
          <w:color w:val="000000"/>
          <w:sz w:val="28"/>
          <w:szCs w:val="28"/>
        </w:rPr>
        <w:t>  </w:t>
      </w:r>
    </w:p>
    <w:p w14:paraId="49C6F63A" w14:textId="77777777" w:rsidR="00C46D5C" w:rsidRPr="00046A03" w:rsidRDefault="00C46D5C" w:rsidP="00C46D5C">
      <w:pPr>
        <w:shd w:val="clear" w:color="auto" w:fill="FFFFFF"/>
        <w:textAlignment w:val="baseline"/>
        <w:rPr>
          <w:rFonts w:ascii="Segoe UI" w:eastAsia="Times New Roman" w:hAnsi="Segoe UI" w:cs="Segoe UI"/>
        </w:rPr>
      </w:pPr>
      <w:r w:rsidRPr="00046A03">
        <w:rPr>
          <w:rFonts w:ascii="Lato Black" w:eastAsia="Times New Roman" w:hAnsi="Lato Black" w:cs="Segoe UI"/>
          <w:b/>
          <w:bCs/>
          <w:color w:val="000000"/>
          <w:sz w:val="28"/>
          <w:szCs w:val="28"/>
        </w:rPr>
        <w:t>Braille Authority of North America (BANA)</w:t>
      </w:r>
      <w:r w:rsidRPr="00C46D5C">
        <w:rPr>
          <w:rFonts w:ascii="Arial" w:eastAsia="Times New Roman" w:hAnsi="Arial" w:cs="Arial"/>
          <w:b/>
          <w:bCs/>
          <w:color w:val="000000"/>
          <w:sz w:val="28"/>
          <w:szCs w:val="28"/>
        </w:rPr>
        <w:t xml:space="preserve"> </w:t>
      </w:r>
      <w:r w:rsidRPr="00046A03">
        <w:rPr>
          <w:rFonts w:ascii="Arial" w:eastAsia="Times New Roman" w:hAnsi="Arial" w:cs="Arial"/>
          <w:color w:val="000000"/>
        </w:rPr>
        <w:t>- The mission of BANA is to assure literacy for tactile readers through the standardization of braille and/or tactile graphics.   </w:t>
      </w:r>
    </w:p>
    <w:p w14:paraId="70E0E35D" w14:textId="77777777" w:rsidR="00C46D5C" w:rsidRPr="00C46D5C" w:rsidRDefault="00C46D5C" w:rsidP="00C46D5C">
      <w:pPr>
        <w:shd w:val="clear" w:color="auto" w:fill="FFFFFF"/>
        <w:textAlignment w:val="baseline"/>
        <w:rPr>
          <w:rFonts w:ascii="Segoe UI" w:eastAsia="Times New Roman" w:hAnsi="Segoe UI" w:cs="Segoe UI"/>
          <w:sz w:val="18"/>
          <w:szCs w:val="18"/>
        </w:rPr>
      </w:pPr>
      <w:r w:rsidRPr="00C46D5C">
        <w:rPr>
          <w:rFonts w:ascii="Arial" w:eastAsia="Times New Roman" w:hAnsi="Arial" w:cs="Arial"/>
          <w:color w:val="000000"/>
          <w:sz w:val="28"/>
          <w:szCs w:val="28"/>
        </w:rPr>
        <w:t>  </w:t>
      </w:r>
    </w:p>
    <w:p w14:paraId="7E7F4DE2" w14:textId="77777777" w:rsidR="00C46D5C" w:rsidRPr="00046A03" w:rsidRDefault="00C46D5C" w:rsidP="00C46D5C">
      <w:pPr>
        <w:shd w:val="clear" w:color="auto" w:fill="FFFFFF"/>
        <w:textAlignment w:val="baseline"/>
        <w:rPr>
          <w:rFonts w:eastAsia="Times New Roman" w:cs="Segoe UI"/>
        </w:rPr>
      </w:pPr>
      <w:r w:rsidRPr="00046A03">
        <w:rPr>
          <w:rFonts w:ascii="Lato Black" w:eastAsia="Times New Roman" w:hAnsi="Lato Black" w:cs="Segoe UI"/>
          <w:b/>
          <w:bCs/>
          <w:color w:val="000000"/>
          <w:sz w:val="28"/>
          <w:szCs w:val="28"/>
        </w:rPr>
        <w:t>Tactile Graphic</w:t>
      </w:r>
      <w:r w:rsidRPr="00C46D5C">
        <w:rPr>
          <w:rFonts w:eastAsia="Times New Roman" w:cs="Segoe UI"/>
          <w:color w:val="000000"/>
          <w:sz w:val="28"/>
          <w:szCs w:val="28"/>
        </w:rPr>
        <w:t xml:space="preserve"> </w:t>
      </w:r>
      <w:r w:rsidRPr="00046A03">
        <w:rPr>
          <w:rFonts w:eastAsia="Times New Roman" w:cs="Arial"/>
          <w:color w:val="000000"/>
        </w:rPr>
        <w:t>- A means of conveying non-textual information to people who are blind and visually impaired. There are</w:t>
      </w:r>
      <w:hyperlink r:id="rId82" w:tgtFrame="_blank" w:history="1">
        <w:r w:rsidRPr="00046A03">
          <w:rPr>
            <w:rFonts w:eastAsia="Times New Roman" w:cs="Arial"/>
            <w:color w:val="0563C1"/>
            <w:u w:val="single"/>
          </w:rPr>
          <w:t xml:space="preserve"> </w:t>
        </w:r>
        <w:r w:rsidRPr="00046A03">
          <w:rPr>
            <w:rFonts w:eastAsia="Times New Roman" w:cs="Arial"/>
            <w:color w:val="467886"/>
          </w:rPr>
          <w:t>guidelines and standards</w:t>
        </w:r>
      </w:hyperlink>
      <w:r w:rsidRPr="00046A03">
        <w:rPr>
          <w:rFonts w:eastAsia="Times New Roman" w:cs="Arial"/>
          <w:color w:val="000000"/>
        </w:rPr>
        <w:t xml:space="preserve"> for producing tactile graphics.   </w:t>
      </w:r>
    </w:p>
    <w:p w14:paraId="74DBD4E7" w14:textId="77777777" w:rsidR="00C46D5C" w:rsidRPr="00C46D5C" w:rsidRDefault="00C46D5C" w:rsidP="00C46D5C">
      <w:pPr>
        <w:shd w:val="clear" w:color="auto" w:fill="FFFFFF"/>
        <w:textAlignment w:val="baseline"/>
        <w:rPr>
          <w:rFonts w:ascii="Segoe UI" w:eastAsia="Times New Roman" w:hAnsi="Segoe UI" w:cs="Segoe UI"/>
          <w:sz w:val="18"/>
          <w:szCs w:val="18"/>
        </w:rPr>
      </w:pPr>
      <w:r w:rsidRPr="00C46D5C">
        <w:rPr>
          <w:rFonts w:ascii="Arial" w:eastAsia="Times New Roman" w:hAnsi="Arial" w:cs="Arial"/>
          <w:color w:val="000000"/>
          <w:sz w:val="28"/>
          <w:szCs w:val="28"/>
        </w:rPr>
        <w:t>  </w:t>
      </w:r>
    </w:p>
    <w:p w14:paraId="3083A139" w14:textId="77777777" w:rsidR="00C46D5C" w:rsidRPr="00C46D5C" w:rsidRDefault="00C46D5C" w:rsidP="00C46D5C">
      <w:pPr>
        <w:shd w:val="clear" w:color="auto" w:fill="FFFFFF"/>
        <w:textAlignment w:val="baseline"/>
        <w:rPr>
          <w:rFonts w:ascii="Segoe UI" w:eastAsia="Times New Roman" w:hAnsi="Segoe UI" w:cs="Segoe UI"/>
          <w:sz w:val="18"/>
          <w:szCs w:val="18"/>
        </w:rPr>
      </w:pPr>
      <w:r w:rsidRPr="00136AAE">
        <w:rPr>
          <w:rFonts w:ascii="Lato Black" w:eastAsia="Times New Roman" w:hAnsi="Lato Black" w:cs="Segoe UI"/>
          <w:b/>
          <w:bCs/>
          <w:color w:val="000000"/>
          <w:sz w:val="28"/>
          <w:szCs w:val="28"/>
        </w:rPr>
        <w:t>Unified English Braille (UEB)</w:t>
      </w:r>
      <w:r w:rsidRPr="00C46D5C">
        <w:rPr>
          <w:rFonts w:ascii="Arial" w:eastAsia="Times New Roman" w:hAnsi="Arial" w:cs="Arial"/>
          <w:b/>
          <w:bCs/>
          <w:color w:val="000000"/>
          <w:sz w:val="28"/>
          <w:szCs w:val="28"/>
        </w:rPr>
        <w:t xml:space="preserve"> </w:t>
      </w:r>
      <w:r w:rsidRPr="00136AAE">
        <w:rPr>
          <w:rFonts w:eastAsia="Times New Roman" w:cs="Segoe UI"/>
          <w:b/>
          <w:bCs/>
          <w:color w:val="000000"/>
        </w:rPr>
        <w:t>-</w:t>
      </w:r>
      <w:r w:rsidRPr="00136AAE">
        <w:rPr>
          <w:rFonts w:ascii="Arial" w:eastAsia="Times New Roman" w:hAnsi="Arial" w:cs="Arial"/>
          <w:color w:val="000000"/>
        </w:rPr>
        <w:t xml:space="preserve"> A code of braille used among English-speaking countries to unify the braille symbols used in literacy, mathematics and computing contexts. The United States adopted this code in 2012 and implemented it in 2016.</w:t>
      </w:r>
      <w:r w:rsidRPr="00C46D5C">
        <w:rPr>
          <w:rFonts w:ascii="Arial" w:eastAsia="Times New Roman" w:hAnsi="Arial" w:cs="Arial"/>
          <w:color w:val="000000"/>
          <w:sz w:val="23"/>
          <w:szCs w:val="23"/>
        </w:rPr>
        <w:t>    </w:t>
      </w:r>
    </w:p>
    <w:p w14:paraId="44CCD28F" w14:textId="77777777" w:rsidR="00C46D5C" w:rsidRPr="00C46D5C" w:rsidRDefault="00C46D5C" w:rsidP="00C46D5C">
      <w:pPr>
        <w:shd w:val="clear" w:color="auto" w:fill="FFFFFF"/>
        <w:textAlignment w:val="baseline"/>
        <w:rPr>
          <w:rFonts w:ascii="Segoe UI" w:eastAsia="Times New Roman" w:hAnsi="Segoe UI" w:cs="Segoe UI"/>
          <w:sz w:val="18"/>
          <w:szCs w:val="18"/>
        </w:rPr>
      </w:pPr>
      <w:r w:rsidRPr="00C46D5C">
        <w:rPr>
          <w:rFonts w:ascii="Arial" w:eastAsia="Times New Roman" w:hAnsi="Arial" w:cs="Arial"/>
          <w:color w:val="000000"/>
          <w:sz w:val="28"/>
          <w:szCs w:val="28"/>
        </w:rPr>
        <w:t>  </w:t>
      </w:r>
    </w:p>
    <w:p w14:paraId="00B6A367" w14:textId="77777777" w:rsidR="00C46D5C" w:rsidRPr="00136AAE" w:rsidRDefault="00C46D5C" w:rsidP="00C46D5C">
      <w:pPr>
        <w:shd w:val="clear" w:color="auto" w:fill="FFFFFF"/>
        <w:textAlignment w:val="baseline"/>
        <w:rPr>
          <w:rFonts w:ascii="Segoe UI" w:eastAsia="Times New Roman" w:hAnsi="Segoe UI" w:cs="Segoe UI"/>
        </w:rPr>
      </w:pPr>
      <w:r w:rsidRPr="00136AAE">
        <w:rPr>
          <w:rFonts w:ascii="Lato Black" w:eastAsia="Times New Roman" w:hAnsi="Lato Black" w:cs="Segoe UI"/>
          <w:b/>
          <w:bCs/>
          <w:color w:val="000000"/>
          <w:sz w:val="28"/>
          <w:szCs w:val="28"/>
        </w:rPr>
        <w:t>UEB with Nemeth Code</w:t>
      </w:r>
      <w:r w:rsidRPr="00C46D5C">
        <w:rPr>
          <w:rFonts w:eastAsia="Times New Roman" w:cs="Segoe UI"/>
          <w:b/>
          <w:bCs/>
          <w:color w:val="000000"/>
          <w:sz w:val="28"/>
          <w:szCs w:val="28"/>
        </w:rPr>
        <w:t xml:space="preserve"> </w:t>
      </w:r>
      <w:r w:rsidRPr="00136AAE">
        <w:rPr>
          <w:rFonts w:eastAsia="Times New Roman" w:cs="Segoe UI"/>
          <w:b/>
          <w:bCs/>
          <w:color w:val="000000"/>
        </w:rPr>
        <w:t xml:space="preserve">- </w:t>
      </w:r>
      <w:r w:rsidRPr="00136AAE">
        <w:rPr>
          <w:rFonts w:ascii="Arial" w:eastAsia="Times New Roman" w:hAnsi="Arial" w:cs="Arial"/>
          <w:color w:val="000000"/>
        </w:rPr>
        <w:t>The standard code for representing math and science expressions in braille.   </w:t>
      </w:r>
    </w:p>
    <w:p w14:paraId="79A745A9" w14:textId="77777777" w:rsidR="00C46D5C" w:rsidRPr="00C46D5C" w:rsidRDefault="00C46D5C" w:rsidP="00C46D5C">
      <w:pPr>
        <w:shd w:val="clear" w:color="auto" w:fill="FFFFFF"/>
        <w:textAlignment w:val="baseline"/>
        <w:rPr>
          <w:rFonts w:ascii="Segoe UI" w:eastAsia="Times New Roman" w:hAnsi="Segoe UI" w:cs="Segoe UI"/>
          <w:sz w:val="18"/>
          <w:szCs w:val="18"/>
        </w:rPr>
      </w:pPr>
      <w:r w:rsidRPr="00C46D5C">
        <w:rPr>
          <w:rFonts w:ascii="Arial" w:eastAsia="Times New Roman" w:hAnsi="Arial" w:cs="Arial"/>
          <w:color w:val="000000"/>
          <w:sz w:val="28"/>
          <w:szCs w:val="28"/>
        </w:rPr>
        <w:t>  </w:t>
      </w:r>
    </w:p>
    <w:p w14:paraId="21285AC9" w14:textId="77777777" w:rsidR="00C46D5C" w:rsidRPr="00C46D5C" w:rsidRDefault="00C46D5C" w:rsidP="00C46D5C">
      <w:pPr>
        <w:shd w:val="clear" w:color="auto" w:fill="FFFFFF"/>
        <w:textAlignment w:val="baseline"/>
        <w:rPr>
          <w:rFonts w:ascii="Segoe UI" w:eastAsia="Times New Roman" w:hAnsi="Segoe UI" w:cs="Segoe UI"/>
          <w:sz w:val="18"/>
          <w:szCs w:val="18"/>
        </w:rPr>
      </w:pPr>
      <w:r w:rsidRPr="00136AAE">
        <w:rPr>
          <w:rFonts w:ascii="Lato Black" w:eastAsia="Times New Roman" w:hAnsi="Lato Black" w:cs="Segoe UI"/>
          <w:b/>
          <w:bCs/>
          <w:color w:val="000000"/>
          <w:sz w:val="28"/>
          <w:szCs w:val="28"/>
        </w:rPr>
        <w:lastRenderedPageBreak/>
        <w:t>Perkins Braille Writer</w:t>
      </w:r>
      <w:r w:rsidRPr="00C46D5C">
        <w:rPr>
          <w:rFonts w:ascii="Arial" w:eastAsia="Times New Roman" w:hAnsi="Arial" w:cs="Arial"/>
          <w:b/>
          <w:bCs/>
          <w:color w:val="000000"/>
          <w:sz w:val="28"/>
          <w:szCs w:val="28"/>
        </w:rPr>
        <w:t xml:space="preserve"> </w:t>
      </w:r>
      <w:r w:rsidRPr="00136AAE">
        <w:rPr>
          <w:rFonts w:eastAsia="Times New Roman" w:cs="Segoe UI"/>
          <w:color w:val="000000"/>
        </w:rPr>
        <w:t>–</w:t>
      </w:r>
      <w:r w:rsidRPr="00136AAE">
        <w:rPr>
          <w:rFonts w:ascii="Arial" w:eastAsia="Times New Roman" w:hAnsi="Arial" w:cs="Arial"/>
          <w:color w:val="000000"/>
        </w:rPr>
        <w:t xml:space="preserve"> A “braille typewriter” with a key corresponding to each of the six dots of a braille cell, a space key, a backspace key (only moves the carriage back you must physically erase the braille), and a line down key.</w:t>
      </w:r>
      <w:r w:rsidRPr="00C46D5C">
        <w:rPr>
          <w:rFonts w:ascii="Arial" w:eastAsia="Times New Roman" w:hAnsi="Arial" w:cs="Arial"/>
          <w:color w:val="000000"/>
          <w:sz w:val="23"/>
          <w:szCs w:val="23"/>
        </w:rPr>
        <w:t> </w:t>
      </w:r>
      <w:r w:rsidRPr="00C46D5C">
        <w:rPr>
          <w:rFonts w:ascii="Arial" w:eastAsia="Times New Roman" w:hAnsi="Arial" w:cs="Arial"/>
          <w:color w:val="000000"/>
          <w:sz w:val="28"/>
          <w:szCs w:val="28"/>
        </w:rPr>
        <w:t>  </w:t>
      </w:r>
    </w:p>
    <w:p w14:paraId="242F8FBD" w14:textId="77777777" w:rsidR="00C46D5C" w:rsidRPr="00C46D5C" w:rsidRDefault="00C46D5C" w:rsidP="00C46D5C">
      <w:pPr>
        <w:shd w:val="clear" w:color="auto" w:fill="FFFFFF"/>
        <w:textAlignment w:val="baseline"/>
        <w:rPr>
          <w:rFonts w:ascii="Segoe UI" w:eastAsia="Times New Roman" w:hAnsi="Segoe UI" w:cs="Segoe UI"/>
          <w:sz w:val="18"/>
          <w:szCs w:val="18"/>
        </w:rPr>
      </w:pPr>
      <w:r w:rsidRPr="00C46D5C">
        <w:rPr>
          <w:rFonts w:ascii="Arial" w:eastAsia="Times New Roman" w:hAnsi="Arial" w:cs="Arial"/>
          <w:color w:val="000000"/>
          <w:sz w:val="28"/>
          <w:szCs w:val="28"/>
        </w:rPr>
        <w:t>  </w:t>
      </w:r>
    </w:p>
    <w:p w14:paraId="4FA9FA69" w14:textId="77777777" w:rsidR="00C46D5C" w:rsidRPr="00C46D5C" w:rsidRDefault="00C46D5C" w:rsidP="00C46D5C">
      <w:pPr>
        <w:shd w:val="clear" w:color="auto" w:fill="FFFFFF"/>
        <w:textAlignment w:val="baseline"/>
        <w:rPr>
          <w:rFonts w:ascii="Segoe UI" w:eastAsia="Times New Roman" w:hAnsi="Segoe UI" w:cs="Segoe UI"/>
          <w:sz w:val="18"/>
          <w:szCs w:val="18"/>
        </w:rPr>
      </w:pPr>
      <w:r w:rsidRPr="00136AAE">
        <w:rPr>
          <w:rFonts w:ascii="Lato Black" w:eastAsia="Times New Roman" w:hAnsi="Lato Black" w:cs="Segoe UI"/>
          <w:b/>
          <w:bCs/>
          <w:color w:val="000000"/>
          <w:sz w:val="28"/>
          <w:szCs w:val="28"/>
        </w:rPr>
        <w:t>Refreshable Braille Display</w:t>
      </w:r>
      <w:r w:rsidRPr="00C46D5C">
        <w:rPr>
          <w:rFonts w:ascii="Arial" w:eastAsia="Times New Roman" w:hAnsi="Arial" w:cs="Arial"/>
          <w:b/>
          <w:bCs/>
          <w:color w:val="000000"/>
          <w:sz w:val="28"/>
          <w:szCs w:val="28"/>
        </w:rPr>
        <w:t xml:space="preserve"> </w:t>
      </w:r>
      <w:r w:rsidRPr="00136AAE">
        <w:rPr>
          <w:rFonts w:eastAsia="Times New Roman" w:cs="Segoe UI"/>
          <w:color w:val="000000"/>
        </w:rPr>
        <w:t>–</w:t>
      </w:r>
      <w:r w:rsidRPr="00136AAE">
        <w:rPr>
          <w:rFonts w:ascii="Arial" w:eastAsia="Times New Roman" w:hAnsi="Arial" w:cs="Arial"/>
          <w:color w:val="000000"/>
        </w:rPr>
        <w:t xml:space="preserve"> </w:t>
      </w:r>
      <w:r w:rsidRPr="00136AAE">
        <w:rPr>
          <w:rFonts w:eastAsia="Times New Roman" w:cs="Segoe UI"/>
          <w:color w:val="000000"/>
        </w:rPr>
        <w:t>A device with a plastic or metal grid that has pins, which raise and lower in different combinations to display braille characters. While connected to the other device, the braille display can assist the user with reading in braille what is on the screen, taking notes in braille, and navigating different applications on the device.  </w:t>
      </w:r>
      <w:r w:rsidRPr="00C46D5C">
        <w:rPr>
          <w:rFonts w:eastAsia="Times New Roman" w:cs="Segoe UI"/>
          <w:color w:val="000000"/>
          <w:sz w:val="23"/>
          <w:szCs w:val="23"/>
        </w:rPr>
        <w:t> </w:t>
      </w:r>
    </w:p>
    <w:p w14:paraId="46F86330" w14:textId="77777777" w:rsidR="00C46D5C" w:rsidRPr="00C46D5C" w:rsidRDefault="00C46D5C" w:rsidP="00C46D5C">
      <w:pPr>
        <w:shd w:val="clear" w:color="auto" w:fill="FFFFFF"/>
        <w:textAlignment w:val="baseline"/>
        <w:rPr>
          <w:rFonts w:ascii="Segoe UI" w:eastAsia="Times New Roman" w:hAnsi="Segoe UI" w:cs="Segoe UI"/>
          <w:sz w:val="18"/>
          <w:szCs w:val="18"/>
        </w:rPr>
      </w:pPr>
      <w:r w:rsidRPr="00C46D5C">
        <w:rPr>
          <w:rFonts w:ascii="Arial" w:eastAsia="Times New Roman" w:hAnsi="Arial" w:cs="Arial"/>
          <w:color w:val="000000"/>
          <w:sz w:val="28"/>
          <w:szCs w:val="28"/>
        </w:rPr>
        <w:t>  </w:t>
      </w:r>
    </w:p>
    <w:p w14:paraId="4202087F" w14:textId="77777777" w:rsidR="00C46D5C" w:rsidRPr="00C46D5C" w:rsidRDefault="00C46D5C" w:rsidP="00C46D5C">
      <w:pPr>
        <w:shd w:val="clear" w:color="auto" w:fill="FFFFFF"/>
        <w:textAlignment w:val="baseline"/>
        <w:rPr>
          <w:rFonts w:ascii="Segoe UI" w:eastAsia="Times New Roman" w:hAnsi="Segoe UI" w:cs="Segoe UI"/>
          <w:sz w:val="18"/>
          <w:szCs w:val="18"/>
        </w:rPr>
      </w:pPr>
      <w:r w:rsidRPr="00136AAE">
        <w:rPr>
          <w:rFonts w:ascii="Lato Black" w:eastAsia="Times New Roman" w:hAnsi="Lato Black" w:cs="Segoe UI"/>
          <w:b/>
          <w:bCs/>
          <w:color w:val="000000"/>
          <w:sz w:val="28"/>
          <w:szCs w:val="28"/>
        </w:rPr>
        <w:t>Braille Notetakers</w:t>
      </w:r>
      <w:r w:rsidRPr="00136AAE">
        <w:rPr>
          <w:rFonts w:ascii="Lato Black" w:eastAsia="Times New Roman" w:hAnsi="Lato Black" w:cs="Arial"/>
          <w:b/>
          <w:bCs/>
          <w:color w:val="000000"/>
          <w:sz w:val="28"/>
          <w:szCs w:val="28"/>
        </w:rPr>
        <w:t xml:space="preserve"> </w:t>
      </w:r>
      <w:r w:rsidRPr="00136AAE">
        <w:rPr>
          <w:rFonts w:ascii="Lato Black" w:eastAsia="Times New Roman" w:hAnsi="Lato Black" w:cs="Segoe UI"/>
          <w:b/>
          <w:bCs/>
          <w:color w:val="000000"/>
          <w:sz w:val="23"/>
          <w:szCs w:val="23"/>
        </w:rPr>
        <w:t>–</w:t>
      </w:r>
      <w:r w:rsidRPr="00C46D5C">
        <w:rPr>
          <w:rFonts w:eastAsia="Times New Roman" w:cs="Segoe UI"/>
          <w:color w:val="000000"/>
          <w:sz w:val="23"/>
          <w:szCs w:val="23"/>
        </w:rPr>
        <w:t xml:space="preserve"> </w:t>
      </w:r>
      <w:r w:rsidRPr="00136AAE">
        <w:rPr>
          <w:rFonts w:eastAsia="Times New Roman" w:cs="Segoe UI"/>
          <w:color w:val="000000"/>
        </w:rPr>
        <w:t>A device that stores information with the use of braille or keyboards. The information may be accessed through a built-in speech synthesizer, a braille display, or both.   </w:t>
      </w:r>
    </w:p>
    <w:p w14:paraId="630CC4BB" w14:textId="77777777" w:rsidR="00C46D5C" w:rsidRPr="00C46D5C" w:rsidRDefault="00C46D5C" w:rsidP="00C46D5C">
      <w:pPr>
        <w:shd w:val="clear" w:color="auto" w:fill="FFFFFF"/>
        <w:textAlignment w:val="baseline"/>
        <w:rPr>
          <w:rFonts w:ascii="Segoe UI" w:eastAsia="Times New Roman" w:hAnsi="Segoe UI" w:cs="Segoe UI"/>
          <w:sz w:val="18"/>
          <w:szCs w:val="18"/>
        </w:rPr>
      </w:pPr>
      <w:r w:rsidRPr="00C46D5C">
        <w:rPr>
          <w:rFonts w:ascii="Arial" w:eastAsia="Times New Roman" w:hAnsi="Arial" w:cs="Arial"/>
          <w:color w:val="000000"/>
          <w:sz w:val="28"/>
          <w:szCs w:val="28"/>
        </w:rPr>
        <w:t>  </w:t>
      </w:r>
    </w:p>
    <w:p w14:paraId="7BE4168B" w14:textId="77777777" w:rsidR="00C46D5C" w:rsidRPr="00136AAE" w:rsidRDefault="00C46D5C" w:rsidP="00C46D5C">
      <w:pPr>
        <w:shd w:val="clear" w:color="auto" w:fill="FFFFFF"/>
        <w:textAlignment w:val="baseline"/>
        <w:rPr>
          <w:rFonts w:ascii="Segoe UI" w:eastAsia="Times New Roman" w:hAnsi="Segoe UI" w:cs="Segoe UI"/>
        </w:rPr>
      </w:pPr>
      <w:r w:rsidRPr="00136AAE">
        <w:rPr>
          <w:rFonts w:ascii="Lato Black" w:eastAsia="Times New Roman" w:hAnsi="Lato Black" w:cs="Segoe UI"/>
          <w:b/>
          <w:bCs/>
          <w:color w:val="000000"/>
          <w:sz w:val="28"/>
          <w:szCs w:val="28"/>
        </w:rPr>
        <w:t>Braille contractions</w:t>
      </w:r>
      <w:r w:rsidRPr="00136AAE">
        <w:rPr>
          <w:rFonts w:ascii="Lato Black" w:eastAsia="Times New Roman" w:hAnsi="Lato Black" w:cs="Arial"/>
          <w:b/>
          <w:bCs/>
          <w:color w:val="000000"/>
          <w:sz w:val="28"/>
          <w:szCs w:val="28"/>
        </w:rPr>
        <w:t xml:space="preserve"> </w:t>
      </w:r>
      <w:r w:rsidRPr="00136AAE">
        <w:rPr>
          <w:rFonts w:ascii="Lato Black" w:eastAsia="Times New Roman" w:hAnsi="Lato Black" w:cs="Segoe UI"/>
          <w:b/>
          <w:bCs/>
          <w:color w:val="000000"/>
          <w:sz w:val="23"/>
          <w:szCs w:val="23"/>
        </w:rPr>
        <w:t>–</w:t>
      </w:r>
      <w:r w:rsidRPr="00C46D5C">
        <w:rPr>
          <w:rFonts w:eastAsia="Times New Roman" w:cs="Segoe UI"/>
          <w:b/>
          <w:bCs/>
          <w:color w:val="000000"/>
          <w:sz w:val="23"/>
          <w:szCs w:val="23"/>
        </w:rPr>
        <w:t xml:space="preserve"> </w:t>
      </w:r>
      <w:r w:rsidRPr="00136AAE">
        <w:rPr>
          <w:rFonts w:eastAsia="Times New Roman" w:cs="Segoe UI"/>
          <w:color w:val="000000"/>
        </w:rPr>
        <w:t>A shorthand or abbreviation for a word or group of letters that uses fewer braille cells. Contractions are broken up into groupsigns, wordsigns, and shortforms.   </w:t>
      </w:r>
    </w:p>
    <w:p w14:paraId="7841BFD0" w14:textId="77777777" w:rsidR="00C46D5C" w:rsidRPr="00136AAE" w:rsidRDefault="00C46D5C" w:rsidP="00136AAE">
      <w:pPr>
        <w:pStyle w:val="Bullets"/>
      </w:pPr>
      <w:r w:rsidRPr="00136AAE">
        <w:t>Groupsigns – Contractions that represent a group of letters within a word.   </w:t>
      </w:r>
    </w:p>
    <w:p w14:paraId="0D688F5E" w14:textId="77777777" w:rsidR="00C46D5C" w:rsidRPr="00136AAE" w:rsidRDefault="00C46D5C" w:rsidP="00136AAE">
      <w:pPr>
        <w:pStyle w:val="Bullets"/>
        <w:spacing w:before="0"/>
      </w:pPr>
      <w:r w:rsidRPr="00136AAE">
        <w:t>Wordsigns – Contractions that represent a whole word.   </w:t>
      </w:r>
    </w:p>
    <w:p w14:paraId="58C587C2" w14:textId="35F13622" w:rsidR="00C46D5C" w:rsidRPr="00136AAE" w:rsidRDefault="00C46D5C" w:rsidP="00136AAE">
      <w:pPr>
        <w:pStyle w:val="Bullets"/>
        <w:spacing w:before="0" w:after="240"/>
        <w:rPr>
          <w:rFonts w:ascii="Arial" w:hAnsi="Arial"/>
        </w:rPr>
      </w:pPr>
      <w:r w:rsidRPr="00136AAE">
        <w:t>Shortforms – Contractions that shorten a word by taking letters from the longer word. </w:t>
      </w:r>
      <w:r w:rsidRPr="00136AAE">
        <w:rPr>
          <w:rFonts w:ascii="Arial" w:hAnsi="Arial"/>
        </w:rPr>
        <w:t>   </w:t>
      </w:r>
    </w:p>
    <w:p w14:paraId="2CF61118" w14:textId="77777777" w:rsidR="00C46D5C" w:rsidRPr="00136AAE" w:rsidRDefault="00C46D5C" w:rsidP="00C46D5C">
      <w:pPr>
        <w:shd w:val="clear" w:color="auto" w:fill="FFFFFF"/>
        <w:textAlignment w:val="baseline"/>
        <w:rPr>
          <w:rFonts w:ascii="Segoe UI" w:eastAsia="Times New Roman" w:hAnsi="Segoe UI" w:cs="Segoe UI"/>
        </w:rPr>
      </w:pPr>
      <w:r w:rsidRPr="00136AAE">
        <w:rPr>
          <w:rFonts w:ascii="Lato Black" w:eastAsia="Times New Roman" w:hAnsi="Lato Black" w:cs="Segoe UI"/>
          <w:b/>
          <w:bCs/>
          <w:color w:val="000000"/>
          <w:sz w:val="28"/>
          <w:szCs w:val="28"/>
        </w:rPr>
        <w:t>Slate and Stylus</w:t>
      </w:r>
      <w:r w:rsidRPr="00C46D5C">
        <w:rPr>
          <w:rFonts w:ascii="Arial" w:eastAsia="Times New Roman" w:hAnsi="Arial" w:cs="Arial"/>
          <w:b/>
          <w:bCs/>
          <w:color w:val="000000"/>
          <w:sz w:val="28"/>
          <w:szCs w:val="28"/>
        </w:rPr>
        <w:t xml:space="preserve"> </w:t>
      </w:r>
      <w:r w:rsidRPr="00136AAE">
        <w:rPr>
          <w:rFonts w:eastAsia="Times New Roman" w:cs="Segoe UI"/>
          <w:b/>
          <w:bCs/>
          <w:color w:val="000000"/>
        </w:rPr>
        <w:t>-</w:t>
      </w:r>
      <w:r w:rsidRPr="00136AAE">
        <w:rPr>
          <w:rFonts w:eastAsia="Times New Roman" w:cs="Segoe UI"/>
          <w:color w:val="000000"/>
        </w:rPr>
        <w:t xml:space="preserve"> A writing tool used to create raised dots on paper. A stylus is a pointed tool used to press on the slate and make the indentations for the braille. (comparable to pen or pencil to a person who reads print).    </w:t>
      </w:r>
    </w:p>
    <w:p w14:paraId="76FA839B" w14:textId="77777777" w:rsidR="00C46D5C" w:rsidRPr="00C46D5C" w:rsidRDefault="00C46D5C" w:rsidP="00C46D5C">
      <w:pPr>
        <w:shd w:val="clear" w:color="auto" w:fill="FFFFFF"/>
        <w:textAlignment w:val="baseline"/>
        <w:rPr>
          <w:rFonts w:ascii="Segoe UI" w:eastAsia="Times New Roman" w:hAnsi="Segoe UI" w:cs="Segoe UI"/>
          <w:sz w:val="18"/>
          <w:szCs w:val="18"/>
        </w:rPr>
      </w:pPr>
      <w:r w:rsidRPr="00C46D5C">
        <w:rPr>
          <w:rFonts w:ascii="Arial" w:eastAsia="Times New Roman" w:hAnsi="Arial" w:cs="Arial"/>
          <w:color w:val="000000"/>
          <w:sz w:val="28"/>
          <w:szCs w:val="28"/>
        </w:rPr>
        <w:t>  </w:t>
      </w:r>
    </w:p>
    <w:p w14:paraId="0397D2DD" w14:textId="77777777" w:rsidR="00C46D5C" w:rsidRPr="00C46D5C" w:rsidRDefault="00C46D5C" w:rsidP="00C46D5C">
      <w:pPr>
        <w:shd w:val="clear" w:color="auto" w:fill="FFFFFF"/>
        <w:textAlignment w:val="baseline"/>
        <w:rPr>
          <w:rFonts w:ascii="Segoe UI" w:eastAsia="Times New Roman" w:hAnsi="Segoe UI" w:cs="Segoe UI"/>
          <w:sz w:val="18"/>
          <w:szCs w:val="18"/>
        </w:rPr>
      </w:pPr>
      <w:r w:rsidRPr="00136AAE">
        <w:rPr>
          <w:rFonts w:ascii="Lato Black" w:eastAsia="Times New Roman" w:hAnsi="Lato Black" w:cs="Segoe UI"/>
          <w:b/>
          <w:bCs/>
          <w:color w:val="000000"/>
          <w:sz w:val="28"/>
          <w:szCs w:val="28"/>
        </w:rPr>
        <w:t>Screen Reading Software</w:t>
      </w:r>
      <w:r w:rsidRPr="00C46D5C">
        <w:rPr>
          <w:rFonts w:ascii="Arial" w:eastAsia="Times New Roman" w:hAnsi="Arial" w:cs="Arial"/>
          <w:b/>
          <w:bCs/>
          <w:color w:val="000000"/>
          <w:sz w:val="28"/>
          <w:szCs w:val="28"/>
        </w:rPr>
        <w:t xml:space="preserve"> </w:t>
      </w:r>
      <w:r w:rsidRPr="00136AAE">
        <w:rPr>
          <w:rFonts w:eastAsia="Times New Roman" w:cs="Segoe UI"/>
          <w:b/>
          <w:bCs/>
          <w:color w:val="000000"/>
        </w:rPr>
        <w:t xml:space="preserve">- </w:t>
      </w:r>
      <w:r w:rsidRPr="00136AAE">
        <w:rPr>
          <w:rFonts w:eastAsia="Times New Roman" w:cs="Segoe UI"/>
          <w:color w:val="000000"/>
        </w:rPr>
        <w:t>A program that allows users who are blind or visually impaired to read the text that is displayed on a computer screen with a speech synthesizer.</w:t>
      </w:r>
      <w:r w:rsidRPr="00C46D5C">
        <w:rPr>
          <w:rFonts w:eastAsia="Times New Roman" w:cs="Segoe UI"/>
          <w:color w:val="000000"/>
          <w:sz w:val="23"/>
          <w:szCs w:val="23"/>
        </w:rPr>
        <w:t>   </w:t>
      </w:r>
    </w:p>
    <w:p w14:paraId="72811E02" w14:textId="77777777" w:rsidR="00C46D5C" w:rsidRPr="00C46D5C" w:rsidRDefault="00C46D5C" w:rsidP="00C46D5C">
      <w:pPr>
        <w:textAlignment w:val="baseline"/>
        <w:rPr>
          <w:rFonts w:ascii="Segoe UI" w:eastAsia="Times New Roman" w:hAnsi="Segoe UI" w:cs="Segoe UI"/>
          <w:sz w:val="18"/>
          <w:szCs w:val="18"/>
        </w:rPr>
      </w:pPr>
      <w:r w:rsidRPr="00C46D5C">
        <w:rPr>
          <w:rFonts w:eastAsia="Times New Roman" w:cs="Segoe UI"/>
          <w:sz w:val="23"/>
          <w:szCs w:val="23"/>
        </w:rPr>
        <w:t> </w:t>
      </w:r>
    </w:p>
    <w:p w14:paraId="5E6915A1" w14:textId="77777777" w:rsidR="00C46D5C" w:rsidRPr="00C46D5C" w:rsidRDefault="00C46D5C" w:rsidP="00C46D5C">
      <w:pPr>
        <w:textAlignment w:val="baseline"/>
        <w:rPr>
          <w:rFonts w:ascii="Segoe UI" w:eastAsia="Times New Roman" w:hAnsi="Segoe UI" w:cs="Segoe UI"/>
          <w:b/>
          <w:bCs/>
          <w:color w:val="0066CC"/>
          <w:sz w:val="18"/>
          <w:szCs w:val="18"/>
        </w:rPr>
      </w:pPr>
      <w:r w:rsidRPr="00C46D5C">
        <w:rPr>
          <w:rFonts w:eastAsia="Times New Roman" w:cs="Segoe UI"/>
          <w:b/>
          <w:bCs/>
          <w:color w:val="03819B"/>
          <w:sz w:val="28"/>
          <w:szCs w:val="28"/>
        </w:rPr>
        <w:t> </w:t>
      </w:r>
    </w:p>
    <w:p w14:paraId="006FB8B4" w14:textId="77777777" w:rsidR="00C46D5C" w:rsidRPr="00C46D5C" w:rsidRDefault="00C46D5C" w:rsidP="00C46D5C">
      <w:pPr>
        <w:textAlignment w:val="baseline"/>
        <w:rPr>
          <w:rFonts w:ascii="Segoe UI" w:eastAsia="Times New Roman" w:hAnsi="Segoe UI" w:cs="Segoe UI"/>
          <w:b/>
          <w:bCs/>
          <w:color w:val="0066CC"/>
          <w:sz w:val="18"/>
          <w:szCs w:val="18"/>
        </w:rPr>
      </w:pPr>
      <w:r w:rsidRPr="00C46D5C">
        <w:rPr>
          <w:rFonts w:eastAsia="Times New Roman" w:cs="Segoe UI"/>
          <w:b/>
          <w:bCs/>
          <w:color w:val="03819B"/>
          <w:sz w:val="28"/>
          <w:szCs w:val="28"/>
        </w:rPr>
        <w:t> </w:t>
      </w:r>
    </w:p>
    <w:p w14:paraId="590D847E" w14:textId="77777777" w:rsidR="00C46D5C" w:rsidRPr="00C46D5C" w:rsidRDefault="00C46D5C" w:rsidP="00C46D5C">
      <w:pPr>
        <w:textAlignment w:val="baseline"/>
        <w:rPr>
          <w:rFonts w:ascii="Segoe UI" w:eastAsia="Times New Roman" w:hAnsi="Segoe UI" w:cs="Segoe UI"/>
          <w:b/>
          <w:bCs/>
          <w:color w:val="0066CC"/>
          <w:sz w:val="18"/>
          <w:szCs w:val="18"/>
        </w:rPr>
      </w:pPr>
      <w:r w:rsidRPr="00C46D5C">
        <w:rPr>
          <w:rFonts w:eastAsia="Times New Roman" w:cs="Segoe UI"/>
          <w:b/>
          <w:bCs/>
          <w:color w:val="03819B"/>
          <w:sz w:val="28"/>
          <w:szCs w:val="28"/>
        </w:rPr>
        <w:t> </w:t>
      </w:r>
    </w:p>
    <w:p w14:paraId="76A0AAF7" w14:textId="77777777" w:rsidR="00C46D5C" w:rsidRPr="00C46D5C" w:rsidRDefault="00C46D5C" w:rsidP="00C46D5C">
      <w:pPr>
        <w:textAlignment w:val="baseline"/>
        <w:rPr>
          <w:rFonts w:ascii="Segoe UI" w:eastAsia="Times New Roman" w:hAnsi="Segoe UI" w:cs="Segoe UI"/>
          <w:b/>
          <w:bCs/>
          <w:color w:val="0066CC"/>
          <w:sz w:val="18"/>
          <w:szCs w:val="18"/>
        </w:rPr>
      </w:pPr>
      <w:r w:rsidRPr="00C46D5C">
        <w:rPr>
          <w:rFonts w:eastAsia="Times New Roman" w:cs="Segoe UI"/>
          <w:b/>
          <w:bCs/>
          <w:color w:val="03819B"/>
          <w:sz w:val="28"/>
          <w:szCs w:val="28"/>
        </w:rPr>
        <w:t> </w:t>
      </w:r>
    </w:p>
    <w:p w14:paraId="0CCBBF31" w14:textId="77777777" w:rsidR="00C46D5C" w:rsidRPr="00C46D5C" w:rsidRDefault="00C46D5C" w:rsidP="00C46D5C">
      <w:pPr>
        <w:textAlignment w:val="baseline"/>
        <w:rPr>
          <w:rFonts w:ascii="Segoe UI" w:eastAsia="Times New Roman" w:hAnsi="Segoe UI" w:cs="Segoe UI"/>
          <w:b/>
          <w:bCs/>
          <w:color w:val="0066CC"/>
          <w:sz w:val="18"/>
          <w:szCs w:val="18"/>
        </w:rPr>
      </w:pPr>
      <w:r w:rsidRPr="00C46D5C">
        <w:rPr>
          <w:rFonts w:eastAsia="Times New Roman" w:cs="Segoe UI"/>
          <w:b/>
          <w:bCs/>
          <w:color w:val="03819B"/>
          <w:sz w:val="28"/>
          <w:szCs w:val="28"/>
        </w:rPr>
        <w:t> </w:t>
      </w:r>
    </w:p>
    <w:p w14:paraId="7F727F35" w14:textId="77777777" w:rsidR="00C46D5C" w:rsidRPr="00C46D5C" w:rsidRDefault="00C46D5C" w:rsidP="00C46D5C">
      <w:pPr>
        <w:textAlignment w:val="baseline"/>
        <w:rPr>
          <w:rFonts w:ascii="Segoe UI" w:eastAsia="Times New Roman" w:hAnsi="Segoe UI" w:cs="Segoe UI"/>
          <w:b/>
          <w:bCs/>
          <w:color w:val="0066CC"/>
          <w:sz w:val="18"/>
          <w:szCs w:val="18"/>
        </w:rPr>
      </w:pPr>
      <w:r w:rsidRPr="00C46D5C">
        <w:rPr>
          <w:rFonts w:eastAsia="Times New Roman" w:cs="Segoe UI"/>
          <w:b/>
          <w:bCs/>
          <w:color w:val="03819B"/>
          <w:sz w:val="28"/>
          <w:szCs w:val="28"/>
        </w:rPr>
        <w:t> </w:t>
      </w:r>
    </w:p>
    <w:p w14:paraId="3FB985FF" w14:textId="77777777" w:rsidR="00136AAE" w:rsidRDefault="00C46D5C" w:rsidP="00C46D5C">
      <w:pPr>
        <w:textAlignment w:val="baseline"/>
        <w:rPr>
          <w:rFonts w:ascii="Segoe UI" w:eastAsia="Times New Roman" w:hAnsi="Segoe UI" w:cs="Segoe UI"/>
          <w:sz w:val="18"/>
          <w:szCs w:val="18"/>
        </w:rPr>
      </w:pPr>
      <w:r w:rsidRPr="00C46D5C">
        <w:rPr>
          <w:rFonts w:eastAsia="Times New Roman" w:cs="Segoe UI"/>
          <w:sz w:val="22"/>
          <w:szCs w:val="22"/>
        </w:rPr>
        <w:t> </w:t>
      </w:r>
    </w:p>
    <w:p w14:paraId="30C148D9" w14:textId="77777777" w:rsidR="00136AAE" w:rsidRDefault="00136AAE" w:rsidP="00C46D5C">
      <w:pPr>
        <w:textAlignment w:val="baseline"/>
        <w:rPr>
          <w:rFonts w:ascii="Lato Black" w:eastAsia="Times New Roman" w:hAnsi="Lato Black" w:cs="Segoe UI"/>
          <w:sz w:val="28"/>
          <w:szCs w:val="28"/>
        </w:rPr>
      </w:pPr>
    </w:p>
    <w:p w14:paraId="663A08E8" w14:textId="634031BF" w:rsidR="00C46D5C" w:rsidRPr="00136AAE" w:rsidRDefault="00C46D5C" w:rsidP="00136AAE">
      <w:pPr>
        <w:spacing w:after="240"/>
        <w:textAlignment w:val="baseline"/>
        <w:rPr>
          <w:rFonts w:ascii="Segoe UI" w:eastAsia="Times New Roman" w:hAnsi="Segoe UI" w:cs="Segoe UI"/>
          <w:sz w:val="28"/>
          <w:szCs w:val="28"/>
        </w:rPr>
      </w:pPr>
      <w:r w:rsidRPr="00136AAE">
        <w:rPr>
          <w:rFonts w:ascii="Lato Black" w:eastAsia="Times New Roman" w:hAnsi="Lato Black" w:cs="Segoe UI"/>
          <w:sz w:val="28"/>
          <w:szCs w:val="28"/>
        </w:rPr>
        <w:lastRenderedPageBreak/>
        <w:t>Appendix 6 References </w:t>
      </w:r>
    </w:p>
    <w:p w14:paraId="5B74A8D0" w14:textId="77777777" w:rsidR="00C46D5C" w:rsidRPr="00E37FEA" w:rsidRDefault="00C46D5C" w:rsidP="00C46D5C">
      <w:pPr>
        <w:textAlignment w:val="baseline"/>
        <w:rPr>
          <w:rFonts w:ascii="Segoe UI" w:eastAsia="Times New Roman" w:hAnsi="Segoe UI" w:cs="Segoe UI"/>
        </w:rPr>
      </w:pPr>
      <w:r w:rsidRPr="00E37FEA">
        <w:rPr>
          <w:rFonts w:eastAsia="Times New Roman" w:cs="Segoe UI"/>
          <w:color w:val="000000"/>
          <w:lang w:val="en"/>
        </w:rPr>
        <w:t>U.S. Department of Education. (2013, June 19). National Instructional Materials Access Center </w:t>
      </w:r>
      <w:r w:rsidRPr="00E37FEA">
        <w:rPr>
          <w:rFonts w:eastAsia="Times New Roman" w:cs="Segoe UI"/>
          <w:color w:val="000000"/>
        </w:rPr>
        <w:t> </w:t>
      </w:r>
    </w:p>
    <w:p w14:paraId="257D090F" w14:textId="77777777" w:rsidR="00C46D5C" w:rsidRPr="00E37FEA" w:rsidRDefault="00C46D5C" w:rsidP="00C46D5C">
      <w:pPr>
        <w:ind w:left="720"/>
        <w:textAlignment w:val="baseline"/>
        <w:rPr>
          <w:rFonts w:ascii="Segoe UI" w:eastAsia="Times New Roman" w:hAnsi="Segoe UI" w:cs="Segoe UI"/>
        </w:rPr>
      </w:pPr>
      <w:r w:rsidRPr="00E37FEA">
        <w:rPr>
          <w:rFonts w:eastAsia="Times New Roman" w:cs="Segoe UI"/>
          <w:color w:val="000000"/>
          <w:lang w:val="en"/>
        </w:rPr>
        <w:t xml:space="preserve">(NIMAC): Braille declaration letter. </w:t>
      </w:r>
      <w:hyperlink r:id="rId83" w:tgtFrame="_blank" w:history="1">
        <w:r w:rsidRPr="00E37FEA">
          <w:rPr>
            <w:rFonts w:eastAsia="Times New Roman" w:cs="Segoe UI"/>
            <w:color w:val="1155CC"/>
            <w:lang w:val="en"/>
          </w:rPr>
          <w:t>https://sites.ed.gov/idea/files/idea/policy/speced/guid/idea/memosdcltrs/brailledcl-6-19-13.pdf</w:t>
        </w:r>
      </w:hyperlink>
      <w:r w:rsidRPr="00E37FEA">
        <w:rPr>
          <w:rFonts w:eastAsia="Times New Roman" w:cs="Segoe UI"/>
        </w:rPr>
        <w:t> </w:t>
      </w:r>
    </w:p>
    <w:p w14:paraId="48D14197" w14:textId="77777777" w:rsidR="00C46D5C" w:rsidRPr="00E37FEA" w:rsidRDefault="00C46D5C" w:rsidP="00C46D5C">
      <w:pPr>
        <w:textAlignment w:val="baseline"/>
        <w:rPr>
          <w:rFonts w:ascii="Segoe UI" w:eastAsia="Times New Roman" w:hAnsi="Segoe UI" w:cs="Segoe UI"/>
        </w:rPr>
      </w:pPr>
      <w:r w:rsidRPr="00E37FEA">
        <w:rPr>
          <w:rFonts w:eastAsia="Times New Roman" w:cs="Segoe UI"/>
        </w:rPr>
        <w:t> </w:t>
      </w:r>
    </w:p>
    <w:p w14:paraId="1ECE2017" w14:textId="77777777" w:rsidR="00C46D5C" w:rsidRPr="00E37FEA" w:rsidRDefault="00C46D5C" w:rsidP="00C46D5C">
      <w:pPr>
        <w:textAlignment w:val="baseline"/>
        <w:rPr>
          <w:rFonts w:ascii="Segoe UI" w:eastAsia="Times New Roman" w:hAnsi="Segoe UI" w:cs="Segoe UI"/>
        </w:rPr>
      </w:pPr>
      <w:r w:rsidRPr="00E37FEA">
        <w:rPr>
          <w:rFonts w:eastAsia="Times New Roman" w:cs="Segoe UI"/>
          <w:color w:val="000000"/>
        </w:rPr>
        <w:t>Teaching Visually Impaired. (n.d.). UEB braille chart [PDF]. </w:t>
      </w:r>
    </w:p>
    <w:p w14:paraId="64B1CAD9" w14:textId="77777777" w:rsidR="00C46D5C" w:rsidRPr="00E37FEA" w:rsidRDefault="00C46D5C" w:rsidP="00C46D5C">
      <w:pPr>
        <w:ind w:firstLine="720"/>
        <w:textAlignment w:val="baseline"/>
        <w:rPr>
          <w:rFonts w:ascii="Segoe UI" w:eastAsia="Times New Roman" w:hAnsi="Segoe UI" w:cs="Segoe UI"/>
        </w:rPr>
      </w:pPr>
      <w:hyperlink r:id="rId84" w:tgtFrame="_blank" w:history="1">
        <w:r w:rsidRPr="00E37FEA">
          <w:rPr>
            <w:rFonts w:eastAsia="Times New Roman" w:cs="Segoe UI"/>
            <w:color w:val="1155CC"/>
            <w:lang w:val="en"/>
          </w:rPr>
          <w:t>https://www.teachingvisuallyimpaired.com/uploads/1/4/1/2/14122361/ueb_braille_chart.</w:t>
        </w:r>
      </w:hyperlink>
      <w:r w:rsidRPr="00E37FEA">
        <w:rPr>
          <w:rFonts w:eastAsia="Times New Roman" w:cs="Segoe UI"/>
        </w:rPr>
        <w:t> </w:t>
      </w:r>
    </w:p>
    <w:p w14:paraId="13BFE564" w14:textId="77777777" w:rsidR="00C46D5C" w:rsidRPr="00E37FEA" w:rsidRDefault="00C46D5C" w:rsidP="00C46D5C">
      <w:pPr>
        <w:ind w:firstLine="720"/>
        <w:textAlignment w:val="baseline"/>
        <w:rPr>
          <w:rFonts w:ascii="Segoe UI" w:eastAsia="Times New Roman" w:hAnsi="Segoe UI" w:cs="Segoe UI"/>
        </w:rPr>
      </w:pPr>
      <w:hyperlink r:id="rId85" w:tgtFrame="_blank" w:history="1">
        <w:r w:rsidRPr="00E37FEA">
          <w:rPr>
            <w:rFonts w:eastAsia="Times New Roman" w:cs="Segoe UI"/>
            <w:color w:val="1155CC"/>
            <w:lang w:val="en"/>
          </w:rPr>
          <w:t>pdf</w:t>
        </w:r>
      </w:hyperlink>
      <w:r w:rsidRPr="00E37FEA">
        <w:rPr>
          <w:rFonts w:eastAsia="Times New Roman" w:cs="Segoe UI"/>
        </w:rPr>
        <w:t> </w:t>
      </w:r>
    </w:p>
    <w:p w14:paraId="43CFD8C9" w14:textId="77777777" w:rsidR="00C46D5C" w:rsidRPr="00E37FEA" w:rsidRDefault="00C46D5C" w:rsidP="00C46D5C">
      <w:pPr>
        <w:textAlignment w:val="baseline"/>
        <w:rPr>
          <w:rFonts w:ascii="Segoe UI" w:eastAsia="Times New Roman" w:hAnsi="Segoe UI" w:cs="Segoe UI"/>
        </w:rPr>
      </w:pPr>
      <w:r w:rsidRPr="00E37FEA">
        <w:rPr>
          <w:rFonts w:eastAsia="Times New Roman" w:cs="Segoe UI"/>
        </w:rPr>
        <w:t> </w:t>
      </w:r>
    </w:p>
    <w:p w14:paraId="17BC7E59" w14:textId="77777777" w:rsidR="00C46D5C" w:rsidRPr="00E37FEA" w:rsidRDefault="00C46D5C" w:rsidP="00C46D5C">
      <w:pPr>
        <w:textAlignment w:val="baseline"/>
        <w:rPr>
          <w:rFonts w:ascii="Segoe UI" w:eastAsia="Times New Roman" w:hAnsi="Segoe UI" w:cs="Segoe UI"/>
        </w:rPr>
      </w:pPr>
      <w:r w:rsidRPr="00E37FEA">
        <w:rPr>
          <w:rFonts w:eastAsia="Times New Roman" w:cs="Segoe UI"/>
          <w:color w:val="000000"/>
        </w:rPr>
        <w:t>Wisconsin Center for the Blind &amp; Visually Impaired. (2021, December). What is the expanded core curriculum. </w:t>
      </w:r>
    </w:p>
    <w:p w14:paraId="3547E251" w14:textId="77777777" w:rsidR="00C46D5C" w:rsidRPr="00E37FEA" w:rsidRDefault="00C46D5C" w:rsidP="00C46D5C">
      <w:pPr>
        <w:ind w:left="720"/>
        <w:textAlignment w:val="baseline"/>
        <w:rPr>
          <w:rFonts w:ascii="Segoe UI" w:eastAsia="Times New Roman" w:hAnsi="Segoe UI" w:cs="Segoe UI"/>
        </w:rPr>
      </w:pPr>
      <w:hyperlink r:id="rId86" w:tgtFrame="_blank" w:history="1">
        <w:r w:rsidRPr="00E37FEA">
          <w:rPr>
            <w:rFonts w:eastAsia="Times New Roman" w:cs="Segoe UI"/>
            <w:color w:val="1155CC"/>
            <w:lang w:val="en"/>
          </w:rPr>
          <w:t>https://www.wcbvi.k12.wi.us/wp-content/uploads/2021/12/What-is-the-Expanded-Core-Curriculum-Dec-2021.pdf</w:t>
        </w:r>
      </w:hyperlink>
      <w:r w:rsidRPr="00E37FEA">
        <w:rPr>
          <w:rFonts w:eastAsia="Times New Roman" w:cs="Segoe UI"/>
        </w:rPr>
        <w:t> </w:t>
      </w:r>
    </w:p>
    <w:p w14:paraId="21C209EE" w14:textId="77777777" w:rsidR="00C46D5C" w:rsidRPr="00E37FEA" w:rsidRDefault="00C46D5C" w:rsidP="00C46D5C">
      <w:pPr>
        <w:textAlignment w:val="baseline"/>
        <w:rPr>
          <w:rFonts w:ascii="Segoe UI" w:eastAsia="Times New Roman" w:hAnsi="Segoe UI" w:cs="Segoe UI"/>
        </w:rPr>
      </w:pPr>
      <w:r w:rsidRPr="00E37FEA">
        <w:rPr>
          <w:rFonts w:eastAsia="Times New Roman" w:cs="Segoe UI"/>
        </w:rPr>
        <w:t> </w:t>
      </w:r>
    </w:p>
    <w:p w14:paraId="2C03B466" w14:textId="77777777" w:rsidR="00C46D5C" w:rsidRPr="00E37FEA" w:rsidRDefault="00C46D5C" w:rsidP="00C46D5C">
      <w:pPr>
        <w:textAlignment w:val="baseline"/>
        <w:rPr>
          <w:rFonts w:ascii="Segoe UI" w:eastAsia="Times New Roman" w:hAnsi="Segoe UI" w:cs="Segoe UI"/>
        </w:rPr>
      </w:pPr>
      <w:r w:rsidRPr="00E37FEA">
        <w:rPr>
          <w:rFonts w:eastAsia="Times New Roman" w:cs="Segoe UI"/>
          <w:color w:val="000000"/>
        </w:rPr>
        <w:t>Wisconsin Council of Administrators of Special Services. (2019, January 17). Print disability  </w:t>
      </w:r>
    </w:p>
    <w:p w14:paraId="252C64BA" w14:textId="77777777" w:rsidR="00C46D5C" w:rsidRPr="00E37FEA" w:rsidRDefault="00C46D5C" w:rsidP="00C46D5C">
      <w:pPr>
        <w:ind w:left="720"/>
        <w:textAlignment w:val="baseline"/>
        <w:rPr>
          <w:rFonts w:ascii="Segoe UI" w:eastAsia="Times New Roman" w:hAnsi="Segoe UI" w:cs="Segoe UI"/>
        </w:rPr>
      </w:pPr>
      <w:r w:rsidRPr="00E37FEA">
        <w:rPr>
          <w:rFonts w:eastAsia="Times New Roman" w:cs="Segoe UI"/>
          <w:color w:val="000000"/>
          <w:lang w:val="en"/>
        </w:rPr>
        <w:t xml:space="preserve">position paper. </w:t>
      </w:r>
      <w:hyperlink r:id="rId87" w:tgtFrame="_blank" w:history="1">
        <w:r w:rsidRPr="00E37FEA">
          <w:rPr>
            <w:rFonts w:eastAsia="Times New Roman" w:cs="Segoe UI"/>
            <w:color w:val="1155CC"/>
            <w:lang w:val="en"/>
          </w:rPr>
          <w:t>https://wcass.memberclicks.net/assets/docs/PositionPapers/January%20%2017%202019%20Print%20Disability.pdf</w:t>
        </w:r>
      </w:hyperlink>
      <w:r w:rsidRPr="00E37FEA">
        <w:rPr>
          <w:rFonts w:eastAsia="Times New Roman" w:cs="Segoe UI"/>
        </w:rPr>
        <w:t> </w:t>
      </w:r>
    </w:p>
    <w:p w14:paraId="33210BD6" w14:textId="77777777" w:rsidR="00C46D5C" w:rsidRPr="00E37FEA" w:rsidRDefault="00C46D5C" w:rsidP="00C46D5C">
      <w:pPr>
        <w:textAlignment w:val="baseline"/>
        <w:rPr>
          <w:rFonts w:ascii="Segoe UI" w:eastAsia="Times New Roman" w:hAnsi="Segoe UI" w:cs="Segoe UI"/>
        </w:rPr>
      </w:pPr>
      <w:r w:rsidRPr="00E37FEA">
        <w:rPr>
          <w:rFonts w:eastAsia="Times New Roman" w:cs="Segoe UI"/>
        </w:rPr>
        <w:t> </w:t>
      </w:r>
    </w:p>
    <w:p w14:paraId="15CFE989" w14:textId="77777777" w:rsidR="00C46D5C" w:rsidRPr="00E37FEA" w:rsidRDefault="00C46D5C" w:rsidP="00C46D5C">
      <w:pPr>
        <w:textAlignment w:val="baseline"/>
        <w:rPr>
          <w:rFonts w:ascii="Segoe UI" w:eastAsia="Times New Roman" w:hAnsi="Segoe UI" w:cs="Segoe UI"/>
        </w:rPr>
      </w:pPr>
      <w:r w:rsidRPr="00E37FEA">
        <w:rPr>
          <w:rFonts w:eastAsia="Times New Roman" w:cs="Segoe UI"/>
          <w:color w:val="000000"/>
        </w:rPr>
        <w:t>Wisconsin Department of Public Instruction. (1998). Bulletin 98</w:t>
      </w:r>
      <w:r w:rsidRPr="00E37FEA">
        <w:rPr>
          <w:rFonts w:eastAsia="Times New Roman" w:cs="Segoe UI"/>
          <w:color w:val="000000"/>
        </w:rPr>
        <w:noBreakHyphen/>
        <w:t>04: Special education laws and  </w:t>
      </w:r>
    </w:p>
    <w:p w14:paraId="643EE99C" w14:textId="77777777" w:rsidR="00C46D5C" w:rsidRPr="00E37FEA" w:rsidRDefault="00C46D5C" w:rsidP="00C46D5C">
      <w:pPr>
        <w:ind w:firstLine="720"/>
        <w:textAlignment w:val="baseline"/>
        <w:rPr>
          <w:rFonts w:ascii="Segoe UI" w:eastAsia="Times New Roman" w:hAnsi="Segoe UI" w:cs="Segoe UI"/>
        </w:rPr>
      </w:pPr>
      <w:r w:rsidRPr="00E37FEA">
        <w:rPr>
          <w:rFonts w:eastAsia="Times New Roman" w:cs="Segoe UI"/>
          <w:color w:val="000000"/>
          <w:lang w:val="en"/>
        </w:rPr>
        <w:t>procedures.</w:t>
      </w:r>
      <w:r w:rsidRPr="00E37FEA">
        <w:rPr>
          <w:rFonts w:eastAsia="Times New Roman" w:cs="Segoe UI"/>
          <w:color w:val="000000"/>
        </w:rPr>
        <w:t> </w:t>
      </w:r>
      <w:r w:rsidRPr="00E37FEA">
        <w:rPr>
          <w:rFonts w:eastAsia="Times New Roman" w:cs="Segoe UI"/>
          <w:color w:val="000000"/>
        </w:rPr>
        <w:br/>
      </w:r>
      <w:r w:rsidRPr="00E37FEA">
        <w:rPr>
          <w:rFonts w:ascii="Calibri" w:eastAsia="Times New Roman" w:hAnsi="Calibri" w:cs="Calibri"/>
        </w:rPr>
        <w:tab/>
      </w:r>
      <w:hyperlink r:id="rId88" w:tgtFrame="_blank" w:history="1">
        <w:r w:rsidRPr="00E37FEA">
          <w:rPr>
            <w:rFonts w:eastAsia="Times New Roman" w:cs="Segoe UI"/>
            <w:color w:val="1155CC"/>
            <w:lang w:val="en"/>
          </w:rPr>
          <w:t>https://dpi.wi.gov/sped/laws-procedures-bulletins/bulletins/98-04</w:t>
        </w:r>
      </w:hyperlink>
      <w:r w:rsidRPr="00E37FEA">
        <w:rPr>
          <w:rFonts w:eastAsia="Times New Roman" w:cs="Segoe UI"/>
        </w:rPr>
        <w:t> </w:t>
      </w:r>
    </w:p>
    <w:p w14:paraId="5C94F264" w14:textId="77777777" w:rsidR="00C46D5C" w:rsidRPr="00E37FEA" w:rsidRDefault="00C46D5C" w:rsidP="00C46D5C">
      <w:pPr>
        <w:textAlignment w:val="baseline"/>
        <w:rPr>
          <w:rFonts w:ascii="Segoe UI" w:eastAsia="Times New Roman" w:hAnsi="Segoe UI" w:cs="Segoe UI"/>
        </w:rPr>
      </w:pPr>
      <w:r w:rsidRPr="00E37FEA">
        <w:rPr>
          <w:rFonts w:eastAsia="Times New Roman" w:cs="Segoe UI"/>
        </w:rPr>
        <w:t> </w:t>
      </w:r>
    </w:p>
    <w:p w14:paraId="5923D5AC" w14:textId="77777777" w:rsidR="00C46D5C" w:rsidRPr="00E37FEA" w:rsidRDefault="00C46D5C" w:rsidP="00C46D5C">
      <w:pPr>
        <w:textAlignment w:val="baseline"/>
        <w:rPr>
          <w:rFonts w:ascii="Segoe UI" w:eastAsia="Times New Roman" w:hAnsi="Segoe UI" w:cs="Segoe UI"/>
        </w:rPr>
      </w:pPr>
      <w:r w:rsidRPr="00E37FEA">
        <w:rPr>
          <w:rFonts w:eastAsia="Times New Roman" w:cs="Segoe UI"/>
          <w:color w:val="000000"/>
          <w:lang w:val="en"/>
        </w:rPr>
        <w:t>Wisconsin Center for the Blind &amp; Visually Impaired. (2021, February). Roles and Responsibilities </w:t>
      </w:r>
      <w:r w:rsidRPr="00E37FEA">
        <w:rPr>
          <w:rFonts w:eastAsia="Times New Roman" w:cs="Segoe UI"/>
          <w:color w:val="000000"/>
        </w:rPr>
        <w:t> </w:t>
      </w:r>
    </w:p>
    <w:p w14:paraId="4EC8FE2D" w14:textId="77777777" w:rsidR="00C46D5C" w:rsidRPr="00E37FEA" w:rsidRDefault="00C46D5C" w:rsidP="00C46D5C">
      <w:pPr>
        <w:ind w:firstLine="720"/>
        <w:textAlignment w:val="baseline"/>
        <w:rPr>
          <w:rFonts w:ascii="Segoe UI" w:eastAsia="Times New Roman" w:hAnsi="Segoe UI" w:cs="Segoe UI"/>
        </w:rPr>
      </w:pPr>
      <w:r w:rsidRPr="00E37FEA">
        <w:rPr>
          <w:rFonts w:eastAsia="Times New Roman" w:cs="Segoe UI"/>
          <w:color w:val="000000"/>
          <w:lang w:val="en"/>
        </w:rPr>
        <w:t>of Teachers of the Visually Impaired and Orientation &amp; Mobility Specialists. </w:t>
      </w:r>
      <w:r w:rsidRPr="00E37FEA">
        <w:rPr>
          <w:rFonts w:eastAsia="Times New Roman" w:cs="Segoe UI"/>
          <w:color w:val="000000"/>
        </w:rPr>
        <w:t> </w:t>
      </w:r>
    </w:p>
    <w:p w14:paraId="0FCBE442" w14:textId="77777777" w:rsidR="00C46D5C" w:rsidRPr="00E37FEA" w:rsidRDefault="00C46D5C" w:rsidP="00C46D5C">
      <w:pPr>
        <w:ind w:firstLine="720"/>
        <w:textAlignment w:val="baseline"/>
        <w:rPr>
          <w:rFonts w:ascii="Segoe UI" w:eastAsia="Times New Roman" w:hAnsi="Segoe UI" w:cs="Segoe UI"/>
        </w:rPr>
      </w:pPr>
      <w:hyperlink r:id="rId89" w:tgtFrame="_blank" w:history="1">
        <w:r w:rsidRPr="00E37FEA">
          <w:rPr>
            <w:rFonts w:eastAsia="Times New Roman" w:cs="Segoe UI"/>
            <w:color w:val="1155CC"/>
            <w:lang w:val="en"/>
          </w:rPr>
          <w:t>https://www.wcbvi.k12.wi.us/wp-content/uploads/2021/02/Roles-and-Responsibilities-of</w:t>
        </w:r>
      </w:hyperlink>
      <w:r w:rsidRPr="00E37FEA">
        <w:rPr>
          <w:rFonts w:eastAsia="Times New Roman" w:cs="Segoe UI"/>
        </w:rPr>
        <w:t> </w:t>
      </w:r>
    </w:p>
    <w:p w14:paraId="1C007EA3" w14:textId="77777777" w:rsidR="00C46D5C" w:rsidRPr="00E37FEA" w:rsidRDefault="00C46D5C" w:rsidP="00C46D5C">
      <w:pPr>
        <w:ind w:firstLine="720"/>
        <w:textAlignment w:val="baseline"/>
        <w:rPr>
          <w:rFonts w:ascii="Segoe UI" w:eastAsia="Times New Roman" w:hAnsi="Segoe UI" w:cs="Segoe UI"/>
        </w:rPr>
      </w:pPr>
      <w:hyperlink r:id="rId90" w:tgtFrame="_blank" w:history="1">
        <w:r w:rsidRPr="00E37FEA">
          <w:rPr>
            <w:rFonts w:eastAsia="Times New Roman" w:cs="Segoe UI"/>
            <w:color w:val="1155CC"/>
            <w:lang w:val="en"/>
          </w:rPr>
          <w:t>-TVI-and-OM.pdf</w:t>
        </w:r>
      </w:hyperlink>
      <w:r w:rsidRPr="00E37FEA">
        <w:rPr>
          <w:rFonts w:eastAsia="Times New Roman" w:cs="Segoe UI"/>
        </w:rPr>
        <w:t> </w:t>
      </w:r>
    </w:p>
    <w:p w14:paraId="5A06F1B4" w14:textId="77777777" w:rsidR="00C46D5C" w:rsidRPr="00E37FEA" w:rsidRDefault="00C46D5C" w:rsidP="00C46D5C">
      <w:pPr>
        <w:textAlignment w:val="baseline"/>
        <w:rPr>
          <w:rFonts w:ascii="Segoe UI" w:eastAsia="Times New Roman" w:hAnsi="Segoe UI" w:cs="Segoe UI"/>
        </w:rPr>
      </w:pPr>
      <w:r w:rsidRPr="00E37FEA">
        <w:rPr>
          <w:rFonts w:eastAsia="Times New Roman" w:cs="Segoe UI"/>
        </w:rPr>
        <w:t> </w:t>
      </w:r>
    </w:p>
    <w:p w14:paraId="577372F6" w14:textId="77777777" w:rsidR="00C46D5C" w:rsidRPr="00E37FEA" w:rsidRDefault="00C46D5C" w:rsidP="00C46D5C">
      <w:pPr>
        <w:textAlignment w:val="baseline"/>
        <w:rPr>
          <w:rFonts w:ascii="Segoe UI" w:eastAsia="Times New Roman" w:hAnsi="Segoe UI" w:cs="Segoe UI"/>
        </w:rPr>
      </w:pPr>
      <w:r w:rsidRPr="00E37FEA">
        <w:rPr>
          <w:rFonts w:eastAsia="Times New Roman" w:cs="Segoe UI"/>
          <w:color w:val="000000"/>
        </w:rPr>
        <w:t>Braille Authority of North America. (n.d.). Guidelines and standards for tactile graphics. </w:t>
      </w:r>
      <w:r w:rsidRPr="00E37FEA">
        <w:rPr>
          <w:rFonts w:eastAsia="Times New Roman" w:cs="Segoe UI"/>
          <w:color w:val="000000"/>
        </w:rPr>
        <w:br/>
      </w:r>
      <w:r w:rsidRPr="00E37FEA">
        <w:rPr>
          <w:rFonts w:ascii="Calibri" w:eastAsia="Times New Roman" w:hAnsi="Calibri" w:cs="Calibri"/>
        </w:rPr>
        <w:tab/>
      </w:r>
      <w:hyperlink r:id="rId91" w:tgtFrame="_blank" w:history="1">
        <w:r w:rsidRPr="00E37FEA">
          <w:rPr>
            <w:rFonts w:eastAsia="Times New Roman" w:cs="Segoe UI"/>
            <w:color w:val="1155CC"/>
          </w:rPr>
          <w:t>https://www.brailleauthority.org/guidelines-and-standards-tactile-graphics</w:t>
        </w:r>
      </w:hyperlink>
      <w:r w:rsidRPr="00E37FEA">
        <w:rPr>
          <w:rFonts w:eastAsia="Times New Roman" w:cs="Segoe UI"/>
        </w:rPr>
        <w:t> </w:t>
      </w:r>
    </w:p>
    <w:p w14:paraId="702E18F8" w14:textId="77777777" w:rsidR="00444302" w:rsidRDefault="00444302">
      <w:pPr>
        <w:pStyle w:val="STDSReferences"/>
        <w:ind w:left="720" w:hanging="720"/>
      </w:pPr>
    </w:p>
    <w:p w14:paraId="39886E81" w14:textId="58218D1B" w:rsidR="00444302" w:rsidRPr="00893D2F" w:rsidRDefault="00444302" w:rsidP="00444302">
      <w:pPr>
        <w:pStyle w:val="STDSReferences"/>
        <w:rPr>
          <w:rFonts w:ascii="Times New Roman" w:hAnsi="Times New Roman"/>
          <w:sz w:val="24"/>
          <w:szCs w:val="24"/>
        </w:rPr>
      </w:pPr>
    </w:p>
    <w:sectPr w:rsidR="00444302" w:rsidRPr="00893D2F" w:rsidSect="00984085">
      <w:footerReference w:type="first" r:id="rId92"/>
      <w:pgSz w:w="15840" w:h="12240" w:orient="landscape"/>
      <w:pgMar w:top="1440" w:right="1440" w:bottom="1440" w:left="144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43CCC" w14:textId="77777777" w:rsidR="00594AB1" w:rsidRDefault="00594AB1">
      <w:r>
        <w:separator/>
      </w:r>
    </w:p>
  </w:endnote>
  <w:endnote w:type="continuationSeparator" w:id="0">
    <w:p w14:paraId="156215CA" w14:textId="77777777" w:rsidR="00594AB1" w:rsidRDefault="00594AB1">
      <w:r>
        <w:continuationSeparator/>
      </w:r>
    </w:p>
  </w:endnote>
  <w:endnote w:type="continuationNotice" w:id="1">
    <w:p w14:paraId="393CFD2C" w14:textId="77777777" w:rsidR="00594AB1" w:rsidRDefault="00594A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o">
    <w:panose1 w:val="020F0502020204030203"/>
    <w:charset w:val="00"/>
    <w:family w:val="swiss"/>
    <w:pitch w:val="variable"/>
    <w:sig w:usb0="A00000AF" w:usb1="5000604B"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Lato Black">
    <w:panose1 w:val="020F0A02020204030203"/>
    <w:charset w:val="00"/>
    <w:family w:val="swiss"/>
    <w:pitch w:val="variable"/>
    <w:sig w:usb0="A00000AF" w:usb1="5000604B"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6712345"/>
      <w:docPartObj>
        <w:docPartGallery w:val="Page Numbers (Bottom of Page)"/>
        <w:docPartUnique/>
      </w:docPartObj>
    </w:sdtPr>
    <w:sdtEndPr>
      <w:rPr>
        <w:rStyle w:val="PageNumber"/>
      </w:rPr>
    </w:sdtEndPr>
    <w:sdtContent>
      <w:p w14:paraId="31EE8B70" w14:textId="61E09DF2" w:rsidR="001D4156" w:rsidRDefault="001D4156" w:rsidP="00E01F0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62C2947" w14:textId="77777777" w:rsidR="001D4156" w:rsidRDefault="001D4156" w:rsidP="00C9702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080"/>
      <w:gridCol w:w="4080"/>
      <w:gridCol w:w="4080"/>
    </w:tblGrid>
    <w:tr w:rsidR="2CB821D2" w14:paraId="29046F32" w14:textId="77777777" w:rsidTr="2CB821D2">
      <w:trPr>
        <w:trHeight w:val="300"/>
      </w:trPr>
      <w:tc>
        <w:tcPr>
          <w:tcW w:w="4080" w:type="dxa"/>
        </w:tcPr>
        <w:p w14:paraId="75597FF8" w14:textId="4FFFC327" w:rsidR="2CB821D2" w:rsidRDefault="2CB821D2" w:rsidP="2CB821D2">
          <w:pPr>
            <w:pStyle w:val="Header"/>
            <w:ind w:left="-115"/>
          </w:pPr>
        </w:p>
      </w:tc>
      <w:tc>
        <w:tcPr>
          <w:tcW w:w="4080" w:type="dxa"/>
        </w:tcPr>
        <w:p w14:paraId="7A43AD3A" w14:textId="37B2D7C4" w:rsidR="2CB821D2" w:rsidRDefault="2CB821D2" w:rsidP="2CB821D2">
          <w:pPr>
            <w:pStyle w:val="Header"/>
            <w:jc w:val="center"/>
          </w:pPr>
        </w:p>
      </w:tc>
      <w:tc>
        <w:tcPr>
          <w:tcW w:w="4080" w:type="dxa"/>
        </w:tcPr>
        <w:p w14:paraId="580CD2A5" w14:textId="22575E8F" w:rsidR="2CB821D2" w:rsidRDefault="2CB821D2" w:rsidP="2CB821D2">
          <w:pPr>
            <w:pStyle w:val="Header"/>
            <w:ind w:right="-115"/>
            <w:jc w:val="right"/>
          </w:pPr>
        </w:p>
      </w:tc>
    </w:tr>
  </w:tbl>
  <w:p w14:paraId="12026362" w14:textId="3A220F51" w:rsidR="2CB821D2" w:rsidRDefault="2CB821D2" w:rsidP="2CB821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8672971"/>
      <w:docPartObj>
        <w:docPartGallery w:val="Page Numbers (Bottom of Page)"/>
        <w:docPartUnique/>
      </w:docPartObj>
    </w:sdtPr>
    <w:sdtEndPr>
      <w:rPr>
        <w:rStyle w:val="PageNumber"/>
      </w:rPr>
    </w:sdtEndPr>
    <w:sdtContent>
      <w:p w14:paraId="15A38638" w14:textId="77777777" w:rsidR="002531C7" w:rsidRDefault="002531C7" w:rsidP="2CB821D2">
        <w:pPr>
          <w:pStyle w:val="Footer"/>
          <w:framePr w:wrap="none" w:vAnchor="text" w:hAnchor="margin" w:xAlign="right" w:y="1"/>
          <w:ind w:left="7200"/>
          <w:jc w:val="right"/>
          <w:rPr>
            <w:rStyle w:val="PageNumber"/>
          </w:rPr>
        </w:pPr>
        <w:r w:rsidRPr="2CB821D2">
          <w:rPr>
            <w:rStyle w:val="PageNumber"/>
            <w:noProof/>
          </w:rPr>
          <w:fldChar w:fldCharType="begin"/>
        </w:r>
        <w:r w:rsidRPr="2CB821D2">
          <w:rPr>
            <w:rStyle w:val="PageNumber"/>
          </w:rPr>
          <w:instrText xml:space="preserve"> PAGE </w:instrText>
        </w:r>
        <w:r w:rsidRPr="2CB821D2">
          <w:rPr>
            <w:rStyle w:val="PageNumber"/>
          </w:rPr>
          <w:fldChar w:fldCharType="separate"/>
        </w:r>
        <w:r w:rsidR="2CB821D2" w:rsidRPr="2CB821D2">
          <w:rPr>
            <w:rStyle w:val="PageNumber"/>
            <w:noProof/>
          </w:rPr>
          <w:t>iii</w:t>
        </w:r>
        <w:r w:rsidRPr="2CB821D2">
          <w:rPr>
            <w:rStyle w:val="PageNumber"/>
            <w:noProof/>
          </w:rPr>
          <w:fldChar w:fldCharType="end"/>
        </w:r>
      </w:p>
    </w:sdtContent>
  </w:sdt>
  <w:p w14:paraId="3D60CA78" w14:textId="38A60CEA" w:rsidR="002531C7" w:rsidRPr="00D26E82" w:rsidRDefault="2CB821D2" w:rsidP="2CB821D2">
    <w:pPr>
      <w:pBdr>
        <w:top w:val="single" w:sz="4" w:space="1" w:color="auto"/>
      </w:pBdr>
      <w:tabs>
        <w:tab w:val="left" w:pos="12240"/>
      </w:tabs>
      <w:spacing w:before="4" w:line="280" w:lineRule="exact"/>
      <w:ind w:right="360"/>
      <w:rPr>
        <w:sz w:val="18"/>
        <w:szCs w:val="18"/>
      </w:rPr>
    </w:pPr>
    <w:r w:rsidRPr="2CB821D2">
      <w:rPr>
        <w:sz w:val="16"/>
        <w:szCs w:val="16"/>
      </w:rPr>
      <w:t>Wisconsin Standards for English Language Art</w:t>
    </w:r>
    <w:r w:rsidR="002531C7">
      <w:tab/>
    </w:r>
  </w:p>
  <w:p w14:paraId="454429F2" w14:textId="77777777" w:rsidR="002531C7" w:rsidRPr="00E01F04" w:rsidRDefault="002531C7" w:rsidP="00E01F0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7328839"/>
      <w:docPartObj>
        <w:docPartGallery w:val="Page Numbers (Bottom of Page)"/>
        <w:docPartUnique/>
      </w:docPartObj>
    </w:sdtPr>
    <w:sdtEndPr>
      <w:rPr>
        <w:rStyle w:val="PageNumber"/>
      </w:rPr>
    </w:sdtEndPr>
    <w:sdtContent>
      <w:p w14:paraId="7B4FD387" w14:textId="051B10DA" w:rsidR="00E01F04" w:rsidRDefault="00E01F04" w:rsidP="00566DF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p>
    </w:sdtContent>
  </w:sdt>
  <w:p w14:paraId="7421AB8A" w14:textId="77777777" w:rsidR="00E01F04" w:rsidRPr="00D26E82" w:rsidRDefault="00E01F04" w:rsidP="00C97029">
    <w:pPr>
      <w:pBdr>
        <w:top w:val="single" w:sz="4" w:space="1" w:color="auto"/>
      </w:pBdr>
      <w:tabs>
        <w:tab w:val="left" w:pos="12240"/>
      </w:tabs>
      <w:spacing w:before="4" w:line="280" w:lineRule="exact"/>
      <w:ind w:right="360"/>
      <w:rPr>
        <w:sz w:val="18"/>
        <w:szCs w:val="18"/>
      </w:rPr>
    </w:pPr>
    <w:r w:rsidRPr="00B7017E">
      <w:rPr>
        <w:sz w:val="16"/>
        <w:szCs w:val="16"/>
      </w:rPr>
      <w:t xml:space="preserve">Wisconsin Standards for </w:t>
    </w:r>
    <w:r>
      <w:rPr>
        <w:sz w:val="16"/>
        <w:szCs w:val="16"/>
      </w:rPr>
      <w:t>English Language Arts</w:t>
    </w:r>
    <w:r>
      <w:tab/>
    </w:r>
  </w:p>
  <w:p w14:paraId="4ABEC82A" w14:textId="77777777" w:rsidR="00E01F04" w:rsidRPr="00E01F04" w:rsidRDefault="00E01F04" w:rsidP="00E01F0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51146623"/>
      <w:docPartObj>
        <w:docPartGallery w:val="Page Numbers (Bottom of Page)"/>
        <w:docPartUnique/>
      </w:docPartObj>
    </w:sdtPr>
    <w:sdtEndPr>
      <w:rPr>
        <w:rStyle w:val="PageNumber"/>
      </w:rPr>
    </w:sdtEndPr>
    <w:sdtContent>
      <w:p w14:paraId="76A46EFA" w14:textId="77777777" w:rsidR="001D4156" w:rsidRDefault="001D4156" w:rsidP="001D41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v</w:t>
        </w:r>
        <w:r>
          <w:rPr>
            <w:rStyle w:val="PageNumber"/>
          </w:rPr>
          <w:fldChar w:fldCharType="end"/>
        </w:r>
      </w:p>
    </w:sdtContent>
  </w:sdt>
  <w:p w14:paraId="1D4265E8" w14:textId="0CE06417" w:rsidR="001D4156" w:rsidRPr="00B7017E" w:rsidRDefault="001D4156" w:rsidP="00C97029">
    <w:pPr>
      <w:pBdr>
        <w:top w:val="single" w:sz="4" w:space="1" w:color="auto"/>
      </w:pBdr>
      <w:tabs>
        <w:tab w:val="right" w:pos="12960"/>
      </w:tabs>
      <w:spacing w:before="4" w:line="280" w:lineRule="exact"/>
      <w:rPr>
        <w:sz w:val="16"/>
        <w:szCs w:val="16"/>
      </w:rPr>
    </w:pPr>
    <w:r w:rsidRPr="00B7017E">
      <w:rPr>
        <w:sz w:val="16"/>
        <w:szCs w:val="16"/>
      </w:rPr>
      <w:t xml:space="preserve">Wisconsin Standards for </w:t>
    </w:r>
    <w:r w:rsidR="009B0233">
      <w:rPr>
        <w:sz w:val="16"/>
        <w:szCs w:val="16"/>
      </w:rPr>
      <w:t>English Language Arts</w:t>
    </w:r>
    <w:r>
      <w:tab/>
    </w:r>
  </w:p>
  <w:p w14:paraId="174C3D24" w14:textId="77777777" w:rsidR="001D4156" w:rsidRPr="00D657FA" w:rsidRDefault="001D4156" w:rsidP="00C9702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093C6" w14:textId="33109552" w:rsidR="00D930A3" w:rsidRPr="001F6C67" w:rsidRDefault="00D930A3" w:rsidP="001F6C6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0998543"/>
      <w:docPartObj>
        <w:docPartGallery w:val="Page Numbers (Bottom of Page)"/>
        <w:docPartUnique/>
      </w:docPartObj>
    </w:sdtPr>
    <w:sdtEndPr>
      <w:rPr>
        <w:rStyle w:val="PageNumber"/>
      </w:rPr>
    </w:sdtEndPr>
    <w:sdtContent>
      <w:p w14:paraId="4F434843" w14:textId="7FE5331E" w:rsidR="00AA4F23" w:rsidRDefault="00AA4F23" w:rsidP="00566DF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7559969" w14:textId="77777777" w:rsidR="00AA4F23" w:rsidRPr="00B7017E" w:rsidRDefault="00AA4F23" w:rsidP="00C97029">
    <w:pPr>
      <w:pBdr>
        <w:top w:val="single" w:sz="4" w:space="1" w:color="auto"/>
      </w:pBdr>
      <w:tabs>
        <w:tab w:val="right" w:pos="12960"/>
      </w:tabs>
      <w:spacing w:before="4" w:line="280" w:lineRule="exact"/>
      <w:ind w:right="90"/>
      <w:rPr>
        <w:sz w:val="16"/>
        <w:szCs w:val="16"/>
      </w:rPr>
    </w:pPr>
    <w:r w:rsidRPr="00B7017E">
      <w:rPr>
        <w:sz w:val="16"/>
        <w:szCs w:val="16"/>
      </w:rPr>
      <w:t xml:space="preserve">Wisconsin Standards for </w:t>
    </w:r>
    <w:r>
      <w:rPr>
        <w:sz w:val="16"/>
        <w:szCs w:val="16"/>
      </w:rPr>
      <w:t>English Language Arts</w:t>
    </w:r>
    <w:r>
      <w:tab/>
    </w:r>
  </w:p>
  <w:p w14:paraId="14DEBC4D" w14:textId="2A709ABA" w:rsidR="00D930A3" w:rsidRPr="00AA4F23" w:rsidRDefault="00D930A3" w:rsidP="00E52E8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6B83A" w14:textId="77777777" w:rsidR="00295774" w:rsidRPr="00D930A3" w:rsidRDefault="00295774" w:rsidP="00D930A3">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78E85" w14:textId="77777777" w:rsidR="00295774" w:rsidRPr="00474FEA" w:rsidRDefault="00295774" w:rsidP="00C97029">
    <w:pPr>
      <w:pBdr>
        <w:top w:val="single" w:sz="4" w:space="1" w:color="auto"/>
      </w:pBdr>
      <w:tabs>
        <w:tab w:val="right" w:pos="12960"/>
      </w:tabs>
      <w:spacing w:before="4" w:line="280" w:lineRule="exact"/>
      <w:rPr>
        <w:sz w:val="18"/>
        <w:szCs w:val="18"/>
      </w:rPr>
    </w:pPr>
    <w:r w:rsidRPr="00B7017E">
      <w:rPr>
        <w:sz w:val="16"/>
        <w:szCs w:val="16"/>
      </w:rPr>
      <w:t xml:space="preserve">Wisconsin Standards for </w:t>
    </w:r>
    <w:r>
      <w:rPr>
        <w:sz w:val="16"/>
        <w:szCs w:val="16"/>
      </w:rPr>
      <w:t>Name of Standard</w:t>
    </w:r>
    <w:r>
      <w:tab/>
    </w:r>
    <w:r w:rsidRPr="00B7017E">
      <w:rPr>
        <w:sz w:val="18"/>
        <w:szCs w:val="18"/>
      </w:rPr>
      <w:fldChar w:fldCharType="begin"/>
    </w:r>
    <w:r w:rsidRPr="00B7017E">
      <w:rPr>
        <w:sz w:val="18"/>
        <w:szCs w:val="18"/>
      </w:rPr>
      <w:instrText xml:space="preserve"> PAGE   \* MERGEFORMAT </w:instrText>
    </w:r>
    <w:r w:rsidRPr="00B7017E">
      <w:rPr>
        <w:sz w:val="18"/>
        <w:szCs w:val="18"/>
      </w:rPr>
      <w:fldChar w:fldCharType="separate"/>
    </w:r>
    <w:r>
      <w:rPr>
        <w:sz w:val="18"/>
        <w:szCs w:val="18"/>
      </w:rPr>
      <w:t>8</w:t>
    </w:r>
    <w:r w:rsidRPr="00B7017E">
      <w:rPr>
        <w:noProof/>
        <w:sz w:val="18"/>
        <w:szCs w:val="18"/>
      </w:rPr>
      <w:fldChar w:fldCharType="end"/>
    </w:r>
  </w:p>
  <w:p w14:paraId="4A9B20A7" w14:textId="77777777" w:rsidR="00295774" w:rsidRPr="00295774" w:rsidRDefault="00295774" w:rsidP="00295774">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76734578"/>
      <w:docPartObj>
        <w:docPartGallery w:val="Page Numbers (Bottom of Page)"/>
        <w:docPartUnique/>
      </w:docPartObj>
    </w:sdtPr>
    <w:sdtEndPr>
      <w:rPr>
        <w:rStyle w:val="PageNumber"/>
      </w:rPr>
    </w:sdtEndPr>
    <w:sdtContent>
      <w:p w14:paraId="0896F820" w14:textId="77777777" w:rsidR="00AA4F23" w:rsidRDefault="00AA4F23" w:rsidP="001D41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v</w:t>
        </w:r>
        <w:r>
          <w:rPr>
            <w:rStyle w:val="PageNumber"/>
          </w:rPr>
          <w:fldChar w:fldCharType="end"/>
        </w:r>
      </w:p>
    </w:sdtContent>
  </w:sdt>
  <w:p w14:paraId="22B9AAA9" w14:textId="77777777" w:rsidR="00AA4F23" w:rsidRPr="00B7017E" w:rsidRDefault="00AA4F23" w:rsidP="00C97029">
    <w:pPr>
      <w:pBdr>
        <w:top w:val="single" w:sz="4" w:space="1" w:color="auto"/>
      </w:pBdr>
      <w:tabs>
        <w:tab w:val="right" w:pos="12960"/>
      </w:tabs>
      <w:spacing w:before="4" w:line="280" w:lineRule="exact"/>
      <w:rPr>
        <w:sz w:val="16"/>
        <w:szCs w:val="16"/>
      </w:rPr>
    </w:pPr>
    <w:r w:rsidRPr="00B7017E">
      <w:rPr>
        <w:sz w:val="16"/>
        <w:szCs w:val="16"/>
      </w:rPr>
      <w:t xml:space="preserve">Wisconsin Standards for </w:t>
    </w:r>
    <w:r>
      <w:rPr>
        <w:sz w:val="16"/>
        <w:szCs w:val="16"/>
      </w:rPr>
      <w:t>English Language Arts</w:t>
    </w:r>
    <w:r>
      <w:tab/>
    </w:r>
  </w:p>
  <w:p w14:paraId="47D4D05D" w14:textId="77777777" w:rsidR="00AA4F23" w:rsidRPr="00D657FA" w:rsidRDefault="00AA4F23" w:rsidP="00C97029">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CF855" w14:textId="77777777" w:rsidR="004D1E3F" w:rsidRPr="001617C6" w:rsidRDefault="004D1E3F" w:rsidP="001617C6">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75033429"/>
      <w:docPartObj>
        <w:docPartGallery w:val="Page Numbers (Bottom of Page)"/>
        <w:docPartUnique/>
      </w:docPartObj>
    </w:sdtPr>
    <w:sdtEndPr>
      <w:rPr>
        <w:rStyle w:val="PageNumber"/>
      </w:rPr>
    </w:sdtEndPr>
    <w:sdtContent>
      <w:p w14:paraId="50FCE84C" w14:textId="54DA3516" w:rsidR="001617C6" w:rsidRDefault="001617C6" w:rsidP="00566DF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p>
    </w:sdtContent>
  </w:sdt>
  <w:p w14:paraId="4A13535F" w14:textId="77777777" w:rsidR="001617C6" w:rsidRPr="00B7017E" w:rsidRDefault="001617C6" w:rsidP="00C97029">
    <w:pPr>
      <w:pBdr>
        <w:top w:val="single" w:sz="4" w:space="1" w:color="auto"/>
      </w:pBdr>
      <w:tabs>
        <w:tab w:val="right" w:pos="12960"/>
      </w:tabs>
      <w:spacing w:before="4" w:line="280" w:lineRule="exact"/>
      <w:ind w:right="360"/>
      <w:rPr>
        <w:sz w:val="16"/>
        <w:szCs w:val="16"/>
      </w:rPr>
    </w:pPr>
    <w:r w:rsidRPr="00B7017E">
      <w:rPr>
        <w:sz w:val="16"/>
        <w:szCs w:val="16"/>
      </w:rPr>
      <w:t xml:space="preserve">Wisconsin Standards for </w:t>
    </w:r>
    <w:r>
      <w:rPr>
        <w:sz w:val="16"/>
        <w:szCs w:val="16"/>
      </w:rPr>
      <w:t>English Language Arts</w:t>
    </w:r>
    <w:r>
      <w:tab/>
    </w:r>
  </w:p>
  <w:p w14:paraId="45714C1D" w14:textId="77777777" w:rsidR="004D1E3F" w:rsidRPr="001617C6" w:rsidRDefault="004D1E3F" w:rsidP="001617C6">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79885961"/>
      <w:docPartObj>
        <w:docPartGallery w:val="Page Numbers (Bottom of Page)"/>
        <w:docPartUnique/>
      </w:docPartObj>
    </w:sdtPr>
    <w:sdtEndPr>
      <w:rPr>
        <w:rStyle w:val="PageNumber"/>
      </w:rPr>
    </w:sdtEndPr>
    <w:sdtContent>
      <w:p w14:paraId="23BCA27E" w14:textId="77777777" w:rsidR="001617C6" w:rsidRDefault="001617C6" w:rsidP="001D41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v</w:t>
        </w:r>
        <w:r>
          <w:rPr>
            <w:rStyle w:val="PageNumber"/>
          </w:rPr>
          <w:fldChar w:fldCharType="end"/>
        </w:r>
      </w:p>
    </w:sdtContent>
  </w:sdt>
  <w:p w14:paraId="16B288E1" w14:textId="77777777" w:rsidR="001617C6" w:rsidRPr="00B7017E" w:rsidRDefault="001617C6" w:rsidP="00C97029">
    <w:pPr>
      <w:pBdr>
        <w:top w:val="single" w:sz="4" w:space="1" w:color="auto"/>
      </w:pBdr>
      <w:tabs>
        <w:tab w:val="right" w:pos="12960"/>
      </w:tabs>
      <w:spacing w:before="4" w:line="280" w:lineRule="exact"/>
      <w:rPr>
        <w:sz w:val="16"/>
        <w:szCs w:val="16"/>
      </w:rPr>
    </w:pPr>
    <w:r w:rsidRPr="00B7017E">
      <w:rPr>
        <w:sz w:val="16"/>
        <w:szCs w:val="16"/>
      </w:rPr>
      <w:t xml:space="preserve">Wisconsin Standards for </w:t>
    </w:r>
    <w:r>
      <w:rPr>
        <w:sz w:val="16"/>
        <w:szCs w:val="16"/>
      </w:rPr>
      <w:t>English Language Arts</w:t>
    </w:r>
    <w:r>
      <w:tab/>
    </w:r>
  </w:p>
  <w:p w14:paraId="5A39CFB1" w14:textId="77777777" w:rsidR="001617C6" w:rsidRPr="00D657FA" w:rsidRDefault="001617C6" w:rsidP="00C97029">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29B5F" w14:textId="77777777" w:rsidR="0053759C" w:rsidRDefault="00064021">
    <w:r>
      <w:cr/>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605559"/>
      <w:docPartObj>
        <w:docPartGallery w:val="Page Numbers (Bottom of Page)"/>
        <w:docPartUnique/>
      </w:docPartObj>
    </w:sdtPr>
    <w:sdtEndPr>
      <w:rPr>
        <w:rStyle w:val="PageNumber"/>
      </w:rPr>
    </w:sdtEndPr>
    <w:sdtContent>
      <w:p w14:paraId="205038EC" w14:textId="6B6E0541" w:rsidR="005F620A" w:rsidRDefault="005F620A" w:rsidP="00566DF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86</w:t>
        </w:r>
        <w:r>
          <w:rPr>
            <w:rStyle w:val="PageNumber"/>
          </w:rPr>
          <w:fldChar w:fldCharType="end"/>
        </w:r>
      </w:p>
    </w:sdtContent>
  </w:sdt>
  <w:p w14:paraId="6B5CFE9A" w14:textId="77777777" w:rsidR="005F620A" w:rsidRPr="00B7017E" w:rsidRDefault="005F620A" w:rsidP="00C97029">
    <w:pPr>
      <w:pBdr>
        <w:top w:val="single" w:sz="4" w:space="1" w:color="auto"/>
      </w:pBdr>
      <w:tabs>
        <w:tab w:val="right" w:pos="12960"/>
      </w:tabs>
      <w:spacing w:before="4" w:line="280" w:lineRule="exact"/>
      <w:ind w:right="360"/>
      <w:rPr>
        <w:sz w:val="16"/>
        <w:szCs w:val="16"/>
      </w:rPr>
    </w:pPr>
    <w:r w:rsidRPr="00B7017E">
      <w:rPr>
        <w:sz w:val="16"/>
        <w:szCs w:val="16"/>
      </w:rPr>
      <w:t xml:space="preserve">Wisconsin Standards for </w:t>
    </w:r>
    <w:r>
      <w:rPr>
        <w:sz w:val="16"/>
        <w:szCs w:val="16"/>
      </w:rPr>
      <w:t>English Language Arts</w:t>
    </w:r>
    <w:r>
      <w:tab/>
    </w:r>
  </w:p>
  <w:p w14:paraId="2F6A770B" w14:textId="77777777" w:rsidR="002C67A9" w:rsidRPr="005F620A" w:rsidRDefault="002C67A9" w:rsidP="005F620A">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7E689" w14:textId="77777777" w:rsidR="0053759C" w:rsidRDefault="00064021">
    <w:r>
      <w:cr/>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0786A" w14:textId="77777777" w:rsidR="000867C7" w:rsidRPr="005B513B" w:rsidRDefault="000867C7" w:rsidP="000867C7">
    <w:pPr>
      <w:pBdr>
        <w:top w:val="single" w:sz="4" w:space="1" w:color="auto"/>
      </w:pBdr>
      <w:tabs>
        <w:tab w:val="left" w:pos="4530"/>
        <w:tab w:val="right" w:pos="12960"/>
      </w:tabs>
      <w:spacing w:before="4" w:line="280" w:lineRule="exact"/>
      <w:rPr>
        <w:sz w:val="18"/>
        <w:szCs w:val="18"/>
      </w:rPr>
    </w:pPr>
    <w:r w:rsidRPr="00740B59">
      <w:rPr>
        <w:rStyle w:val="Runningfoot"/>
      </w:rPr>
      <w:t xml:space="preserve">Wisconsin Standards for </w:t>
    </w:r>
    <w:r>
      <w:rPr>
        <w:rStyle w:val="Runningfoot"/>
      </w:rPr>
      <w:t>English Language Arts</w:t>
    </w:r>
    <w:r w:rsidRPr="00740B59">
      <w:rPr>
        <w:rStyle w:val="Runningfoot"/>
      </w:rPr>
      <w:tab/>
    </w:r>
    <w:r>
      <w:rPr>
        <w:rStyle w:val="Runningfoot"/>
      </w:rPr>
      <w:tab/>
    </w:r>
    <w:r w:rsidRPr="00E70FEE">
      <w:rPr>
        <w:rStyle w:val="Runningfoot"/>
        <w:szCs w:val="16"/>
      </w:rPr>
      <w:fldChar w:fldCharType="begin"/>
    </w:r>
    <w:r w:rsidRPr="00E70FEE">
      <w:rPr>
        <w:rStyle w:val="Runningfoot"/>
        <w:szCs w:val="16"/>
      </w:rPr>
      <w:instrText xml:space="preserve"> PAGE   \* MERGEFORMAT </w:instrText>
    </w:r>
    <w:r w:rsidRPr="00E70FEE">
      <w:rPr>
        <w:rStyle w:val="Runningfoot"/>
        <w:szCs w:val="16"/>
      </w:rPr>
      <w:fldChar w:fldCharType="separate"/>
    </w:r>
    <w:r>
      <w:rPr>
        <w:rStyle w:val="Runningfoot"/>
        <w:szCs w:val="16"/>
      </w:rPr>
      <w:t>108</w:t>
    </w:r>
    <w:r w:rsidRPr="00E70FEE">
      <w:rPr>
        <w:rStyle w:val="Runningfoot"/>
        <w:noProof/>
        <w:szCs w:val="16"/>
      </w:rPr>
      <w:fldChar w:fldCharType="end"/>
    </w:r>
  </w:p>
  <w:p w14:paraId="1706BC3A" w14:textId="3508C50E" w:rsidR="00CA5E32" w:rsidRPr="000867C7" w:rsidRDefault="00CA5E32" w:rsidP="000867C7">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2BDA1" w14:textId="77777777" w:rsidR="00C92E5F" w:rsidRPr="005B513B" w:rsidRDefault="00C92E5F" w:rsidP="00C92E5F">
    <w:pPr>
      <w:pBdr>
        <w:top w:val="single" w:sz="4" w:space="1" w:color="auto"/>
      </w:pBdr>
      <w:tabs>
        <w:tab w:val="left" w:pos="4530"/>
        <w:tab w:val="right" w:pos="12960"/>
      </w:tabs>
      <w:spacing w:before="4" w:line="280" w:lineRule="exact"/>
      <w:rPr>
        <w:sz w:val="18"/>
        <w:szCs w:val="18"/>
      </w:rPr>
    </w:pPr>
    <w:r w:rsidRPr="00740B59">
      <w:rPr>
        <w:rStyle w:val="Runningfoot"/>
      </w:rPr>
      <w:t xml:space="preserve">Wisconsin Standards for </w:t>
    </w:r>
    <w:r>
      <w:rPr>
        <w:rStyle w:val="Runningfoot"/>
      </w:rPr>
      <w:t>English Language Arts</w:t>
    </w:r>
    <w:r w:rsidRPr="00740B59">
      <w:rPr>
        <w:rStyle w:val="Runningfoot"/>
      </w:rPr>
      <w:tab/>
    </w:r>
    <w:r>
      <w:rPr>
        <w:rStyle w:val="Runningfoot"/>
      </w:rPr>
      <w:tab/>
    </w:r>
    <w:r w:rsidRPr="00E70FEE">
      <w:rPr>
        <w:rStyle w:val="Runningfoot"/>
        <w:szCs w:val="16"/>
      </w:rPr>
      <w:fldChar w:fldCharType="begin"/>
    </w:r>
    <w:r w:rsidRPr="00E70FEE">
      <w:rPr>
        <w:rStyle w:val="Runningfoot"/>
        <w:szCs w:val="16"/>
      </w:rPr>
      <w:instrText xml:space="preserve"> PAGE   \* MERGEFORMAT </w:instrText>
    </w:r>
    <w:r w:rsidRPr="00E70FEE">
      <w:rPr>
        <w:rStyle w:val="Runningfoot"/>
        <w:szCs w:val="16"/>
      </w:rPr>
      <w:fldChar w:fldCharType="separate"/>
    </w:r>
    <w:r>
      <w:rPr>
        <w:rStyle w:val="Runningfoot"/>
        <w:szCs w:val="16"/>
      </w:rPr>
      <w:t>91</w:t>
    </w:r>
    <w:r w:rsidRPr="00E70FEE">
      <w:rPr>
        <w:rStyle w:val="Runningfoot"/>
        <w:noProof/>
        <w:szCs w:val="16"/>
      </w:rPr>
      <w:fldChar w:fldCharType="end"/>
    </w:r>
  </w:p>
  <w:p w14:paraId="68E22022" w14:textId="77777777" w:rsidR="00C92E5F" w:rsidRPr="00C92E5F" w:rsidRDefault="00C92E5F" w:rsidP="00C92E5F">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0783F" w14:textId="77777777" w:rsidR="00AD795C" w:rsidRPr="00C92E5F" w:rsidRDefault="00AD795C" w:rsidP="00C92E5F">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C02DA" w14:textId="77777777" w:rsidR="00AD795C" w:rsidRPr="005B513B" w:rsidRDefault="00AD795C" w:rsidP="00AD795C">
    <w:pPr>
      <w:pBdr>
        <w:top w:val="single" w:sz="4" w:space="1" w:color="auto"/>
      </w:pBdr>
      <w:tabs>
        <w:tab w:val="left" w:pos="4530"/>
        <w:tab w:val="right" w:pos="12960"/>
      </w:tabs>
      <w:spacing w:before="4" w:line="280" w:lineRule="exact"/>
      <w:rPr>
        <w:sz w:val="18"/>
        <w:szCs w:val="18"/>
      </w:rPr>
    </w:pPr>
    <w:r w:rsidRPr="00740B59">
      <w:rPr>
        <w:rStyle w:val="Runningfoot"/>
      </w:rPr>
      <w:t xml:space="preserve">Wisconsin Standards for </w:t>
    </w:r>
    <w:r>
      <w:rPr>
        <w:rStyle w:val="Runningfoot"/>
      </w:rPr>
      <w:t>English Language Arts</w:t>
    </w:r>
    <w:r w:rsidRPr="00740B59">
      <w:rPr>
        <w:rStyle w:val="Runningfoot"/>
      </w:rPr>
      <w:tab/>
    </w:r>
    <w:r>
      <w:rPr>
        <w:rStyle w:val="Runningfoot"/>
      </w:rPr>
      <w:tab/>
    </w:r>
    <w:r w:rsidRPr="00E70FEE">
      <w:rPr>
        <w:rStyle w:val="Runningfoot"/>
        <w:szCs w:val="16"/>
      </w:rPr>
      <w:fldChar w:fldCharType="begin"/>
    </w:r>
    <w:r w:rsidRPr="00E70FEE">
      <w:rPr>
        <w:rStyle w:val="Runningfoot"/>
        <w:szCs w:val="16"/>
      </w:rPr>
      <w:instrText xml:space="preserve"> PAGE   \* MERGEFORMAT </w:instrText>
    </w:r>
    <w:r w:rsidRPr="00E70FEE">
      <w:rPr>
        <w:rStyle w:val="Runningfoot"/>
        <w:szCs w:val="16"/>
      </w:rPr>
      <w:fldChar w:fldCharType="separate"/>
    </w:r>
    <w:r>
      <w:rPr>
        <w:rStyle w:val="Runningfoot"/>
        <w:szCs w:val="16"/>
      </w:rPr>
      <w:t>107</w:t>
    </w:r>
    <w:r w:rsidRPr="00E70FEE">
      <w:rPr>
        <w:rStyle w:val="Runningfoot"/>
        <w:noProof/>
        <w:szCs w:val="16"/>
      </w:rPr>
      <w:fldChar w:fldCharType="end"/>
    </w:r>
  </w:p>
  <w:p w14:paraId="13BF19B5" w14:textId="77777777" w:rsidR="00AD795C" w:rsidRPr="00AD795C" w:rsidRDefault="00AD795C" w:rsidP="00AD795C">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1C599" w14:textId="77777777" w:rsidR="00CB5940" w:rsidRPr="00AD795C" w:rsidRDefault="00CB5940" w:rsidP="00AD795C">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3C57B" w14:textId="77777777" w:rsidR="00CB5940" w:rsidRPr="005B513B" w:rsidRDefault="00CB5940" w:rsidP="00AD795C">
    <w:pPr>
      <w:pBdr>
        <w:top w:val="single" w:sz="4" w:space="1" w:color="auto"/>
      </w:pBdr>
      <w:tabs>
        <w:tab w:val="left" w:pos="4530"/>
        <w:tab w:val="right" w:pos="12960"/>
      </w:tabs>
      <w:spacing w:before="4" w:line="280" w:lineRule="exact"/>
      <w:rPr>
        <w:sz w:val="18"/>
        <w:szCs w:val="18"/>
      </w:rPr>
    </w:pPr>
    <w:r w:rsidRPr="00740B59">
      <w:rPr>
        <w:rStyle w:val="Runningfoot"/>
      </w:rPr>
      <w:t xml:space="preserve">Wisconsin Standards for </w:t>
    </w:r>
    <w:r>
      <w:rPr>
        <w:rStyle w:val="Runningfoot"/>
      </w:rPr>
      <w:t>English Language Arts</w:t>
    </w:r>
    <w:r w:rsidRPr="00740B59">
      <w:rPr>
        <w:rStyle w:val="Runningfoot"/>
      </w:rPr>
      <w:tab/>
    </w:r>
    <w:r>
      <w:rPr>
        <w:rStyle w:val="Runningfoot"/>
      </w:rPr>
      <w:tab/>
    </w:r>
    <w:r w:rsidRPr="00E70FEE">
      <w:rPr>
        <w:rStyle w:val="Runningfoot"/>
        <w:szCs w:val="16"/>
      </w:rPr>
      <w:fldChar w:fldCharType="begin"/>
    </w:r>
    <w:r w:rsidRPr="00E70FEE">
      <w:rPr>
        <w:rStyle w:val="Runningfoot"/>
        <w:szCs w:val="16"/>
      </w:rPr>
      <w:instrText xml:space="preserve"> PAGE   \* MERGEFORMAT </w:instrText>
    </w:r>
    <w:r w:rsidRPr="00E70FEE">
      <w:rPr>
        <w:rStyle w:val="Runningfoot"/>
        <w:szCs w:val="16"/>
      </w:rPr>
      <w:fldChar w:fldCharType="separate"/>
    </w:r>
    <w:r>
      <w:rPr>
        <w:rStyle w:val="Runningfoot"/>
        <w:szCs w:val="16"/>
      </w:rPr>
      <w:t>107</w:t>
    </w:r>
    <w:r w:rsidRPr="00E70FEE">
      <w:rPr>
        <w:rStyle w:val="Runningfoot"/>
        <w:noProof/>
        <w:szCs w:val="16"/>
      </w:rPr>
      <w:fldChar w:fldCharType="end"/>
    </w:r>
  </w:p>
  <w:p w14:paraId="618BBDDF" w14:textId="77777777" w:rsidR="00CB5940" w:rsidRPr="00AD795C" w:rsidRDefault="00CB5940" w:rsidP="00AD795C">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E710A" w14:textId="77777777" w:rsidR="00213EC9" w:rsidRPr="00AD795C" w:rsidRDefault="00213EC9" w:rsidP="00AD795C">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D678E" w14:textId="77777777" w:rsidR="00213EC9" w:rsidRPr="005B513B" w:rsidRDefault="00213EC9" w:rsidP="00AD795C">
    <w:pPr>
      <w:pBdr>
        <w:top w:val="single" w:sz="4" w:space="1" w:color="auto"/>
      </w:pBdr>
      <w:tabs>
        <w:tab w:val="left" w:pos="4530"/>
        <w:tab w:val="right" w:pos="12960"/>
      </w:tabs>
      <w:spacing w:before="4" w:line="280" w:lineRule="exact"/>
      <w:rPr>
        <w:sz w:val="18"/>
        <w:szCs w:val="18"/>
      </w:rPr>
    </w:pPr>
    <w:r w:rsidRPr="00740B59">
      <w:rPr>
        <w:rStyle w:val="Runningfoot"/>
      </w:rPr>
      <w:t xml:space="preserve">Wisconsin Standards for </w:t>
    </w:r>
    <w:r>
      <w:rPr>
        <w:rStyle w:val="Runningfoot"/>
      </w:rPr>
      <w:t>English Language Arts</w:t>
    </w:r>
    <w:r w:rsidRPr="00740B59">
      <w:rPr>
        <w:rStyle w:val="Runningfoot"/>
      </w:rPr>
      <w:tab/>
    </w:r>
    <w:r>
      <w:rPr>
        <w:rStyle w:val="Runningfoot"/>
      </w:rPr>
      <w:tab/>
    </w:r>
    <w:r w:rsidRPr="00E70FEE">
      <w:rPr>
        <w:rStyle w:val="Runningfoot"/>
        <w:szCs w:val="16"/>
      </w:rPr>
      <w:fldChar w:fldCharType="begin"/>
    </w:r>
    <w:r w:rsidRPr="00E70FEE">
      <w:rPr>
        <w:rStyle w:val="Runningfoot"/>
        <w:szCs w:val="16"/>
      </w:rPr>
      <w:instrText xml:space="preserve"> PAGE   \* MERGEFORMAT </w:instrText>
    </w:r>
    <w:r w:rsidRPr="00E70FEE">
      <w:rPr>
        <w:rStyle w:val="Runningfoot"/>
        <w:szCs w:val="16"/>
      </w:rPr>
      <w:fldChar w:fldCharType="separate"/>
    </w:r>
    <w:r>
      <w:rPr>
        <w:rStyle w:val="Runningfoot"/>
        <w:szCs w:val="16"/>
      </w:rPr>
      <w:t>107</w:t>
    </w:r>
    <w:r w:rsidRPr="00E70FEE">
      <w:rPr>
        <w:rStyle w:val="Runningfoot"/>
        <w:noProof/>
        <w:szCs w:val="16"/>
      </w:rPr>
      <w:fldChar w:fldCharType="end"/>
    </w:r>
  </w:p>
  <w:p w14:paraId="757A9C62" w14:textId="77777777" w:rsidR="00213EC9" w:rsidRPr="00AD795C" w:rsidRDefault="00213EC9" w:rsidP="00AD79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77271" w14:textId="77777777" w:rsidR="00594AB1" w:rsidRDefault="00594AB1">
      <w:r>
        <w:separator/>
      </w:r>
    </w:p>
  </w:footnote>
  <w:footnote w:type="continuationSeparator" w:id="0">
    <w:p w14:paraId="43E4405D" w14:textId="77777777" w:rsidR="00594AB1" w:rsidRDefault="00594AB1">
      <w:r>
        <w:continuationSeparator/>
      </w:r>
    </w:p>
  </w:footnote>
  <w:footnote w:type="continuationNotice" w:id="1">
    <w:p w14:paraId="01E3B181" w14:textId="77777777" w:rsidR="00594AB1" w:rsidRDefault="00594AB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080"/>
      <w:gridCol w:w="4080"/>
      <w:gridCol w:w="4080"/>
    </w:tblGrid>
    <w:tr w:rsidR="2CB821D2" w14:paraId="499CB9C4" w14:textId="77777777" w:rsidTr="2CB821D2">
      <w:trPr>
        <w:trHeight w:val="300"/>
      </w:trPr>
      <w:tc>
        <w:tcPr>
          <w:tcW w:w="4080" w:type="dxa"/>
        </w:tcPr>
        <w:p w14:paraId="70FB4DCD" w14:textId="0CBD816C" w:rsidR="2CB821D2" w:rsidRDefault="2CB821D2" w:rsidP="2CB821D2">
          <w:pPr>
            <w:pStyle w:val="Header"/>
            <w:ind w:left="-115"/>
          </w:pPr>
        </w:p>
      </w:tc>
      <w:tc>
        <w:tcPr>
          <w:tcW w:w="4080" w:type="dxa"/>
        </w:tcPr>
        <w:p w14:paraId="7AC29F11" w14:textId="0E596C15" w:rsidR="2CB821D2" w:rsidRDefault="2CB821D2" w:rsidP="2CB821D2">
          <w:pPr>
            <w:pStyle w:val="Header"/>
            <w:jc w:val="center"/>
          </w:pPr>
        </w:p>
      </w:tc>
      <w:tc>
        <w:tcPr>
          <w:tcW w:w="4080" w:type="dxa"/>
        </w:tcPr>
        <w:p w14:paraId="77801B7C" w14:textId="1BF61258" w:rsidR="2CB821D2" w:rsidRDefault="2CB821D2" w:rsidP="2CB821D2">
          <w:pPr>
            <w:pStyle w:val="Header"/>
            <w:ind w:right="-115"/>
            <w:jc w:val="right"/>
          </w:pPr>
        </w:p>
      </w:tc>
    </w:tr>
  </w:tbl>
  <w:p w14:paraId="57C08D10" w14:textId="104BCF08" w:rsidR="2CB821D2" w:rsidRDefault="2CB821D2" w:rsidP="2CB821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080"/>
      <w:gridCol w:w="4080"/>
      <w:gridCol w:w="4080"/>
    </w:tblGrid>
    <w:tr w:rsidR="2CB821D2" w14:paraId="5E45813B" w14:textId="77777777" w:rsidTr="2CB821D2">
      <w:trPr>
        <w:trHeight w:val="300"/>
      </w:trPr>
      <w:tc>
        <w:tcPr>
          <w:tcW w:w="4080" w:type="dxa"/>
        </w:tcPr>
        <w:p w14:paraId="6832C49F" w14:textId="77F91E83" w:rsidR="2CB821D2" w:rsidRDefault="2CB821D2" w:rsidP="2CB821D2">
          <w:pPr>
            <w:pStyle w:val="Header"/>
            <w:ind w:left="-115"/>
          </w:pPr>
        </w:p>
      </w:tc>
      <w:tc>
        <w:tcPr>
          <w:tcW w:w="4080" w:type="dxa"/>
        </w:tcPr>
        <w:p w14:paraId="7B3E33DF" w14:textId="3BAB4147" w:rsidR="2CB821D2" w:rsidRDefault="2CB821D2" w:rsidP="2CB821D2">
          <w:pPr>
            <w:pStyle w:val="Header"/>
            <w:jc w:val="center"/>
          </w:pPr>
        </w:p>
      </w:tc>
      <w:tc>
        <w:tcPr>
          <w:tcW w:w="4080" w:type="dxa"/>
        </w:tcPr>
        <w:p w14:paraId="743FEE72" w14:textId="412F8F87" w:rsidR="2CB821D2" w:rsidRDefault="2CB821D2" w:rsidP="2CB821D2">
          <w:pPr>
            <w:pStyle w:val="Header"/>
            <w:ind w:right="-115"/>
            <w:jc w:val="right"/>
          </w:pPr>
        </w:p>
      </w:tc>
    </w:tr>
  </w:tbl>
  <w:p w14:paraId="71D23BC3" w14:textId="065D434E" w:rsidR="2CB821D2" w:rsidRDefault="2CB821D2" w:rsidP="2CB821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080"/>
      <w:gridCol w:w="4080"/>
      <w:gridCol w:w="4080"/>
    </w:tblGrid>
    <w:tr w:rsidR="2CB821D2" w14:paraId="15514761" w14:textId="77777777" w:rsidTr="2CB821D2">
      <w:trPr>
        <w:trHeight w:val="300"/>
      </w:trPr>
      <w:tc>
        <w:tcPr>
          <w:tcW w:w="4080" w:type="dxa"/>
        </w:tcPr>
        <w:p w14:paraId="20CC592E" w14:textId="652A1EA1" w:rsidR="2CB821D2" w:rsidRDefault="2CB821D2" w:rsidP="2CB821D2">
          <w:pPr>
            <w:pStyle w:val="Header"/>
            <w:ind w:left="-115"/>
          </w:pPr>
        </w:p>
      </w:tc>
      <w:tc>
        <w:tcPr>
          <w:tcW w:w="4080" w:type="dxa"/>
        </w:tcPr>
        <w:p w14:paraId="398DA0E9" w14:textId="5CA74D9B" w:rsidR="2CB821D2" w:rsidRDefault="2CB821D2" w:rsidP="2CB821D2">
          <w:pPr>
            <w:pStyle w:val="Header"/>
            <w:jc w:val="center"/>
          </w:pPr>
        </w:p>
      </w:tc>
      <w:tc>
        <w:tcPr>
          <w:tcW w:w="4080" w:type="dxa"/>
        </w:tcPr>
        <w:p w14:paraId="70AC62EA" w14:textId="1AA8C866" w:rsidR="2CB821D2" w:rsidRDefault="2CB821D2" w:rsidP="2CB821D2">
          <w:pPr>
            <w:pStyle w:val="Header"/>
            <w:ind w:right="-115"/>
            <w:jc w:val="right"/>
          </w:pPr>
        </w:p>
      </w:tc>
    </w:tr>
  </w:tbl>
  <w:p w14:paraId="039648AF" w14:textId="33BA42FD" w:rsidR="2CB821D2" w:rsidRDefault="2CB821D2" w:rsidP="2CB821D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080"/>
      <w:gridCol w:w="4080"/>
      <w:gridCol w:w="4080"/>
    </w:tblGrid>
    <w:tr w:rsidR="2CB821D2" w14:paraId="671E921A" w14:textId="77777777" w:rsidTr="2CB821D2">
      <w:trPr>
        <w:trHeight w:val="300"/>
      </w:trPr>
      <w:tc>
        <w:tcPr>
          <w:tcW w:w="4080" w:type="dxa"/>
        </w:tcPr>
        <w:p w14:paraId="4358FB97" w14:textId="574B16E6" w:rsidR="2CB821D2" w:rsidRDefault="2CB821D2" w:rsidP="2CB821D2">
          <w:pPr>
            <w:pStyle w:val="Header"/>
            <w:ind w:left="-115"/>
          </w:pPr>
        </w:p>
      </w:tc>
      <w:tc>
        <w:tcPr>
          <w:tcW w:w="4080" w:type="dxa"/>
        </w:tcPr>
        <w:p w14:paraId="191494D5" w14:textId="16FF1957" w:rsidR="2CB821D2" w:rsidRDefault="2CB821D2" w:rsidP="2CB821D2">
          <w:pPr>
            <w:pStyle w:val="Header"/>
            <w:jc w:val="center"/>
          </w:pPr>
        </w:p>
      </w:tc>
      <w:tc>
        <w:tcPr>
          <w:tcW w:w="4080" w:type="dxa"/>
        </w:tcPr>
        <w:p w14:paraId="093BE22E" w14:textId="5E7394BD" w:rsidR="2CB821D2" w:rsidRDefault="2CB821D2" w:rsidP="2CB821D2">
          <w:pPr>
            <w:pStyle w:val="Header"/>
            <w:ind w:right="-115"/>
            <w:jc w:val="right"/>
          </w:pPr>
        </w:p>
      </w:tc>
    </w:tr>
  </w:tbl>
  <w:p w14:paraId="153A7A2F" w14:textId="38E676E2" w:rsidR="2CB821D2" w:rsidRDefault="2CB821D2" w:rsidP="2CB821D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080"/>
      <w:gridCol w:w="4080"/>
      <w:gridCol w:w="4080"/>
    </w:tblGrid>
    <w:tr w:rsidR="2CB821D2" w14:paraId="022FBB71" w14:textId="77777777" w:rsidTr="2CB821D2">
      <w:trPr>
        <w:trHeight w:val="300"/>
      </w:trPr>
      <w:tc>
        <w:tcPr>
          <w:tcW w:w="4080" w:type="dxa"/>
        </w:tcPr>
        <w:p w14:paraId="5335C7A7" w14:textId="556DAB54" w:rsidR="2CB821D2" w:rsidRDefault="2CB821D2" w:rsidP="2CB821D2">
          <w:pPr>
            <w:pStyle w:val="Header"/>
            <w:ind w:left="-115"/>
          </w:pPr>
        </w:p>
      </w:tc>
      <w:tc>
        <w:tcPr>
          <w:tcW w:w="4080" w:type="dxa"/>
        </w:tcPr>
        <w:p w14:paraId="7ECD2D26" w14:textId="5D62E336" w:rsidR="2CB821D2" w:rsidRDefault="2CB821D2" w:rsidP="2CB821D2">
          <w:pPr>
            <w:pStyle w:val="Header"/>
            <w:jc w:val="center"/>
          </w:pPr>
        </w:p>
      </w:tc>
      <w:tc>
        <w:tcPr>
          <w:tcW w:w="4080" w:type="dxa"/>
        </w:tcPr>
        <w:p w14:paraId="7D9E3239" w14:textId="385974F4" w:rsidR="2CB821D2" w:rsidRDefault="2CB821D2" w:rsidP="2CB821D2">
          <w:pPr>
            <w:pStyle w:val="Header"/>
            <w:ind w:right="-115"/>
            <w:jc w:val="right"/>
          </w:pPr>
        </w:p>
      </w:tc>
    </w:tr>
  </w:tbl>
  <w:p w14:paraId="48C3668C" w14:textId="4035127D" w:rsidR="2CB821D2" w:rsidRDefault="2CB821D2" w:rsidP="2CB821D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080"/>
      <w:gridCol w:w="4080"/>
      <w:gridCol w:w="4080"/>
    </w:tblGrid>
    <w:tr w:rsidR="2CB821D2" w14:paraId="29B15230" w14:textId="77777777" w:rsidTr="2CB821D2">
      <w:trPr>
        <w:trHeight w:val="300"/>
      </w:trPr>
      <w:tc>
        <w:tcPr>
          <w:tcW w:w="4080" w:type="dxa"/>
        </w:tcPr>
        <w:p w14:paraId="35B4A6DB" w14:textId="2879B769" w:rsidR="2CB821D2" w:rsidRDefault="2CB821D2" w:rsidP="2CB821D2">
          <w:pPr>
            <w:pStyle w:val="Header"/>
            <w:ind w:left="-115"/>
          </w:pPr>
        </w:p>
      </w:tc>
      <w:tc>
        <w:tcPr>
          <w:tcW w:w="4080" w:type="dxa"/>
        </w:tcPr>
        <w:p w14:paraId="6A762452" w14:textId="3FFCAB7D" w:rsidR="2CB821D2" w:rsidRDefault="2CB821D2" w:rsidP="2CB821D2">
          <w:pPr>
            <w:pStyle w:val="Header"/>
            <w:jc w:val="center"/>
          </w:pPr>
        </w:p>
      </w:tc>
      <w:tc>
        <w:tcPr>
          <w:tcW w:w="4080" w:type="dxa"/>
        </w:tcPr>
        <w:p w14:paraId="61F488E6" w14:textId="037C10A0" w:rsidR="2CB821D2" w:rsidRDefault="2CB821D2" w:rsidP="2CB821D2">
          <w:pPr>
            <w:pStyle w:val="Header"/>
            <w:ind w:right="-115"/>
            <w:jc w:val="right"/>
          </w:pPr>
        </w:p>
      </w:tc>
    </w:tr>
  </w:tbl>
  <w:p w14:paraId="644351B2" w14:textId="2F5D5BEA" w:rsidR="2CB821D2" w:rsidRDefault="2CB821D2" w:rsidP="2CB821D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080"/>
      <w:gridCol w:w="4080"/>
      <w:gridCol w:w="4080"/>
    </w:tblGrid>
    <w:tr w:rsidR="2CB821D2" w14:paraId="44E4623D" w14:textId="77777777" w:rsidTr="2CB821D2">
      <w:trPr>
        <w:trHeight w:val="300"/>
      </w:trPr>
      <w:tc>
        <w:tcPr>
          <w:tcW w:w="4080" w:type="dxa"/>
        </w:tcPr>
        <w:p w14:paraId="68C1D6B3" w14:textId="3B5BC12F" w:rsidR="2CB821D2" w:rsidRDefault="2CB821D2" w:rsidP="2CB821D2">
          <w:pPr>
            <w:pStyle w:val="Header"/>
            <w:ind w:left="-115"/>
          </w:pPr>
        </w:p>
      </w:tc>
      <w:tc>
        <w:tcPr>
          <w:tcW w:w="4080" w:type="dxa"/>
        </w:tcPr>
        <w:p w14:paraId="6F323914" w14:textId="2D89963E" w:rsidR="2CB821D2" w:rsidRDefault="2CB821D2" w:rsidP="2CB821D2">
          <w:pPr>
            <w:pStyle w:val="Header"/>
            <w:jc w:val="center"/>
          </w:pPr>
        </w:p>
      </w:tc>
      <w:tc>
        <w:tcPr>
          <w:tcW w:w="4080" w:type="dxa"/>
        </w:tcPr>
        <w:p w14:paraId="0E7A8C97" w14:textId="28EB4B9C" w:rsidR="2CB821D2" w:rsidRDefault="2CB821D2" w:rsidP="2CB821D2">
          <w:pPr>
            <w:pStyle w:val="Header"/>
            <w:ind w:right="-115"/>
            <w:jc w:val="right"/>
          </w:pPr>
        </w:p>
      </w:tc>
    </w:tr>
  </w:tbl>
  <w:p w14:paraId="556555CA" w14:textId="56BCB536" w:rsidR="2CB821D2" w:rsidRDefault="2CB821D2" w:rsidP="2CB821D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080"/>
      <w:gridCol w:w="4080"/>
      <w:gridCol w:w="4080"/>
    </w:tblGrid>
    <w:tr w:rsidR="2CB821D2" w14:paraId="1F859635" w14:textId="77777777" w:rsidTr="2CB821D2">
      <w:trPr>
        <w:trHeight w:val="300"/>
      </w:trPr>
      <w:tc>
        <w:tcPr>
          <w:tcW w:w="4080" w:type="dxa"/>
        </w:tcPr>
        <w:p w14:paraId="31554CFB" w14:textId="69E9F38E" w:rsidR="2CB821D2" w:rsidRDefault="2CB821D2" w:rsidP="2CB821D2">
          <w:pPr>
            <w:pStyle w:val="Header"/>
            <w:ind w:left="-115"/>
          </w:pPr>
        </w:p>
      </w:tc>
      <w:tc>
        <w:tcPr>
          <w:tcW w:w="4080" w:type="dxa"/>
        </w:tcPr>
        <w:p w14:paraId="06652659" w14:textId="0153C98A" w:rsidR="2CB821D2" w:rsidRDefault="2CB821D2" w:rsidP="2CB821D2">
          <w:pPr>
            <w:pStyle w:val="Header"/>
            <w:jc w:val="center"/>
          </w:pPr>
        </w:p>
      </w:tc>
      <w:tc>
        <w:tcPr>
          <w:tcW w:w="4080" w:type="dxa"/>
        </w:tcPr>
        <w:p w14:paraId="2AE8B567" w14:textId="3CB1C61D" w:rsidR="2CB821D2" w:rsidRDefault="2CB821D2" w:rsidP="2CB821D2">
          <w:pPr>
            <w:pStyle w:val="Header"/>
            <w:ind w:right="-115"/>
            <w:jc w:val="right"/>
          </w:pPr>
        </w:p>
      </w:tc>
    </w:tr>
  </w:tbl>
  <w:p w14:paraId="5227483B" w14:textId="59A771F1" w:rsidR="2CB821D2" w:rsidRDefault="2CB821D2"/>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C32B7" w14:textId="77777777" w:rsidR="00D930A3" w:rsidRPr="00DA5A02" w:rsidRDefault="00D930A3" w:rsidP="00DA5A02">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DE4F0" w14:textId="77777777" w:rsidR="001617C6" w:rsidRDefault="001617C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469D5" w14:textId="77777777" w:rsidR="00896FAD" w:rsidRPr="00DA5A02" w:rsidRDefault="00896FAD" w:rsidP="00DA5A02">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3759E" w14:textId="77777777" w:rsidR="00AD795C" w:rsidRDefault="00AD795C">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EA922" w14:textId="77777777" w:rsidR="00AC6857" w:rsidRDefault="00AC68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C0A"/>
    <w:multiLevelType w:val="hybridMultilevel"/>
    <w:tmpl w:val="33BC38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405181"/>
    <w:multiLevelType w:val="hybridMultilevel"/>
    <w:tmpl w:val="07267C5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7D5F2D"/>
    <w:multiLevelType w:val="hybridMultilevel"/>
    <w:tmpl w:val="0CC419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8A565B"/>
    <w:multiLevelType w:val="hybridMultilevel"/>
    <w:tmpl w:val="7686946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595229"/>
    <w:multiLevelType w:val="hybridMultilevel"/>
    <w:tmpl w:val="4C6AD58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A547C9"/>
    <w:multiLevelType w:val="hybridMultilevel"/>
    <w:tmpl w:val="65BEAA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2511A4D"/>
    <w:multiLevelType w:val="hybridMultilevel"/>
    <w:tmpl w:val="48D6BB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2D96EC8"/>
    <w:multiLevelType w:val="hybridMultilevel"/>
    <w:tmpl w:val="86DAEA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AE6983"/>
    <w:multiLevelType w:val="hybridMultilevel"/>
    <w:tmpl w:val="4DA4ECD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700401A"/>
    <w:multiLevelType w:val="hybridMultilevel"/>
    <w:tmpl w:val="E0A0F3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71563E2"/>
    <w:multiLevelType w:val="hybridMultilevel"/>
    <w:tmpl w:val="546068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3B2203"/>
    <w:multiLevelType w:val="hybridMultilevel"/>
    <w:tmpl w:val="27F2CA1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6B6CA3"/>
    <w:multiLevelType w:val="hybridMultilevel"/>
    <w:tmpl w:val="D190347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A7134C2"/>
    <w:multiLevelType w:val="hybridMultilevel"/>
    <w:tmpl w:val="7BF609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AEF350F"/>
    <w:multiLevelType w:val="multilevel"/>
    <w:tmpl w:val="626426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36320B"/>
    <w:multiLevelType w:val="multilevel"/>
    <w:tmpl w:val="26B07BEA"/>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6" w15:restartNumberingAfterBreak="0">
    <w:nsid w:val="0CCC2CFA"/>
    <w:multiLevelType w:val="hybridMultilevel"/>
    <w:tmpl w:val="784EC1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D4A0272"/>
    <w:multiLevelType w:val="hybridMultilevel"/>
    <w:tmpl w:val="20D01F9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E080E69"/>
    <w:multiLevelType w:val="hybridMultilevel"/>
    <w:tmpl w:val="1DC8E6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E9401C5"/>
    <w:multiLevelType w:val="hybridMultilevel"/>
    <w:tmpl w:val="3ED25B9E"/>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799" w:hanging="360"/>
      </w:pPr>
    </w:lvl>
    <w:lvl w:ilvl="2" w:tplc="FFFFFFFF" w:tentative="1">
      <w:start w:val="1"/>
      <w:numFmt w:val="lowerRoman"/>
      <w:lvlText w:val="%3."/>
      <w:lvlJc w:val="right"/>
      <w:pPr>
        <w:ind w:left="2519" w:hanging="180"/>
      </w:pPr>
    </w:lvl>
    <w:lvl w:ilvl="3" w:tplc="FFFFFFFF" w:tentative="1">
      <w:start w:val="1"/>
      <w:numFmt w:val="decimal"/>
      <w:lvlText w:val="%4."/>
      <w:lvlJc w:val="left"/>
      <w:pPr>
        <w:ind w:left="3239" w:hanging="360"/>
      </w:pPr>
    </w:lvl>
    <w:lvl w:ilvl="4" w:tplc="FFFFFFFF" w:tentative="1">
      <w:start w:val="1"/>
      <w:numFmt w:val="lowerLetter"/>
      <w:lvlText w:val="%5."/>
      <w:lvlJc w:val="left"/>
      <w:pPr>
        <w:ind w:left="3959" w:hanging="360"/>
      </w:pPr>
    </w:lvl>
    <w:lvl w:ilvl="5" w:tplc="FFFFFFFF" w:tentative="1">
      <w:start w:val="1"/>
      <w:numFmt w:val="lowerRoman"/>
      <w:lvlText w:val="%6."/>
      <w:lvlJc w:val="right"/>
      <w:pPr>
        <w:ind w:left="4679" w:hanging="180"/>
      </w:pPr>
    </w:lvl>
    <w:lvl w:ilvl="6" w:tplc="FFFFFFFF" w:tentative="1">
      <w:start w:val="1"/>
      <w:numFmt w:val="decimal"/>
      <w:lvlText w:val="%7."/>
      <w:lvlJc w:val="left"/>
      <w:pPr>
        <w:ind w:left="5399" w:hanging="360"/>
      </w:pPr>
    </w:lvl>
    <w:lvl w:ilvl="7" w:tplc="FFFFFFFF" w:tentative="1">
      <w:start w:val="1"/>
      <w:numFmt w:val="lowerLetter"/>
      <w:lvlText w:val="%8."/>
      <w:lvlJc w:val="left"/>
      <w:pPr>
        <w:ind w:left="6119" w:hanging="360"/>
      </w:pPr>
    </w:lvl>
    <w:lvl w:ilvl="8" w:tplc="FFFFFFFF" w:tentative="1">
      <w:start w:val="1"/>
      <w:numFmt w:val="lowerRoman"/>
      <w:lvlText w:val="%9."/>
      <w:lvlJc w:val="right"/>
      <w:pPr>
        <w:ind w:left="6839" w:hanging="180"/>
      </w:pPr>
    </w:lvl>
  </w:abstractNum>
  <w:abstractNum w:abstractNumId="20" w15:restartNumberingAfterBreak="0">
    <w:nsid w:val="0F4A4B3D"/>
    <w:multiLevelType w:val="hybridMultilevel"/>
    <w:tmpl w:val="0F5EEA5E"/>
    <w:lvl w:ilvl="0" w:tplc="0409000F">
      <w:start w:val="1"/>
      <w:numFmt w:val="decimal"/>
      <w:lvlText w:val="%1."/>
      <w:lvlJc w:val="left"/>
      <w:pPr>
        <w:ind w:left="81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0409000F">
      <w:start w:val="1"/>
      <w:numFmt w:val="decimal"/>
      <w:lvlText w:val="%4."/>
      <w:lvlJc w:val="left"/>
      <w:pPr>
        <w:ind w:left="2880" w:hanging="360"/>
      </w:pPr>
      <w:rPr>
        <w:rFont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113831FA"/>
    <w:multiLevelType w:val="hybridMultilevel"/>
    <w:tmpl w:val="E990D38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1715D71"/>
    <w:multiLevelType w:val="hybridMultilevel"/>
    <w:tmpl w:val="22E890E0"/>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1ED5EE9"/>
    <w:multiLevelType w:val="hybridMultilevel"/>
    <w:tmpl w:val="A766924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31F4887"/>
    <w:multiLevelType w:val="hybridMultilevel"/>
    <w:tmpl w:val="3E34BFB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4081EE8"/>
    <w:multiLevelType w:val="hybridMultilevel"/>
    <w:tmpl w:val="A04AE5F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41E686D"/>
    <w:multiLevelType w:val="hybridMultilevel"/>
    <w:tmpl w:val="CBBC74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5127D2A"/>
    <w:multiLevelType w:val="hybridMultilevel"/>
    <w:tmpl w:val="250E053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5225E21"/>
    <w:multiLevelType w:val="hybridMultilevel"/>
    <w:tmpl w:val="ABA8F0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64168CE"/>
    <w:multiLevelType w:val="hybridMultilevel"/>
    <w:tmpl w:val="F386F7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73925D3"/>
    <w:multiLevelType w:val="hybridMultilevel"/>
    <w:tmpl w:val="02CCAB3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7891208"/>
    <w:multiLevelType w:val="hybridMultilevel"/>
    <w:tmpl w:val="DE560AC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8193BA9"/>
    <w:multiLevelType w:val="multilevel"/>
    <w:tmpl w:val="FD9021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3" w15:restartNumberingAfterBreak="0">
    <w:nsid w:val="187921AB"/>
    <w:multiLevelType w:val="hybridMultilevel"/>
    <w:tmpl w:val="850A50F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9B204E8"/>
    <w:multiLevelType w:val="multilevel"/>
    <w:tmpl w:val="20DE286A"/>
    <w:styleLink w:val="CurrentList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1A62554E"/>
    <w:multiLevelType w:val="hybridMultilevel"/>
    <w:tmpl w:val="CB7865C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A6E3543"/>
    <w:multiLevelType w:val="multilevel"/>
    <w:tmpl w:val="AF9EE52A"/>
    <w:styleLink w:val="CurrentList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1B2B07C2"/>
    <w:multiLevelType w:val="hybridMultilevel"/>
    <w:tmpl w:val="8474D6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B303914"/>
    <w:multiLevelType w:val="hybridMultilevel"/>
    <w:tmpl w:val="FB64DD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CC61510"/>
    <w:multiLevelType w:val="hybridMultilevel"/>
    <w:tmpl w:val="5594787E"/>
    <w:lvl w:ilvl="0" w:tplc="31AC245C">
      <w:start w:val="1"/>
      <w:numFmt w:val="bullet"/>
      <w:pStyle w:val="Bullets"/>
      <w:lvlText w:val=""/>
      <w:lvlJc w:val="left"/>
      <w:pPr>
        <w:ind w:left="630" w:hanging="360"/>
      </w:pPr>
      <w:rPr>
        <w:rFonts w:ascii="Symbol" w:hAnsi="Symbol" w:hint="default"/>
        <w:color w:val="auto"/>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CDC4D3B"/>
    <w:multiLevelType w:val="hybridMultilevel"/>
    <w:tmpl w:val="4542648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CF776EE"/>
    <w:multiLevelType w:val="hybridMultilevel"/>
    <w:tmpl w:val="91C4841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D2E1B96"/>
    <w:multiLevelType w:val="hybridMultilevel"/>
    <w:tmpl w:val="DC8EF7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FC22001"/>
    <w:multiLevelType w:val="hybridMultilevel"/>
    <w:tmpl w:val="E2D8067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FD90FFD"/>
    <w:multiLevelType w:val="hybridMultilevel"/>
    <w:tmpl w:val="4496BC1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1EA46CC"/>
    <w:multiLevelType w:val="hybridMultilevel"/>
    <w:tmpl w:val="8F22A0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4410C7A"/>
    <w:multiLevelType w:val="hybridMultilevel"/>
    <w:tmpl w:val="BA0263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5A308F2"/>
    <w:multiLevelType w:val="hybridMultilevel"/>
    <w:tmpl w:val="D01406E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5C237FE"/>
    <w:multiLevelType w:val="hybridMultilevel"/>
    <w:tmpl w:val="A0161CA2"/>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27B511F2"/>
    <w:multiLevelType w:val="hybridMultilevel"/>
    <w:tmpl w:val="3670D0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7DD7529"/>
    <w:multiLevelType w:val="hybridMultilevel"/>
    <w:tmpl w:val="0A7EDA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7FC2CD8"/>
    <w:multiLevelType w:val="hybridMultilevel"/>
    <w:tmpl w:val="1AF455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86B3B51"/>
    <w:multiLevelType w:val="multilevel"/>
    <w:tmpl w:val="97B6B522"/>
    <w:lvl w:ilvl="0">
      <w:start w:val="1"/>
      <w:numFmt w:val="lowerLetter"/>
      <w:lvlText w:val="%1."/>
      <w:lvlJc w:val="left"/>
      <w:pPr>
        <w:ind w:left="432" w:hanging="216"/>
      </w:pPr>
      <w:rPr>
        <w:rFonts w:ascii="Lato" w:eastAsia="Calibri" w:hAnsi="Lato" w:cs="Calibri" w:hint="default"/>
        <w:sz w:val="16"/>
        <w:szCs w:val="16"/>
      </w:rPr>
    </w:lvl>
    <w:lvl w:ilvl="1">
      <w:numFmt w:val="bullet"/>
      <w:lvlText w:val="•"/>
      <w:lvlJc w:val="left"/>
      <w:pPr>
        <w:ind w:left="1422" w:hanging="288"/>
      </w:pPr>
      <w:rPr>
        <w:rFonts w:hint="default"/>
      </w:rPr>
    </w:lvl>
    <w:lvl w:ilvl="2">
      <w:numFmt w:val="bullet"/>
      <w:lvlText w:val="•"/>
      <w:lvlJc w:val="left"/>
      <w:pPr>
        <w:ind w:left="2165" w:hanging="288"/>
      </w:pPr>
      <w:rPr>
        <w:rFonts w:hint="default"/>
      </w:rPr>
    </w:lvl>
    <w:lvl w:ilvl="3">
      <w:numFmt w:val="bullet"/>
      <w:lvlText w:val="•"/>
      <w:lvlJc w:val="left"/>
      <w:pPr>
        <w:ind w:left="2908" w:hanging="288"/>
      </w:pPr>
      <w:rPr>
        <w:rFonts w:hint="default"/>
      </w:rPr>
    </w:lvl>
    <w:lvl w:ilvl="4">
      <w:numFmt w:val="bullet"/>
      <w:lvlText w:val="•"/>
      <w:lvlJc w:val="left"/>
      <w:pPr>
        <w:ind w:left="3651" w:hanging="288"/>
      </w:pPr>
      <w:rPr>
        <w:rFonts w:hint="default"/>
      </w:rPr>
    </w:lvl>
    <w:lvl w:ilvl="5">
      <w:numFmt w:val="bullet"/>
      <w:lvlText w:val="•"/>
      <w:lvlJc w:val="left"/>
      <w:pPr>
        <w:ind w:left="4394" w:hanging="288"/>
      </w:pPr>
      <w:rPr>
        <w:rFonts w:hint="default"/>
      </w:rPr>
    </w:lvl>
    <w:lvl w:ilvl="6">
      <w:numFmt w:val="bullet"/>
      <w:lvlText w:val="•"/>
      <w:lvlJc w:val="left"/>
      <w:pPr>
        <w:ind w:left="5136" w:hanging="288"/>
      </w:pPr>
      <w:rPr>
        <w:rFonts w:hint="default"/>
      </w:rPr>
    </w:lvl>
    <w:lvl w:ilvl="7">
      <w:numFmt w:val="bullet"/>
      <w:lvlText w:val="•"/>
      <w:lvlJc w:val="left"/>
      <w:pPr>
        <w:ind w:left="5879" w:hanging="288"/>
      </w:pPr>
      <w:rPr>
        <w:rFonts w:hint="default"/>
      </w:rPr>
    </w:lvl>
    <w:lvl w:ilvl="8">
      <w:numFmt w:val="bullet"/>
      <w:lvlText w:val="•"/>
      <w:lvlJc w:val="left"/>
      <w:pPr>
        <w:ind w:left="6622" w:hanging="287"/>
      </w:pPr>
      <w:rPr>
        <w:rFonts w:hint="default"/>
      </w:rPr>
    </w:lvl>
  </w:abstractNum>
  <w:abstractNum w:abstractNumId="53" w15:restartNumberingAfterBreak="0">
    <w:nsid w:val="28D40DD0"/>
    <w:multiLevelType w:val="hybridMultilevel"/>
    <w:tmpl w:val="9878A1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DB543B5"/>
    <w:multiLevelType w:val="hybridMultilevel"/>
    <w:tmpl w:val="4D123228"/>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2DEC69E5"/>
    <w:multiLevelType w:val="hybridMultilevel"/>
    <w:tmpl w:val="A66ADDA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E4C66B2"/>
    <w:multiLevelType w:val="hybridMultilevel"/>
    <w:tmpl w:val="75CC9F90"/>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2E9957DD"/>
    <w:multiLevelType w:val="hybridMultilevel"/>
    <w:tmpl w:val="1A36E488"/>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2EC62C6E"/>
    <w:multiLevelType w:val="hybridMultilevel"/>
    <w:tmpl w:val="68BA088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F297102"/>
    <w:multiLevelType w:val="hybridMultilevel"/>
    <w:tmpl w:val="766ECE1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18A473C"/>
    <w:multiLevelType w:val="hybridMultilevel"/>
    <w:tmpl w:val="396429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3395FB8"/>
    <w:multiLevelType w:val="multilevel"/>
    <w:tmpl w:val="C0449BF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4AB307F"/>
    <w:multiLevelType w:val="hybridMultilevel"/>
    <w:tmpl w:val="5104887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4C820BF"/>
    <w:multiLevelType w:val="multilevel"/>
    <w:tmpl w:val="A56A5844"/>
    <w:lvl w:ilvl="0">
      <w:start w:val="1"/>
      <w:numFmt w:val="lowerLetter"/>
      <w:lvlText w:val="%1."/>
      <w:lvlJc w:val="left"/>
      <w:pPr>
        <w:ind w:left="792" w:hanging="216"/>
      </w:pPr>
      <w:rPr>
        <w:rFonts w:ascii="Lato" w:eastAsia="Calibri" w:hAnsi="Lato" w:cs="Calibri" w:hint="default"/>
        <w:sz w:val="16"/>
        <w:szCs w:val="16"/>
      </w:rPr>
    </w:lvl>
    <w:lvl w:ilvl="1">
      <w:numFmt w:val="bullet"/>
      <w:lvlText w:val="•"/>
      <w:lvlJc w:val="left"/>
      <w:pPr>
        <w:ind w:left="1422" w:hanging="288"/>
      </w:pPr>
      <w:rPr>
        <w:rFonts w:hint="default"/>
      </w:rPr>
    </w:lvl>
    <w:lvl w:ilvl="2">
      <w:numFmt w:val="bullet"/>
      <w:lvlText w:val="•"/>
      <w:lvlJc w:val="left"/>
      <w:pPr>
        <w:ind w:left="2165" w:hanging="288"/>
      </w:pPr>
      <w:rPr>
        <w:rFonts w:hint="default"/>
      </w:rPr>
    </w:lvl>
    <w:lvl w:ilvl="3">
      <w:numFmt w:val="bullet"/>
      <w:lvlText w:val="•"/>
      <w:lvlJc w:val="left"/>
      <w:pPr>
        <w:ind w:left="2908" w:hanging="288"/>
      </w:pPr>
      <w:rPr>
        <w:rFonts w:hint="default"/>
      </w:rPr>
    </w:lvl>
    <w:lvl w:ilvl="4">
      <w:numFmt w:val="bullet"/>
      <w:lvlText w:val="•"/>
      <w:lvlJc w:val="left"/>
      <w:pPr>
        <w:ind w:left="3651" w:hanging="288"/>
      </w:pPr>
      <w:rPr>
        <w:rFonts w:hint="default"/>
      </w:rPr>
    </w:lvl>
    <w:lvl w:ilvl="5">
      <w:numFmt w:val="bullet"/>
      <w:lvlText w:val="•"/>
      <w:lvlJc w:val="left"/>
      <w:pPr>
        <w:ind w:left="4394" w:hanging="288"/>
      </w:pPr>
      <w:rPr>
        <w:rFonts w:hint="default"/>
      </w:rPr>
    </w:lvl>
    <w:lvl w:ilvl="6">
      <w:numFmt w:val="bullet"/>
      <w:lvlText w:val="•"/>
      <w:lvlJc w:val="left"/>
      <w:pPr>
        <w:ind w:left="5136" w:hanging="288"/>
      </w:pPr>
      <w:rPr>
        <w:rFonts w:hint="default"/>
      </w:rPr>
    </w:lvl>
    <w:lvl w:ilvl="7">
      <w:numFmt w:val="bullet"/>
      <w:lvlText w:val="•"/>
      <w:lvlJc w:val="left"/>
      <w:pPr>
        <w:ind w:left="5879" w:hanging="288"/>
      </w:pPr>
      <w:rPr>
        <w:rFonts w:hint="default"/>
      </w:rPr>
    </w:lvl>
    <w:lvl w:ilvl="8">
      <w:numFmt w:val="bullet"/>
      <w:lvlText w:val="•"/>
      <w:lvlJc w:val="left"/>
      <w:pPr>
        <w:ind w:left="6622" w:hanging="287"/>
      </w:pPr>
      <w:rPr>
        <w:rFonts w:hint="default"/>
      </w:rPr>
    </w:lvl>
  </w:abstractNum>
  <w:abstractNum w:abstractNumId="64" w15:restartNumberingAfterBreak="0">
    <w:nsid w:val="36F17245"/>
    <w:multiLevelType w:val="hybridMultilevel"/>
    <w:tmpl w:val="2D1008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8FB3B46"/>
    <w:multiLevelType w:val="hybridMultilevel"/>
    <w:tmpl w:val="345E7D5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98A1F62"/>
    <w:multiLevelType w:val="hybridMultilevel"/>
    <w:tmpl w:val="3E84D76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DFC2D96"/>
    <w:multiLevelType w:val="hybridMultilevel"/>
    <w:tmpl w:val="7AC6994C"/>
    <w:lvl w:ilvl="0" w:tplc="8B280E4E">
      <w:start w:val="1"/>
      <w:numFmt w:val="decimal"/>
      <w:pStyle w:val="STDSbodycopynumberedlist"/>
      <w:lvlText w:val="%1."/>
      <w:lvlJc w:val="left"/>
      <w:pPr>
        <w:ind w:left="81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E016B4E"/>
    <w:multiLevelType w:val="hybridMultilevel"/>
    <w:tmpl w:val="D72AFB1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E3F2C6B"/>
    <w:multiLevelType w:val="hybridMultilevel"/>
    <w:tmpl w:val="643230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E905868"/>
    <w:multiLevelType w:val="multilevel"/>
    <w:tmpl w:val="B86A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F4F74C3"/>
    <w:multiLevelType w:val="multilevel"/>
    <w:tmpl w:val="6F3021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1633945"/>
    <w:multiLevelType w:val="hybridMultilevel"/>
    <w:tmpl w:val="AB44D82E"/>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426977A8"/>
    <w:multiLevelType w:val="hybridMultilevel"/>
    <w:tmpl w:val="88440B2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71D6C8A"/>
    <w:multiLevelType w:val="hybridMultilevel"/>
    <w:tmpl w:val="7D0EE2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B4D7B4E"/>
    <w:multiLevelType w:val="multilevel"/>
    <w:tmpl w:val="8ED64542"/>
    <w:lvl w:ilvl="0">
      <w:start w:val="1"/>
      <w:numFmt w:val="lowerLetter"/>
      <w:lvlText w:val="%1."/>
      <w:lvlJc w:val="left"/>
      <w:pPr>
        <w:ind w:left="720" w:hanging="216"/>
      </w:pPr>
      <w:rPr>
        <w:rFonts w:hint="default"/>
        <w:sz w:val="16"/>
        <w:szCs w:val="16"/>
        <w:u w:val="none"/>
      </w:rPr>
    </w:lvl>
    <w:lvl w:ilvl="1">
      <w:start w:val="1"/>
      <w:numFmt w:val="lowerRoman"/>
      <w:lvlText w:val="%2."/>
      <w:lvlJc w:val="right"/>
      <w:pPr>
        <w:ind w:left="1440" w:hanging="360"/>
      </w:pPr>
      <w:rPr>
        <w:rFonts w:hint="default"/>
        <w:u w:val="none"/>
      </w:rPr>
    </w:lvl>
    <w:lvl w:ilvl="2">
      <w:start w:val="1"/>
      <w:numFmt w:val="decimal"/>
      <w:lvlText w:val="%3."/>
      <w:lvlJc w:val="left"/>
      <w:pPr>
        <w:ind w:left="2160" w:hanging="360"/>
      </w:pPr>
      <w:rPr>
        <w:rFonts w:hint="default"/>
        <w:u w:val="none"/>
      </w:rPr>
    </w:lvl>
    <w:lvl w:ilvl="3">
      <w:start w:val="1"/>
      <w:numFmt w:val="lowerLetter"/>
      <w:lvlText w:val="%4."/>
      <w:lvlJc w:val="left"/>
      <w:pPr>
        <w:ind w:left="2880" w:hanging="360"/>
      </w:pPr>
      <w:rPr>
        <w:rFonts w:hint="default"/>
        <w:u w:val="none"/>
      </w:rPr>
    </w:lvl>
    <w:lvl w:ilvl="4">
      <w:start w:val="1"/>
      <w:numFmt w:val="lowerRoman"/>
      <w:lvlText w:val="%5."/>
      <w:lvlJc w:val="right"/>
      <w:pPr>
        <w:ind w:left="3600" w:hanging="360"/>
      </w:pPr>
      <w:rPr>
        <w:rFonts w:hint="default"/>
        <w:u w:val="none"/>
      </w:rPr>
    </w:lvl>
    <w:lvl w:ilvl="5">
      <w:start w:val="1"/>
      <w:numFmt w:val="decimal"/>
      <w:lvlText w:val="%6."/>
      <w:lvlJc w:val="left"/>
      <w:pPr>
        <w:ind w:left="4320" w:hanging="360"/>
      </w:pPr>
      <w:rPr>
        <w:rFonts w:hint="default"/>
        <w:u w:val="none"/>
      </w:rPr>
    </w:lvl>
    <w:lvl w:ilvl="6">
      <w:start w:val="1"/>
      <w:numFmt w:val="lowerLetter"/>
      <w:lvlText w:val="%7."/>
      <w:lvlJc w:val="left"/>
      <w:pPr>
        <w:ind w:left="5040" w:hanging="360"/>
      </w:pPr>
      <w:rPr>
        <w:rFonts w:hint="default"/>
        <w:u w:val="none"/>
      </w:rPr>
    </w:lvl>
    <w:lvl w:ilvl="7">
      <w:start w:val="1"/>
      <w:numFmt w:val="lowerRoman"/>
      <w:lvlText w:val="%8."/>
      <w:lvlJc w:val="right"/>
      <w:pPr>
        <w:ind w:left="5760" w:hanging="360"/>
      </w:pPr>
      <w:rPr>
        <w:rFonts w:hint="default"/>
        <w:u w:val="none"/>
      </w:rPr>
    </w:lvl>
    <w:lvl w:ilvl="8">
      <w:start w:val="1"/>
      <w:numFmt w:val="decimal"/>
      <w:lvlText w:val="%9."/>
      <w:lvlJc w:val="left"/>
      <w:pPr>
        <w:ind w:left="6480" w:hanging="360"/>
      </w:pPr>
      <w:rPr>
        <w:rFonts w:hint="default"/>
        <w:u w:val="none"/>
      </w:rPr>
    </w:lvl>
  </w:abstractNum>
  <w:abstractNum w:abstractNumId="76" w15:restartNumberingAfterBreak="0">
    <w:nsid w:val="4C965532"/>
    <w:multiLevelType w:val="hybridMultilevel"/>
    <w:tmpl w:val="27A8B86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D044AD0"/>
    <w:multiLevelType w:val="hybridMultilevel"/>
    <w:tmpl w:val="8206A2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D0F6E51"/>
    <w:multiLevelType w:val="hybridMultilevel"/>
    <w:tmpl w:val="D7AA1A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DCE28A9"/>
    <w:multiLevelType w:val="multilevel"/>
    <w:tmpl w:val="4CCEECAA"/>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0" w15:restartNumberingAfterBreak="0">
    <w:nsid w:val="4E403F33"/>
    <w:multiLevelType w:val="multilevel"/>
    <w:tmpl w:val="190EAE60"/>
    <w:lvl w:ilvl="0">
      <w:start w:val="1"/>
      <w:numFmt w:val="lowerLetter"/>
      <w:lvlText w:val="%1."/>
      <w:lvlJc w:val="left"/>
      <w:pPr>
        <w:ind w:left="681" w:hanging="288"/>
      </w:pPr>
      <w:rPr>
        <w:rFonts w:ascii="Lato" w:eastAsia="Calibri" w:hAnsi="Lato" w:cs="Calibri" w:hint="default"/>
        <w:sz w:val="16"/>
        <w:szCs w:val="16"/>
      </w:rPr>
    </w:lvl>
    <w:lvl w:ilvl="1">
      <w:numFmt w:val="bullet"/>
      <w:lvlText w:val="•"/>
      <w:lvlJc w:val="left"/>
      <w:pPr>
        <w:ind w:left="1422" w:hanging="288"/>
      </w:pPr>
    </w:lvl>
    <w:lvl w:ilvl="2">
      <w:numFmt w:val="bullet"/>
      <w:lvlText w:val="•"/>
      <w:lvlJc w:val="left"/>
      <w:pPr>
        <w:ind w:left="2165" w:hanging="288"/>
      </w:pPr>
    </w:lvl>
    <w:lvl w:ilvl="3">
      <w:numFmt w:val="bullet"/>
      <w:lvlText w:val="•"/>
      <w:lvlJc w:val="left"/>
      <w:pPr>
        <w:ind w:left="2908" w:hanging="288"/>
      </w:pPr>
    </w:lvl>
    <w:lvl w:ilvl="4">
      <w:numFmt w:val="bullet"/>
      <w:lvlText w:val="•"/>
      <w:lvlJc w:val="left"/>
      <w:pPr>
        <w:ind w:left="3651" w:hanging="288"/>
      </w:pPr>
    </w:lvl>
    <w:lvl w:ilvl="5">
      <w:numFmt w:val="bullet"/>
      <w:lvlText w:val="•"/>
      <w:lvlJc w:val="left"/>
      <w:pPr>
        <w:ind w:left="4394" w:hanging="288"/>
      </w:pPr>
    </w:lvl>
    <w:lvl w:ilvl="6">
      <w:numFmt w:val="bullet"/>
      <w:lvlText w:val="•"/>
      <w:lvlJc w:val="left"/>
      <w:pPr>
        <w:ind w:left="5136" w:hanging="288"/>
      </w:pPr>
    </w:lvl>
    <w:lvl w:ilvl="7">
      <w:numFmt w:val="bullet"/>
      <w:lvlText w:val="•"/>
      <w:lvlJc w:val="left"/>
      <w:pPr>
        <w:ind w:left="5879" w:hanging="288"/>
      </w:pPr>
    </w:lvl>
    <w:lvl w:ilvl="8">
      <w:numFmt w:val="bullet"/>
      <w:lvlText w:val="•"/>
      <w:lvlJc w:val="left"/>
      <w:pPr>
        <w:ind w:left="6622" w:hanging="287"/>
      </w:pPr>
    </w:lvl>
  </w:abstractNum>
  <w:abstractNum w:abstractNumId="81" w15:restartNumberingAfterBreak="0">
    <w:nsid w:val="51B13B7E"/>
    <w:multiLevelType w:val="multilevel"/>
    <w:tmpl w:val="05F6F88C"/>
    <w:lvl w:ilvl="0">
      <w:start w:val="1"/>
      <w:numFmt w:val="lowerLetter"/>
      <w:lvlText w:val="%1."/>
      <w:lvlJc w:val="left"/>
      <w:pPr>
        <w:ind w:left="634" w:hanging="202"/>
      </w:pPr>
      <w:rPr>
        <w:rFonts w:ascii="Lato" w:eastAsia="Calibri" w:hAnsi="Lato" w:cs="Calibri" w:hint="default"/>
        <w:strike w:val="0"/>
        <w:sz w:val="16"/>
        <w:szCs w:val="16"/>
      </w:rPr>
    </w:lvl>
    <w:lvl w:ilvl="1">
      <w:numFmt w:val="bullet"/>
      <w:lvlText w:val="•"/>
      <w:lvlJc w:val="left"/>
      <w:pPr>
        <w:ind w:left="1422" w:hanging="288"/>
      </w:pPr>
      <w:rPr>
        <w:rFonts w:hint="default"/>
      </w:rPr>
    </w:lvl>
    <w:lvl w:ilvl="2">
      <w:numFmt w:val="bullet"/>
      <w:lvlText w:val="•"/>
      <w:lvlJc w:val="left"/>
      <w:pPr>
        <w:ind w:left="2165" w:hanging="288"/>
      </w:pPr>
      <w:rPr>
        <w:rFonts w:hint="default"/>
      </w:rPr>
    </w:lvl>
    <w:lvl w:ilvl="3">
      <w:numFmt w:val="bullet"/>
      <w:lvlText w:val="•"/>
      <w:lvlJc w:val="left"/>
      <w:pPr>
        <w:ind w:left="2908" w:hanging="288"/>
      </w:pPr>
      <w:rPr>
        <w:rFonts w:hint="default"/>
      </w:rPr>
    </w:lvl>
    <w:lvl w:ilvl="4">
      <w:numFmt w:val="bullet"/>
      <w:lvlText w:val="•"/>
      <w:lvlJc w:val="left"/>
      <w:pPr>
        <w:ind w:left="3651" w:hanging="288"/>
      </w:pPr>
      <w:rPr>
        <w:rFonts w:hint="default"/>
      </w:rPr>
    </w:lvl>
    <w:lvl w:ilvl="5">
      <w:numFmt w:val="bullet"/>
      <w:lvlText w:val="•"/>
      <w:lvlJc w:val="left"/>
      <w:pPr>
        <w:ind w:left="4394" w:hanging="288"/>
      </w:pPr>
      <w:rPr>
        <w:rFonts w:hint="default"/>
      </w:rPr>
    </w:lvl>
    <w:lvl w:ilvl="6">
      <w:numFmt w:val="bullet"/>
      <w:lvlText w:val="•"/>
      <w:lvlJc w:val="left"/>
      <w:pPr>
        <w:ind w:left="5136" w:hanging="288"/>
      </w:pPr>
      <w:rPr>
        <w:rFonts w:hint="default"/>
      </w:rPr>
    </w:lvl>
    <w:lvl w:ilvl="7">
      <w:numFmt w:val="bullet"/>
      <w:lvlText w:val="•"/>
      <w:lvlJc w:val="left"/>
      <w:pPr>
        <w:ind w:left="5879" w:hanging="288"/>
      </w:pPr>
      <w:rPr>
        <w:rFonts w:hint="default"/>
      </w:rPr>
    </w:lvl>
    <w:lvl w:ilvl="8">
      <w:numFmt w:val="bullet"/>
      <w:lvlText w:val="•"/>
      <w:lvlJc w:val="left"/>
      <w:pPr>
        <w:ind w:left="6622" w:hanging="287"/>
      </w:pPr>
      <w:rPr>
        <w:rFonts w:hint="default"/>
      </w:rPr>
    </w:lvl>
  </w:abstractNum>
  <w:abstractNum w:abstractNumId="82" w15:restartNumberingAfterBreak="0">
    <w:nsid w:val="537A265B"/>
    <w:multiLevelType w:val="hybridMultilevel"/>
    <w:tmpl w:val="6222422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5D62AF5"/>
    <w:multiLevelType w:val="hybridMultilevel"/>
    <w:tmpl w:val="6EF295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5DB6D26"/>
    <w:multiLevelType w:val="multilevel"/>
    <w:tmpl w:val="1BB0820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64D0BA4"/>
    <w:multiLevelType w:val="multilevel"/>
    <w:tmpl w:val="934EBC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7070137"/>
    <w:multiLevelType w:val="hybridMultilevel"/>
    <w:tmpl w:val="A6BE6F3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81B423D"/>
    <w:multiLevelType w:val="hybridMultilevel"/>
    <w:tmpl w:val="E042CAD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8296823"/>
    <w:multiLevelType w:val="hybridMultilevel"/>
    <w:tmpl w:val="A0FEBF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8671FDF"/>
    <w:multiLevelType w:val="hybridMultilevel"/>
    <w:tmpl w:val="C36217D6"/>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5A7E6D16"/>
    <w:multiLevelType w:val="hybridMultilevel"/>
    <w:tmpl w:val="4A46C01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B17521E"/>
    <w:multiLevelType w:val="hybridMultilevel"/>
    <w:tmpl w:val="01E8980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B5511E1"/>
    <w:multiLevelType w:val="multilevel"/>
    <w:tmpl w:val="40D47A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BF6430E"/>
    <w:multiLevelType w:val="hybridMultilevel"/>
    <w:tmpl w:val="762E66E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CA31E84"/>
    <w:multiLevelType w:val="hybridMultilevel"/>
    <w:tmpl w:val="CD2EED4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CC83AC5"/>
    <w:multiLevelType w:val="hybridMultilevel"/>
    <w:tmpl w:val="9BEA0F98"/>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5DF84D13"/>
    <w:multiLevelType w:val="multilevel"/>
    <w:tmpl w:val="AC84E840"/>
    <w:lvl w:ilvl="0">
      <w:start w:val="1"/>
      <w:numFmt w:val="lowerLetter"/>
      <w:lvlText w:val="%1."/>
      <w:lvlJc w:val="left"/>
      <w:pPr>
        <w:ind w:left="634" w:hanging="202"/>
      </w:pPr>
      <w:rPr>
        <w:rFonts w:ascii="Lato" w:eastAsia="Calibri" w:hAnsi="Lato" w:cs="Calibri" w:hint="default"/>
        <w:strike w:val="0"/>
        <w:sz w:val="20"/>
        <w:szCs w:val="20"/>
      </w:rPr>
    </w:lvl>
    <w:lvl w:ilvl="1">
      <w:numFmt w:val="bullet"/>
      <w:lvlText w:val="•"/>
      <w:lvlJc w:val="left"/>
      <w:pPr>
        <w:ind w:left="1422" w:hanging="288"/>
      </w:pPr>
      <w:rPr>
        <w:rFonts w:hint="default"/>
      </w:rPr>
    </w:lvl>
    <w:lvl w:ilvl="2">
      <w:numFmt w:val="bullet"/>
      <w:lvlText w:val="•"/>
      <w:lvlJc w:val="left"/>
      <w:pPr>
        <w:ind w:left="2165" w:hanging="288"/>
      </w:pPr>
      <w:rPr>
        <w:rFonts w:hint="default"/>
      </w:rPr>
    </w:lvl>
    <w:lvl w:ilvl="3">
      <w:numFmt w:val="bullet"/>
      <w:lvlText w:val="•"/>
      <w:lvlJc w:val="left"/>
      <w:pPr>
        <w:ind w:left="2908" w:hanging="288"/>
      </w:pPr>
      <w:rPr>
        <w:rFonts w:hint="default"/>
      </w:rPr>
    </w:lvl>
    <w:lvl w:ilvl="4">
      <w:numFmt w:val="bullet"/>
      <w:lvlText w:val="•"/>
      <w:lvlJc w:val="left"/>
      <w:pPr>
        <w:ind w:left="3651" w:hanging="288"/>
      </w:pPr>
      <w:rPr>
        <w:rFonts w:hint="default"/>
      </w:rPr>
    </w:lvl>
    <w:lvl w:ilvl="5">
      <w:numFmt w:val="bullet"/>
      <w:lvlText w:val="•"/>
      <w:lvlJc w:val="left"/>
      <w:pPr>
        <w:ind w:left="4394" w:hanging="288"/>
      </w:pPr>
      <w:rPr>
        <w:rFonts w:hint="default"/>
      </w:rPr>
    </w:lvl>
    <w:lvl w:ilvl="6">
      <w:numFmt w:val="bullet"/>
      <w:lvlText w:val="•"/>
      <w:lvlJc w:val="left"/>
      <w:pPr>
        <w:ind w:left="5136" w:hanging="288"/>
      </w:pPr>
      <w:rPr>
        <w:rFonts w:hint="default"/>
      </w:rPr>
    </w:lvl>
    <w:lvl w:ilvl="7">
      <w:numFmt w:val="bullet"/>
      <w:lvlText w:val="•"/>
      <w:lvlJc w:val="left"/>
      <w:pPr>
        <w:ind w:left="5879" w:hanging="288"/>
      </w:pPr>
      <w:rPr>
        <w:rFonts w:hint="default"/>
      </w:rPr>
    </w:lvl>
    <w:lvl w:ilvl="8">
      <w:numFmt w:val="bullet"/>
      <w:lvlText w:val="•"/>
      <w:lvlJc w:val="left"/>
      <w:pPr>
        <w:ind w:left="6622" w:hanging="287"/>
      </w:pPr>
      <w:rPr>
        <w:rFonts w:hint="default"/>
      </w:rPr>
    </w:lvl>
  </w:abstractNum>
  <w:abstractNum w:abstractNumId="97" w15:restartNumberingAfterBreak="0">
    <w:nsid w:val="5E70271D"/>
    <w:multiLevelType w:val="hybridMultilevel"/>
    <w:tmpl w:val="2726226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F201BFB"/>
    <w:multiLevelType w:val="hybridMultilevel"/>
    <w:tmpl w:val="51AA4F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0951275"/>
    <w:multiLevelType w:val="hybridMultilevel"/>
    <w:tmpl w:val="68C6090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25355EA"/>
    <w:multiLevelType w:val="multilevel"/>
    <w:tmpl w:val="DDC6AAB2"/>
    <w:lvl w:ilvl="0">
      <w:start w:val="1"/>
      <w:numFmt w:val="lowerLetter"/>
      <w:lvlText w:val="%1."/>
      <w:lvlJc w:val="left"/>
      <w:pPr>
        <w:ind w:left="432" w:hanging="216"/>
      </w:pPr>
      <w:rPr>
        <w:rFonts w:ascii="Lato" w:eastAsia="Calibri" w:hAnsi="Lato" w:cs="Calibri" w:hint="default"/>
        <w:sz w:val="16"/>
        <w:szCs w:val="16"/>
      </w:rPr>
    </w:lvl>
    <w:lvl w:ilvl="1">
      <w:numFmt w:val="bullet"/>
      <w:lvlText w:val="•"/>
      <w:lvlJc w:val="left"/>
      <w:pPr>
        <w:ind w:left="1422" w:hanging="288"/>
      </w:pPr>
      <w:rPr>
        <w:rFonts w:hint="default"/>
      </w:rPr>
    </w:lvl>
    <w:lvl w:ilvl="2">
      <w:numFmt w:val="bullet"/>
      <w:lvlText w:val="•"/>
      <w:lvlJc w:val="left"/>
      <w:pPr>
        <w:ind w:left="2165" w:hanging="288"/>
      </w:pPr>
      <w:rPr>
        <w:rFonts w:hint="default"/>
      </w:rPr>
    </w:lvl>
    <w:lvl w:ilvl="3">
      <w:numFmt w:val="bullet"/>
      <w:lvlText w:val="•"/>
      <w:lvlJc w:val="left"/>
      <w:pPr>
        <w:ind w:left="2908" w:hanging="288"/>
      </w:pPr>
      <w:rPr>
        <w:rFonts w:hint="default"/>
      </w:rPr>
    </w:lvl>
    <w:lvl w:ilvl="4">
      <w:numFmt w:val="bullet"/>
      <w:lvlText w:val="•"/>
      <w:lvlJc w:val="left"/>
      <w:pPr>
        <w:ind w:left="3651" w:hanging="288"/>
      </w:pPr>
      <w:rPr>
        <w:rFonts w:hint="default"/>
      </w:rPr>
    </w:lvl>
    <w:lvl w:ilvl="5">
      <w:numFmt w:val="bullet"/>
      <w:lvlText w:val="•"/>
      <w:lvlJc w:val="left"/>
      <w:pPr>
        <w:ind w:left="4394" w:hanging="288"/>
      </w:pPr>
      <w:rPr>
        <w:rFonts w:hint="default"/>
      </w:rPr>
    </w:lvl>
    <w:lvl w:ilvl="6">
      <w:numFmt w:val="bullet"/>
      <w:lvlText w:val="•"/>
      <w:lvlJc w:val="left"/>
      <w:pPr>
        <w:ind w:left="5136" w:hanging="288"/>
      </w:pPr>
      <w:rPr>
        <w:rFonts w:hint="default"/>
      </w:rPr>
    </w:lvl>
    <w:lvl w:ilvl="7">
      <w:numFmt w:val="bullet"/>
      <w:lvlText w:val="•"/>
      <w:lvlJc w:val="left"/>
      <w:pPr>
        <w:ind w:left="5879" w:hanging="288"/>
      </w:pPr>
      <w:rPr>
        <w:rFonts w:hint="default"/>
      </w:rPr>
    </w:lvl>
    <w:lvl w:ilvl="8">
      <w:numFmt w:val="bullet"/>
      <w:lvlText w:val="•"/>
      <w:lvlJc w:val="left"/>
      <w:pPr>
        <w:ind w:left="6622" w:hanging="287"/>
      </w:pPr>
      <w:rPr>
        <w:rFonts w:hint="default"/>
      </w:rPr>
    </w:lvl>
  </w:abstractNum>
  <w:abstractNum w:abstractNumId="101" w15:restartNumberingAfterBreak="0">
    <w:nsid w:val="627622AC"/>
    <w:multiLevelType w:val="hybridMultilevel"/>
    <w:tmpl w:val="9B72E1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3870233"/>
    <w:multiLevelType w:val="hybridMultilevel"/>
    <w:tmpl w:val="1DAA4C0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64F0179B"/>
    <w:multiLevelType w:val="hybridMultilevel"/>
    <w:tmpl w:val="7BA02C3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65049AD"/>
    <w:multiLevelType w:val="hybridMultilevel"/>
    <w:tmpl w:val="71DED7E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68C56A4"/>
    <w:multiLevelType w:val="hybridMultilevel"/>
    <w:tmpl w:val="3320B5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69D66CA"/>
    <w:multiLevelType w:val="hybridMultilevel"/>
    <w:tmpl w:val="53BCCA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7253BD7"/>
    <w:multiLevelType w:val="hybridMultilevel"/>
    <w:tmpl w:val="EECCC0C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89C7509"/>
    <w:multiLevelType w:val="hybridMultilevel"/>
    <w:tmpl w:val="6858802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69071075"/>
    <w:multiLevelType w:val="hybridMultilevel"/>
    <w:tmpl w:val="147C524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69327BD1"/>
    <w:multiLevelType w:val="hybridMultilevel"/>
    <w:tmpl w:val="9146ADF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693612A8"/>
    <w:multiLevelType w:val="hybridMultilevel"/>
    <w:tmpl w:val="B8121D0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696E7169"/>
    <w:multiLevelType w:val="hybridMultilevel"/>
    <w:tmpl w:val="273EDB6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A8D63A4"/>
    <w:multiLevelType w:val="hybridMultilevel"/>
    <w:tmpl w:val="C4DE224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6C7D4275"/>
    <w:multiLevelType w:val="hybridMultilevel"/>
    <w:tmpl w:val="7972993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D162D84"/>
    <w:multiLevelType w:val="hybridMultilevel"/>
    <w:tmpl w:val="BC1E3A92"/>
    <w:lvl w:ilvl="0" w:tplc="E35A720C">
      <w:start w:val="4"/>
      <w:numFmt w:val="lowerLetter"/>
      <w:lvlText w:val="%1."/>
      <w:lvlJc w:val="left"/>
      <w:pPr>
        <w:ind w:left="720"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116" w15:restartNumberingAfterBreak="0">
    <w:nsid w:val="6E1A1D42"/>
    <w:multiLevelType w:val="hybridMultilevel"/>
    <w:tmpl w:val="255E104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6FAD11B2"/>
    <w:multiLevelType w:val="multilevel"/>
    <w:tmpl w:val="1BBA257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0B52002"/>
    <w:multiLevelType w:val="hybridMultilevel"/>
    <w:tmpl w:val="640ECB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74193711"/>
    <w:multiLevelType w:val="hybridMultilevel"/>
    <w:tmpl w:val="9132A4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7554696F"/>
    <w:multiLevelType w:val="hybridMultilevel"/>
    <w:tmpl w:val="149CEC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765B57BD"/>
    <w:multiLevelType w:val="hybridMultilevel"/>
    <w:tmpl w:val="4B6856D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76DA5E29"/>
    <w:multiLevelType w:val="hybridMultilevel"/>
    <w:tmpl w:val="0770D02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76E04966"/>
    <w:multiLevelType w:val="hybridMultilevel"/>
    <w:tmpl w:val="14F0951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7DA3225"/>
    <w:multiLevelType w:val="hybridMultilevel"/>
    <w:tmpl w:val="CE3C83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7F53F36"/>
    <w:multiLevelType w:val="multilevel"/>
    <w:tmpl w:val="54AE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8467734"/>
    <w:multiLevelType w:val="hybridMultilevel"/>
    <w:tmpl w:val="9042B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9200EDE"/>
    <w:multiLevelType w:val="hybridMultilevel"/>
    <w:tmpl w:val="138C5E3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AE337BA"/>
    <w:multiLevelType w:val="hybridMultilevel"/>
    <w:tmpl w:val="10F264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7DB9652E"/>
    <w:multiLevelType w:val="hybridMultilevel"/>
    <w:tmpl w:val="DDFE0D4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7EED1058"/>
    <w:multiLevelType w:val="hybridMultilevel"/>
    <w:tmpl w:val="76BC64E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6538692">
    <w:abstractNumId w:val="100"/>
  </w:num>
  <w:num w:numId="2" w16cid:durableId="180436597">
    <w:abstractNumId w:val="75"/>
  </w:num>
  <w:num w:numId="3" w16cid:durableId="553782806">
    <w:abstractNumId w:val="80"/>
  </w:num>
  <w:num w:numId="4" w16cid:durableId="1756826101">
    <w:abstractNumId w:val="63"/>
  </w:num>
  <w:num w:numId="5" w16cid:durableId="1596867049">
    <w:abstractNumId w:val="52"/>
  </w:num>
  <w:num w:numId="6" w16cid:durableId="782459010">
    <w:abstractNumId w:val="39"/>
  </w:num>
  <w:num w:numId="7" w16cid:durableId="1440027021">
    <w:abstractNumId w:val="67"/>
  </w:num>
  <w:num w:numId="8" w16cid:durableId="519658304">
    <w:abstractNumId w:val="126"/>
  </w:num>
  <w:num w:numId="9" w16cid:durableId="460194738">
    <w:abstractNumId w:val="67"/>
    <w:lvlOverride w:ilvl="0">
      <w:startOverride w:val="1"/>
    </w:lvlOverride>
  </w:num>
  <w:num w:numId="10" w16cid:durableId="167136904">
    <w:abstractNumId w:val="62"/>
  </w:num>
  <w:num w:numId="11" w16cid:durableId="586038188">
    <w:abstractNumId w:val="76"/>
  </w:num>
  <w:num w:numId="12" w16cid:durableId="662506878">
    <w:abstractNumId w:val="130"/>
  </w:num>
  <w:num w:numId="13" w16cid:durableId="323241179">
    <w:abstractNumId w:val="78"/>
  </w:num>
  <w:num w:numId="14" w16cid:durableId="1421871847">
    <w:abstractNumId w:val="96"/>
  </w:num>
  <w:num w:numId="15" w16cid:durableId="2140297523">
    <w:abstractNumId w:val="81"/>
  </w:num>
  <w:num w:numId="16" w16cid:durableId="185674446">
    <w:abstractNumId w:val="46"/>
  </w:num>
  <w:num w:numId="17" w16cid:durableId="854735993">
    <w:abstractNumId w:val="55"/>
  </w:num>
  <w:num w:numId="18" w16cid:durableId="2123842530">
    <w:abstractNumId w:val="16"/>
  </w:num>
  <w:num w:numId="19" w16cid:durableId="694499265">
    <w:abstractNumId w:val="64"/>
  </w:num>
  <w:num w:numId="20" w16cid:durableId="388724782">
    <w:abstractNumId w:val="5"/>
  </w:num>
  <w:num w:numId="21" w16cid:durableId="541986881">
    <w:abstractNumId w:val="86"/>
  </w:num>
  <w:num w:numId="22" w16cid:durableId="1191919059">
    <w:abstractNumId w:val="129"/>
  </w:num>
  <w:num w:numId="23" w16cid:durableId="1184049927">
    <w:abstractNumId w:val="33"/>
  </w:num>
  <w:num w:numId="24" w16cid:durableId="324821233">
    <w:abstractNumId w:val="4"/>
  </w:num>
  <w:num w:numId="25" w16cid:durableId="565650067">
    <w:abstractNumId w:val="44"/>
  </w:num>
  <w:num w:numId="26" w16cid:durableId="705257620">
    <w:abstractNumId w:val="42"/>
  </w:num>
  <w:num w:numId="27" w16cid:durableId="434331469">
    <w:abstractNumId w:val="45"/>
  </w:num>
  <w:num w:numId="28" w16cid:durableId="1365862264">
    <w:abstractNumId w:val="31"/>
  </w:num>
  <w:num w:numId="29" w16cid:durableId="924538391">
    <w:abstractNumId w:val="3"/>
  </w:num>
  <w:num w:numId="30" w16cid:durableId="414520896">
    <w:abstractNumId w:val="40"/>
  </w:num>
  <w:num w:numId="31" w16cid:durableId="1584144275">
    <w:abstractNumId w:val="35"/>
  </w:num>
  <w:num w:numId="32" w16cid:durableId="1720589892">
    <w:abstractNumId w:val="27"/>
  </w:num>
  <w:num w:numId="33" w16cid:durableId="302124481">
    <w:abstractNumId w:val="74"/>
  </w:num>
  <w:num w:numId="34" w16cid:durableId="1055354155">
    <w:abstractNumId w:val="104"/>
  </w:num>
  <w:num w:numId="35" w16cid:durableId="1160464739">
    <w:abstractNumId w:val="60"/>
  </w:num>
  <w:num w:numId="36" w16cid:durableId="1021053646">
    <w:abstractNumId w:val="72"/>
  </w:num>
  <w:num w:numId="37" w16cid:durableId="123232429">
    <w:abstractNumId w:val="28"/>
  </w:num>
  <w:num w:numId="38" w16cid:durableId="2112818803">
    <w:abstractNumId w:val="128"/>
  </w:num>
  <w:num w:numId="39" w16cid:durableId="621113253">
    <w:abstractNumId w:val="95"/>
  </w:num>
  <w:num w:numId="40" w16cid:durableId="640310551">
    <w:abstractNumId w:val="105"/>
  </w:num>
  <w:num w:numId="41" w16cid:durableId="2118284097">
    <w:abstractNumId w:val="83"/>
  </w:num>
  <w:num w:numId="42" w16cid:durableId="1869753206">
    <w:abstractNumId w:val="118"/>
  </w:num>
  <w:num w:numId="43" w16cid:durableId="620461116">
    <w:abstractNumId w:val="59"/>
  </w:num>
  <w:num w:numId="44" w16cid:durableId="1736466259">
    <w:abstractNumId w:val="87"/>
  </w:num>
  <w:num w:numId="45" w16cid:durableId="579675294">
    <w:abstractNumId w:val="18"/>
  </w:num>
  <w:num w:numId="46" w16cid:durableId="158038722">
    <w:abstractNumId w:val="37"/>
  </w:num>
  <w:num w:numId="47" w16cid:durableId="898396467">
    <w:abstractNumId w:val="101"/>
  </w:num>
  <w:num w:numId="48" w16cid:durableId="757562411">
    <w:abstractNumId w:val="38"/>
  </w:num>
  <w:num w:numId="49" w16cid:durableId="261960035">
    <w:abstractNumId w:val="41"/>
  </w:num>
  <w:num w:numId="50" w16cid:durableId="1448892216">
    <w:abstractNumId w:val="123"/>
  </w:num>
  <w:num w:numId="51" w16cid:durableId="1182820097">
    <w:abstractNumId w:val="112"/>
  </w:num>
  <w:num w:numId="52" w16cid:durableId="606279355">
    <w:abstractNumId w:val="24"/>
  </w:num>
  <w:num w:numId="53" w16cid:durableId="50035325">
    <w:abstractNumId w:val="102"/>
  </w:num>
  <w:num w:numId="54" w16cid:durableId="1335838603">
    <w:abstractNumId w:val="29"/>
  </w:num>
  <w:num w:numId="55" w16cid:durableId="674266216">
    <w:abstractNumId w:val="91"/>
  </w:num>
  <w:num w:numId="56" w16cid:durableId="602420857">
    <w:abstractNumId w:val="34"/>
  </w:num>
  <w:num w:numId="57" w16cid:durableId="1285962925">
    <w:abstractNumId w:val="36"/>
  </w:num>
  <w:num w:numId="58" w16cid:durableId="2098092882">
    <w:abstractNumId w:val="49"/>
  </w:num>
  <w:num w:numId="59" w16cid:durableId="1353066574">
    <w:abstractNumId w:val="115"/>
  </w:num>
  <w:num w:numId="60" w16cid:durableId="439954063">
    <w:abstractNumId w:val="19"/>
  </w:num>
  <w:num w:numId="61" w16cid:durableId="522089219">
    <w:abstractNumId w:val="13"/>
  </w:num>
  <w:num w:numId="62" w16cid:durableId="633103487">
    <w:abstractNumId w:val="97"/>
  </w:num>
  <w:num w:numId="63" w16cid:durableId="922833838">
    <w:abstractNumId w:val="56"/>
  </w:num>
  <w:num w:numId="64" w16cid:durableId="512569642">
    <w:abstractNumId w:val="57"/>
  </w:num>
  <w:num w:numId="65" w16cid:durableId="942343214">
    <w:abstractNumId w:val="106"/>
  </w:num>
  <w:num w:numId="66" w16cid:durableId="111217890">
    <w:abstractNumId w:val="17"/>
  </w:num>
  <w:num w:numId="67" w16cid:durableId="949824268">
    <w:abstractNumId w:val="98"/>
  </w:num>
  <w:num w:numId="68" w16cid:durableId="1954362910">
    <w:abstractNumId w:val="93"/>
  </w:num>
  <w:num w:numId="69" w16cid:durableId="1512181200">
    <w:abstractNumId w:val="114"/>
  </w:num>
  <w:num w:numId="70" w16cid:durableId="1435053908">
    <w:abstractNumId w:val="21"/>
  </w:num>
  <w:num w:numId="71" w16cid:durableId="1607272957">
    <w:abstractNumId w:val="107"/>
  </w:num>
  <w:num w:numId="72" w16cid:durableId="1488396814">
    <w:abstractNumId w:val="116"/>
  </w:num>
  <w:num w:numId="73" w16cid:durableId="1634287529">
    <w:abstractNumId w:val="103"/>
  </w:num>
  <w:num w:numId="74" w16cid:durableId="813521197">
    <w:abstractNumId w:val="10"/>
  </w:num>
  <w:num w:numId="75" w16cid:durableId="1323316472">
    <w:abstractNumId w:val="109"/>
  </w:num>
  <w:num w:numId="76" w16cid:durableId="1616674471">
    <w:abstractNumId w:val="50"/>
  </w:num>
  <w:num w:numId="77" w16cid:durableId="495389774">
    <w:abstractNumId w:val="113"/>
  </w:num>
  <w:num w:numId="78" w16cid:durableId="1913731675">
    <w:abstractNumId w:val="11"/>
  </w:num>
  <w:num w:numId="79" w16cid:durableId="1352023604">
    <w:abstractNumId w:val="111"/>
  </w:num>
  <w:num w:numId="80" w16cid:durableId="118692284">
    <w:abstractNumId w:val="69"/>
  </w:num>
  <w:num w:numId="81" w16cid:durableId="2084912985">
    <w:abstractNumId w:val="108"/>
  </w:num>
  <w:num w:numId="82" w16cid:durableId="1119950184">
    <w:abstractNumId w:val="30"/>
  </w:num>
  <w:num w:numId="83" w16cid:durableId="2010021406">
    <w:abstractNumId w:val="89"/>
  </w:num>
  <w:num w:numId="84" w16cid:durableId="968508983">
    <w:abstractNumId w:val="99"/>
  </w:num>
  <w:num w:numId="85" w16cid:durableId="15810035">
    <w:abstractNumId w:val="66"/>
  </w:num>
  <w:num w:numId="86" w16cid:durableId="1802579010">
    <w:abstractNumId w:val="110"/>
  </w:num>
  <w:num w:numId="87" w16cid:durableId="678701298">
    <w:abstractNumId w:val="54"/>
  </w:num>
  <w:num w:numId="88" w16cid:durableId="907225254">
    <w:abstractNumId w:val="53"/>
  </w:num>
  <w:num w:numId="89" w16cid:durableId="1803842211">
    <w:abstractNumId w:val="48"/>
  </w:num>
  <w:num w:numId="90" w16cid:durableId="101338135">
    <w:abstractNumId w:val="23"/>
  </w:num>
  <w:num w:numId="91" w16cid:durableId="2120562332">
    <w:abstractNumId w:val="26"/>
  </w:num>
  <w:num w:numId="92" w16cid:durableId="483666944">
    <w:abstractNumId w:val="68"/>
  </w:num>
  <w:num w:numId="93" w16cid:durableId="159582844">
    <w:abstractNumId w:val="94"/>
  </w:num>
  <w:num w:numId="94" w16cid:durableId="1439567921">
    <w:abstractNumId w:val="120"/>
  </w:num>
  <w:num w:numId="95" w16cid:durableId="1492982089">
    <w:abstractNumId w:val="47"/>
  </w:num>
  <w:num w:numId="96" w16cid:durableId="1750538762">
    <w:abstractNumId w:val="7"/>
  </w:num>
  <w:num w:numId="97" w16cid:durableId="1136875835">
    <w:abstractNumId w:val="8"/>
  </w:num>
  <w:num w:numId="98" w16cid:durableId="1678730455">
    <w:abstractNumId w:val="88"/>
  </w:num>
  <w:num w:numId="99" w16cid:durableId="914166879">
    <w:abstractNumId w:val="124"/>
  </w:num>
  <w:num w:numId="100" w16cid:durableId="108663822">
    <w:abstractNumId w:val="58"/>
  </w:num>
  <w:num w:numId="101" w16cid:durableId="1036999909">
    <w:abstractNumId w:val="22"/>
  </w:num>
  <w:num w:numId="102" w16cid:durableId="955218173">
    <w:abstractNumId w:val="9"/>
  </w:num>
  <w:num w:numId="103" w16cid:durableId="201132759">
    <w:abstractNumId w:val="73"/>
  </w:num>
  <w:num w:numId="104" w16cid:durableId="99185702">
    <w:abstractNumId w:val="1"/>
  </w:num>
  <w:num w:numId="105" w16cid:durableId="2010211177">
    <w:abstractNumId w:val="82"/>
  </w:num>
  <w:num w:numId="106" w16cid:durableId="1076320001">
    <w:abstractNumId w:val="43"/>
  </w:num>
  <w:num w:numId="107" w16cid:durableId="71392708">
    <w:abstractNumId w:val="90"/>
  </w:num>
  <w:num w:numId="108" w16cid:durableId="955261013">
    <w:abstractNumId w:val="127"/>
  </w:num>
  <w:num w:numId="109" w16cid:durableId="438337321">
    <w:abstractNumId w:val="2"/>
  </w:num>
  <w:num w:numId="110" w16cid:durableId="1220745893">
    <w:abstractNumId w:val="51"/>
  </w:num>
  <w:num w:numId="111" w16cid:durableId="71511392">
    <w:abstractNumId w:val="65"/>
  </w:num>
  <w:num w:numId="112" w16cid:durableId="2030326408">
    <w:abstractNumId w:val="6"/>
  </w:num>
  <w:num w:numId="113" w16cid:durableId="1768233486">
    <w:abstractNumId w:val="0"/>
  </w:num>
  <w:num w:numId="114" w16cid:durableId="1374304736">
    <w:abstractNumId w:val="25"/>
  </w:num>
  <w:num w:numId="115" w16cid:durableId="1256288384">
    <w:abstractNumId w:val="121"/>
  </w:num>
  <w:num w:numId="116" w16cid:durableId="567150622">
    <w:abstractNumId w:val="12"/>
  </w:num>
  <w:num w:numId="117" w16cid:durableId="1043867132">
    <w:abstractNumId w:val="122"/>
  </w:num>
  <w:num w:numId="118" w16cid:durableId="893930187">
    <w:abstractNumId w:val="119"/>
  </w:num>
  <w:num w:numId="119" w16cid:durableId="1800956728">
    <w:abstractNumId w:val="20"/>
  </w:num>
  <w:num w:numId="120" w16cid:durableId="533546055">
    <w:abstractNumId w:val="15"/>
  </w:num>
  <w:num w:numId="121" w16cid:durableId="1486702938">
    <w:abstractNumId w:val="71"/>
  </w:num>
  <w:num w:numId="122" w16cid:durableId="1507289139">
    <w:abstractNumId w:val="92"/>
  </w:num>
  <w:num w:numId="123" w16cid:durableId="1090395241">
    <w:abstractNumId w:val="85"/>
  </w:num>
  <w:num w:numId="124" w16cid:durableId="2137866471">
    <w:abstractNumId w:val="14"/>
  </w:num>
  <w:num w:numId="125" w16cid:durableId="2014647108">
    <w:abstractNumId w:val="79"/>
  </w:num>
  <w:num w:numId="126" w16cid:durableId="1813519126">
    <w:abstractNumId w:val="117"/>
  </w:num>
  <w:num w:numId="127" w16cid:durableId="1906405643">
    <w:abstractNumId w:val="61"/>
  </w:num>
  <w:num w:numId="128" w16cid:durableId="1469545099">
    <w:abstractNumId w:val="84"/>
  </w:num>
  <w:num w:numId="129" w16cid:durableId="192228369">
    <w:abstractNumId w:val="32"/>
  </w:num>
  <w:num w:numId="130" w16cid:durableId="2059746557">
    <w:abstractNumId w:val="70"/>
  </w:num>
  <w:num w:numId="131" w16cid:durableId="544753336">
    <w:abstractNumId w:val="125"/>
  </w:num>
  <w:num w:numId="132" w16cid:durableId="155075606">
    <w:abstractNumId w:val="77"/>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hideSpellingErrors/>
  <w:hideGrammaticalErrors/>
  <w:activeWritingStyle w:appName="MSWord" w:lang="fr-FR" w:vendorID="64" w:dllVersion="0" w:nlCheck="1" w:checkStyle="0"/>
  <w:activeWritingStyle w:appName="MSWord" w:lang="en-US" w:vendorID="64" w:dllVersion="0" w:nlCheck="1" w:checkStyle="0"/>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D8B"/>
    <w:rsid w:val="00004ABB"/>
    <w:rsid w:val="00004E43"/>
    <w:rsid w:val="0001121F"/>
    <w:rsid w:val="00013252"/>
    <w:rsid w:val="00013577"/>
    <w:rsid w:val="000148D8"/>
    <w:rsid w:val="00015CE7"/>
    <w:rsid w:val="000178AF"/>
    <w:rsid w:val="000208DA"/>
    <w:rsid w:val="000218C8"/>
    <w:rsid w:val="00030134"/>
    <w:rsid w:val="00036734"/>
    <w:rsid w:val="0004044F"/>
    <w:rsid w:val="0004189D"/>
    <w:rsid w:val="00046A03"/>
    <w:rsid w:val="0005117F"/>
    <w:rsid w:val="000527EE"/>
    <w:rsid w:val="00052F15"/>
    <w:rsid w:val="00063527"/>
    <w:rsid w:val="00064021"/>
    <w:rsid w:val="000664AE"/>
    <w:rsid w:val="00071EE5"/>
    <w:rsid w:val="00073D2E"/>
    <w:rsid w:val="00074EFF"/>
    <w:rsid w:val="000753BF"/>
    <w:rsid w:val="000867C7"/>
    <w:rsid w:val="00090DB6"/>
    <w:rsid w:val="000910C5"/>
    <w:rsid w:val="0009469C"/>
    <w:rsid w:val="00097D2F"/>
    <w:rsid w:val="000A1567"/>
    <w:rsid w:val="000A22E2"/>
    <w:rsid w:val="000B0D86"/>
    <w:rsid w:val="000B2F96"/>
    <w:rsid w:val="000B2FF8"/>
    <w:rsid w:val="000B4BA0"/>
    <w:rsid w:val="000B518E"/>
    <w:rsid w:val="000B7214"/>
    <w:rsid w:val="000C1111"/>
    <w:rsid w:val="000C71E1"/>
    <w:rsid w:val="000D0D99"/>
    <w:rsid w:val="000D7DEC"/>
    <w:rsid w:val="000E0FFA"/>
    <w:rsid w:val="000E201D"/>
    <w:rsid w:val="000E6031"/>
    <w:rsid w:val="000F0173"/>
    <w:rsid w:val="000F39FE"/>
    <w:rsid w:val="000F3B7A"/>
    <w:rsid w:val="000F3E19"/>
    <w:rsid w:val="00100604"/>
    <w:rsid w:val="00100E71"/>
    <w:rsid w:val="00105760"/>
    <w:rsid w:val="001101EB"/>
    <w:rsid w:val="00111339"/>
    <w:rsid w:val="00111E2D"/>
    <w:rsid w:val="00112D29"/>
    <w:rsid w:val="00120B18"/>
    <w:rsid w:val="00122A1F"/>
    <w:rsid w:val="00124B14"/>
    <w:rsid w:val="00126E89"/>
    <w:rsid w:val="00136AAE"/>
    <w:rsid w:val="00140EED"/>
    <w:rsid w:val="00144807"/>
    <w:rsid w:val="00145A69"/>
    <w:rsid w:val="00147A4E"/>
    <w:rsid w:val="00152899"/>
    <w:rsid w:val="00154046"/>
    <w:rsid w:val="001561AB"/>
    <w:rsid w:val="00157884"/>
    <w:rsid w:val="0016111D"/>
    <w:rsid w:val="001617C6"/>
    <w:rsid w:val="001642DA"/>
    <w:rsid w:val="00164AC8"/>
    <w:rsid w:val="00166678"/>
    <w:rsid w:val="00167683"/>
    <w:rsid w:val="00173F50"/>
    <w:rsid w:val="00175666"/>
    <w:rsid w:val="00181A19"/>
    <w:rsid w:val="00182617"/>
    <w:rsid w:val="00185974"/>
    <w:rsid w:val="00185E27"/>
    <w:rsid w:val="0019303E"/>
    <w:rsid w:val="001A3607"/>
    <w:rsid w:val="001A5CC8"/>
    <w:rsid w:val="001A7C47"/>
    <w:rsid w:val="001B54A3"/>
    <w:rsid w:val="001B620B"/>
    <w:rsid w:val="001B6E3F"/>
    <w:rsid w:val="001C419C"/>
    <w:rsid w:val="001C431A"/>
    <w:rsid w:val="001C5B4A"/>
    <w:rsid w:val="001C687E"/>
    <w:rsid w:val="001D0061"/>
    <w:rsid w:val="001D174A"/>
    <w:rsid w:val="001D26E8"/>
    <w:rsid w:val="001D2864"/>
    <w:rsid w:val="001D37FE"/>
    <w:rsid w:val="001D4156"/>
    <w:rsid w:val="001D4ADA"/>
    <w:rsid w:val="001D67AA"/>
    <w:rsid w:val="001D7131"/>
    <w:rsid w:val="001E1A2D"/>
    <w:rsid w:val="001E1B4D"/>
    <w:rsid w:val="001E2587"/>
    <w:rsid w:val="001E3768"/>
    <w:rsid w:val="001E3A92"/>
    <w:rsid w:val="001E6E37"/>
    <w:rsid w:val="001F1AB6"/>
    <w:rsid w:val="001F1ADC"/>
    <w:rsid w:val="001F5CD4"/>
    <w:rsid w:val="001F5E05"/>
    <w:rsid w:val="001F6C67"/>
    <w:rsid w:val="00204AE9"/>
    <w:rsid w:val="00213D23"/>
    <w:rsid w:val="00213EC9"/>
    <w:rsid w:val="002161C1"/>
    <w:rsid w:val="00217929"/>
    <w:rsid w:val="00217CAF"/>
    <w:rsid w:val="00220865"/>
    <w:rsid w:val="00221E33"/>
    <w:rsid w:val="00230EC5"/>
    <w:rsid w:val="00231623"/>
    <w:rsid w:val="00232CAC"/>
    <w:rsid w:val="00240A03"/>
    <w:rsid w:val="00240FB9"/>
    <w:rsid w:val="0024202B"/>
    <w:rsid w:val="0024768C"/>
    <w:rsid w:val="0025104E"/>
    <w:rsid w:val="002531C7"/>
    <w:rsid w:val="002556F0"/>
    <w:rsid w:val="002604B0"/>
    <w:rsid w:val="002643C6"/>
    <w:rsid w:val="0026697B"/>
    <w:rsid w:val="00270372"/>
    <w:rsid w:val="00272C66"/>
    <w:rsid w:val="00274433"/>
    <w:rsid w:val="0027590E"/>
    <w:rsid w:val="00283894"/>
    <w:rsid w:val="002848CB"/>
    <w:rsid w:val="002864D5"/>
    <w:rsid w:val="002924AC"/>
    <w:rsid w:val="002928B9"/>
    <w:rsid w:val="00295774"/>
    <w:rsid w:val="00296B68"/>
    <w:rsid w:val="002A2A17"/>
    <w:rsid w:val="002A68DD"/>
    <w:rsid w:val="002B0829"/>
    <w:rsid w:val="002B0D21"/>
    <w:rsid w:val="002B7E31"/>
    <w:rsid w:val="002C5550"/>
    <w:rsid w:val="002C67A9"/>
    <w:rsid w:val="002D5CA4"/>
    <w:rsid w:val="002E2C6B"/>
    <w:rsid w:val="002E344F"/>
    <w:rsid w:val="002E5AB4"/>
    <w:rsid w:val="002F5D5F"/>
    <w:rsid w:val="00300D9E"/>
    <w:rsid w:val="00300E5B"/>
    <w:rsid w:val="003014A8"/>
    <w:rsid w:val="00306CAD"/>
    <w:rsid w:val="00307118"/>
    <w:rsid w:val="00311455"/>
    <w:rsid w:val="00312C29"/>
    <w:rsid w:val="00316A55"/>
    <w:rsid w:val="00317633"/>
    <w:rsid w:val="00321262"/>
    <w:rsid w:val="003224C6"/>
    <w:rsid w:val="00324F90"/>
    <w:rsid w:val="00325BA6"/>
    <w:rsid w:val="00325F52"/>
    <w:rsid w:val="003264CE"/>
    <w:rsid w:val="0033055D"/>
    <w:rsid w:val="003316E8"/>
    <w:rsid w:val="00331ECF"/>
    <w:rsid w:val="003343B6"/>
    <w:rsid w:val="00336EFB"/>
    <w:rsid w:val="003372A1"/>
    <w:rsid w:val="003406CE"/>
    <w:rsid w:val="00340CC3"/>
    <w:rsid w:val="003436DC"/>
    <w:rsid w:val="003444D8"/>
    <w:rsid w:val="00351F37"/>
    <w:rsid w:val="0035251D"/>
    <w:rsid w:val="0035277A"/>
    <w:rsid w:val="00352BD3"/>
    <w:rsid w:val="003540FC"/>
    <w:rsid w:val="00362E14"/>
    <w:rsid w:val="003663CF"/>
    <w:rsid w:val="003670EA"/>
    <w:rsid w:val="003702D9"/>
    <w:rsid w:val="0039105A"/>
    <w:rsid w:val="003916F3"/>
    <w:rsid w:val="00391D85"/>
    <w:rsid w:val="00394439"/>
    <w:rsid w:val="00397BB2"/>
    <w:rsid w:val="003A2911"/>
    <w:rsid w:val="003A37C1"/>
    <w:rsid w:val="003A4204"/>
    <w:rsid w:val="003A494D"/>
    <w:rsid w:val="003A743F"/>
    <w:rsid w:val="003A75A6"/>
    <w:rsid w:val="003B2374"/>
    <w:rsid w:val="003B3096"/>
    <w:rsid w:val="003B44B1"/>
    <w:rsid w:val="003B4D31"/>
    <w:rsid w:val="003C2E65"/>
    <w:rsid w:val="003C3943"/>
    <w:rsid w:val="003D23BB"/>
    <w:rsid w:val="003D2AAA"/>
    <w:rsid w:val="003D5ABF"/>
    <w:rsid w:val="003D5B32"/>
    <w:rsid w:val="003E0447"/>
    <w:rsid w:val="003F41EC"/>
    <w:rsid w:val="003F5548"/>
    <w:rsid w:val="003F6011"/>
    <w:rsid w:val="003F6228"/>
    <w:rsid w:val="003F7DBC"/>
    <w:rsid w:val="00404273"/>
    <w:rsid w:val="00405C22"/>
    <w:rsid w:val="00407E47"/>
    <w:rsid w:val="00412B73"/>
    <w:rsid w:val="00414135"/>
    <w:rsid w:val="00415A1C"/>
    <w:rsid w:val="00416B97"/>
    <w:rsid w:val="00422158"/>
    <w:rsid w:val="00424F4B"/>
    <w:rsid w:val="00425891"/>
    <w:rsid w:val="00426D51"/>
    <w:rsid w:val="00430810"/>
    <w:rsid w:val="004335CB"/>
    <w:rsid w:val="00433B11"/>
    <w:rsid w:val="00443545"/>
    <w:rsid w:val="00443A34"/>
    <w:rsid w:val="00444302"/>
    <w:rsid w:val="00450C52"/>
    <w:rsid w:val="00462355"/>
    <w:rsid w:val="004649BF"/>
    <w:rsid w:val="004743B2"/>
    <w:rsid w:val="00475AFD"/>
    <w:rsid w:val="004771ED"/>
    <w:rsid w:val="00477E2F"/>
    <w:rsid w:val="00483AF1"/>
    <w:rsid w:val="00485A3A"/>
    <w:rsid w:val="00486301"/>
    <w:rsid w:val="00492F81"/>
    <w:rsid w:val="00493D1E"/>
    <w:rsid w:val="004941B6"/>
    <w:rsid w:val="00494A10"/>
    <w:rsid w:val="00494E46"/>
    <w:rsid w:val="00497E29"/>
    <w:rsid w:val="004A2773"/>
    <w:rsid w:val="004A4977"/>
    <w:rsid w:val="004A5297"/>
    <w:rsid w:val="004A6221"/>
    <w:rsid w:val="004B2C7C"/>
    <w:rsid w:val="004B4689"/>
    <w:rsid w:val="004B57E1"/>
    <w:rsid w:val="004C65B0"/>
    <w:rsid w:val="004D15BC"/>
    <w:rsid w:val="004D1659"/>
    <w:rsid w:val="004D1E3F"/>
    <w:rsid w:val="004D640A"/>
    <w:rsid w:val="004D6A78"/>
    <w:rsid w:val="004E0322"/>
    <w:rsid w:val="004E0470"/>
    <w:rsid w:val="004E1040"/>
    <w:rsid w:val="004E2CA7"/>
    <w:rsid w:val="004E3BEE"/>
    <w:rsid w:val="004E4BB9"/>
    <w:rsid w:val="004F4C46"/>
    <w:rsid w:val="00500528"/>
    <w:rsid w:val="0050434F"/>
    <w:rsid w:val="0050523A"/>
    <w:rsid w:val="0051386D"/>
    <w:rsid w:val="005201F6"/>
    <w:rsid w:val="00521653"/>
    <w:rsid w:val="00521CE2"/>
    <w:rsid w:val="0052451D"/>
    <w:rsid w:val="00525A60"/>
    <w:rsid w:val="00526381"/>
    <w:rsid w:val="00527E5C"/>
    <w:rsid w:val="00530BF1"/>
    <w:rsid w:val="00531B30"/>
    <w:rsid w:val="0053745F"/>
    <w:rsid w:val="0053759C"/>
    <w:rsid w:val="005438A3"/>
    <w:rsid w:val="00547EA1"/>
    <w:rsid w:val="00554F3B"/>
    <w:rsid w:val="00556C45"/>
    <w:rsid w:val="00564B12"/>
    <w:rsid w:val="00566DF1"/>
    <w:rsid w:val="0057026A"/>
    <w:rsid w:val="0057112A"/>
    <w:rsid w:val="005730AD"/>
    <w:rsid w:val="005748A1"/>
    <w:rsid w:val="005758FD"/>
    <w:rsid w:val="00583961"/>
    <w:rsid w:val="0058621B"/>
    <w:rsid w:val="00587FE7"/>
    <w:rsid w:val="00590369"/>
    <w:rsid w:val="00594AB1"/>
    <w:rsid w:val="005A1778"/>
    <w:rsid w:val="005A2E26"/>
    <w:rsid w:val="005B513B"/>
    <w:rsid w:val="005B679B"/>
    <w:rsid w:val="005B6DEB"/>
    <w:rsid w:val="005B6F42"/>
    <w:rsid w:val="005C55BB"/>
    <w:rsid w:val="005D2ED7"/>
    <w:rsid w:val="005D3A18"/>
    <w:rsid w:val="005D41AE"/>
    <w:rsid w:val="005D5E00"/>
    <w:rsid w:val="005D77A0"/>
    <w:rsid w:val="005E00E7"/>
    <w:rsid w:val="005E3A2A"/>
    <w:rsid w:val="005F1EE2"/>
    <w:rsid w:val="005F2B1C"/>
    <w:rsid w:val="005F620A"/>
    <w:rsid w:val="005F7D34"/>
    <w:rsid w:val="005F7DB3"/>
    <w:rsid w:val="006010DA"/>
    <w:rsid w:val="00601765"/>
    <w:rsid w:val="00607B35"/>
    <w:rsid w:val="00607F13"/>
    <w:rsid w:val="006103D5"/>
    <w:rsid w:val="006123FF"/>
    <w:rsid w:val="00612483"/>
    <w:rsid w:val="00621F62"/>
    <w:rsid w:val="006233A3"/>
    <w:rsid w:val="006242D6"/>
    <w:rsid w:val="006251CB"/>
    <w:rsid w:val="006260D8"/>
    <w:rsid w:val="0062784E"/>
    <w:rsid w:val="00634555"/>
    <w:rsid w:val="00634E88"/>
    <w:rsid w:val="00637D78"/>
    <w:rsid w:val="00640D6F"/>
    <w:rsid w:val="00641BAC"/>
    <w:rsid w:val="00643405"/>
    <w:rsid w:val="00645F5B"/>
    <w:rsid w:val="006472EF"/>
    <w:rsid w:val="00647BEB"/>
    <w:rsid w:val="00650C2C"/>
    <w:rsid w:val="00653267"/>
    <w:rsid w:val="0065648B"/>
    <w:rsid w:val="006605B5"/>
    <w:rsid w:val="00666B1F"/>
    <w:rsid w:val="00670CF7"/>
    <w:rsid w:val="00674795"/>
    <w:rsid w:val="00680E8B"/>
    <w:rsid w:val="00682C04"/>
    <w:rsid w:val="006835A9"/>
    <w:rsid w:val="00683AA0"/>
    <w:rsid w:val="00692D76"/>
    <w:rsid w:val="00694404"/>
    <w:rsid w:val="00694D91"/>
    <w:rsid w:val="00697359"/>
    <w:rsid w:val="00697733"/>
    <w:rsid w:val="006A0050"/>
    <w:rsid w:val="006A533A"/>
    <w:rsid w:val="006A5AC3"/>
    <w:rsid w:val="006A74E3"/>
    <w:rsid w:val="006B6033"/>
    <w:rsid w:val="006C286E"/>
    <w:rsid w:val="006C5EF3"/>
    <w:rsid w:val="006C784A"/>
    <w:rsid w:val="006CB2F2"/>
    <w:rsid w:val="006D28C4"/>
    <w:rsid w:val="006D5657"/>
    <w:rsid w:val="006E275E"/>
    <w:rsid w:val="006E3EB9"/>
    <w:rsid w:val="006F4AF0"/>
    <w:rsid w:val="006F6DAD"/>
    <w:rsid w:val="00700FC0"/>
    <w:rsid w:val="007048B8"/>
    <w:rsid w:val="00706382"/>
    <w:rsid w:val="00706BE8"/>
    <w:rsid w:val="00707E18"/>
    <w:rsid w:val="00707FF5"/>
    <w:rsid w:val="00711FC4"/>
    <w:rsid w:val="007136B0"/>
    <w:rsid w:val="00713E67"/>
    <w:rsid w:val="007258EE"/>
    <w:rsid w:val="007261AB"/>
    <w:rsid w:val="007312E8"/>
    <w:rsid w:val="0073359B"/>
    <w:rsid w:val="0073539A"/>
    <w:rsid w:val="007370C4"/>
    <w:rsid w:val="007379F4"/>
    <w:rsid w:val="00742262"/>
    <w:rsid w:val="007424BE"/>
    <w:rsid w:val="00750F2A"/>
    <w:rsid w:val="007515C7"/>
    <w:rsid w:val="007534BE"/>
    <w:rsid w:val="00754990"/>
    <w:rsid w:val="00756C0A"/>
    <w:rsid w:val="007610F2"/>
    <w:rsid w:val="00761523"/>
    <w:rsid w:val="00767793"/>
    <w:rsid w:val="0077106C"/>
    <w:rsid w:val="00773986"/>
    <w:rsid w:val="0077444C"/>
    <w:rsid w:val="00776947"/>
    <w:rsid w:val="00781B3C"/>
    <w:rsid w:val="007824E0"/>
    <w:rsid w:val="00786431"/>
    <w:rsid w:val="00786507"/>
    <w:rsid w:val="00787577"/>
    <w:rsid w:val="0078768C"/>
    <w:rsid w:val="00793CE0"/>
    <w:rsid w:val="0079624B"/>
    <w:rsid w:val="00796EF6"/>
    <w:rsid w:val="007A4665"/>
    <w:rsid w:val="007A480C"/>
    <w:rsid w:val="007A4A3E"/>
    <w:rsid w:val="007A50EF"/>
    <w:rsid w:val="007A5645"/>
    <w:rsid w:val="007A655A"/>
    <w:rsid w:val="007B50CB"/>
    <w:rsid w:val="007B7865"/>
    <w:rsid w:val="007B7F3D"/>
    <w:rsid w:val="007C1846"/>
    <w:rsid w:val="007C4A82"/>
    <w:rsid w:val="007C6E0F"/>
    <w:rsid w:val="007D7D76"/>
    <w:rsid w:val="007E071B"/>
    <w:rsid w:val="007E0C4C"/>
    <w:rsid w:val="007E1397"/>
    <w:rsid w:val="007E2309"/>
    <w:rsid w:val="007E27EF"/>
    <w:rsid w:val="007E3750"/>
    <w:rsid w:val="007E53D7"/>
    <w:rsid w:val="007E72F1"/>
    <w:rsid w:val="007F3104"/>
    <w:rsid w:val="007F368C"/>
    <w:rsid w:val="007F5295"/>
    <w:rsid w:val="008004F4"/>
    <w:rsid w:val="008013F4"/>
    <w:rsid w:val="00801FDF"/>
    <w:rsid w:val="00802CB3"/>
    <w:rsid w:val="00807B93"/>
    <w:rsid w:val="008101ED"/>
    <w:rsid w:val="00811688"/>
    <w:rsid w:val="00811947"/>
    <w:rsid w:val="00811D11"/>
    <w:rsid w:val="00814625"/>
    <w:rsid w:val="008153A9"/>
    <w:rsid w:val="00815C8B"/>
    <w:rsid w:val="008177C1"/>
    <w:rsid w:val="00822980"/>
    <w:rsid w:val="00823542"/>
    <w:rsid w:val="008235D3"/>
    <w:rsid w:val="008246AA"/>
    <w:rsid w:val="0082504F"/>
    <w:rsid w:val="008261BF"/>
    <w:rsid w:val="00831033"/>
    <w:rsid w:val="00831ECA"/>
    <w:rsid w:val="00832F72"/>
    <w:rsid w:val="00837374"/>
    <w:rsid w:val="0084590A"/>
    <w:rsid w:val="00850665"/>
    <w:rsid w:val="00851562"/>
    <w:rsid w:val="008527AC"/>
    <w:rsid w:val="00852CBA"/>
    <w:rsid w:val="00854991"/>
    <w:rsid w:val="0085514A"/>
    <w:rsid w:val="00855806"/>
    <w:rsid w:val="00860DC3"/>
    <w:rsid w:val="008612DB"/>
    <w:rsid w:val="00862E93"/>
    <w:rsid w:val="008635F0"/>
    <w:rsid w:val="00865B3B"/>
    <w:rsid w:val="00865E17"/>
    <w:rsid w:val="00867AD1"/>
    <w:rsid w:val="00871E2E"/>
    <w:rsid w:val="00873461"/>
    <w:rsid w:val="008746E7"/>
    <w:rsid w:val="00875BEE"/>
    <w:rsid w:val="00876639"/>
    <w:rsid w:val="00877083"/>
    <w:rsid w:val="00885D8B"/>
    <w:rsid w:val="00893D2F"/>
    <w:rsid w:val="00895734"/>
    <w:rsid w:val="00896FAD"/>
    <w:rsid w:val="008A44AD"/>
    <w:rsid w:val="008A4AB5"/>
    <w:rsid w:val="008A677B"/>
    <w:rsid w:val="008B2AF1"/>
    <w:rsid w:val="008B3BD1"/>
    <w:rsid w:val="008B757F"/>
    <w:rsid w:val="008C1699"/>
    <w:rsid w:val="008C39B4"/>
    <w:rsid w:val="008C7803"/>
    <w:rsid w:val="008D0575"/>
    <w:rsid w:val="008D4AF0"/>
    <w:rsid w:val="008E1E04"/>
    <w:rsid w:val="008F4125"/>
    <w:rsid w:val="008F54A1"/>
    <w:rsid w:val="008F68BF"/>
    <w:rsid w:val="009019FA"/>
    <w:rsid w:val="009039F2"/>
    <w:rsid w:val="009064B3"/>
    <w:rsid w:val="00911825"/>
    <w:rsid w:val="009134A0"/>
    <w:rsid w:val="00916153"/>
    <w:rsid w:val="0091621E"/>
    <w:rsid w:val="00917616"/>
    <w:rsid w:val="0092230A"/>
    <w:rsid w:val="00922A10"/>
    <w:rsid w:val="00924625"/>
    <w:rsid w:val="009302E4"/>
    <w:rsid w:val="009314FD"/>
    <w:rsid w:val="00936643"/>
    <w:rsid w:val="00941D40"/>
    <w:rsid w:val="009433E5"/>
    <w:rsid w:val="0094561C"/>
    <w:rsid w:val="00953153"/>
    <w:rsid w:val="00956A5F"/>
    <w:rsid w:val="00962425"/>
    <w:rsid w:val="00962C1D"/>
    <w:rsid w:val="009642F1"/>
    <w:rsid w:val="009662F5"/>
    <w:rsid w:val="00973AA7"/>
    <w:rsid w:val="0098094D"/>
    <w:rsid w:val="00982FA1"/>
    <w:rsid w:val="00984085"/>
    <w:rsid w:val="00984F4D"/>
    <w:rsid w:val="009857BC"/>
    <w:rsid w:val="00986B91"/>
    <w:rsid w:val="00992DC5"/>
    <w:rsid w:val="00994B08"/>
    <w:rsid w:val="009974D4"/>
    <w:rsid w:val="009A06CE"/>
    <w:rsid w:val="009A1079"/>
    <w:rsid w:val="009A3D60"/>
    <w:rsid w:val="009A51DD"/>
    <w:rsid w:val="009B0233"/>
    <w:rsid w:val="009B28C0"/>
    <w:rsid w:val="009B406A"/>
    <w:rsid w:val="009B4501"/>
    <w:rsid w:val="009C154D"/>
    <w:rsid w:val="009C2A8A"/>
    <w:rsid w:val="009C2C6C"/>
    <w:rsid w:val="009C2F46"/>
    <w:rsid w:val="009D2CDE"/>
    <w:rsid w:val="009D2CE2"/>
    <w:rsid w:val="009D68BC"/>
    <w:rsid w:val="009E1014"/>
    <w:rsid w:val="009E15E4"/>
    <w:rsid w:val="009E1A26"/>
    <w:rsid w:val="009E1D97"/>
    <w:rsid w:val="009E2824"/>
    <w:rsid w:val="009E3DA7"/>
    <w:rsid w:val="009E7F6D"/>
    <w:rsid w:val="009F0055"/>
    <w:rsid w:val="009F1958"/>
    <w:rsid w:val="009F3751"/>
    <w:rsid w:val="009F794B"/>
    <w:rsid w:val="009F7BA3"/>
    <w:rsid w:val="00A01F89"/>
    <w:rsid w:val="00A03B87"/>
    <w:rsid w:val="00A04C6A"/>
    <w:rsid w:val="00A05141"/>
    <w:rsid w:val="00A05817"/>
    <w:rsid w:val="00A05DC6"/>
    <w:rsid w:val="00A0778F"/>
    <w:rsid w:val="00A1211A"/>
    <w:rsid w:val="00A179EA"/>
    <w:rsid w:val="00A22421"/>
    <w:rsid w:val="00A246A5"/>
    <w:rsid w:val="00A251BB"/>
    <w:rsid w:val="00A30741"/>
    <w:rsid w:val="00A32673"/>
    <w:rsid w:val="00A3537A"/>
    <w:rsid w:val="00A377FC"/>
    <w:rsid w:val="00A40EB6"/>
    <w:rsid w:val="00A41A5E"/>
    <w:rsid w:val="00A46877"/>
    <w:rsid w:val="00A52311"/>
    <w:rsid w:val="00A536A9"/>
    <w:rsid w:val="00A55A2E"/>
    <w:rsid w:val="00A71229"/>
    <w:rsid w:val="00A76F13"/>
    <w:rsid w:val="00A779DF"/>
    <w:rsid w:val="00A829FF"/>
    <w:rsid w:val="00A84BEF"/>
    <w:rsid w:val="00A86E7D"/>
    <w:rsid w:val="00A90C43"/>
    <w:rsid w:val="00A92609"/>
    <w:rsid w:val="00A97F51"/>
    <w:rsid w:val="00AA466A"/>
    <w:rsid w:val="00AA4DC5"/>
    <w:rsid w:val="00AA4F23"/>
    <w:rsid w:val="00AA68AF"/>
    <w:rsid w:val="00AA6B3F"/>
    <w:rsid w:val="00AB13A0"/>
    <w:rsid w:val="00AC3DA2"/>
    <w:rsid w:val="00AC4A3B"/>
    <w:rsid w:val="00AC6857"/>
    <w:rsid w:val="00AC7192"/>
    <w:rsid w:val="00AD2467"/>
    <w:rsid w:val="00AD486E"/>
    <w:rsid w:val="00AD795C"/>
    <w:rsid w:val="00AE1879"/>
    <w:rsid w:val="00AE1958"/>
    <w:rsid w:val="00AE7F83"/>
    <w:rsid w:val="00AF0C28"/>
    <w:rsid w:val="00AF6408"/>
    <w:rsid w:val="00AF6B30"/>
    <w:rsid w:val="00B01048"/>
    <w:rsid w:val="00B01AFC"/>
    <w:rsid w:val="00B022CD"/>
    <w:rsid w:val="00B04413"/>
    <w:rsid w:val="00B11F89"/>
    <w:rsid w:val="00B26ADE"/>
    <w:rsid w:val="00B32BB0"/>
    <w:rsid w:val="00B407C0"/>
    <w:rsid w:val="00B42BCD"/>
    <w:rsid w:val="00B45357"/>
    <w:rsid w:val="00B501B7"/>
    <w:rsid w:val="00B52450"/>
    <w:rsid w:val="00B66EF3"/>
    <w:rsid w:val="00B671FF"/>
    <w:rsid w:val="00B73E84"/>
    <w:rsid w:val="00B74CA6"/>
    <w:rsid w:val="00B8086A"/>
    <w:rsid w:val="00B81297"/>
    <w:rsid w:val="00B84733"/>
    <w:rsid w:val="00B86FDB"/>
    <w:rsid w:val="00B93D5E"/>
    <w:rsid w:val="00B953B3"/>
    <w:rsid w:val="00B96B1C"/>
    <w:rsid w:val="00B97F31"/>
    <w:rsid w:val="00BA13F0"/>
    <w:rsid w:val="00BA377F"/>
    <w:rsid w:val="00BA425D"/>
    <w:rsid w:val="00BA6E72"/>
    <w:rsid w:val="00BA7117"/>
    <w:rsid w:val="00BA7A12"/>
    <w:rsid w:val="00BA7A7F"/>
    <w:rsid w:val="00BB0260"/>
    <w:rsid w:val="00BB342B"/>
    <w:rsid w:val="00BB5562"/>
    <w:rsid w:val="00BB78EB"/>
    <w:rsid w:val="00BC23B9"/>
    <w:rsid w:val="00BC27A0"/>
    <w:rsid w:val="00BC3C68"/>
    <w:rsid w:val="00BC797C"/>
    <w:rsid w:val="00BC7A5A"/>
    <w:rsid w:val="00BD0A68"/>
    <w:rsid w:val="00BD3548"/>
    <w:rsid w:val="00BD711B"/>
    <w:rsid w:val="00BE3C63"/>
    <w:rsid w:val="00BE3C80"/>
    <w:rsid w:val="00BE4B0F"/>
    <w:rsid w:val="00BF271D"/>
    <w:rsid w:val="00BF34C5"/>
    <w:rsid w:val="00BF42E8"/>
    <w:rsid w:val="00BF7A33"/>
    <w:rsid w:val="00C03679"/>
    <w:rsid w:val="00C03FD0"/>
    <w:rsid w:val="00C05D85"/>
    <w:rsid w:val="00C069AF"/>
    <w:rsid w:val="00C14101"/>
    <w:rsid w:val="00C14637"/>
    <w:rsid w:val="00C24B8D"/>
    <w:rsid w:val="00C26D98"/>
    <w:rsid w:val="00C41A30"/>
    <w:rsid w:val="00C4349F"/>
    <w:rsid w:val="00C46D5C"/>
    <w:rsid w:val="00C4796C"/>
    <w:rsid w:val="00C5289F"/>
    <w:rsid w:val="00C547DF"/>
    <w:rsid w:val="00C5627A"/>
    <w:rsid w:val="00C635AD"/>
    <w:rsid w:val="00C6575D"/>
    <w:rsid w:val="00C66483"/>
    <w:rsid w:val="00C71529"/>
    <w:rsid w:val="00C80B44"/>
    <w:rsid w:val="00C83964"/>
    <w:rsid w:val="00C83973"/>
    <w:rsid w:val="00C845BF"/>
    <w:rsid w:val="00C87FDF"/>
    <w:rsid w:val="00C92E5F"/>
    <w:rsid w:val="00C94AB6"/>
    <w:rsid w:val="00C9517D"/>
    <w:rsid w:val="00C95AAF"/>
    <w:rsid w:val="00C97029"/>
    <w:rsid w:val="00C97FD8"/>
    <w:rsid w:val="00CA031A"/>
    <w:rsid w:val="00CA5563"/>
    <w:rsid w:val="00CA5E32"/>
    <w:rsid w:val="00CA6AFF"/>
    <w:rsid w:val="00CB0275"/>
    <w:rsid w:val="00CB221D"/>
    <w:rsid w:val="00CB2D24"/>
    <w:rsid w:val="00CB32E1"/>
    <w:rsid w:val="00CB5940"/>
    <w:rsid w:val="00CC2351"/>
    <w:rsid w:val="00CC3E01"/>
    <w:rsid w:val="00CC642C"/>
    <w:rsid w:val="00CC7208"/>
    <w:rsid w:val="00CD137B"/>
    <w:rsid w:val="00CD1829"/>
    <w:rsid w:val="00CD18DD"/>
    <w:rsid w:val="00CD1ACA"/>
    <w:rsid w:val="00CD38DC"/>
    <w:rsid w:val="00CE070F"/>
    <w:rsid w:val="00CE11BD"/>
    <w:rsid w:val="00CE40B1"/>
    <w:rsid w:val="00CE4268"/>
    <w:rsid w:val="00CE4E49"/>
    <w:rsid w:val="00CF2120"/>
    <w:rsid w:val="00D07181"/>
    <w:rsid w:val="00D10F98"/>
    <w:rsid w:val="00D14F8A"/>
    <w:rsid w:val="00D27CD8"/>
    <w:rsid w:val="00D33EF1"/>
    <w:rsid w:val="00D45501"/>
    <w:rsid w:val="00D456F6"/>
    <w:rsid w:val="00D45FD0"/>
    <w:rsid w:val="00D508C5"/>
    <w:rsid w:val="00D5139E"/>
    <w:rsid w:val="00D51FB9"/>
    <w:rsid w:val="00D54BCE"/>
    <w:rsid w:val="00D552CC"/>
    <w:rsid w:val="00D557A8"/>
    <w:rsid w:val="00D56278"/>
    <w:rsid w:val="00D6332D"/>
    <w:rsid w:val="00D64A35"/>
    <w:rsid w:val="00D657FA"/>
    <w:rsid w:val="00D66AEE"/>
    <w:rsid w:val="00D72650"/>
    <w:rsid w:val="00D73A55"/>
    <w:rsid w:val="00D75AF7"/>
    <w:rsid w:val="00D7677E"/>
    <w:rsid w:val="00D768D0"/>
    <w:rsid w:val="00D81E7A"/>
    <w:rsid w:val="00D845E9"/>
    <w:rsid w:val="00D86BAD"/>
    <w:rsid w:val="00D87231"/>
    <w:rsid w:val="00D879E9"/>
    <w:rsid w:val="00D87A26"/>
    <w:rsid w:val="00D9133A"/>
    <w:rsid w:val="00D930A3"/>
    <w:rsid w:val="00DA101F"/>
    <w:rsid w:val="00DA15C2"/>
    <w:rsid w:val="00DA1833"/>
    <w:rsid w:val="00DA345D"/>
    <w:rsid w:val="00DA4A82"/>
    <w:rsid w:val="00DA5A02"/>
    <w:rsid w:val="00DA6410"/>
    <w:rsid w:val="00DA6F63"/>
    <w:rsid w:val="00DA7CD2"/>
    <w:rsid w:val="00DB085E"/>
    <w:rsid w:val="00DB25EE"/>
    <w:rsid w:val="00DB35DC"/>
    <w:rsid w:val="00DB4073"/>
    <w:rsid w:val="00DB6EAC"/>
    <w:rsid w:val="00DC0AAC"/>
    <w:rsid w:val="00DC68AF"/>
    <w:rsid w:val="00DC73E6"/>
    <w:rsid w:val="00DC7FBC"/>
    <w:rsid w:val="00DD0D85"/>
    <w:rsid w:val="00DD31EB"/>
    <w:rsid w:val="00DD3B48"/>
    <w:rsid w:val="00DE0CD4"/>
    <w:rsid w:val="00DE5115"/>
    <w:rsid w:val="00DF15DD"/>
    <w:rsid w:val="00DF27B3"/>
    <w:rsid w:val="00DF39DD"/>
    <w:rsid w:val="00E01F04"/>
    <w:rsid w:val="00E07CE9"/>
    <w:rsid w:val="00E12D39"/>
    <w:rsid w:val="00E14965"/>
    <w:rsid w:val="00E169D8"/>
    <w:rsid w:val="00E2102E"/>
    <w:rsid w:val="00E26B5F"/>
    <w:rsid w:val="00E26F9D"/>
    <w:rsid w:val="00E27901"/>
    <w:rsid w:val="00E31C27"/>
    <w:rsid w:val="00E33F23"/>
    <w:rsid w:val="00E343A1"/>
    <w:rsid w:val="00E37EE5"/>
    <w:rsid w:val="00E37FEA"/>
    <w:rsid w:val="00E4061F"/>
    <w:rsid w:val="00E434D1"/>
    <w:rsid w:val="00E52E86"/>
    <w:rsid w:val="00E61919"/>
    <w:rsid w:val="00E63474"/>
    <w:rsid w:val="00E6453D"/>
    <w:rsid w:val="00E66BBE"/>
    <w:rsid w:val="00E70158"/>
    <w:rsid w:val="00E70FEE"/>
    <w:rsid w:val="00E72490"/>
    <w:rsid w:val="00E72810"/>
    <w:rsid w:val="00E72CA3"/>
    <w:rsid w:val="00E7669E"/>
    <w:rsid w:val="00E83C64"/>
    <w:rsid w:val="00E9293D"/>
    <w:rsid w:val="00E957D7"/>
    <w:rsid w:val="00EA08BC"/>
    <w:rsid w:val="00EA1B38"/>
    <w:rsid w:val="00EA1BFC"/>
    <w:rsid w:val="00EA5BB3"/>
    <w:rsid w:val="00EA7AA5"/>
    <w:rsid w:val="00EC2406"/>
    <w:rsid w:val="00EC6516"/>
    <w:rsid w:val="00EC72CC"/>
    <w:rsid w:val="00EC7A6E"/>
    <w:rsid w:val="00ED79E9"/>
    <w:rsid w:val="00EE5809"/>
    <w:rsid w:val="00EE775C"/>
    <w:rsid w:val="00EE7F15"/>
    <w:rsid w:val="00EF4FAF"/>
    <w:rsid w:val="00F0255A"/>
    <w:rsid w:val="00F0269E"/>
    <w:rsid w:val="00F12042"/>
    <w:rsid w:val="00F13BDC"/>
    <w:rsid w:val="00F16AD7"/>
    <w:rsid w:val="00F202C0"/>
    <w:rsid w:val="00F22213"/>
    <w:rsid w:val="00F225BB"/>
    <w:rsid w:val="00F24AAE"/>
    <w:rsid w:val="00F26C88"/>
    <w:rsid w:val="00F34BC2"/>
    <w:rsid w:val="00F34E9F"/>
    <w:rsid w:val="00F3519A"/>
    <w:rsid w:val="00F41C37"/>
    <w:rsid w:val="00F4289B"/>
    <w:rsid w:val="00F437D4"/>
    <w:rsid w:val="00F46146"/>
    <w:rsid w:val="00F46580"/>
    <w:rsid w:val="00F5212C"/>
    <w:rsid w:val="00F523DD"/>
    <w:rsid w:val="00F5608B"/>
    <w:rsid w:val="00F56C62"/>
    <w:rsid w:val="00F56F17"/>
    <w:rsid w:val="00F5752F"/>
    <w:rsid w:val="00F57BA6"/>
    <w:rsid w:val="00F614D9"/>
    <w:rsid w:val="00F666EF"/>
    <w:rsid w:val="00F70CA0"/>
    <w:rsid w:val="00F73DA4"/>
    <w:rsid w:val="00F76E74"/>
    <w:rsid w:val="00F8097D"/>
    <w:rsid w:val="00F82B2D"/>
    <w:rsid w:val="00F841C8"/>
    <w:rsid w:val="00FA10FE"/>
    <w:rsid w:val="00FA1A69"/>
    <w:rsid w:val="00FA1D3B"/>
    <w:rsid w:val="00FA5AC2"/>
    <w:rsid w:val="00FB0B8C"/>
    <w:rsid w:val="00FB40B4"/>
    <w:rsid w:val="00FB58FB"/>
    <w:rsid w:val="00FB6C4C"/>
    <w:rsid w:val="00FB72A6"/>
    <w:rsid w:val="00FC4406"/>
    <w:rsid w:val="00FC758C"/>
    <w:rsid w:val="00FD2E10"/>
    <w:rsid w:val="00FD6F06"/>
    <w:rsid w:val="00FE203A"/>
    <w:rsid w:val="00FE7514"/>
    <w:rsid w:val="00FF08FF"/>
    <w:rsid w:val="00FF2F40"/>
    <w:rsid w:val="00FF4848"/>
    <w:rsid w:val="01877C1B"/>
    <w:rsid w:val="02A81238"/>
    <w:rsid w:val="02D45899"/>
    <w:rsid w:val="03D9AF0C"/>
    <w:rsid w:val="04D446FA"/>
    <w:rsid w:val="04DC44B4"/>
    <w:rsid w:val="058E6ACA"/>
    <w:rsid w:val="05C8BF00"/>
    <w:rsid w:val="05D34E2E"/>
    <w:rsid w:val="0731E8CB"/>
    <w:rsid w:val="07333F5E"/>
    <w:rsid w:val="0743D7AD"/>
    <w:rsid w:val="077A11CE"/>
    <w:rsid w:val="079CF24E"/>
    <w:rsid w:val="07E93854"/>
    <w:rsid w:val="0867B6F6"/>
    <w:rsid w:val="0943EF57"/>
    <w:rsid w:val="09A0E479"/>
    <w:rsid w:val="0AED3336"/>
    <w:rsid w:val="0AF8C6DC"/>
    <w:rsid w:val="0B78D571"/>
    <w:rsid w:val="0BB9158C"/>
    <w:rsid w:val="0BFA190C"/>
    <w:rsid w:val="0C7C644C"/>
    <w:rsid w:val="0C84DCDA"/>
    <w:rsid w:val="0CEBD80D"/>
    <w:rsid w:val="0D5784E2"/>
    <w:rsid w:val="0D8D974C"/>
    <w:rsid w:val="0DB0B362"/>
    <w:rsid w:val="0E9839B3"/>
    <w:rsid w:val="0F3833A6"/>
    <w:rsid w:val="0FE46C0A"/>
    <w:rsid w:val="1054E3C7"/>
    <w:rsid w:val="106F2C7C"/>
    <w:rsid w:val="10758D84"/>
    <w:rsid w:val="10E532E0"/>
    <w:rsid w:val="12EF2221"/>
    <w:rsid w:val="1356DDCD"/>
    <w:rsid w:val="13985325"/>
    <w:rsid w:val="141A2A31"/>
    <w:rsid w:val="14B8E4D3"/>
    <w:rsid w:val="160B510B"/>
    <w:rsid w:val="1650A6CD"/>
    <w:rsid w:val="167F4C5D"/>
    <w:rsid w:val="16D04CE4"/>
    <w:rsid w:val="17D87AE8"/>
    <w:rsid w:val="18545761"/>
    <w:rsid w:val="185C52A3"/>
    <w:rsid w:val="18DF40A1"/>
    <w:rsid w:val="1949F07E"/>
    <w:rsid w:val="19ED38F9"/>
    <w:rsid w:val="1A91FB83"/>
    <w:rsid w:val="1AAEED1C"/>
    <w:rsid w:val="1BD36E67"/>
    <w:rsid w:val="1C1EDE00"/>
    <w:rsid w:val="1C6D33EF"/>
    <w:rsid w:val="1CA507CB"/>
    <w:rsid w:val="1CCD6588"/>
    <w:rsid w:val="1D35EFB9"/>
    <w:rsid w:val="1E4337E4"/>
    <w:rsid w:val="1E7F5A61"/>
    <w:rsid w:val="1F3521B8"/>
    <w:rsid w:val="1F42D6E0"/>
    <w:rsid w:val="1F58F582"/>
    <w:rsid w:val="2017A4A0"/>
    <w:rsid w:val="20305B97"/>
    <w:rsid w:val="210FB531"/>
    <w:rsid w:val="21623D3F"/>
    <w:rsid w:val="218DE5C0"/>
    <w:rsid w:val="21C66A49"/>
    <w:rsid w:val="2269AAF0"/>
    <w:rsid w:val="23D5706A"/>
    <w:rsid w:val="23D94325"/>
    <w:rsid w:val="24A86D62"/>
    <w:rsid w:val="24AB4AE3"/>
    <w:rsid w:val="24E97844"/>
    <w:rsid w:val="2525F48A"/>
    <w:rsid w:val="25585C3D"/>
    <w:rsid w:val="257DA66D"/>
    <w:rsid w:val="258C89A8"/>
    <w:rsid w:val="25E81022"/>
    <w:rsid w:val="25ED2151"/>
    <w:rsid w:val="2727FB36"/>
    <w:rsid w:val="279E81A6"/>
    <w:rsid w:val="2804CA68"/>
    <w:rsid w:val="28444A1B"/>
    <w:rsid w:val="28E0CCC0"/>
    <w:rsid w:val="29350A80"/>
    <w:rsid w:val="29D252F9"/>
    <w:rsid w:val="2A470126"/>
    <w:rsid w:val="2B851973"/>
    <w:rsid w:val="2B994996"/>
    <w:rsid w:val="2CB821D2"/>
    <w:rsid w:val="2D09847D"/>
    <w:rsid w:val="2DC763CF"/>
    <w:rsid w:val="2DF11CA0"/>
    <w:rsid w:val="2DFBEB20"/>
    <w:rsid w:val="2E1EC5DF"/>
    <w:rsid w:val="2EC6E64D"/>
    <w:rsid w:val="2FBC070A"/>
    <w:rsid w:val="300314DF"/>
    <w:rsid w:val="3038F764"/>
    <w:rsid w:val="30432935"/>
    <w:rsid w:val="3186F050"/>
    <w:rsid w:val="32D8F543"/>
    <w:rsid w:val="333D60D9"/>
    <w:rsid w:val="33743336"/>
    <w:rsid w:val="33ECDA32"/>
    <w:rsid w:val="343A00B8"/>
    <w:rsid w:val="3528BA35"/>
    <w:rsid w:val="35780533"/>
    <w:rsid w:val="3578BEAA"/>
    <w:rsid w:val="35D0602B"/>
    <w:rsid w:val="36491645"/>
    <w:rsid w:val="36A9945F"/>
    <w:rsid w:val="371445CB"/>
    <w:rsid w:val="3735AB77"/>
    <w:rsid w:val="377EB9EB"/>
    <w:rsid w:val="38D3E68C"/>
    <w:rsid w:val="39A56C05"/>
    <w:rsid w:val="39C02196"/>
    <w:rsid w:val="3A997BA5"/>
    <w:rsid w:val="3BB4D288"/>
    <w:rsid w:val="3BFD316D"/>
    <w:rsid w:val="3C8BE886"/>
    <w:rsid w:val="3D1AD0D3"/>
    <w:rsid w:val="3D8F92A2"/>
    <w:rsid w:val="3DD2929E"/>
    <w:rsid w:val="3EAEF127"/>
    <w:rsid w:val="3F01360A"/>
    <w:rsid w:val="3F05427D"/>
    <w:rsid w:val="40277F03"/>
    <w:rsid w:val="4045BFEC"/>
    <w:rsid w:val="40CA6139"/>
    <w:rsid w:val="4191833E"/>
    <w:rsid w:val="42FC8FA2"/>
    <w:rsid w:val="430F0191"/>
    <w:rsid w:val="43420FB9"/>
    <w:rsid w:val="43F8BE54"/>
    <w:rsid w:val="444A4EFF"/>
    <w:rsid w:val="4555757E"/>
    <w:rsid w:val="45AFA19B"/>
    <w:rsid w:val="45D93C4D"/>
    <w:rsid w:val="467444DF"/>
    <w:rsid w:val="467FED3A"/>
    <w:rsid w:val="46BFB4BB"/>
    <w:rsid w:val="47E1341F"/>
    <w:rsid w:val="4834F524"/>
    <w:rsid w:val="486766F3"/>
    <w:rsid w:val="486C9B4B"/>
    <w:rsid w:val="48EC2308"/>
    <w:rsid w:val="499C587A"/>
    <w:rsid w:val="49D5F980"/>
    <w:rsid w:val="4ACE3254"/>
    <w:rsid w:val="4B1A6DD2"/>
    <w:rsid w:val="4B7348C7"/>
    <w:rsid w:val="4BC1B0BC"/>
    <w:rsid w:val="4C1CFAC9"/>
    <w:rsid w:val="4CACA0FD"/>
    <w:rsid w:val="4D4FD1E7"/>
    <w:rsid w:val="4D516E03"/>
    <w:rsid w:val="4D69FFB0"/>
    <w:rsid w:val="4D749683"/>
    <w:rsid w:val="4DD1952B"/>
    <w:rsid w:val="4E356608"/>
    <w:rsid w:val="4F6F00AE"/>
    <w:rsid w:val="4FD42B82"/>
    <w:rsid w:val="5010878E"/>
    <w:rsid w:val="513E6249"/>
    <w:rsid w:val="514E86F8"/>
    <w:rsid w:val="518BB811"/>
    <w:rsid w:val="51A24784"/>
    <w:rsid w:val="52455BE1"/>
    <w:rsid w:val="529C8551"/>
    <w:rsid w:val="532A8F03"/>
    <w:rsid w:val="5338A6FE"/>
    <w:rsid w:val="53DF180F"/>
    <w:rsid w:val="53F4EEEE"/>
    <w:rsid w:val="53F88F80"/>
    <w:rsid w:val="540B98E3"/>
    <w:rsid w:val="54393941"/>
    <w:rsid w:val="5468294D"/>
    <w:rsid w:val="548B16D9"/>
    <w:rsid w:val="54FE4B71"/>
    <w:rsid w:val="56D46122"/>
    <w:rsid w:val="57A313F5"/>
    <w:rsid w:val="5821E4DA"/>
    <w:rsid w:val="58500748"/>
    <w:rsid w:val="58DE3E05"/>
    <w:rsid w:val="5946CCC4"/>
    <w:rsid w:val="59545B67"/>
    <w:rsid w:val="59711675"/>
    <w:rsid w:val="5A44F8BB"/>
    <w:rsid w:val="5A6163A5"/>
    <w:rsid w:val="5A873F50"/>
    <w:rsid w:val="5B66E140"/>
    <w:rsid w:val="5C17A906"/>
    <w:rsid w:val="5C2A827E"/>
    <w:rsid w:val="5CBA2D42"/>
    <w:rsid w:val="5CE63A6E"/>
    <w:rsid w:val="5CF74B7E"/>
    <w:rsid w:val="5EA8876E"/>
    <w:rsid w:val="5EBB3136"/>
    <w:rsid w:val="5ED424DE"/>
    <w:rsid w:val="5EFD05A9"/>
    <w:rsid w:val="5F18358D"/>
    <w:rsid w:val="5F27E8DF"/>
    <w:rsid w:val="5F4633E7"/>
    <w:rsid w:val="60B4D982"/>
    <w:rsid w:val="61325545"/>
    <w:rsid w:val="620F946C"/>
    <w:rsid w:val="623B9852"/>
    <w:rsid w:val="624C2C5A"/>
    <w:rsid w:val="62CC89DE"/>
    <w:rsid w:val="62D76126"/>
    <w:rsid w:val="633F2F1A"/>
    <w:rsid w:val="636A1E0E"/>
    <w:rsid w:val="6490164B"/>
    <w:rsid w:val="64CA0D8F"/>
    <w:rsid w:val="65A59844"/>
    <w:rsid w:val="65C207B4"/>
    <w:rsid w:val="65DB4B15"/>
    <w:rsid w:val="6673ECAD"/>
    <w:rsid w:val="66E83F43"/>
    <w:rsid w:val="673AD7F8"/>
    <w:rsid w:val="674C24F8"/>
    <w:rsid w:val="679E1A03"/>
    <w:rsid w:val="6894EF38"/>
    <w:rsid w:val="689B23FC"/>
    <w:rsid w:val="68B3F147"/>
    <w:rsid w:val="68BB76ED"/>
    <w:rsid w:val="68D5AEBD"/>
    <w:rsid w:val="69897AFA"/>
    <w:rsid w:val="69999B6B"/>
    <w:rsid w:val="69E1AF01"/>
    <w:rsid w:val="6A8A20F8"/>
    <w:rsid w:val="6B600917"/>
    <w:rsid w:val="6BC3FF55"/>
    <w:rsid w:val="6C236112"/>
    <w:rsid w:val="6C7C2F10"/>
    <w:rsid w:val="6CB569C4"/>
    <w:rsid w:val="6D222B95"/>
    <w:rsid w:val="6D851E58"/>
    <w:rsid w:val="6D8DFA28"/>
    <w:rsid w:val="6EF62A15"/>
    <w:rsid w:val="6F7FC727"/>
    <w:rsid w:val="6F8250FC"/>
    <w:rsid w:val="7025EFE7"/>
    <w:rsid w:val="707B5C28"/>
    <w:rsid w:val="70C06DF1"/>
    <w:rsid w:val="712165D7"/>
    <w:rsid w:val="722FA944"/>
    <w:rsid w:val="732AFF29"/>
    <w:rsid w:val="737C3BA5"/>
    <w:rsid w:val="73BCA3B1"/>
    <w:rsid w:val="73EABDA6"/>
    <w:rsid w:val="7442E5BB"/>
    <w:rsid w:val="7468A62E"/>
    <w:rsid w:val="74D658BA"/>
    <w:rsid w:val="74F242AC"/>
    <w:rsid w:val="7582D1AE"/>
    <w:rsid w:val="75F78923"/>
    <w:rsid w:val="7689A7DF"/>
    <w:rsid w:val="7722670A"/>
    <w:rsid w:val="7846FC82"/>
    <w:rsid w:val="788D042B"/>
    <w:rsid w:val="78D25457"/>
    <w:rsid w:val="79121C20"/>
    <w:rsid w:val="791712AC"/>
    <w:rsid w:val="7A45BD32"/>
    <w:rsid w:val="7A61EA5C"/>
    <w:rsid w:val="7A9C3583"/>
    <w:rsid w:val="7AD32F73"/>
    <w:rsid w:val="7C2B3269"/>
    <w:rsid w:val="7CBFAAF7"/>
    <w:rsid w:val="7D07159A"/>
    <w:rsid w:val="7DBA734E"/>
    <w:rsid w:val="7E5C2B22"/>
    <w:rsid w:val="7EE76AB5"/>
    <w:rsid w:val="7EF738E7"/>
    <w:rsid w:val="7F43743F"/>
    <w:rsid w:val="7F8ED2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F172BB"/>
  <w15:docId w15:val="{5B2B8AC1-6794-4287-96CC-A47B0DF25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82B2D"/>
    <w:pPr>
      <w:spacing w:line="240" w:lineRule="auto"/>
    </w:pPr>
    <w:rPr>
      <w:rFonts w:ascii="Lato" w:eastAsiaTheme="minorHAnsi" w:hAnsi="Lato" w:cs="Times New Roman"/>
      <w:sz w:val="20"/>
      <w:szCs w:val="20"/>
      <w:lang w:val="en-US"/>
    </w:rPr>
  </w:style>
  <w:style w:type="paragraph" w:styleId="Heading1">
    <w:name w:val="heading 1"/>
    <w:basedOn w:val="Normal"/>
    <w:next w:val="Normal"/>
    <w:link w:val="Heading1Char"/>
    <w:uiPriority w:val="9"/>
    <w:rsid w:val="003343B6"/>
    <w:pPr>
      <w:keepNext/>
      <w:keepLines/>
      <w:spacing w:before="480"/>
      <w:outlineLvl w:val="0"/>
    </w:pPr>
    <w:rPr>
      <w:rFonts w:eastAsiaTheme="majorEastAsia" w:cstheme="majorBidi"/>
      <w:b/>
      <w:bCs/>
      <w:color w:val="000000" w:themeColor="text1"/>
      <w:sz w:val="30"/>
      <w:szCs w:val="28"/>
    </w:rPr>
  </w:style>
  <w:style w:type="paragraph" w:styleId="Heading2">
    <w:name w:val="heading 2"/>
    <w:basedOn w:val="Normal"/>
    <w:next w:val="Normal"/>
    <w:link w:val="Heading2Char"/>
    <w:uiPriority w:val="9"/>
    <w:unhideWhenUsed/>
    <w:qFormat/>
    <w:rsid w:val="003343B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3343B6"/>
    <w:pPr>
      <w:keepNext/>
      <w:keepLines/>
      <w:spacing w:before="40"/>
      <w:outlineLvl w:val="2"/>
    </w:pPr>
    <w:rPr>
      <w:rFonts w:asciiTheme="majorHAnsi" w:eastAsiaTheme="majorEastAsia" w:hAnsiTheme="majorHAnsi" w:cstheme="majorBidi"/>
      <w:color w:val="243F60" w:themeColor="accent1" w:themeShade="7F"/>
      <w:sz w:val="24"/>
    </w:rPr>
  </w:style>
  <w:style w:type="paragraph" w:styleId="Heading4">
    <w:name w:val="heading 4"/>
    <w:basedOn w:val="Normal"/>
    <w:next w:val="Normal"/>
    <w:link w:val="Heading4Char"/>
    <w:uiPriority w:val="9"/>
    <w:unhideWhenUsed/>
    <w:rsid w:val="003343B6"/>
    <w:pPr>
      <w:keepNext/>
      <w:widowControl w:val="0"/>
      <w:tabs>
        <w:tab w:val="left" w:pos="2974"/>
      </w:tabs>
      <w:spacing w:before="4" w:after="4" w:line="280" w:lineRule="exact"/>
      <w:outlineLvl w:val="3"/>
    </w:pPr>
    <w:rPr>
      <w:rFonts w:eastAsia="Times New Roman" w:cs="Arial"/>
      <w:sz w:val="23"/>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47">
    <w:name w:val="47"/>
    <w:basedOn w:val="TableNormal"/>
    <w:tblPr>
      <w:tblStyleRowBandSize w:val="1"/>
      <w:tblStyleColBandSize w:val="1"/>
      <w:tblCellMar>
        <w:top w:w="100" w:type="dxa"/>
        <w:left w:w="100" w:type="dxa"/>
        <w:bottom w:w="100" w:type="dxa"/>
        <w:right w:w="100" w:type="dxa"/>
      </w:tblCellMar>
    </w:tblPr>
  </w:style>
  <w:style w:type="table" w:customStyle="1" w:styleId="46">
    <w:name w:val="46"/>
    <w:basedOn w:val="TableNormal"/>
    <w:tblPr>
      <w:tblStyleRowBandSize w:val="1"/>
      <w:tblStyleColBandSize w:val="1"/>
      <w:tblCellMar>
        <w:top w:w="100" w:type="dxa"/>
        <w:left w:w="100" w:type="dxa"/>
        <w:bottom w:w="100" w:type="dxa"/>
        <w:right w:w="100" w:type="dxa"/>
      </w:tblCellMar>
    </w:tblPr>
  </w:style>
  <w:style w:type="table" w:customStyle="1" w:styleId="45">
    <w:name w:val="45"/>
    <w:basedOn w:val="TableNormal"/>
    <w:tblPr>
      <w:tblStyleRowBandSize w:val="1"/>
      <w:tblStyleColBandSize w:val="1"/>
      <w:tblCellMar>
        <w:top w:w="15" w:type="dxa"/>
        <w:left w:w="15" w:type="dxa"/>
        <w:bottom w:w="15" w:type="dxa"/>
        <w:right w:w="15" w:type="dxa"/>
      </w:tblCellMar>
    </w:tblPr>
  </w:style>
  <w:style w:type="table" w:customStyle="1" w:styleId="44">
    <w:name w:val="44"/>
    <w:basedOn w:val="TableNormal"/>
    <w:tblPr>
      <w:tblStyleRowBandSize w:val="1"/>
      <w:tblStyleColBandSize w:val="1"/>
      <w:tblCellMar>
        <w:top w:w="15" w:type="dxa"/>
        <w:left w:w="15" w:type="dxa"/>
        <w:bottom w:w="15" w:type="dxa"/>
        <w:right w:w="15" w:type="dxa"/>
      </w:tblCellMar>
    </w:tblPr>
  </w:style>
  <w:style w:type="table" w:customStyle="1" w:styleId="43">
    <w:name w:val="43"/>
    <w:basedOn w:val="TableNormal"/>
    <w:tblPr>
      <w:tblStyleRowBandSize w:val="1"/>
      <w:tblStyleColBandSize w:val="1"/>
      <w:tblCellMar>
        <w:top w:w="15" w:type="dxa"/>
        <w:left w:w="15" w:type="dxa"/>
        <w:bottom w:w="15" w:type="dxa"/>
        <w:right w:w="15" w:type="dxa"/>
      </w:tblCellMar>
    </w:tblPr>
  </w:style>
  <w:style w:type="table" w:customStyle="1" w:styleId="42">
    <w:name w:val="42"/>
    <w:basedOn w:val="TableNormal"/>
    <w:tblPr>
      <w:tblStyleRowBandSize w:val="1"/>
      <w:tblStyleColBandSize w:val="1"/>
      <w:tblCellMar>
        <w:top w:w="15" w:type="dxa"/>
        <w:left w:w="15" w:type="dxa"/>
        <w:bottom w:w="15" w:type="dxa"/>
        <w:right w:w="15" w:type="dxa"/>
      </w:tblCellMar>
    </w:tblPr>
  </w:style>
  <w:style w:type="table" w:customStyle="1" w:styleId="41">
    <w:name w:val="41"/>
    <w:basedOn w:val="TableNormal"/>
    <w:tblPr>
      <w:tblStyleRowBandSize w:val="1"/>
      <w:tblStyleColBandSize w:val="1"/>
      <w:tblCellMar>
        <w:top w:w="15" w:type="dxa"/>
        <w:left w:w="15" w:type="dxa"/>
        <w:bottom w:w="15" w:type="dxa"/>
        <w:right w:w="15" w:type="dxa"/>
      </w:tblCellMar>
    </w:tblPr>
  </w:style>
  <w:style w:type="table" w:customStyle="1" w:styleId="40">
    <w:name w:val="40"/>
    <w:basedOn w:val="TableNormal"/>
    <w:tblPr>
      <w:tblStyleRowBandSize w:val="1"/>
      <w:tblStyleColBandSize w:val="1"/>
      <w:tblCellMar>
        <w:top w:w="15" w:type="dxa"/>
        <w:left w:w="15" w:type="dxa"/>
        <w:bottom w:w="15" w:type="dxa"/>
        <w:right w:w="15" w:type="dxa"/>
      </w:tblCellMar>
    </w:tblPr>
  </w:style>
  <w:style w:type="table" w:customStyle="1" w:styleId="39">
    <w:name w:val="39"/>
    <w:basedOn w:val="TableNormal"/>
    <w:tblPr>
      <w:tblStyleRowBandSize w:val="1"/>
      <w:tblStyleColBandSize w:val="1"/>
      <w:tblCellMar>
        <w:top w:w="15" w:type="dxa"/>
        <w:left w:w="15" w:type="dxa"/>
        <w:bottom w:w="15" w:type="dxa"/>
        <w:right w:w="15" w:type="dxa"/>
      </w:tblCellMar>
    </w:tblPr>
  </w:style>
  <w:style w:type="table" w:customStyle="1" w:styleId="38">
    <w:name w:val="38"/>
    <w:basedOn w:val="TableNormal"/>
    <w:tblPr>
      <w:tblStyleRowBandSize w:val="1"/>
      <w:tblStyleColBandSize w:val="1"/>
      <w:tblCellMar>
        <w:top w:w="15" w:type="dxa"/>
        <w:left w:w="15" w:type="dxa"/>
        <w:bottom w:w="15" w:type="dxa"/>
        <w:right w:w="15" w:type="dxa"/>
      </w:tblCellMar>
    </w:tblPr>
  </w:style>
  <w:style w:type="table" w:customStyle="1" w:styleId="37">
    <w:name w:val="37"/>
    <w:basedOn w:val="TableNormal"/>
    <w:tblPr>
      <w:tblStyleRowBandSize w:val="1"/>
      <w:tblStyleColBandSize w:val="1"/>
      <w:tblCellMar>
        <w:top w:w="15" w:type="dxa"/>
        <w:left w:w="15" w:type="dxa"/>
        <w:bottom w:w="15" w:type="dxa"/>
        <w:right w:w="15" w:type="dxa"/>
      </w:tblCellMar>
    </w:tblPr>
  </w:style>
  <w:style w:type="table" w:customStyle="1" w:styleId="36">
    <w:name w:val="36"/>
    <w:basedOn w:val="TableNormal"/>
    <w:tblPr>
      <w:tblStyleRowBandSize w:val="1"/>
      <w:tblStyleColBandSize w:val="1"/>
      <w:tblCellMar>
        <w:top w:w="15" w:type="dxa"/>
        <w:left w:w="15" w:type="dxa"/>
        <w:bottom w:w="15" w:type="dxa"/>
        <w:right w:w="15" w:type="dxa"/>
      </w:tblCellMar>
    </w:tblPr>
  </w:style>
  <w:style w:type="table" w:customStyle="1" w:styleId="35">
    <w:name w:val="35"/>
    <w:basedOn w:val="TableNormal"/>
    <w:tblPr>
      <w:tblStyleRowBandSize w:val="1"/>
      <w:tblStyleColBandSize w:val="1"/>
      <w:tblCellMar>
        <w:top w:w="100" w:type="dxa"/>
        <w:left w:w="100" w:type="dxa"/>
        <w:bottom w:w="100" w:type="dxa"/>
        <w:right w:w="100" w:type="dxa"/>
      </w:tblCellMar>
    </w:tblPr>
  </w:style>
  <w:style w:type="table" w:customStyle="1" w:styleId="34">
    <w:name w:val="34"/>
    <w:basedOn w:val="TableNormal"/>
    <w:tblPr>
      <w:tblStyleRowBandSize w:val="1"/>
      <w:tblStyleColBandSize w:val="1"/>
      <w:tblCellMar>
        <w:top w:w="100" w:type="dxa"/>
        <w:left w:w="100" w:type="dxa"/>
        <w:bottom w:w="100" w:type="dxa"/>
        <w:right w:w="100" w:type="dxa"/>
      </w:tblCellMar>
    </w:tblPr>
  </w:style>
  <w:style w:type="table" w:customStyle="1" w:styleId="33">
    <w:name w:val="33"/>
    <w:basedOn w:val="TableNormal"/>
    <w:tblPr>
      <w:tblStyleRowBandSize w:val="1"/>
      <w:tblStyleColBandSize w:val="1"/>
      <w:tblCellMar>
        <w:top w:w="100" w:type="dxa"/>
        <w:left w:w="100" w:type="dxa"/>
        <w:bottom w:w="100" w:type="dxa"/>
        <w:right w:w="100" w:type="dxa"/>
      </w:tblCellMar>
    </w:tblPr>
  </w:style>
  <w:style w:type="table" w:customStyle="1" w:styleId="32">
    <w:name w:val="32"/>
    <w:basedOn w:val="TableNormal"/>
    <w:tblPr>
      <w:tblStyleRowBandSize w:val="1"/>
      <w:tblStyleColBandSize w:val="1"/>
      <w:tblCellMar>
        <w:top w:w="100" w:type="dxa"/>
        <w:left w:w="100" w:type="dxa"/>
        <w:bottom w:w="100" w:type="dxa"/>
        <w:right w:w="100" w:type="dxa"/>
      </w:tblCellMar>
    </w:tblPr>
  </w:style>
  <w:style w:type="table" w:customStyle="1" w:styleId="31">
    <w:name w:val="31"/>
    <w:basedOn w:val="TableNormal"/>
    <w:tblPr>
      <w:tblStyleRowBandSize w:val="1"/>
      <w:tblStyleColBandSize w:val="1"/>
      <w:tblCellMar>
        <w:top w:w="100" w:type="dxa"/>
        <w:left w:w="100" w:type="dxa"/>
        <w:bottom w:w="100" w:type="dxa"/>
        <w:right w:w="100" w:type="dxa"/>
      </w:tblCellMar>
    </w:tblPr>
  </w:style>
  <w:style w:type="table" w:customStyle="1" w:styleId="30">
    <w:name w:val="30"/>
    <w:basedOn w:val="TableNormal"/>
    <w:tblPr>
      <w:tblStyleRowBandSize w:val="1"/>
      <w:tblStyleColBandSize w:val="1"/>
      <w:tblCellMar>
        <w:top w:w="100" w:type="dxa"/>
        <w:left w:w="100" w:type="dxa"/>
        <w:bottom w:w="100" w:type="dxa"/>
        <w:right w:w="100" w:type="dxa"/>
      </w:tblCellMar>
    </w:tblPr>
  </w:style>
  <w:style w:type="table" w:customStyle="1" w:styleId="29">
    <w:name w:val="29"/>
    <w:basedOn w:val="TableNormal"/>
    <w:tblPr>
      <w:tblStyleRowBandSize w:val="1"/>
      <w:tblStyleColBandSize w:val="1"/>
      <w:tblCellMar>
        <w:top w:w="100" w:type="dxa"/>
        <w:left w:w="100" w:type="dxa"/>
        <w:bottom w:w="100" w:type="dxa"/>
        <w:right w:w="100" w:type="dxa"/>
      </w:tblCellMar>
    </w:tblPr>
  </w:style>
  <w:style w:type="table" w:customStyle="1" w:styleId="28">
    <w:name w:val="28"/>
    <w:basedOn w:val="TableNormal"/>
    <w:tblPr>
      <w:tblStyleRowBandSize w:val="1"/>
      <w:tblStyleColBandSize w:val="1"/>
      <w:tblCellMar>
        <w:top w:w="100" w:type="dxa"/>
        <w:left w:w="100" w:type="dxa"/>
        <w:bottom w:w="100" w:type="dxa"/>
        <w:right w:w="100" w:type="dxa"/>
      </w:tblCellMar>
    </w:tblPr>
  </w:style>
  <w:style w:type="table" w:customStyle="1" w:styleId="27">
    <w:name w:val="27"/>
    <w:basedOn w:val="TableNormal"/>
    <w:tblPr>
      <w:tblStyleRowBandSize w:val="1"/>
      <w:tblStyleColBandSize w:val="1"/>
      <w:tblCellMar>
        <w:top w:w="100" w:type="dxa"/>
        <w:left w:w="100" w:type="dxa"/>
        <w:bottom w:w="100" w:type="dxa"/>
        <w:right w:w="100" w:type="dxa"/>
      </w:tblCellMar>
    </w:tblPr>
  </w:style>
  <w:style w:type="table" w:customStyle="1" w:styleId="26">
    <w:name w:val="26"/>
    <w:basedOn w:val="TableNormal"/>
    <w:tblPr>
      <w:tblStyleRowBandSize w:val="1"/>
      <w:tblStyleColBandSize w:val="1"/>
      <w:tblCellMar>
        <w:top w:w="100" w:type="dxa"/>
        <w:left w:w="100" w:type="dxa"/>
        <w:bottom w:w="100" w:type="dxa"/>
        <w:right w:w="100" w:type="dxa"/>
      </w:tblCellMar>
    </w:tblPr>
  </w:style>
  <w:style w:type="table" w:customStyle="1" w:styleId="25">
    <w:name w:val="25"/>
    <w:basedOn w:val="TableNormal"/>
    <w:tblPr>
      <w:tblStyleRowBandSize w:val="1"/>
      <w:tblStyleColBandSize w:val="1"/>
      <w:tblCellMar>
        <w:top w:w="100" w:type="dxa"/>
        <w:left w:w="100" w:type="dxa"/>
        <w:bottom w:w="100" w:type="dxa"/>
        <w:right w:w="100" w:type="dxa"/>
      </w:tblCellMar>
    </w:tblPr>
  </w:style>
  <w:style w:type="table" w:customStyle="1" w:styleId="24">
    <w:name w:val="24"/>
    <w:basedOn w:val="TableNormal"/>
    <w:tblPr>
      <w:tblStyleRowBandSize w:val="1"/>
      <w:tblStyleColBandSize w:val="1"/>
      <w:tblCellMar>
        <w:top w:w="100" w:type="dxa"/>
        <w:left w:w="100" w:type="dxa"/>
        <w:bottom w:w="100" w:type="dxa"/>
        <w:right w:w="100" w:type="dxa"/>
      </w:tblCellMar>
    </w:tblPr>
  </w:style>
  <w:style w:type="table" w:customStyle="1" w:styleId="23">
    <w:name w:val="23"/>
    <w:basedOn w:val="TableNormal"/>
    <w:tblPr>
      <w:tblStyleRowBandSize w:val="1"/>
      <w:tblStyleColBandSize w:val="1"/>
      <w:tblCellMar>
        <w:top w:w="100" w:type="dxa"/>
        <w:left w:w="100" w:type="dxa"/>
        <w:bottom w:w="100" w:type="dxa"/>
        <w:right w:w="100" w:type="dxa"/>
      </w:tblCellMar>
    </w:tblPr>
  </w:style>
  <w:style w:type="table" w:customStyle="1" w:styleId="22">
    <w:name w:val="22"/>
    <w:basedOn w:val="TableNormal"/>
    <w:tblPr>
      <w:tblStyleRowBandSize w:val="1"/>
      <w:tblStyleColBandSize w:val="1"/>
      <w:tblCellMar>
        <w:top w:w="100" w:type="dxa"/>
        <w:left w:w="100" w:type="dxa"/>
        <w:bottom w:w="100" w:type="dxa"/>
        <w:right w:w="100" w:type="dxa"/>
      </w:tblCellMar>
    </w:tbl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tblPr>
      <w:tblStyleRowBandSize w:val="1"/>
      <w:tblStyleColBandSize w:val="1"/>
      <w:tblCellMar>
        <w:top w:w="100" w:type="dxa"/>
        <w:left w:w="100" w:type="dxa"/>
        <w:bottom w:w="100" w:type="dxa"/>
        <w:right w:w="100" w:type="dxa"/>
      </w:tblCellMar>
    </w:tblPr>
  </w:style>
  <w:style w:type="table" w:customStyle="1" w:styleId="18">
    <w:name w:val="18"/>
    <w:basedOn w:val="TableNormal"/>
    <w:tblPr>
      <w:tblStyleRowBandSize w:val="1"/>
      <w:tblStyleColBandSize w:val="1"/>
      <w:tblCellMar>
        <w:top w:w="15" w:type="dxa"/>
        <w:left w:w="15" w:type="dxa"/>
        <w:bottom w:w="15" w:type="dxa"/>
        <w:right w:w="15"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5" w:type="dxa"/>
        <w:left w:w="15" w:type="dxa"/>
        <w:bottom w:w="15" w:type="dxa"/>
        <w:right w:w="15" w:type="dxa"/>
      </w:tblCellMar>
    </w:tbl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CellMar>
        <w:top w:w="15" w:type="dxa"/>
        <w:left w:w="15" w:type="dxa"/>
        <w:bottom w:w="15" w:type="dxa"/>
        <w:right w:w="15"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5" w:type="dxa"/>
        <w:left w:w="15" w:type="dxa"/>
        <w:bottom w:w="15" w:type="dxa"/>
        <w:right w:w="15" w:type="dxa"/>
      </w:tblCellMar>
    </w:tblPr>
  </w:style>
  <w:style w:type="table" w:customStyle="1" w:styleId="11">
    <w:name w:val="11"/>
    <w:basedOn w:val="TableNormal"/>
    <w:tblPr>
      <w:tblStyleRowBandSize w:val="1"/>
      <w:tblStyleColBandSize w:val="1"/>
      <w:tblCellMar>
        <w:top w:w="15" w:type="dxa"/>
        <w:left w:w="15" w:type="dxa"/>
        <w:bottom w:w="15" w:type="dxa"/>
        <w:right w:w="15" w:type="dxa"/>
      </w:tblCellMar>
    </w:tblPr>
  </w:style>
  <w:style w:type="table" w:customStyle="1" w:styleId="10">
    <w:name w:val="10"/>
    <w:basedOn w:val="TableNormal"/>
    <w:tblPr>
      <w:tblStyleRowBandSize w:val="1"/>
      <w:tblStyleColBandSize w:val="1"/>
      <w:tblCellMar>
        <w:top w:w="15" w:type="dxa"/>
        <w:left w:w="15" w:type="dxa"/>
        <w:bottom w:w="15" w:type="dxa"/>
        <w:right w:w="15" w:type="dxa"/>
      </w:tblCellMar>
    </w:tblPr>
  </w:style>
  <w:style w:type="table" w:customStyle="1" w:styleId="9">
    <w:name w:val="9"/>
    <w:basedOn w:val="TableNormal"/>
    <w:tblPr>
      <w:tblStyleRowBandSize w:val="1"/>
      <w:tblStyleColBandSize w:val="1"/>
      <w:tblCellMar>
        <w:top w:w="15" w:type="dxa"/>
        <w:left w:w="15" w:type="dxa"/>
        <w:bottom w:w="15" w:type="dxa"/>
        <w:right w:w="15" w:type="dxa"/>
      </w:tblCellMar>
    </w:tblPr>
  </w:style>
  <w:style w:type="table" w:customStyle="1" w:styleId="8">
    <w:name w:val="8"/>
    <w:basedOn w:val="TableNormal"/>
    <w:tblPr>
      <w:tblStyleRowBandSize w:val="1"/>
      <w:tblStyleColBandSize w:val="1"/>
      <w:tblCellMar>
        <w:top w:w="15" w:type="dxa"/>
        <w:left w:w="15" w:type="dxa"/>
        <w:bottom w:w="15" w:type="dxa"/>
        <w:right w:w="15" w:type="dxa"/>
      </w:tblCellMar>
    </w:tblPr>
  </w:style>
  <w:style w:type="table" w:customStyle="1" w:styleId="7">
    <w:name w:val="7"/>
    <w:basedOn w:val="TableNormal"/>
    <w:tblPr>
      <w:tblStyleRowBandSize w:val="1"/>
      <w:tblStyleColBandSize w:val="1"/>
      <w:tblCellMar>
        <w:top w:w="15" w:type="dxa"/>
        <w:left w:w="15" w:type="dxa"/>
        <w:bottom w:w="15" w:type="dxa"/>
        <w:right w:w="15" w:type="dxa"/>
      </w:tblCellMar>
    </w:tblPr>
  </w:style>
  <w:style w:type="table" w:customStyle="1" w:styleId="6">
    <w:name w:val="6"/>
    <w:basedOn w:val="TableNormal"/>
    <w:tblPr>
      <w:tblStyleRowBandSize w:val="1"/>
      <w:tblStyleColBandSize w:val="1"/>
      <w:tblCellMar>
        <w:top w:w="15" w:type="dxa"/>
        <w:left w:w="15" w:type="dxa"/>
        <w:bottom w:w="15" w:type="dxa"/>
        <w:right w:w="15" w:type="dxa"/>
      </w:tblCellMar>
    </w:tblPr>
  </w:style>
  <w:style w:type="table" w:customStyle="1" w:styleId="5">
    <w:name w:val="5"/>
    <w:basedOn w:val="TableNormal"/>
    <w:tblPr>
      <w:tblStyleRowBandSize w:val="1"/>
      <w:tblStyleColBandSize w:val="1"/>
      <w:tblCellMar>
        <w:top w:w="15" w:type="dxa"/>
        <w:left w:w="15" w:type="dxa"/>
        <w:bottom w:w="15" w:type="dxa"/>
        <w:right w:w="15" w:type="dxa"/>
      </w:tblCellMar>
    </w:tblPr>
  </w:style>
  <w:style w:type="table" w:customStyle="1" w:styleId="4">
    <w:name w:val="4"/>
    <w:basedOn w:val="TableNormal"/>
    <w:tblPr>
      <w:tblStyleRowBandSize w:val="1"/>
      <w:tblStyleColBandSize w:val="1"/>
      <w:tblCellMar>
        <w:top w:w="15" w:type="dxa"/>
        <w:left w:w="15" w:type="dxa"/>
        <w:bottom w:w="15" w:type="dxa"/>
        <w:right w:w="15" w:type="dxa"/>
      </w:tblCellMar>
    </w:tblPr>
  </w:style>
  <w:style w:type="table" w:customStyle="1" w:styleId="3">
    <w:name w:val="3"/>
    <w:basedOn w:val="TableNormal"/>
    <w:tblPr>
      <w:tblStyleRowBandSize w:val="1"/>
      <w:tblStyleColBandSize w:val="1"/>
      <w:tblCellMar>
        <w:top w:w="15" w:type="dxa"/>
        <w:left w:w="15" w:type="dxa"/>
        <w:bottom w:w="15" w:type="dxa"/>
        <w:right w:w="15" w:type="dxa"/>
      </w:tblCellMar>
    </w:tblPr>
  </w:style>
  <w:style w:type="table" w:customStyle="1" w:styleId="2">
    <w:name w:val="2"/>
    <w:basedOn w:val="TableNormal"/>
    <w:tblPr>
      <w:tblStyleRowBandSize w:val="1"/>
      <w:tblStyleColBandSize w:val="1"/>
      <w:tblCellMar>
        <w:top w:w="15" w:type="dxa"/>
        <w:left w:w="15" w:type="dxa"/>
        <w:bottom w:w="15" w:type="dxa"/>
        <w:right w:w="15" w:type="dxa"/>
      </w:tblCellMar>
    </w:tblPr>
  </w:style>
  <w:style w:type="table" w:customStyle="1" w:styleId="1">
    <w:name w:val="1"/>
    <w:basedOn w:val="TableNormal"/>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3D23BB"/>
    <w:pPr>
      <w:tabs>
        <w:tab w:val="center" w:pos="4680"/>
        <w:tab w:val="right" w:pos="9360"/>
      </w:tabs>
    </w:pPr>
  </w:style>
  <w:style w:type="character" w:customStyle="1" w:styleId="HeaderChar">
    <w:name w:val="Header Char"/>
    <w:basedOn w:val="DefaultParagraphFont"/>
    <w:link w:val="Header"/>
    <w:uiPriority w:val="99"/>
    <w:rsid w:val="003D23BB"/>
  </w:style>
  <w:style w:type="paragraph" w:styleId="Footer">
    <w:name w:val="footer"/>
    <w:basedOn w:val="Normal"/>
    <w:link w:val="FooterChar"/>
    <w:uiPriority w:val="99"/>
    <w:unhideWhenUsed/>
    <w:rsid w:val="003D23BB"/>
    <w:pPr>
      <w:tabs>
        <w:tab w:val="center" w:pos="4680"/>
        <w:tab w:val="right" w:pos="9360"/>
      </w:tabs>
    </w:pPr>
  </w:style>
  <w:style w:type="character" w:customStyle="1" w:styleId="FooterChar">
    <w:name w:val="Footer Char"/>
    <w:basedOn w:val="DefaultParagraphFont"/>
    <w:link w:val="Footer"/>
    <w:uiPriority w:val="99"/>
    <w:rsid w:val="003D23BB"/>
  </w:style>
  <w:style w:type="paragraph" w:styleId="ListParagraph">
    <w:name w:val="List Paragraph"/>
    <w:basedOn w:val="Normal"/>
    <w:uiPriority w:val="34"/>
    <w:rsid w:val="003343B6"/>
    <w:pPr>
      <w:spacing w:after="200" w:line="300" w:lineRule="exact"/>
      <w:ind w:left="720"/>
      <w:contextualSpacing/>
    </w:pPr>
    <w:rPr>
      <w:rFonts w:eastAsia="Times New Roman"/>
    </w:rPr>
  </w:style>
  <w:style w:type="paragraph" w:styleId="BalloonText">
    <w:name w:val="Balloon Text"/>
    <w:basedOn w:val="Normal"/>
    <w:link w:val="BalloonTextChar"/>
    <w:uiPriority w:val="99"/>
    <w:semiHidden/>
    <w:unhideWhenUsed/>
    <w:rsid w:val="003343B6"/>
    <w:rPr>
      <w:rFonts w:ascii="Arial" w:eastAsia="Times New Roman" w:hAnsi="Arial" w:cs="Arial"/>
      <w:sz w:val="16"/>
      <w:szCs w:val="16"/>
    </w:rPr>
  </w:style>
  <w:style w:type="character" w:customStyle="1" w:styleId="BalloonTextChar">
    <w:name w:val="Balloon Text Char"/>
    <w:basedOn w:val="DefaultParagraphFont"/>
    <w:link w:val="BalloonText"/>
    <w:uiPriority w:val="99"/>
    <w:semiHidden/>
    <w:rsid w:val="003343B6"/>
    <w:rPr>
      <w:rFonts w:eastAsia="Times New Roman"/>
      <w:sz w:val="16"/>
      <w:szCs w:val="16"/>
      <w:lang w:val="en-US"/>
    </w:rPr>
  </w:style>
  <w:style w:type="character" w:customStyle="1" w:styleId="Heading3Char">
    <w:name w:val="Heading 3 Char"/>
    <w:basedOn w:val="DefaultParagraphFont"/>
    <w:link w:val="Heading3"/>
    <w:uiPriority w:val="9"/>
    <w:rsid w:val="003343B6"/>
    <w:rPr>
      <w:rFonts w:asciiTheme="majorHAnsi" w:eastAsiaTheme="majorEastAsia" w:hAnsiTheme="majorHAnsi" w:cstheme="majorBidi"/>
      <w:color w:val="243F60" w:themeColor="accent1" w:themeShade="7F"/>
      <w:sz w:val="24"/>
      <w:szCs w:val="20"/>
      <w:lang w:val="en-US"/>
    </w:rPr>
  </w:style>
  <w:style w:type="character" w:customStyle="1" w:styleId="Heading2Char">
    <w:name w:val="Heading 2 Char"/>
    <w:basedOn w:val="DefaultParagraphFont"/>
    <w:link w:val="Heading2"/>
    <w:uiPriority w:val="9"/>
    <w:rsid w:val="003343B6"/>
    <w:rPr>
      <w:rFonts w:asciiTheme="majorHAnsi" w:eastAsiaTheme="majorEastAsia" w:hAnsiTheme="majorHAnsi" w:cstheme="majorBidi"/>
      <w:color w:val="365F91" w:themeColor="accent1" w:themeShade="BF"/>
      <w:sz w:val="26"/>
      <w:szCs w:val="26"/>
      <w:lang w:val="en-US"/>
    </w:rPr>
  </w:style>
  <w:style w:type="paragraph" w:styleId="Revision">
    <w:name w:val="Revision"/>
    <w:hidden/>
    <w:uiPriority w:val="99"/>
    <w:semiHidden/>
    <w:rsid w:val="00D54BCE"/>
    <w:pPr>
      <w:spacing w:line="240" w:lineRule="auto"/>
    </w:pPr>
  </w:style>
  <w:style w:type="paragraph" w:customStyle="1" w:styleId="BookTitleLine128ptCentered">
    <w:name w:val="Book Title Line 1 28 pt Centered"/>
    <w:basedOn w:val="Normal"/>
    <w:rsid w:val="003343B6"/>
    <w:pPr>
      <w:jc w:val="center"/>
    </w:pPr>
    <w:rPr>
      <w:rFonts w:eastAsia="Times New Roman"/>
      <w:sz w:val="56"/>
    </w:rPr>
  </w:style>
  <w:style w:type="paragraph" w:customStyle="1" w:styleId="BookTitleLine236ptBoldCentered">
    <w:name w:val="Book Title Line 2 36 pt Bold Centered"/>
    <w:basedOn w:val="Normal"/>
    <w:rsid w:val="003343B6"/>
    <w:pPr>
      <w:jc w:val="center"/>
    </w:pPr>
    <w:rPr>
      <w:rFonts w:eastAsia="Times New Roman"/>
      <w:b/>
      <w:bCs/>
      <w:sz w:val="72"/>
    </w:rPr>
  </w:style>
  <w:style w:type="paragraph" w:customStyle="1" w:styleId="Bullets">
    <w:name w:val="Bullets"/>
    <w:basedOn w:val="Normal"/>
    <w:rsid w:val="003343B6"/>
    <w:pPr>
      <w:numPr>
        <w:numId w:val="6"/>
      </w:numPr>
      <w:spacing w:before="160" w:line="300" w:lineRule="exact"/>
    </w:pPr>
    <w:rPr>
      <w:rFonts w:eastAsia="Times New Roman"/>
    </w:rPr>
  </w:style>
  <w:style w:type="paragraph" w:customStyle="1" w:styleId="BulletsLast10ptsAfter">
    <w:name w:val="Bullets Last 10pts After"/>
    <w:basedOn w:val="Bullets"/>
    <w:rsid w:val="003343B6"/>
    <w:pPr>
      <w:spacing w:after="200"/>
      <w:ind w:left="605" w:hanging="245"/>
    </w:pPr>
  </w:style>
  <w:style w:type="paragraph" w:customStyle="1" w:styleId="Calloutrightpage">
    <w:name w:val="Call out right page"/>
    <w:basedOn w:val="Normal"/>
    <w:rsid w:val="003343B6"/>
    <w:pPr>
      <w:spacing w:line="360" w:lineRule="exact"/>
    </w:pPr>
    <w:rPr>
      <w:rFonts w:eastAsia="Times New Roman"/>
      <w:i/>
      <w:iCs/>
      <w:sz w:val="24"/>
    </w:rPr>
  </w:style>
  <w:style w:type="character" w:styleId="CommentReference">
    <w:name w:val="annotation reference"/>
    <w:basedOn w:val="DefaultParagraphFont"/>
    <w:uiPriority w:val="99"/>
    <w:semiHidden/>
    <w:unhideWhenUsed/>
    <w:rsid w:val="003343B6"/>
    <w:rPr>
      <w:sz w:val="16"/>
      <w:szCs w:val="16"/>
    </w:rPr>
  </w:style>
  <w:style w:type="paragraph" w:styleId="CommentText">
    <w:name w:val="annotation text"/>
    <w:basedOn w:val="Normal"/>
    <w:link w:val="CommentTextChar"/>
    <w:uiPriority w:val="99"/>
    <w:unhideWhenUsed/>
    <w:rsid w:val="003343B6"/>
    <w:rPr>
      <w:rFonts w:ascii="Cambria" w:eastAsia="Cambria" w:hAnsi="Cambria" w:cs="Cambria"/>
      <w:color w:val="000000"/>
    </w:rPr>
  </w:style>
  <w:style w:type="character" w:customStyle="1" w:styleId="CommentTextChar">
    <w:name w:val="Comment Text Char"/>
    <w:basedOn w:val="DefaultParagraphFont"/>
    <w:link w:val="CommentText"/>
    <w:uiPriority w:val="99"/>
    <w:rsid w:val="003343B6"/>
    <w:rPr>
      <w:rFonts w:ascii="Cambria" w:eastAsia="Cambria" w:hAnsi="Cambria" w:cs="Cambria"/>
      <w:color w:val="000000"/>
      <w:sz w:val="20"/>
      <w:szCs w:val="20"/>
      <w:lang w:val="en-US"/>
    </w:rPr>
  </w:style>
  <w:style w:type="paragraph" w:styleId="CommentSubject">
    <w:name w:val="annotation subject"/>
    <w:basedOn w:val="CommentText"/>
    <w:next w:val="CommentText"/>
    <w:link w:val="CommentSubjectChar"/>
    <w:uiPriority w:val="99"/>
    <w:semiHidden/>
    <w:unhideWhenUsed/>
    <w:rsid w:val="003343B6"/>
    <w:rPr>
      <w:rFonts w:ascii="Calibri" w:hAnsi="Calibri"/>
      <w:b/>
      <w:bCs/>
    </w:rPr>
  </w:style>
  <w:style w:type="character" w:customStyle="1" w:styleId="CommentSubjectChar">
    <w:name w:val="Comment Subject Char"/>
    <w:basedOn w:val="CommentTextChar"/>
    <w:link w:val="CommentSubject"/>
    <w:uiPriority w:val="99"/>
    <w:semiHidden/>
    <w:rsid w:val="003343B6"/>
    <w:rPr>
      <w:rFonts w:ascii="Calibri" w:eastAsia="Cambria" w:hAnsi="Calibri" w:cs="Cambria"/>
      <w:b/>
      <w:bCs/>
      <w:color w:val="000000"/>
      <w:sz w:val="20"/>
      <w:szCs w:val="20"/>
      <w:lang w:val="en-US"/>
    </w:rPr>
  </w:style>
  <w:style w:type="character" w:customStyle="1" w:styleId="CommentSubjectChar1">
    <w:name w:val="Comment Subject Char1"/>
    <w:basedOn w:val="CommentTextChar"/>
    <w:uiPriority w:val="99"/>
    <w:semiHidden/>
    <w:rsid w:val="003343B6"/>
    <w:rPr>
      <w:rFonts w:ascii="Calibri" w:eastAsia="Cambria" w:hAnsi="Calibri" w:cs="Cambria"/>
      <w:b/>
      <w:bCs/>
      <w:color w:val="000000"/>
      <w:sz w:val="20"/>
      <w:szCs w:val="20"/>
      <w:lang w:val="en-US"/>
    </w:rPr>
  </w:style>
  <w:style w:type="character" w:styleId="FollowedHyperlink">
    <w:name w:val="FollowedHyperlink"/>
    <w:basedOn w:val="DefaultParagraphFont"/>
    <w:uiPriority w:val="99"/>
    <w:semiHidden/>
    <w:unhideWhenUsed/>
    <w:rsid w:val="003343B6"/>
    <w:rPr>
      <w:color w:val="800080" w:themeColor="followedHyperlink"/>
      <w:u w:val="single"/>
    </w:rPr>
  </w:style>
  <w:style w:type="character" w:customStyle="1" w:styleId="Heading1Char">
    <w:name w:val="Heading 1 Char"/>
    <w:basedOn w:val="DefaultParagraphFont"/>
    <w:link w:val="Heading1"/>
    <w:uiPriority w:val="9"/>
    <w:rsid w:val="003343B6"/>
    <w:rPr>
      <w:rFonts w:ascii="Lato" w:eastAsiaTheme="majorEastAsia" w:hAnsi="Lato" w:cstheme="majorBidi"/>
      <w:b/>
      <w:bCs/>
      <w:color w:val="000000" w:themeColor="text1"/>
      <w:sz w:val="30"/>
      <w:szCs w:val="28"/>
      <w:lang w:val="en-US"/>
    </w:rPr>
  </w:style>
  <w:style w:type="character" w:customStyle="1" w:styleId="Heading4Char">
    <w:name w:val="Heading 4 Char"/>
    <w:basedOn w:val="DefaultParagraphFont"/>
    <w:link w:val="Heading4"/>
    <w:uiPriority w:val="9"/>
    <w:rsid w:val="003343B6"/>
    <w:rPr>
      <w:rFonts w:ascii="Lato" w:eastAsia="Times New Roman" w:hAnsi="Lato"/>
      <w:sz w:val="23"/>
      <w:szCs w:val="20"/>
      <w:lang w:val="en-US"/>
    </w:rPr>
  </w:style>
  <w:style w:type="character" w:styleId="Hyperlink">
    <w:name w:val="Hyperlink"/>
    <w:basedOn w:val="DefaultParagraphFont"/>
    <w:uiPriority w:val="99"/>
    <w:unhideWhenUsed/>
    <w:rsid w:val="003343B6"/>
    <w:rPr>
      <w:color w:val="0000FF" w:themeColor="hyperlink"/>
      <w:u w:val="single"/>
    </w:rPr>
  </w:style>
  <w:style w:type="table" w:styleId="LightList">
    <w:name w:val="Light List"/>
    <w:basedOn w:val="TableNormal"/>
    <w:uiPriority w:val="61"/>
    <w:rsid w:val="003343B6"/>
    <w:pPr>
      <w:spacing w:line="240" w:lineRule="auto"/>
    </w:pPr>
    <w:rPr>
      <w:rFonts w:ascii="Lato" w:eastAsia="Times New Roman" w:hAnsi="Lato" w:cs="Times New Roman"/>
      <w:sz w:val="20"/>
      <w:szCs w:val="20"/>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1">
    <w:name w:val="Light List1"/>
    <w:basedOn w:val="TableNormal"/>
    <w:uiPriority w:val="61"/>
    <w:rsid w:val="003343B6"/>
    <w:pPr>
      <w:spacing w:line="240" w:lineRule="auto"/>
    </w:pPr>
    <w:rPr>
      <w:rFonts w:ascii="Lato" w:eastAsia="Times New Roman" w:hAnsi="Lato" w:cs="Times New Roman"/>
      <w:sz w:val="20"/>
      <w:szCs w:val="20"/>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ormalWeb">
    <w:name w:val="Normal (Web)"/>
    <w:basedOn w:val="Normal"/>
    <w:uiPriority w:val="99"/>
    <w:unhideWhenUsed/>
    <w:rsid w:val="003343B6"/>
    <w:pPr>
      <w:spacing w:before="100" w:beforeAutospacing="1" w:after="100" w:afterAutospacing="1"/>
    </w:pPr>
    <w:rPr>
      <w:rFonts w:ascii="Times New Roman" w:eastAsiaTheme="minorEastAsia" w:hAnsi="Times New Roman"/>
      <w:sz w:val="24"/>
    </w:rPr>
  </w:style>
  <w:style w:type="character" w:styleId="PageNumber">
    <w:name w:val="page number"/>
    <w:basedOn w:val="DefaultParagraphFont"/>
    <w:semiHidden/>
    <w:unhideWhenUsed/>
    <w:rsid w:val="003343B6"/>
  </w:style>
  <w:style w:type="character" w:customStyle="1" w:styleId="Runningfoot">
    <w:name w:val="Running foot"/>
    <w:rsid w:val="003343B6"/>
    <w:rPr>
      <w:sz w:val="16"/>
    </w:rPr>
  </w:style>
  <w:style w:type="paragraph" w:customStyle="1" w:styleId="STDSbodycopy">
    <w:name w:val="STDS body copy"/>
    <w:basedOn w:val="Normal"/>
    <w:rsid w:val="003343B6"/>
    <w:pPr>
      <w:spacing w:after="200" w:line="300" w:lineRule="exact"/>
    </w:pPr>
    <w:rPr>
      <w:rFonts w:eastAsia="Times New Roman"/>
    </w:rPr>
  </w:style>
  <w:style w:type="paragraph" w:customStyle="1" w:styleId="STDSbodycopy0ptAfter">
    <w:name w:val="STDS body copy 0pt After"/>
    <w:basedOn w:val="STDSbodycopy"/>
    <w:qFormat/>
    <w:rsid w:val="003343B6"/>
    <w:pPr>
      <w:spacing w:after="0"/>
    </w:pPr>
  </w:style>
  <w:style w:type="paragraph" w:customStyle="1" w:styleId="STDSbodycopybulletlist">
    <w:name w:val="STDS body copy bullet list"/>
    <w:basedOn w:val="Bullets"/>
    <w:next w:val="STDSbodycopy"/>
    <w:rsid w:val="003343B6"/>
    <w:pPr>
      <w:ind w:left="605" w:hanging="245"/>
    </w:pPr>
  </w:style>
  <w:style w:type="paragraph" w:customStyle="1" w:styleId="STDSbodycopybulletlist10ptafter">
    <w:name w:val="STDS body copy bullet list 10pt after"/>
    <w:basedOn w:val="STDSbodycopybulletlist"/>
    <w:rsid w:val="003343B6"/>
    <w:pPr>
      <w:spacing w:after="200"/>
    </w:pPr>
  </w:style>
  <w:style w:type="paragraph" w:customStyle="1" w:styleId="STDSbodycopynumberedlist">
    <w:name w:val="STDS body copy numbered list"/>
    <w:basedOn w:val="STDSbodycopy"/>
    <w:next w:val="STDSbodycopy"/>
    <w:qFormat/>
    <w:rsid w:val="003343B6"/>
    <w:pPr>
      <w:numPr>
        <w:numId w:val="7"/>
      </w:numPr>
      <w:spacing w:before="160" w:after="0"/>
    </w:pPr>
  </w:style>
  <w:style w:type="paragraph" w:customStyle="1" w:styleId="STDSbodycopynumberedlist10ptAfter">
    <w:name w:val="STDS body copy numbered list 10pt After"/>
    <w:basedOn w:val="STDSbodycopynumberedlist"/>
    <w:rsid w:val="003343B6"/>
    <w:pPr>
      <w:spacing w:after="200"/>
    </w:pPr>
  </w:style>
  <w:style w:type="paragraph" w:customStyle="1" w:styleId="STDSCarnegieGraphicHeader">
    <w:name w:val="STDS Carnegie Graphic Header"/>
    <w:basedOn w:val="STDSbodycopy"/>
    <w:qFormat/>
    <w:rsid w:val="003343B6"/>
    <w:pPr>
      <w:spacing w:before="40" w:after="40"/>
    </w:pPr>
    <w:rPr>
      <w:rFonts w:eastAsia="Verdana" w:cstheme="majorHAnsi"/>
      <w:b/>
      <w:color w:val="FFFFFF" w:themeColor="background1"/>
      <w:szCs w:val="19"/>
    </w:rPr>
  </w:style>
  <w:style w:type="paragraph" w:customStyle="1" w:styleId="STDSCarnegieGraphictext">
    <w:name w:val="STDS Carnegie Graphic text"/>
    <w:basedOn w:val="STDSbodycopy"/>
    <w:qFormat/>
    <w:rsid w:val="003343B6"/>
    <w:pPr>
      <w:spacing w:before="120"/>
    </w:pPr>
    <w:rPr>
      <w:rFonts w:eastAsia="Verdana" w:cstheme="majorHAnsi"/>
      <w:szCs w:val="19"/>
    </w:rPr>
  </w:style>
  <w:style w:type="paragraph" w:customStyle="1" w:styleId="STDSContentArea">
    <w:name w:val="STDS Content Area"/>
    <w:basedOn w:val="Normal"/>
    <w:next w:val="Normal"/>
    <w:rsid w:val="003343B6"/>
    <w:pPr>
      <w:keepNext/>
      <w:widowControl w:val="0"/>
      <w:spacing w:after="80" w:line="336" w:lineRule="exact"/>
      <w:outlineLvl w:val="2"/>
    </w:pPr>
    <w:rPr>
      <w:rFonts w:ascii="Lato Black" w:eastAsia="Times New Roman" w:hAnsi="Lato Black" w:cs="Arial"/>
      <w:bCs/>
      <w:sz w:val="28"/>
    </w:rPr>
  </w:style>
  <w:style w:type="paragraph" w:customStyle="1" w:styleId="STDSIndentedBody">
    <w:name w:val="STDS Indented Body"/>
    <w:basedOn w:val="STDSbodycopy"/>
    <w:rsid w:val="003343B6"/>
    <w:pPr>
      <w:ind w:left="720" w:right="720"/>
    </w:pPr>
    <w:rPr>
      <w:rFonts w:eastAsia="Verdana"/>
    </w:rPr>
  </w:style>
  <w:style w:type="paragraph" w:customStyle="1" w:styleId="STDSLevel2Head">
    <w:name w:val="STDS Level 2 Head"/>
    <w:basedOn w:val="Heading3"/>
    <w:next w:val="STDSbodycopy"/>
    <w:qFormat/>
    <w:rsid w:val="003343B6"/>
    <w:pPr>
      <w:keepLines w:val="0"/>
      <w:widowControl w:val="0"/>
      <w:spacing w:before="0" w:after="80" w:line="336" w:lineRule="exact"/>
    </w:pPr>
    <w:rPr>
      <w:rFonts w:ascii="Lato Black" w:eastAsia="Times New Roman" w:hAnsi="Lato Black" w:cs="Arial"/>
      <w:bCs/>
      <w:color w:val="auto"/>
      <w:sz w:val="28"/>
    </w:rPr>
  </w:style>
  <w:style w:type="paragraph" w:customStyle="1" w:styleId="STDSLearningPriorityRowColumn">
    <w:name w:val="STDS Learning Priority Row/Column"/>
    <w:basedOn w:val="STDSLevel2Head"/>
    <w:rsid w:val="003343B6"/>
    <w:pPr>
      <w:keepNext w:val="0"/>
      <w:spacing w:after="40" w:line="240" w:lineRule="auto"/>
      <w:ind w:left="14"/>
      <w:outlineLvl w:val="9"/>
    </w:pPr>
    <w:rPr>
      <w:rFonts w:cstheme="majorHAnsi"/>
      <w:b/>
      <w:sz w:val="22"/>
      <w:szCs w:val="22"/>
    </w:rPr>
  </w:style>
  <w:style w:type="paragraph" w:customStyle="1" w:styleId="STDSLevel1Head">
    <w:name w:val="STDS Level 1 Head"/>
    <w:basedOn w:val="Heading1"/>
    <w:next w:val="STDSbodycopy"/>
    <w:qFormat/>
    <w:rsid w:val="003343B6"/>
    <w:pPr>
      <w:keepNext w:val="0"/>
      <w:keepLines w:val="0"/>
      <w:spacing w:before="0" w:after="360" w:line="600" w:lineRule="exact"/>
      <w:jc w:val="right"/>
    </w:pPr>
    <w:rPr>
      <w:rFonts w:ascii="Lato Black" w:eastAsia="Times New Roman" w:hAnsi="Lato Black" w:cs="Arial"/>
      <w:b w:val="0"/>
      <w:noProof/>
      <w:color w:val="auto"/>
      <w:sz w:val="54"/>
      <w:szCs w:val="24"/>
    </w:rPr>
  </w:style>
  <w:style w:type="paragraph" w:customStyle="1" w:styleId="STDSLevel3Head">
    <w:name w:val="STDS Level 3 Head"/>
    <w:basedOn w:val="Heading4"/>
    <w:qFormat/>
    <w:rsid w:val="00680E8B"/>
    <w:pPr>
      <w:spacing w:before="120"/>
    </w:pPr>
    <w:rPr>
      <w:b/>
      <w:szCs w:val="23"/>
    </w:rPr>
  </w:style>
  <w:style w:type="paragraph" w:customStyle="1" w:styleId="STDSLevel4Head">
    <w:name w:val="STDS Level 4 Head"/>
    <w:basedOn w:val="STDSLevel3Head"/>
    <w:rsid w:val="003343B6"/>
    <w:pPr>
      <w:spacing w:after="40" w:line="300" w:lineRule="exact"/>
    </w:pPr>
    <w:rPr>
      <w:b w:val="0"/>
      <w:i/>
      <w:sz w:val="22"/>
      <w:szCs w:val="22"/>
    </w:rPr>
  </w:style>
  <w:style w:type="paragraph" w:customStyle="1" w:styleId="STDSMainTitle1">
    <w:name w:val="STDS Main Title 1"/>
    <w:basedOn w:val="Normal"/>
    <w:qFormat/>
    <w:rsid w:val="003343B6"/>
    <w:pPr>
      <w:jc w:val="center"/>
    </w:pPr>
    <w:rPr>
      <w:rFonts w:eastAsia="Times New Roman" w:cstheme="majorHAnsi"/>
      <w:sz w:val="56"/>
      <w:szCs w:val="30"/>
    </w:rPr>
  </w:style>
  <w:style w:type="paragraph" w:customStyle="1" w:styleId="STDSMainTitle2">
    <w:name w:val="STDS Main Title 2"/>
    <w:basedOn w:val="Normal"/>
    <w:qFormat/>
    <w:rsid w:val="003343B6"/>
    <w:pPr>
      <w:jc w:val="center"/>
    </w:pPr>
    <w:rPr>
      <w:rFonts w:eastAsia="Times New Roman" w:cstheme="majorHAnsi"/>
      <w:b/>
      <w:sz w:val="72"/>
      <w:szCs w:val="30"/>
    </w:rPr>
  </w:style>
  <w:style w:type="paragraph" w:customStyle="1" w:styleId="STDSNoteundertable">
    <w:name w:val="STDS Note (under table)"/>
    <w:basedOn w:val="Normal"/>
    <w:rsid w:val="003343B6"/>
    <w:pPr>
      <w:spacing w:before="80" w:line="300" w:lineRule="exact"/>
    </w:pPr>
    <w:rPr>
      <w:rFonts w:eastAsia="Times New Roman"/>
      <w:i/>
      <w:sz w:val="18"/>
      <w:szCs w:val="18"/>
    </w:rPr>
  </w:style>
  <w:style w:type="paragraph" w:customStyle="1" w:styleId="STDSStandardAPxxx">
    <w:name w:val="STDS Standard AP: xxx"/>
    <w:rsid w:val="003343B6"/>
    <w:pPr>
      <w:keepNext/>
      <w:spacing w:after="100" w:line="240" w:lineRule="auto"/>
    </w:pPr>
    <w:rPr>
      <w:rFonts w:ascii="Lato" w:eastAsia="Times New Roman" w:hAnsi="Lato"/>
      <w:b/>
      <w:sz w:val="23"/>
      <w:szCs w:val="23"/>
      <w:lang w:val="en-US"/>
    </w:rPr>
  </w:style>
  <w:style w:type="paragraph" w:customStyle="1" w:styleId="STDSPerformanceIndicator">
    <w:name w:val="STDS Performance Indicator"/>
    <w:basedOn w:val="STDSStandardAPxxx"/>
    <w:rsid w:val="003343B6"/>
    <w:pPr>
      <w:widowControl w:val="0"/>
      <w:spacing w:before="4" w:after="80" w:line="280" w:lineRule="exact"/>
      <w:ind w:left="1944"/>
      <w:outlineLvl w:val="3"/>
    </w:pPr>
    <w:rPr>
      <w:rFonts w:ascii="Lato Black" w:hAnsi="Lato Black"/>
      <w:b w:val="0"/>
    </w:rPr>
  </w:style>
  <w:style w:type="paragraph" w:customStyle="1" w:styleId="STDSpullout">
    <w:name w:val="STDS pull out"/>
    <w:basedOn w:val="Calloutrightpage"/>
    <w:next w:val="Normal"/>
    <w:qFormat/>
    <w:rsid w:val="003343B6"/>
    <w:pPr>
      <w:spacing w:line="300" w:lineRule="exact"/>
    </w:pPr>
    <w:rPr>
      <w:sz w:val="22"/>
      <w:szCs w:val="22"/>
    </w:rPr>
  </w:style>
  <w:style w:type="paragraph" w:customStyle="1" w:styleId="STDSpulloutattribution">
    <w:name w:val="STDS pull out attribution"/>
    <w:basedOn w:val="STDSbodycopy"/>
    <w:qFormat/>
    <w:rsid w:val="003343B6"/>
    <w:pPr>
      <w:jc w:val="right"/>
    </w:pPr>
  </w:style>
  <w:style w:type="paragraph" w:customStyle="1" w:styleId="STDSReferences">
    <w:name w:val="STDS References"/>
    <w:basedOn w:val="Normal"/>
    <w:rsid w:val="00F523DD"/>
    <w:pPr>
      <w:spacing w:after="200" w:line="300" w:lineRule="exact"/>
    </w:pPr>
    <w:rPr>
      <w:rFonts w:eastAsia="Verdana"/>
      <w:iCs/>
    </w:rPr>
  </w:style>
  <w:style w:type="paragraph" w:customStyle="1" w:styleId="STDSSECTIONHEAD2Line2">
    <w:name w:val="STDS SECTION HEAD 2 Line 2"/>
    <w:basedOn w:val="STDSLevel1Head"/>
    <w:qFormat/>
    <w:rsid w:val="003343B6"/>
  </w:style>
  <w:style w:type="paragraph" w:customStyle="1" w:styleId="STDSSECTIONHEADLine1">
    <w:name w:val="STDS SECTION HEAD Line 1"/>
    <w:basedOn w:val="Heading1"/>
    <w:rsid w:val="003343B6"/>
    <w:pPr>
      <w:pBdr>
        <w:bottom w:val="single" w:sz="8" w:space="1" w:color="000000"/>
      </w:pBdr>
      <w:spacing w:before="4320"/>
      <w:ind w:firstLine="720"/>
      <w:jc w:val="right"/>
    </w:pPr>
    <w:rPr>
      <w:rFonts w:cstheme="majorHAnsi"/>
      <w:sz w:val="48"/>
      <w:szCs w:val="48"/>
    </w:rPr>
  </w:style>
  <w:style w:type="paragraph" w:customStyle="1" w:styleId="STDSStandardLevel2Head">
    <w:name w:val="STDS Standard Level 2 Head"/>
    <w:basedOn w:val="Normal"/>
    <w:rsid w:val="003343B6"/>
    <w:pPr>
      <w:spacing w:before="440" w:after="280" w:line="380" w:lineRule="exact"/>
      <w:outlineLvl w:val="1"/>
    </w:pPr>
    <w:rPr>
      <w:rFonts w:eastAsia="Times New Roman" w:cs="Arial"/>
      <w:noProof/>
      <w:sz w:val="32"/>
    </w:rPr>
  </w:style>
  <w:style w:type="paragraph" w:customStyle="1" w:styleId="STDStabletextstyle">
    <w:name w:val="STDS table text style"/>
    <w:basedOn w:val="STDSbodycopy"/>
    <w:rsid w:val="003343B6"/>
    <w:pPr>
      <w:spacing w:before="40" w:after="80" w:line="220" w:lineRule="exact"/>
    </w:pPr>
    <w:rPr>
      <w:szCs w:val="19"/>
    </w:rPr>
  </w:style>
  <w:style w:type="paragraph" w:customStyle="1" w:styleId="STDSTOC">
    <w:name w:val="STDS TOC"/>
    <w:next w:val="Normal"/>
    <w:qFormat/>
    <w:rsid w:val="003343B6"/>
    <w:pPr>
      <w:tabs>
        <w:tab w:val="left" w:pos="1267"/>
        <w:tab w:val="right" w:leader="dot" w:pos="11700"/>
        <w:tab w:val="right" w:pos="12240"/>
      </w:tabs>
      <w:spacing w:line="240" w:lineRule="auto"/>
      <w:ind w:left="1260"/>
    </w:pPr>
    <w:rPr>
      <w:rFonts w:ascii="Lato" w:eastAsia="Times New Roman" w:hAnsi="Lato" w:cs="Times New Roman"/>
      <w:szCs w:val="24"/>
      <w:lang w:val="en-US"/>
    </w:rPr>
  </w:style>
  <w:style w:type="paragraph" w:customStyle="1" w:styleId="STDSTOCchapterhead">
    <w:name w:val="STDS TOC chapter head"/>
    <w:next w:val="STDSbodycopy"/>
    <w:qFormat/>
    <w:rsid w:val="003343B6"/>
    <w:pPr>
      <w:tabs>
        <w:tab w:val="left" w:pos="1267"/>
        <w:tab w:val="right" w:leader="dot" w:pos="11700"/>
        <w:tab w:val="right" w:pos="12240"/>
      </w:tabs>
      <w:spacing w:before="240" w:line="240" w:lineRule="auto"/>
    </w:pPr>
    <w:rPr>
      <w:rFonts w:ascii="Lato" w:eastAsia="Times New Roman" w:hAnsi="Lato" w:cs="Times New Roman"/>
      <w:b/>
      <w:szCs w:val="24"/>
      <w:lang w:val="en-US"/>
    </w:rPr>
  </w:style>
  <w:style w:type="table" w:styleId="TableGrid">
    <w:name w:val="Table Grid"/>
    <w:basedOn w:val="TableNormal"/>
    <w:uiPriority w:val="59"/>
    <w:rsid w:val="003343B6"/>
    <w:pPr>
      <w:spacing w:line="240" w:lineRule="auto"/>
    </w:pPr>
    <w:rPr>
      <w:rFonts w:ascii="Lato" w:eastAsia="Times New Roman" w:hAnsi="Lato"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semiHidden/>
    <w:unhideWhenUsed/>
    <w:rsid w:val="003343B6"/>
    <w:pPr>
      <w:spacing w:after="100"/>
    </w:pPr>
    <w:rPr>
      <w:rFonts w:eastAsia="Times New Roman"/>
    </w:rPr>
  </w:style>
  <w:style w:type="character" w:customStyle="1" w:styleId="UnresolvedMention1">
    <w:name w:val="Unresolved Mention1"/>
    <w:basedOn w:val="DefaultParagraphFont"/>
    <w:uiPriority w:val="99"/>
    <w:semiHidden/>
    <w:unhideWhenUsed/>
    <w:rsid w:val="003343B6"/>
    <w:rPr>
      <w:color w:val="605E5C"/>
      <w:shd w:val="clear" w:color="auto" w:fill="E1DFDD"/>
    </w:rPr>
  </w:style>
  <w:style w:type="paragraph" w:customStyle="1" w:styleId="VersoPageStyleCentered">
    <w:name w:val="Verso Page Style Centered"/>
    <w:basedOn w:val="Normal"/>
    <w:rsid w:val="003343B6"/>
    <w:pPr>
      <w:jc w:val="center"/>
    </w:pPr>
    <w:rPr>
      <w:rFonts w:eastAsia="Times New Roman"/>
    </w:rPr>
  </w:style>
  <w:style w:type="paragraph" w:customStyle="1" w:styleId="msonormal0">
    <w:name w:val="msonormal"/>
    <w:basedOn w:val="Normal"/>
    <w:rsid w:val="00787577"/>
    <w:pPr>
      <w:spacing w:before="100" w:beforeAutospacing="1" w:after="100" w:afterAutospacing="1"/>
    </w:pPr>
    <w:rPr>
      <w:rFonts w:ascii="Times New Roman" w:eastAsia="Times New Roman" w:hAnsi="Times New Roman"/>
      <w:sz w:val="24"/>
      <w:szCs w:val="24"/>
    </w:rPr>
  </w:style>
  <w:style w:type="numbering" w:customStyle="1" w:styleId="CurrentList1">
    <w:name w:val="Current List1"/>
    <w:uiPriority w:val="99"/>
    <w:rsid w:val="000178AF"/>
    <w:pPr>
      <w:numPr>
        <w:numId w:val="56"/>
      </w:numPr>
    </w:pPr>
  </w:style>
  <w:style w:type="numbering" w:customStyle="1" w:styleId="CurrentList2">
    <w:name w:val="Current List2"/>
    <w:uiPriority w:val="99"/>
    <w:rsid w:val="000178AF"/>
    <w:pPr>
      <w:numPr>
        <w:numId w:val="57"/>
      </w:numPr>
    </w:pPr>
  </w:style>
  <w:style w:type="character" w:styleId="UnresolvedMention">
    <w:name w:val="Unresolved Mention"/>
    <w:basedOn w:val="DefaultParagraphFont"/>
    <w:uiPriority w:val="99"/>
    <w:semiHidden/>
    <w:unhideWhenUsed/>
    <w:rsid w:val="005D3A18"/>
    <w:rPr>
      <w:color w:val="605E5C"/>
      <w:shd w:val="clear" w:color="auto" w:fill="E1DFDD"/>
    </w:rPr>
  </w:style>
  <w:style w:type="character" w:customStyle="1" w:styleId="markedcontent">
    <w:name w:val="markedcontent"/>
    <w:basedOn w:val="DefaultParagraphFont"/>
    <w:rsid w:val="00324F90"/>
  </w:style>
  <w:style w:type="paragraph" w:customStyle="1" w:styleId="paragraph">
    <w:name w:val="paragraph"/>
    <w:basedOn w:val="Normal"/>
    <w:rsid w:val="00C46D5C"/>
    <w:pPr>
      <w:spacing w:before="100" w:beforeAutospacing="1" w:after="100" w:afterAutospacing="1"/>
    </w:pPr>
    <w:rPr>
      <w:rFonts w:ascii="Times New Roman" w:eastAsia="Times New Roman" w:hAnsi="Times New Roman"/>
      <w:sz w:val="24"/>
      <w:szCs w:val="24"/>
    </w:rPr>
  </w:style>
  <w:style w:type="character" w:customStyle="1" w:styleId="eop">
    <w:name w:val="eop"/>
    <w:basedOn w:val="DefaultParagraphFont"/>
    <w:rsid w:val="00C46D5C"/>
  </w:style>
  <w:style w:type="character" w:customStyle="1" w:styleId="normaltextrun">
    <w:name w:val="normaltextrun"/>
    <w:basedOn w:val="DefaultParagraphFont"/>
    <w:rsid w:val="00C46D5C"/>
  </w:style>
  <w:style w:type="character" w:customStyle="1" w:styleId="tabchar">
    <w:name w:val="tabchar"/>
    <w:basedOn w:val="DefaultParagraphFont"/>
    <w:rsid w:val="00C46D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50618">
      <w:bodyDiv w:val="1"/>
      <w:marLeft w:val="0"/>
      <w:marRight w:val="0"/>
      <w:marTop w:val="0"/>
      <w:marBottom w:val="0"/>
      <w:divBdr>
        <w:top w:val="none" w:sz="0" w:space="0" w:color="auto"/>
        <w:left w:val="none" w:sz="0" w:space="0" w:color="auto"/>
        <w:bottom w:val="none" w:sz="0" w:space="0" w:color="auto"/>
        <w:right w:val="none" w:sz="0" w:space="0" w:color="auto"/>
      </w:divBdr>
    </w:div>
    <w:div w:id="105076408">
      <w:bodyDiv w:val="1"/>
      <w:marLeft w:val="0"/>
      <w:marRight w:val="0"/>
      <w:marTop w:val="0"/>
      <w:marBottom w:val="0"/>
      <w:divBdr>
        <w:top w:val="none" w:sz="0" w:space="0" w:color="auto"/>
        <w:left w:val="none" w:sz="0" w:space="0" w:color="auto"/>
        <w:bottom w:val="none" w:sz="0" w:space="0" w:color="auto"/>
        <w:right w:val="none" w:sz="0" w:space="0" w:color="auto"/>
      </w:divBdr>
    </w:div>
    <w:div w:id="109208083">
      <w:bodyDiv w:val="1"/>
      <w:marLeft w:val="0"/>
      <w:marRight w:val="0"/>
      <w:marTop w:val="0"/>
      <w:marBottom w:val="0"/>
      <w:divBdr>
        <w:top w:val="none" w:sz="0" w:space="0" w:color="auto"/>
        <w:left w:val="none" w:sz="0" w:space="0" w:color="auto"/>
        <w:bottom w:val="none" w:sz="0" w:space="0" w:color="auto"/>
        <w:right w:val="none" w:sz="0" w:space="0" w:color="auto"/>
      </w:divBdr>
    </w:div>
    <w:div w:id="123548129">
      <w:bodyDiv w:val="1"/>
      <w:marLeft w:val="0"/>
      <w:marRight w:val="0"/>
      <w:marTop w:val="0"/>
      <w:marBottom w:val="0"/>
      <w:divBdr>
        <w:top w:val="none" w:sz="0" w:space="0" w:color="auto"/>
        <w:left w:val="none" w:sz="0" w:space="0" w:color="auto"/>
        <w:bottom w:val="none" w:sz="0" w:space="0" w:color="auto"/>
        <w:right w:val="none" w:sz="0" w:space="0" w:color="auto"/>
      </w:divBdr>
    </w:div>
    <w:div w:id="130365745">
      <w:bodyDiv w:val="1"/>
      <w:marLeft w:val="0"/>
      <w:marRight w:val="0"/>
      <w:marTop w:val="0"/>
      <w:marBottom w:val="0"/>
      <w:divBdr>
        <w:top w:val="none" w:sz="0" w:space="0" w:color="auto"/>
        <w:left w:val="none" w:sz="0" w:space="0" w:color="auto"/>
        <w:bottom w:val="none" w:sz="0" w:space="0" w:color="auto"/>
        <w:right w:val="none" w:sz="0" w:space="0" w:color="auto"/>
      </w:divBdr>
    </w:div>
    <w:div w:id="179974008">
      <w:bodyDiv w:val="1"/>
      <w:marLeft w:val="0"/>
      <w:marRight w:val="0"/>
      <w:marTop w:val="0"/>
      <w:marBottom w:val="0"/>
      <w:divBdr>
        <w:top w:val="none" w:sz="0" w:space="0" w:color="auto"/>
        <w:left w:val="none" w:sz="0" w:space="0" w:color="auto"/>
        <w:bottom w:val="none" w:sz="0" w:space="0" w:color="auto"/>
        <w:right w:val="none" w:sz="0" w:space="0" w:color="auto"/>
      </w:divBdr>
    </w:div>
    <w:div w:id="183251803">
      <w:bodyDiv w:val="1"/>
      <w:marLeft w:val="0"/>
      <w:marRight w:val="0"/>
      <w:marTop w:val="0"/>
      <w:marBottom w:val="0"/>
      <w:divBdr>
        <w:top w:val="none" w:sz="0" w:space="0" w:color="auto"/>
        <w:left w:val="none" w:sz="0" w:space="0" w:color="auto"/>
        <w:bottom w:val="none" w:sz="0" w:space="0" w:color="auto"/>
        <w:right w:val="none" w:sz="0" w:space="0" w:color="auto"/>
      </w:divBdr>
    </w:div>
    <w:div w:id="271212840">
      <w:bodyDiv w:val="1"/>
      <w:marLeft w:val="0"/>
      <w:marRight w:val="0"/>
      <w:marTop w:val="0"/>
      <w:marBottom w:val="0"/>
      <w:divBdr>
        <w:top w:val="none" w:sz="0" w:space="0" w:color="auto"/>
        <w:left w:val="none" w:sz="0" w:space="0" w:color="auto"/>
        <w:bottom w:val="none" w:sz="0" w:space="0" w:color="auto"/>
        <w:right w:val="none" w:sz="0" w:space="0" w:color="auto"/>
      </w:divBdr>
      <w:divsChild>
        <w:div w:id="130900393">
          <w:marLeft w:val="0"/>
          <w:marRight w:val="0"/>
          <w:marTop w:val="0"/>
          <w:marBottom w:val="0"/>
          <w:divBdr>
            <w:top w:val="none" w:sz="0" w:space="0" w:color="auto"/>
            <w:left w:val="none" w:sz="0" w:space="0" w:color="auto"/>
            <w:bottom w:val="none" w:sz="0" w:space="0" w:color="auto"/>
            <w:right w:val="none" w:sz="0" w:space="0" w:color="auto"/>
          </w:divBdr>
        </w:div>
        <w:div w:id="166213456">
          <w:marLeft w:val="0"/>
          <w:marRight w:val="0"/>
          <w:marTop w:val="0"/>
          <w:marBottom w:val="0"/>
          <w:divBdr>
            <w:top w:val="none" w:sz="0" w:space="0" w:color="auto"/>
            <w:left w:val="none" w:sz="0" w:space="0" w:color="auto"/>
            <w:bottom w:val="none" w:sz="0" w:space="0" w:color="auto"/>
            <w:right w:val="none" w:sz="0" w:space="0" w:color="auto"/>
          </w:divBdr>
        </w:div>
        <w:div w:id="319697871">
          <w:marLeft w:val="0"/>
          <w:marRight w:val="0"/>
          <w:marTop w:val="0"/>
          <w:marBottom w:val="0"/>
          <w:divBdr>
            <w:top w:val="none" w:sz="0" w:space="0" w:color="auto"/>
            <w:left w:val="none" w:sz="0" w:space="0" w:color="auto"/>
            <w:bottom w:val="none" w:sz="0" w:space="0" w:color="auto"/>
            <w:right w:val="none" w:sz="0" w:space="0" w:color="auto"/>
          </w:divBdr>
        </w:div>
        <w:div w:id="474176851">
          <w:marLeft w:val="0"/>
          <w:marRight w:val="0"/>
          <w:marTop w:val="0"/>
          <w:marBottom w:val="0"/>
          <w:divBdr>
            <w:top w:val="none" w:sz="0" w:space="0" w:color="auto"/>
            <w:left w:val="none" w:sz="0" w:space="0" w:color="auto"/>
            <w:bottom w:val="none" w:sz="0" w:space="0" w:color="auto"/>
            <w:right w:val="none" w:sz="0" w:space="0" w:color="auto"/>
          </w:divBdr>
        </w:div>
        <w:div w:id="561213254">
          <w:marLeft w:val="0"/>
          <w:marRight w:val="0"/>
          <w:marTop w:val="0"/>
          <w:marBottom w:val="0"/>
          <w:divBdr>
            <w:top w:val="none" w:sz="0" w:space="0" w:color="auto"/>
            <w:left w:val="none" w:sz="0" w:space="0" w:color="auto"/>
            <w:bottom w:val="none" w:sz="0" w:space="0" w:color="auto"/>
            <w:right w:val="none" w:sz="0" w:space="0" w:color="auto"/>
          </w:divBdr>
        </w:div>
        <w:div w:id="575438041">
          <w:marLeft w:val="0"/>
          <w:marRight w:val="0"/>
          <w:marTop w:val="0"/>
          <w:marBottom w:val="0"/>
          <w:divBdr>
            <w:top w:val="none" w:sz="0" w:space="0" w:color="auto"/>
            <w:left w:val="none" w:sz="0" w:space="0" w:color="auto"/>
            <w:bottom w:val="none" w:sz="0" w:space="0" w:color="auto"/>
            <w:right w:val="none" w:sz="0" w:space="0" w:color="auto"/>
          </w:divBdr>
        </w:div>
        <w:div w:id="709186416">
          <w:marLeft w:val="0"/>
          <w:marRight w:val="0"/>
          <w:marTop w:val="0"/>
          <w:marBottom w:val="0"/>
          <w:divBdr>
            <w:top w:val="none" w:sz="0" w:space="0" w:color="auto"/>
            <w:left w:val="none" w:sz="0" w:space="0" w:color="auto"/>
            <w:bottom w:val="none" w:sz="0" w:space="0" w:color="auto"/>
            <w:right w:val="none" w:sz="0" w:space="0" w:color="auto"/>
          </w:divBdr>
        </w:div>
        <w:div w:id="747924138">
          <w:marLeft w:val="0"/>
          <w:marRight w:val="0"/>
          <w:marTop w:val="0"/>
          <w:marBottom w:val="0"/>
          <w:divBdr>
            <w:top w:val="none" w:sz="0" w:space="0" w:color="auto"/>
            <w:left w:val="none" w:sz="0" w:space="0" w:color="auto"/>
            <w:bottom w:val="none" w:sz="0" w:space="0" w:color="auto"/>
            <w:right w:val="none" w:sz="0" w:space="0" w:color="auto"/>
          </w:divBdr>
        </w:div>
        <w:div w:id="846292901">
          <w:marLeft w:val="0"/>
          <w:marRight w:val="0"/>
          <w:marTop w:val="0"/>
          <w:marBottom w:val="0"/>
          <w:divBdr>
            <w:top w:val="none" w:sz="0" w:space="0" w:color="auto"/>
            <w:left w:val="none" w:sz="0" w:space="0" w:color="auto"/>
            <w:bottom w:val="none" w:sz="0" w:space="0" w:color="auto"/>
            <w:right w:val="none" w:sz="0" w:space="0" w:color="auto"/>
          </w:divBdr>
        </w:div>
        <w:div w:id="995767720">
          <w:marLeft w:val="0"/>
          <w:marRight w:val="0"/>
          <w:marTop w:val="0"/>
          <w:marBottom w:val="0"/>
          <w:divBdr>
            <w:top w:val="none" w:sz="0" w:space="0" w:color="auto"/>
            <w:left w:val="none" w:sz="0" w:space="0" w:color="auto"/>
            <w:bottom w:val="none" w:sz="0" w:space="0" w:color="auto"/>
            <w:right w:val="none" w:sz="0" w:space="0" w:color="auto"/>
          </w:divBdr>
        </w:div>
        <w:div w:id="1226338356">
          <w:marLeft w:val="0"/>
          <w:marRight w:val="0"/>
          <w:marTop w:val="0"/>
          <w:marBottom w:val="0"/>
          <w:divBdr>
            <w:top w:val="none" w:sz="0" w:space="0" w:color="auto"/>
            <w:left w:val="none" w:sz="0" w:space="0" w:color="auto"/>
            <w:bottom w:val="none" w:sz="0" w:space="0" w:color="auto"/>
            <w:right w:val="none" w:sz="0" w:space="0" w:color="auto"/>
          </w:divBdr>
        </w:div>
        <w:div w:id="1245186009">
          <w:marLeft w:val="0"/>
          <w:marRight w:val="0"/>
          <w:marTop w:val="0"/>
          <w:marBottom w:val="0"/>
          <w:divBdr>
            <w:top w:val="none" w:sz="0" w:space="0" w:color="auto"/>
            <w:left w:val="none" w:sz="0" w:space="0" w:color="auto"/>
            <w:bottom w:val="none" w:sz="0" w:space="0" w:color="auto"/>
            <w:right w:val="none" w:sz="0" w:space="0" w:color="auto"/>
          </w:divBdr>
        </w:div>
        <w:div w:id="1430735984">
          <w:marLeft w:val="0"/>
          <w:marRight w:val="0"/>
          <w:marTop w:val="0"/>
          <w:marBottom w:val="0"/>
          <w:divBdr>
            <w:top w:val="none" w:sz="0" w:space="0" w:color="auto"/>
            <w:left w:val="none" w:sz="0" w:space="0" w:color="auto"/>
            <w:bottom w:val="none" w:sz="0" w:space="0" w:color="auto"/>
            <w:right w:val="none" w:sz="0" w:space="0" w:color="auto"/>
          </w:divBdr>
        </w:div>
        <w:div w:id="1689482520">
          <w:marLeft w:val="0"/>
          <w:marRight w:val="0"/>
          <w:marTop w:val="0"/>
          <w:marBottom w:val="0"/>
          <w:divBdr>
            <w:top w:val="none" w:sz="0" w:space="0" w:color="auto"/>
            <w:left w:val="none" w:sz="0" w:space="0" w:color="auto"/>
            <w:bottom w:val="none" w:sz="0" w:space="0" w:color="auto"/>
            <w:right w:val="none" w:sz="0" w:space="0" w:color="auto"/>
          </w:divBdr>
        </w:div>
        <w:div w:id="1894459839">
          <w:marLeft w:val="0"/>
          <w:marRight w:val="0"/>
          <w:marTop w:val="0"/>
          <w:marBottom w:val="0"/>
          <w:divBdr>
            <w:top w:val="none" w:sz="0" w:space="0" w:color="auto"/>
            <w:left w:val="none" w:sz="0" w:space="0" w:color="auto"/>
            <w:bottom w:val="none" w:sz="0" w:space="0" w:color="auto"/>
            <w:right w:val="none" w:sz="0" w:space="0" w:color="auto"/>
          </w:divBdr>
        </w:div>
        <w:div w:id="1906798171">
          <w:marLeft w:val="0"/>
          <w:marRight w:val="0"/>
          <w:marTop w:val="0"/>
          <w:marBottom w:val="0"/>
          <w:divBdr>
            <w:top w:val="none" w:sz="0" w:space="0" w:color="auto"/>
            <w:left w:val="none" w:sz="0" w:space="0" w:color="auto"/>
            <w:bottom w:val="none" w:sz="0" w:space="0" w:color="auto"/>
            <w:right w:val="none" w:sz="0" w:space="0" w:color="auto"/>
          </w:divBdr>
        </w:div>
        <w:div w:id="1982731967">
          <w:marLeft w:val="0"/>
          <w:marRight w:val="0"/>
          <w:marTop w:val="0"/>
          <w:marBottom w:val="0"/>
          <w:divBdr>
            <w:top w:val="none" w:sz="0" w:space="0" w:color="auto"/>
            <w:left w:val="none" w:sz="0" w:space="0" w:color="auto"/>
            <w:bottom w:val="none" w:sz="0" w:space="0" w:color="auto"/>
            <w:right w:val="none" w:sz="0" w:space="0" w:color="auto"/>
          </w:divBdr>
        </w:div>
      </w:divsChild>
    </w:div>
    <w:div w:id="439230369">
      <w:bodyDiv w:val="1"/>
      <w:marLeft w:val="0"/>
      <w:marRight w:val="0"/>
      <w:marTop w:val="0"/>
      <w:marBottom w:val="0"/>
      <w:divBdr>
        <w:top w:val="none" w:sz="0" w:space="0" w:color="auto"/>
        <w:left w:val="none" w:sz="0" w:space="0" w:color="auto"/>
        <w:bottom w:val="none" w:sz="0" w:space="0" w:color="auto"/>
        <w:right w:val="none" w:sz="0" w:space="0" w:color="auto"/>
      </w:divBdr>
      <w:divsChild>
        <w:div w:id="86316345">
          <w:marLeft w:val="0"/>
          <w:marRight w:val="0"/>
          <w:marTop w:val="0"/>
          <w:marBottom w:val="0"/>
          <w:divBdr>
            <w:top w:val="none" w:sz="0" w:space="0" w:color="auto"/>
            <w:left w:val="none" w:sz="0" w:space="0" w:color="auto"/>
            <w:bottom w:val="none" w:sz="0" w:space="0" w:color="auto"/>
            <w:right w:val="none" w:sz="0" w:space="0" w:color="auto"/>
          </w:divBdr>
        </w:div>
        <w:div w:id="208421804">
          <w:marLeft w:val="0"/>
          <w:marRight w:val="0"/>
          <w:marTop w:val="0"/>
          <w:marBottom w:val="0"/>
          <w:divBdr>
            <w:top w:val="none" w:sz="0" w:space="0" w:color="auto"/>
            <w:left w:val="none" w:sz="0" w:space="0" w:color="auto"/>
            <w:bottom w:val="none" w:sz="0" w:space="0" w:color="auto"/>
            <w:right w:val="none" w:sz="0" w:space="0" w:color="auto"/>
          </w:divBdr>
        </w:div>
        <w:div w:id="550314744">
          <w:marLeft w:val="0"/>
          <w:marRight w:val="0"/>
          <w:marTop w:val="0"/>
          <w:marBottom w:val="0"/>
          <w:divBdr>
            <w:top w:val="none" w:sz="0" w:space="0" w:color="auto"/>
            <w:left w:val="none" w:sz="0" w:space="0" w:color="auto"/>
            <w:bottom w:val="none" w:sz="0" w:space="0" w:color="auto"/>
            <w:right w:val="none" w:sz="0" w:space="0" w:color="auto"/>
          </w:divBdr>
        </w:div>
        <w:div w:id="704647045">
          <w:marLeft w:val="0"/>
          <w:marRight w:val="0"/>
          <w:marTop w:val="0"/>
          <w:marBottom w:val="0"/>
          <w:divBdr>
            <w:top w:val="none" w:sz="0" w:space="0" w:color="auto"/>
            <w:left w:val="none" w:sz="0" w:space="0" w:color="auto"/>
            <w:bottom w:val="none" w:sz="0" w:space="0" w:color="auto"/>
            <w:right w:val="none" w:sz="0" w:space="0" w:color="auto"/>
          </w:divBdr>
        </w:div>
        <w:div w:id="859203404">
          <w:marLeft w:val="0"/>
          <w:marRight w:val="0"/>
          <w:marTop w:val="0"/>
          <w:marBottom w:val="0"/>
          <w:divBdr>
            <w:top w:val="none" w:sz="0" w:space="0" w:color="auto"/>
            <w:left w:val="none" w:sz="0" w:space="0" w:color="auto"/>
            <w:bottom w:val="none" w:sz="0" w:space="0" w:color="auto"/>
            <w:right w:val="none" w:sz="0" w:space="0" w:color="auto"/>
          </w:divBdr>
        </w:div>
        <w:div w:id="895706514">
          <w:marLeft w:val="0"/>
          <w:marRight w:val="0"/>
          <w:marTop w:val="0"/>
          <w:marBottom w:val="0"/>
          <w:divBdr>
            <w:top w:val="none" w:sz="0" w:space="0" w:color="auto"/>
            <w:left w:val="none" w:sz="0" w:space="0" w:color="auto"/>
            <w:bottom w:val="none" w:sz="0" w:space="0" w:color="auto"/>
            <w:right w:val="none" w:sz="0" w:space="0" w:color="auto"/>
          </w:divBdr>
        </w:div>
        <w:div w:id="1121150150">
          <w:marLeft w:val="0"/>
          <w:marRight w:val="0"/>
          <w:marTop w:val="0"/>
          <w:marBottom w:val="0"/>
          <w:divBdr>
            <w:top w:val="none" w:sz="0" w:space="0" w:color="auto"/>
            <w:left w:val="none" w:sz="0" w:space="0" w:color="auto"/>
            <w:bottom w:val="none" w:sz="0" w:space="0" w:color="auto"/>
            <w:right w:val="none" w:sz="0" w:space="0" w:color="auto"/>
          </w:divBdr>
        </w:div>
        <w:div w:id="1751542646">
          <w:marLeft w:val="0"/>
          <w:marRight w:val="0"/>
          <w:marTop w:val="0"/>
          <w:marBottom w:val="0"/>
          <w:divBdr>
            <w:top w:val="none" w:sz="0" w:space="0" w:color="auto"/>
            <w:left w:val="none" w:sz="0" w:space="0" w:color="auto"/>
            <w:bottom w:val="none" w:sz="0" w:space="0" w:color="auto"/>
            <w:right w:val="none" w:sz="0" w:space="0" w:color="auto"/>
          </w:divBdr>
        </w:div>
      </w:divsChild>
    </w:div>
    <w:div w:id="539368397">
      <w:bodyDiv w:val="1"/>
      <w:marLeft w:val="0"/>
      <w:marRight w:val="0"/>
      <w:marTop w:val="0"/>
      <w:marBottom w:val="0"/>
      <w:divBdr>
        <w:top w:val="none" w:sz="0" w:space="0" w:color="auto"/>
        <w:left w:val="none" w:sz="0" w:space="0" w:color="auto"/>
        <w:bottom w:val="none" w:sz="0" w:space="0" w:color="auto"/>
        <w:right w:val="none" w:sz="0" w:space="0" w:color="auto"/>
      </w:divBdr>
      <w:divsChild>
        <w:div w:id="1574662196">
          <w:marLeft w:val="-73"/>
          <w:marRight w:val="0"/>
          <w:marTop w:val="0"/>
          <w:marBottom w:val="0"/>
          <w:divBdr>
            <w:top w:val="none" w:sz="0" w:space="0" w:color="auto"/>
            <w:left w:val="none" w:sz="0" w:space="0" w:color="auto"/>
            <w:bottom w:val="none" w:sz="0" w:space="0" w:color="auto"/>
            <w:right w:val="none" w:sz="0" w:space="0" w:color="auto"/>
          </w:divBdr>
        </w:div>
      </w:divsChild>
    </w:div>
    <w:div w:id="571699463">
      <w:bodyDiv w:val="1"/>
      <w:marLeft w:val="0"/>
      <w:marRight w:val="0"/>
      <w:marTop w:val="0"/>
      <w:marBottom w:val="0"/>
      <w:divBdr>
        <w:top w:val="none" w:sz="0" w:space="0" w:color="auto"/>
        <w:left w:val="none" w:sz="0" w:space="0" w:color="auto"/>
        <w:bottom w:val="none" w:sz="0" w:space="0" w:color="auto"/>
        <w:right w:val="none" w:sz="0" w:space="0" w:color="auto"/>
      </w:divBdr>
      <w:divsChild>
        <w:div w:id="1654598396">
          <w:marLeft w:val="-73"/>
          <w:marRight w:val="0"/>
          <w:marTop w:val="0"/>
          <w:marBottom w:val="0"/>
          <w:divBdr>
            <w:top w:val="none" w:sz="0" w:space="0" w:color="auto"/>
            <w:left w:val="none" w:sz="0" w:space="0" w:color="auto"/>
            <w:bottom w:val="none" w:sz="0" w:space="0" w:color="auto"/>
            <w:right w:val="none" w:sz="0" w:space="0" w:color="auto"/>
          </w:divBdr>
        </w:div>
      </w:divsChild>
    </w:div>
    <w:div w:id="596138342">
      <w:bodyDiv w:val="1"/>
      <w:marLeft w:val="0"/>
      <w:marRight w:val="0"/>
      <w:marTop w:val="0"/>
      <w:marBottom w:val="0"/>
      <w:divBdr>
        <w:top w:val="none" w:sz="0" w:space="0" w:color="auto"/>
        <w:left w:val="none" w:sz="0" w:space="0" w:color="auto"/>
        <w:bottom w:val="none" w:sz="0" w:space="0" w:color="auto"/>
        <w:right w:val="none" w:sz="0" w:space="0" w:color="auto"/>
      </w:divBdr>
    </w:div>
    <w:div w:id="644890819">
      <w:bodyDiv w:val="1"/>
      <w:marLeft w:val="0"/>
      <w:marRight w:val="0"/>
      <w:marTop w:val="0"/>
      <w:marBottom w:val="0"/>
      <w:divBdr>
        <w:top w:val="none" w:sz="0" w:space="0" w:color="auto"/>
        <w:left w:val="none" w:sz="0" w:space="0" w:color="auto"/>
        <w:bottom w:val="none" w:sz="0" w:space="0" w:color="auto"/>
        <w:right w:val="none" w:sz="0" w:space="0" w:color="auto"/>
      </w:divBdr>
    </w:div>
    <w:div w:id="652757632">
      <w:bodyDiv w:val="1"/>
      <w:marLeft w:val="0"/>
      <w:marRight w:val="0"/>
      <w:marTop w:val="0"/>
      <w:marBottom w:val="0"/>
      <w:divBdr>
        <w:top w:val="none" w:sz="0" w:space="0" w:color="auto"/>
        <w:left w:val="none" w:sz="0" w:space="0" w:color="auto"/>
        <w:bottom w:val="none" w:sz="0" w:space="0" w:color="auto"/>
        <w:right w:val="none" w:sz="0" w:space="0" w:color="auto"/>
      </w:divBdr>
    </w:div>
    <w:div w:id="670987070">
      <w:bodyDiv w:val="1"/>
      <w:marLeft w:val="0"/>
      <w:marRight w:val="0"/>
      <w:marTop w:val="0"/>
      <w:marBottom w:val="0"/>
      <w:divBdr>
        <w:top w:val="none" w:sz="0" w:space="0" w:color="auto"/>
        <w:left w:val="none" w:sz="0" w:space="0" w:color="auto"/>
        <w:bottom w:val="none" w:sz="0" w:space="0" w:color="auto"/>
        <w:right w:val="none" w:sz="0" w:space="0" w:color="auto"/>
      </w:divBdr>
    </w:div>
    <w:div w:id="790831164">
      <w:bodyDiv w:val="1"/>
      <w:marLeft w:val="0"/>
      <w:marRight w:val="0"/>
      <w:marTop w:val="0"/>
      <w:marBottom w:val="0"/>
      <w:divBdr>
        <w:top w:val="none" w:sz="0" w:space="0" w:color="auto"/>
        <w:left w:val="none" w:sz="0" w:space="0" w:color="auto"/>
        <w:bottom w:val="none" w:sz="0" w:space="0" w:color="auto"/>
        <w:right w:val="none" w:sz="0" w:space="0" w:color="auto"/>
      </w:divBdr>
    </w:div>
    <w:div w:id="825785727">
      <w:bodyDiv w:val="1"/>
      <w:marLeft w:val="0"/>
      <w:marRight w:val="0"/>
      <w:marTop w:val="0"/>
      <w:marBottom w:val="0"/>
      <w:divBdr>
        <w:top w:val="none" w:sz="0" w:space="0" w:color="auto"/>
        <w:left w:val="none" w:sz="0" w:space="0" w:color="auto"/>
        <w:bottom w:val="none" w:sz="0" w:space="0" w:color="auto"/>
        <w:right w:val="none" w:sz="0" w:space="0" w:color="auto"/>
      </w:divBdr>
    </w:div>
    <w:div w:id="864054543">
      <w:bodyDiv w:val="1"/>
      <w:marLeft w:val="0"/>
      <w:marRight w:val="0"/>
      <w:marTop w:val="0"/>
      <w:marBottom w:val="0"/>
      <w:divBdr>
        <w:top w:val="none" w:sz="0" w:space="0" w:color="auto"/>
        <w:left w:val="none" w:sz="0" w:space="0" w:color="auto"/>
        <w:bottom w:val="none" w:sz="0" w:space="0" w:color="auto"/>
        <w:right w:val="none" w:sz="0" w:space="0" w:color="auto"/>
      </w:divBdr>
    </w:div>
    <w:div w:id="912549101">
      <w:bodyDiv w:val="1"/>
      <w:marLeft w:val="0"/>
      <w:marRight w:val="0"/>
      <w:marTop w:val="0"/>
      <w:marBottom w:val="0"/>
      <w:divBdr>
        <w:top w:val="none" w:sz="0" w:space="0" w:color="auto"/>
        <w:left w:val="none" w:sz="0" w:space="0" w:color="auto"/>
        <w:bottom w:val="none" w:sz="0" w:space="0" w:color="auto"/>
        <w:right w:val="none" w:sz="0" w:space="0" w:color="auto"/>
      </w:divBdr>
    </w:div>
    <w:div w:id="934286798">
      <w:bodyDiv w:val="1"/>
      <w:marLeft w:val="0"/>
      <w:marRight w:val="0"/>
      <w:marTop w:val="0"/>
      <w:marBottom w:val="0"/>
      <w:divBdr>
        <w:top w:val="none" w:sz="0" w:space="0" w:color="auto"/>
        <w:left w:val="none" w:sz="0" w:space="0" w:color="auto"/>
        <w:bottom w:val="none" w:sz="0" w:space="0" w:color="auto"/>
        <w:right w:val="none" w:sz="0" w:space="0" w:color="auto"/>
      </w:divBdr>
      <w:divsChild>
        <w:div w:id="55250701">
          <w:marLeft w:val="0"/>
          <w:marRight w:val="0"/>
          <w:marTop w:val="0"/>
          <w:marBottom w:val="0"/>
          <w:divBdr>
            <w:top w:val="none" w:sz="0" w:space="0" w:color="auto"/>
            <w:left w:val="none" w:sz="0" w:space="0" w:color="auto"/>
            <w:bottom w:val="none" w:sz="0" w:space="0" w:color="auto"/>
            <w:right w:val="none" w:sz="0" w:space="0" w:color="auto"/>
          </w:divBdr>
        </w:div>
        <w:div w:id="274993042">
          <w:marLeft w:val="0"/>
          <w:marRight w:val="0"/>
          <w:marTop w:val="0"/>
          <w:marBottom w:val="0"/>
          <w:divBdr>
            <w:top w:val="none" w:sz="0" w:space="0" w:color="auto"/>
            <w:left w:val="none" w:sz="0" w:space="0" w:color="auto"/>
            <w:bottom w:val="none" w:sz="0" w:space="0" w:color="auto"/>
            <w:right w:val="none" w:sz="0" w:space="0" w:color="auto"/>
          </w:divBdr>
        </w:div>
        <w:div w:id="342518749">
          <w:marLeft w:val="0"/>
          <w:marRight w:val="0"/>
          <w:marTop w:val="0"/>
          <w:marBottom w:val="0"/>
          <w:divBdr>
            <w:top w:val="none" w:sz="0" w:space="0" w:color="auto"/>
            <w:left w:val="none" w:sz="0" w:space="0" w:color="auto"/>
            <w:bottom w:val="none" w:sz="0" w:space="0" w:color="auto"/>
            <w:right w:val="none" w:sz="0" w:space="0" w:color="auto"/>
          </w:divBdr>
        </w:div>
        <w:div w:id="647511151">
          <w:marLeft w:val="0"/>
          <w:marRight w:val="0"/>
          <w:marTop w:val="0"/>
          <w:marBottom w:val="0"/>
          <w:divBdr>
            <w:top w:val="none" w:sz="0" w:space="0" w:color="auto"/>
            <w:left w:val="none" w:sz="0" w:space="0" w:color="auto"/>
            <w:bottom w:val="none" w:sz="0" w:space="0" w:color="auto"/>
            <w:right w:val="none" w:sz="0" w:space="0" w:color="auto"/>
          </w:divBdr>
        </w:div>
        <w:div w:id="759326251">
          <w:marLeft w:val="0"/>
          <w:marRight w:val="0"/>
          <w:marTop w:val="0"/>
          <w:marBottom w:val="0"/>
          <w:divBdr>
            <w:top w:val="none" w:sz="0" w:space="0" w:color="auto"/>
            <w:left w:val="none" w:sz="0" w:space="0" w:color="auto"/>
            <w:bottom w:val="none" w:sz="0" w:space="0" w:color="auto"/>
            <w:right w:val="none" w:sz="0" w:space="0" w:color="auto"/>
          </w:divBdr>
        </w:div>
        <w:div w:id="770902001">
          <w:marLeft w:val="0"/>
          <w:marRight w:val="0"/>
          <w:marTop w:val="0"/>
          <w:marBottom w:val="0"/>
          <w:divBdr>
            <w:top w:val="none" w:sz="0" w:space="0" w:color="auto"/>
            <w:left w:val="none" w:sz="0" w:space="0" w:color="auto"/>
            <w:bottom w:val="none" w:sz="0" w:space="0" w:color="auto"/>
            <w:right w:val="none" w:sz="0" w:space="0" w:color="auto"/>
          </w:divBdr>
        </w:div>
        <w:div w:id="908345532">
          <w:marLeft w:val="0"/>
          <w:marRight w:val="0"/>
          <w:marTop w:val="0"/>
          <w:marBottom w:val="0"/>
          <w:divBdr>
            <w:top w:val="none" w:sz="0" w:space="0" w:color="auto"/>
            <w:left w:val="none" w:sz="0" w:space="0" w:color="auto"/>
            <w:bottom w:val="none" w:sz="0" w:space="0" w:color="auto"/>
            <w:right w:val="none" w:sz="0" w:space="0" w:color="auto"/>
          </w:divBdr>
        </w:div>
        <w:div w:id="1097598534">
          <w:marLeft w:val="0"/>
          <w:marRight w:val="0"/>
          <w:marTop w:val="0"/>
          <w:marBottom w:val="0"/>
          <w:divBdr>
            <w:top w:val="none" w:sz="0" w:space="0" w:color="auto"/>
            <w:left w:val="none" w:sz="0" w:space="0" w:color="auto"/>
            <w:bottom w:val="none" w:sz="0" w:space="0" w:color="auto"/>
            <w:right w:val="none" w:sz="0" w:space="0" w:color="auto"/>
          </w:divBdr>
        </w:div>
        <w:div w:id="1286277606">
          <w:marLeft w:val="0"/>
          <w:marRight w:val="0"/>
          <w:marTop w:val="0"/>
          <w:marBottom w:val="0"/>
          <w:divBdr>
            <w:top w:val="none" w:sz="0" w:space="0" w:color="auto"/>
            <w:left w:val="none" w:sz="0" w:space="0" w:color="auto"/>
            <w:bottom w:val="none" w:sz="0" w:space="0" w:color="auto"/>
            <w:right w:val="none" w:sz="0" w:space="0" w:color="auto"/>
          </w:divBdr>
        </w:div>
        <w:div w:id="1307977469">
          <w:marLeft w:val="0"/>
          <w:marRight w:val="0"/>
          <w:marTop w:val="0"/>
          <w:marBottom w:val="0"/>
          <w:divBdr>
            <w:top w:val="none" w:sz="0" w:space="0" w:color="auto"/>
            <w:left w:val="none" w:sz="0" w:space="0" w:color="auto"/>
            <w:bottom w:val="none" w:sz="0" w:space="0" w:color="auto"/>
            <w:right w:val="none" w:sz="0" w:space="0" w:color="auto"/>
          </w:divBdr>
        </w:div>
        <w:div w:id="1342507387">
          <w:marLeft w:val="0"/>
          <w:marRight w:val="0"/>
          <w:marTop w:val="0"/>
          <w:marBottom w:val="0"/>
          <w:divBdr>
            <w:top w:val="none" w:sz="0" w:space="0" w:color="auto"/>
            <w:left w:val="none" w:sz="0" w:space="0" w:color="auto"/>
            <w:bottom w:val="none" w:sz="0" w:space="0" w:color="auto"/>
            <w:right w:val="none" w:sz="0" w:space="0" w:color="auto"/>
          </w:divBdr>
        </w:div>
        <w:div w:id="1350064260">
          <w:marLeft w:val="0"/>
          <w:marRight w:val="0"/>
          <w:marTop w:val="0"/>
          <w:marBottom w:val="0"/>
          <w:divBdr>
            <w:top w:val="none" w:sz="0" w:space="0" w:color="auto"/>
            <w:left w:val="none" w:sz="0" w:space="0" w:color="auto"/>
            <w:bottom w:val="none" w:sz="0" w:space="0" w:color="auto"/>
            <w:right w:val="none" w:sz="0" w:space="0" w:color="auto"/>
          </w:divBdr>
        </w:div>
        <w:div w:id="1555115705">
          <w:marLeft w:val="0"/>
          <w:marRight w:val="0"/>
          <w:marTop w:val="0"/>
          <w:marBottom w:val="0"/>
          <w:divBdr>
            <w:top w:val="none" w:sz="0" w:space="0" w:color="auto"/>
            <w:left w:val="none" w:sz="0" w:space="0" w:color="auto"/>
            <w:bottom w:val="none" w:sz="0" w:space="0" w:color="auto"/>
            <w:right w:val="none" w:sz="0" w:space="0" w:color="auto"/>
          </w:divBdr>
        </w:div>
        <w:div w:id="1849828160">
          <w:marLeft w:val="0"/>
          <w:marRight w:val="0"/>
          <w:marTop w:val="0"/>
          <w:marBottom w:val="0"/>
          <w:divBdr>
            <w:top w:val="none" w:sz="0" w:space="0" w:color="auto"/>
            <w:left w:val="none" w:sz="0" w:space="0" w:color="auto"/>
            <w:bottom w:val="none" w:sz="0" w:space="0" w:color="auto"/>
            <w:right w:val="none" w:sz="0" w:space="0" w:color="auto"/>
          </w:divBdr>
        </w:div>
        <w:div w:id="1883324975">
          <w:marLeft w:val="0"/>
          <w:marRight w:val="0"/>
          <w:marTop w:val="0"/>
          <w:marBottom w:val="0"/>
          <w:divBdr>
            <w:top w:val="none" w:sz="0" w:space="0" w:color="auto"/>
            <w:left w:val="none" w:sz="0" w:space="0" w:color="auto"/>
            <w:bottom w:val="none" w:sz="0" w:space="0" w:color="auto"/>
            <w:right w:val="none" w:sz="0" w:space="0" w:color="auto"/>
          </w:divBdr>
        </w:div>
        <w:div w:id="1890796898">
          <w:marLeft w:val="0"/>
          <w:marRight w:val="0"/>
          <w:marTop w:val="0"/>
          <w:marBottom w:val="0"/>
          <w:divBdr>
            <w:top w:val="none" w:sz="0" w:space="0" w:color="auto"/>
            <w:left w:val="none" w:sz="0" w:space="0" w:color="auto"/>
            <w:bottom w:val="none" w:sz="0" w:space="0" w:color="auto"/>
            <w:right w:val="none" w:sz="0" w:space="0" w:color="auto"/>
          </w:divBdr>
        </w:div>
      </w:divsChild>
    </w:div>
    <w:div w:id="947390013">
      <w:bodyDiv w:val="1"/>
      <w:marLeft w:val="0"/>
      <w:marRight w:val="0"/>
      <w:marTop w:val="0"/>
      <w:marBottom w:val="0"/>
      <w:divBdr>
        <w:top w:val="none" w:sz="0" w:space="0" w:color="auto"/>
        <w:left w:val="none" w:sz="0" w:space="0" w:color="auto"/>
        <w:bottom w:val="none" w:sz="0" w:space="0" w:color="auto"/>
        <w:right w:val="none" w:sz="0" w:space="0" w:color="auto"/>
      </w:divBdr>
    </w:div>
    <w:div w:id="976645657">
      <w:bodyDiv w:val="1"/>
      <w:marLeft w:val="0"/>
      <w:marRight w:val="0"/>
      <w:marTop w:val="0"/>
      <w:marBottom w:val="0"/>
      <w:divBdr>
        <w:top w:val="none" w:sz="0" w:space="0" w:color="auto"/>
        <w:left w:val="none" w:sz="0" w:space="0" w:color="auto"/>
        <w:bottom w:val="none" w:sz="0" w:space="0" w:color="auto"/>
        <w:right w:val="none" w:sz="0" w:space="0" w:color="auto"/>
      </w:divBdr>
    </w:div>
    <w:div w:id="996230629">
      <w:bodyDiv w:val="1"/>
      <w:marLeft w:val="0"/>
      <w:marRight w:val="0"/>
      <w:marTop w:val="0"/>
      <w:marBottom w:val="0"/>
      <w:divBdr>
        <w:top w:val="none" w:sz="0" w:space="0" w:color="auto"/>
        <w:left w:val="none" w:sz="0" w:space="0" w:color="auto"/>
        <w:bottom w:val="none" w:sz="0" w:space="0" w:color="auto"/>
        <w:right w:val="none" w:sz="0" w:space="0" w:color="auto"/>
      </w:divBdr>
      <w:divsChild>
        <w:div w:id="40253056">
          <w:marLeft w:val="0"/>
          <w:marRight w:val="0"/>
          <w:marTop w:val="0"/>
          <w:marBottom w:val="0"/>
          <w:divBdr>
            <w:top w:val="none" w:sz="0" w:space="0" w:color="auto"/>
            <w:left w:val="none" w:sz="0" w:space="0" w:color="auto"/>
            <w:bottom w:val="none" w:sz="0" w:space="0" w:color="auto"/>
            <w:right w:val="none" w:sz="0" w:space="0" w:color="auto"/>
          </w:divBdr>
        </w:div>
        <w:div w:id="210189265">
          <w:marLeft w:val="0"/>
          <w:marRight w:val="0"/>
          <w:marTop w:val="0"/>
          <w:marBottom w:val="0"/>
          <w:divBdr>
            <w:top w:val="none" w:sz="0" w:space="0" w:color="auto"/>
            <w:left w:val="none" w:sz="0" w:space="0" w:color="auto"/>
            <w:bottom w:val="none" w:sz="0" w:space="0" w:color="auto"/>
            <w:right w:val="none" w:sz="0" w:space="0" w:color="auto"/>
          </w:divBdr>
        </w:div>
        <w:div w:id="235213508">
          <w:marLeft w:val="0"/>
          <w:marRight w:val="0"/>
          <w:marTop w:val="0"/>
          <w:marBottom w:val="0"/>
          <w:divBdr>
            <w:top w:val="none" w:sz="0" w:space="0" w:color="auto"/>
            <w:left w:val="none" w:sz="0" w:space="0" w:color="auto"/>
            <w:bottom w:val="none" w:sz="0" w:space="0" w:color="auto"/>
            <w:right w:val="none" w:sz="0" w:space="0" w:color="auto"/>
          </w:divBdr>
        </w:div>
        <w:div w:id="309989794">
          <w:marLeft w:val="0"/>
          <w:marRight w:val="0"/>
          <w:marTop w:val="0"/>
          <w:marBottom w:val="0"/>
          <w:divBdr>
            <w:top w:val="none" w:sz="0" w:space="0" w:color="auto"/>
            <w:left w:val="none" w:sz="0" w:space="0" w:color="auto"/>
            <w:bottom w:val="none" w:sz="0" w:space="0" w:color="auto"/>
            <w:right w:val="none" w:sz="0" w:space="0" w:color="auto"/>
          </w:divBdr>
        </w:div>
        <w:div w:id="992030874">
          <w:marLeft w:val="0"/>
          <w:marRight w:val="0"/>
          <w:marTop w:val="0"/>
          <w:marBottom w:val="0"/>
          <w:divBdr>
            <w:top w:val="none" w:sz="0" w:space="0" w:color="auto"/>
            <w:left w:val="none" w:sz="0" w:space="0" w:color="auto"/>
            <w:bottom w:val="none" w:sz="0" w:space="0" w:color="auto"/>
            <w:right w:val="none" w:sz="0" w:space="0" w:color="auto"/>
          </w:divBdr>
        </w:div>
        <w:div w:id="1286425985">
          <w:marLeft w:val="0"/>
          <w:marRight w:val="0"/>
          <w:marTop w:val="0"/>
          <w:marBottom w:val="0"/>
          <w:divBdr>
            <w:top w:val="none" w:sz="0" w:space="0" w:color="auto"/>
            <w:left w:val="none" w:sz="0" w:space="0" w:color="auto"/>
            <w:bottom w:val="none" w:sz="0" w:space="0" w:color="auto"/>
            <w:right w:val="none" w:sz="0" w:space="0" w:color="auto"/>
          </w:divBdr>
        </w:div>
        <w:div w:id="1318454249">
          <w:marLeft w:val="0"/>
          <w:marRight w:val="0"/>
          <w:marTop w:val="0"/>
          <w:marBottom w:val="0"/>
          <w:divBdr>
            <w:top w:val="none" w:sz="0" w:space="0" w:color="auto"/>
            <w:left w:val="none" w:sz="0" w:space="0" w:color="auto"/>
            <w:bottom w:val="none" w:sz="0" w:space="0" w:color="auto"/>
            <w:right w:val="none" w:sz="0" w:space="0" w:color="auto"/>
          </w:divBdr>
        </w:div>
        <w:div w:id="1340043024">
          <w:marLeft w:val="0"/>
          <w:marRight w:val="0"/>
          <w:marTop w:val="0"/>
          <w:marBottom w:val="0"/>
          <w:divBdr>
            <w:top w:val="none" w:sz="0" w:space="0" w:color="auto"/>
            <w:left w:val="none" w:sz="0" w:space="0" w:color="auto"/>
            <w:bottom w:val="none" w:sz="0" w:space="0" w:color="auto"/>
            <w:right w:val="none" w:sz="0" w:space="0" w:color="auto"/>
          </w:divBdr>
        </w:div>
        <w:div w:id="1368068547">
          <w:marLeft w:val="0"/>
          <w:marRight w:val="0"/>
          <w:marTop w:val="0"/>
          <w:marBottom w:val="0"/>
          <w:divBdr>
            <w:top w:val="none" w:sz="0" w:space="0" w:color="auto"/>
            <w:left w:val="none" w:sz="0" w:space="0" w:color="auto"/>
            <w:bottom w:val="none" w:sz="0" w:space="0" w:color="auto"/>
            <w:right w:val="none" w:sz="0" w:space="0" w:color="auto"/>
          </w:divBdr>
        </w:div>
        <w:div w:id="1594390088">
          <w:marLeft w:val="0"/>
          <w:marRight w:val="0"/>
          <w:marTop w:val="0"/>
          <w:marBottom w:val="0"/>
          <w:divBdr>
            <w:top w:val="none" w:sz="0" w:space="0" w:color="auto"/>
            <w:left w:val="none" w:sz="0" w:space="0" w:color="auto"/>
            <w:bottom w:val="none" w:sz="0" w:space="0" w:color="auto"/>
            <w:right w:val="none" w:sz="0" w:space="0" w:color="auto"/>
          </w:divBdr>
        </w:div>
        <w:div w:id="1652513713">
          <w:marLeft w:val="0"/>
          <w:marRight w:val="0"/>
          <w:marTop w:val="0"/>
          <w:marBottom w:val="0"/>
          <w:divBdr>
            <w:top w:val="none" w:sz="0" w:space="0" w:color="auto"/>
            <w:left w:val="none" w:sz="0" w:space="0" w:color="auto"/>
            <w:bottom w:val="none" w:sz="0" w:space="0" w:color="auto"/>
            <w:right w:val="none" w:sz="0" w:space="0" w:color="auto"/>
          </w:divBdr>
        </w:div>
        <w:div w:id="1722290658">
          <w:marLeft w:val="0"/>
          <w:marRight w:val="0"/>
          <w:marTop w:val="0"/>
          <w:marBottom w:val="0"/>
          <w:divBdr>
            <w:top w:val="none" w:sz="0" w:space="0" w:color="auto"/>
            <w:left w:val="none" w:sz="0" w:space="0" w:color="auto"/>
            <w:bottom w:val="none" w:sz="0" w:space="0" w:color="auto"/>
            <w:right w:val="none" w:sz="0" w:space="0" w:color="auto"/>
          </w:divBdr>
        </w:div>
        <w:div w:id="1745643394">
          <w:marLeft w:val="0"/>
          <w:marRight w:val="0"/>
          <w:marTop w:val="0"/>
          <w:marBottom w:val="0"/>
          <w:divBdr>
            <w:top w:val="none" w:sz="0" w:space="0" w:color="auto"/>
            <w:left w:val="none" w:sz="0" w:space="0" w:color="auto"/>
            <w:bottom w:val="none" w:sz="0" w:space="0" w:color="auto"/>
            <w:right w:val="none" w:sz="0" w:space="0" w:color="auto"/>
          </w:divBdr>
        </w:div>
        <w:div w:id="1825201878">
          <w:marLeft w:val="0"/>
          <w:marRight w:val="0"/>
          <w:marTop w:val="0"/>
          <w:marBottom w:val="0"/>
          <w:divBdr>
            <w:top w:val="none" w:sz="0" w:space="0" w:color="auto"/>
            <w:left w:val="none" w:sz="0" w:space="0" w:color="auto"/>
            <w:bottom w:val="none" w:sz="0" w:space="0" w:color="auto"/>
            <w:right w:val="none" w:sz="0" w:space="0" w:color="auto"/>
          </w:divBdr>
        </w:div>
        <w:div w:id="2070226065">
          <w:marLeft w:val="0"/>
          <w:marRight w:val="0"/>
          <w:marTop w:val="0"/>
          <w:marBottom w:val="0"/>
          <w:divBdr>
            <w:top w:val="none" w:sz="0" w:space="0" w:color="auto"/>
            <w:left w:val="none" w:sz="0" w:space="0" w:color="auto"/>
            <w:bottom w:val="none" w:sz="0" w:space="0" w:color="auto"/>
            <w:right w:val="none" w:sz="0" w:space="0" w:color="auto"/>
          </w:divBdr>
        </w:div>
        <w:div w:id="2134666723">
          <w:marLeft w:val="0"/>
          <w:marRight w:val="0"/>
          <w:marTop w:val="0"/>
          <w:marBottom w:val="0"/>
          <w:divBdr>
            <w:top w:val="none" w:sz="0" w:space="0" w:color="auto"/>
            <w:left w:val="none" w:sz="0" w:space="0" w:color="auto"/>
            <w:bottom w:val="none" w:sz="0" w:space="0" w:color="auto"/>
            <w:right w:val="none" w:sz="0" w:space="0" w:color="auto"/>
          </w:divBdr>
        </w:div>
      </w:divsChild>
    </w:div>
    <w:div w:id="1003625192">
      <w:bodyDiv w:val="1"/>
      <w:marLeft w:val="0"/>
      <w:marRight w:val="0"/>
      <w:marTop w:val="0"/>
      <w:marBottom w:val="0"/>
      <w:divBdr>
        <w:top w:val="none" w:sz="0" w:space="0" w:color="auto"/>
        <w:left w:val="none" w:sz="0" w:space="0" w:color="auto"/>
        <w:bottom w:val="none" w:sz="0" w:space="0" w:color="auto"/>
        <w:right w:val="none" w:sz="0" w:space="0" w:color="auto"/>
      </w:divBdr>
    </w:div>
    <w:div w:id="1037120274">
      <w:bodyDiv w:val="1"/>
      <w:marLeft w:val="0"/>
      <w:marRight w:val="0"/>
      <w:marTop w:val="0"/>
      <w:marBottom w:val="0"/>
      <w:divBdr>
        <w:top w:val="none" w:sz="0" w:space="0" w:color="auto"/>
        <w:left w:val="none" w:sz="0" w:space="0" w:color="auto"/>
        <w:bottom w:val="none" w:sz="0" w:space="0" w:color="auto"/>
        <w:right w:val="none" w:sz="0" w:space="0" w:color="auto"/>
      </w:divBdr>
      <w:divsChild>
        <w:div w:id="165024033">
          <w:marLeft w:val="0"/>
          <w:marRight w:val="0"/>
          <w:marTop w:val="0"/>
          <w:marBottom w:val="0"/>
          <w:divBdr>
            <w:top w:val="none" w:sz="0" w:space="0" w:color="auto"/>
            <w:left w:val="none" w:sz="0" w:space="0" w:color="auto"/>
            <w:bottom w:val="none" w:sz="0" w:space="0" w:color="auto"/>
            <w:right w:val="none" w:sz="0" w:space="0" w:color="auto"/>
          </w:divBdr>
        </w:div>
        <w:div w:id="273484164">
          <w:marLeft w:val="0"/>
          <w:marRight w:val="0"/>
          <w:marTop w:val="0"/>
          <w:marBottom w:val="0"/>
          <w:divBdr>
            <w:top w:val="none" w:sz="0" w:space="0" w:color="auto"/>
            <w:left w:val="none" w:sz="0" w:space="0" w:color="auto"/>
            <w:bottom w:val="none" w:sz="0" w:space="0" w:color="auto"/>
            <w:right w:val="none" w:sz="0" w:space="0" w:color="auto"/>
          </w:divBdr>
        </w:div>
        <w:div w:id="350302507">
          <w:marLeft w:val="0"/>
          <w:marRight w:val="0"/>
          <w:marTop w:val="0"/>
          <w:marBottom w:val="0"/>
          <w:divBdr>
            <w:top w:val="none" w:sz="0" w:space="0" w:color="auto"/>
            <w:left w:val="none" w:sz="0" w:space="0" w:color="auto"/>
            <w:bottom w:val="none" w:sz="0" w:space="0" w:color="auto"/>
            <w:right w:val="none" w:sz="0" w:space="0" w:color="auto"/>
          </w:divBdr>
        </w:div>
        <w:div w:id="478108428">
          <w:marLeft w:val="0"/>
          <w:marRight w:val="0"/>
          <w:marTop w:val="0"/>
          <w:marBottom w:val="0"/>
          <w:divBdr>
            <w:top w:val="none" w:sz="0" w:space="0" w:color="auto"/>
            <w:left w:val="none" w:sz="0" w:space="0" w:color="auto"/>
            <w:bottom w:val="none" w:sz="0" w:space="0" w:color="auto"/>
            <w:right w:val="none" w:sz="0" w:space="0" w:color="auto"/>
          </w:divBdr>
        </w:div>
        <w:div w:id="504325779">
          <w:marLeft w:val="0"/>
          <w:marRight w:val="0"/>
          <w:marTop w:val="0"/>
          <w:marBottom w:val="0"/>
          <w:divBdr>
            <w:top w:val="none" w:sz="0" w:space="0" w:color="auto"/>
            <w:left w:val="none" w:sz="0" w:space="0" w:color="auto"/>
            <w:bottom w:val="none" w:sz="0" w:space="0" w:color="auto"/>
            <w:right w:val="none" w:sz="0" w:space="0" w:color="auto"/>
          </w:divBdr>
        </w:div>
        <w:div w:id="569317292">
          <w:marLeft w:val="0"/>
          <w:marRight w:val="0"/>
          <w:marTop w:val="0"/>
          <w:marBottom w:val="0"/>
          <w:divBdr>
            <w:top w:val="none" w:sz="0" w:space="0" w:color="auto"/>
            <w:left w:val="none" w:sz="0" w:space="0" w:color="auto"/>
            <w:bottom w:val="none" w:sz="0" w:space="0" w:color="auto"/>
            <w:right w:val="none" w:sz="0" w:space="0" w:color="auto"/>
          </w:divBdr>
        </w:div>
        <w:div w:id="699360819">
          <w:marLeft w:val="0"/>
          <w:marRight w:val="0"/>
          <w:marTop w:val="0"/>
          <w:marBottom w:val="0"/>
          <w:divBdr>
            <w:top w:val="none" w:sz="0" w:space="0" w:color="auto"/>
            <w:left w:val="none" w:sz="0" w:space="0" w:color="auto"/>
            <w:bottom w:val="none" w:sz="0" w:space="0" w:color="auto"/>
            <w:right w:val="none" w:sz="0" w:space="0" w:color="auto"/>
          </w:divBdr>
        </w:div>
        <w:div w:id="805390355">
          <w:marLeft w:val="0"/>
          <w:marRight w:val="0"/>
          <w:marTop w:val="0"/>
          <w:marBottom w:val="0"/>
          <w:divBdr>
            <w:top w:val="none" w:sz="0" w:space="0" w:color="auto"/>
            <w:left w:val="none" w:sz="0" w:space="0" w:color="auto"/>
            <w:bottom w:val="none" w:sz="0" w:space="0" w:color="auto"/>
            <w:right w:val="none" w:sz="0" w:space="0" w:color="auto"/>
          </w:divBdr>
        </w:div>
        <w:div w:id="1084298836">
          <w:marLeft w:val="0"/>
          <w:marRight w:val="0"/>
          <w:marTop w:val="0"/>
          <w:marBottom w:val="0"/>
          <w:divBdr>
            <w:top w:val="none" w:sz="0" w:space="0" w:color="auto"/>
            <w:left w:val="none" w:sz="0" w:space="0" w:color="auto"/>
            <w:bottom w:val="none" w:sz="0" w:space="0" w:color="auto"/>
            <w:right w:val="none" w:sz="0" w:space="0" w:color="auto"/>
          </w:divBdr>
        </w:div>
        <w:div w:id="1158837168">
          <w:marLeft w:val="0"/>
          <w:marRight w:val="0"/>
          <w:marTop w:val="0"/>
          <w:marBottom w:val="0"/>
          <w:divBdr>
            <w:top w:val="none" w:sz="0" w:space="0" w:color="auto"/>
            <w:left w:val="none" w:sz="0" w:space="0" w:color="auto"/>
            <w:bottom w:val="none" w:sz="0" w:space="0" w:color="auto"/>
            <w:right w:val="none" w:sz="0" w:space="0" w:color="auto"/>
          </w:divBdr>
        </w:div>
        <w:div w:id="1268002262">
          <w:marLeft w:val="0"/>
          <w:marRight w:val="0"/>
          <w:marTop w:val="0"/>
          <w:marBottom w:val="0"/>
          <w:divBdr>
            <w:top w:val="none" w:sz="0" w:space="0" w:color="auto"/>
            <w:left w:val="none" w:sz="0" w:space="0" w:color="auto"/>
            <w:bottom w:val="none" w:sz="0" w:space="0" w:color="auto"/>
            <w:right w:val="none" w:sz="0" w:space="0" w:color="auto"/>
          </w:divBdr>
        </w:div>
        <w:div w:id="1376388032">
          <w:marLeft w:val="0"/>
          <w:marRight w:val="0"/>
          <w:marTop w:val="0"/>
          <w:marBottom w:val="0"/>
          <w:divBdr>
            <w:top w:val="none" w:sz="0" w:space="0" w:color="auto"/>
            <w:left w:val="none" w:sz="0" w:space="0" w:color="auto"/>
            <w:bottom w:val="none" w:sz="0" w:space="0" w:color="auto"/>
            <w:right w:val="none" w:sz="0" w:space="0" w:color="auto"/>
          </w:divBdr>
        </w:div>
        <w:div w:id="1585914386">
          <w:marLeft w:val="0"/>
          <w:marRight w:val="0"/>
          <w:marTop w:val="0"/>
          <w:marBottom w:val="0"/>
          <w:divBdr>
            <w:top w:val="none" w:sz="0" w:space="0" w:color="auto"/>
            <w:left w:val="none" w:sz="0" w:space="0" w:color="auto"/>
            <w:bottom w:val="none" w:sz="0" w:space="0" w:color="auto"/>
            <w:right w:val="none" w:sz="0" w:space="0" w:color="auto"/>
          </w:divBdr>
        </w:div>
        <w:div w:id="1630239369">
          <w:marLeft w:val="0"/>
          <w:marRight w:val="0"/>
          <w:marTop w:val="0"/>
          <w:marBottom w:val="0"/>
          <w:divBdr>
            <w:top w:val="none" w:sz="0" w:space="0" w:color="auto"/>
            <w:left w:val="none" w:sz="0" w:space="0" w:color="auto"/>
            <w:bottom w:val="none" w:sz="0" w:space="0" w:color="auto"/>
            <w:right w:val="none" w:sz="0" w:space="0" w:color="auto"/>
          </w:divBdr>
        </w:div>
        <w:div w:id="1968076774">
          <w:marLeft w:val="0"/>
          <w:marRight w:val="0"/>
          <w:marTop w:val="0"/>
          <w:marBottom w:val="0"/>
          <w:divBdr>
            <w:top w:val="none" w:sz="0" w:space="0" w:color="auto"/>
            <w:left w:val="none" w:sz="0" w:space="0" w:color="auto"/>
            <w:bottom w:val="none" w:sz="0" w:space="0" w:color="auto"/>
            <w:right w:val="none" w:sz="0" w:space="0" w:color="auto"/>
          </w:divBdr>
        </w:div>
        <w:div w:id="1981306888">
          <w:marLeft w:val="0"/>
          <w:marRight w:val="0"/>
          <w:marTop w:val="0"/>
          <w:marBottom w:val="0"/>
          <w:divBdr>
            <w:top w:val="none" w:sz="0" w:space="0" w:color="auto"/>
            <w:left w:val="none" w:sz="0" w:space="0" w:color="auto"/>
            <w:bottom w:val="none" w:sz="0" w:space="0" w:color="auto"/>
            <w:right w:val="none" w:sz="0" w:space="0" w:color="auto"/>
          </w:divBdr>
        </w:div>
        <w:div w:id="2138719001">
          <w:marLeft w:val="0"/>
          <w:marRight w:val="0"/>
          <w:marTop w:val="0"/>
          <w:marBottom w:val="0"/>
          <w:divBdr>
            <w:top w:val="none" w:sz="0" w:space="0" w:color="auto"/>
            <w:left w:val="none" w:sz="0" w:space="0" w:color="auto"/>
            <w:bottom w:val="none" w:sz="0" w:space="0" w:color="auto"/>
            <w:right w:val="none" w:sz="0" w:space="0" w:color="auto"/>
          </w:divBdr>
        </w:div>
      </w:divsChild>
    </w:div>
    <w:div w:id="1040209213">
      <w:bodyDiv w:val="1"/>
      <w:marLeft w:val="0"/>
      <w:marRight w:val="0"/>
      <w:marTop w:val="0"/>
      <w:marBottom w:val="0"/>
      <w:divBdr>
        <w:top w:val="none" w:sz="0" w:space="0" w:color="auto"/>
        <w:left w:val="none" w:sz="0" w:space="0" w:color="auto"/>
        <w:bottom w:val="none" w:sz="0" w:space="0" w:color="auto"/>
        <w:right w:val="none" w:sz="0" w:space="0" w:color="auto"/>
      </w:divBdr>
    </w:div>
    <w:div w:id="1061445765">
      <w:bodyDiv w:val="1"/>
      <w:marLeft w:val="0"/>
      <w:marRight w:val="0"/>
      <w:marTop w:val="0"/>
      <w:marBottom w:val="0"/>
      <w:divBdr>
        <w:top w:val="none" w:sz="0" w:space="0" w:color="auto"/>
        <w:left w:val="none" w:sz="0" w:space="0" w:color="auto"/>
        <w:bottom w:val="none" w:sz="0" w:space="0" w:color="auto"/>
        <w:right w:val="none" w:sz="0" w:space="0" w:color="auto"/>
      </w:divBdr>
    </w:div>
    <w:div w:id="1062489338">
      <w:bodyDiv w:val="1"/>
      <w:marLeft w:val="0"/>
      <w:marRight w:val="0"/>
      <w:marTop w:val="0"/>
      <w:marBottom w:val="0"/>
      <w:divBdr>
        <w:top w:val="none" w:sz="0" w:space="0" w:color="auto"/>
        <w:left w:val="none" w:sz="0" w:space="0" w:color="auto"/>
        <w:bottom w:val="none" w:sz="0" w:space="0" w:color="auto"/>
        <w:right w:val="none" w:sz="0" w:space="0" w:color="auto"/>
      </w:divBdr>
    </w:div>
    <w:div w:id="1070688987">
      <w:bodyDiv w:val="1"/>
      <w:marLeft w:val="0"/>
      <w:marRight w:val="0"/>
      <w:marTop w:val="0"/>
      <w:marBottom w:val="0"/>
      <w:divBdr>
        <w:top w:val="none" w:sz="0" w:space="0" w:color="auto"/>
        <w:left w:val="none" w:sz="0" w:space="0" w:color="auto"/>
        <w:bottom w:val="none" w:sz="0" w:space="0" w:color="auto"/>
        <w:right w:val="none" w:sz="0" w:space="0" w:color="auto"/>
      </w:divBdr>
      <w:divsChild>
        <w:div w:id="10105886">
          <w:marLeft w:val="0"/>
          <w:marRight w:val="0"/>
          <w:marTop w:val="0"/>
          <w:marBottom w:val="0"/>
          <w:divBdr>
            <w:top w:val="none" w:sz="0" w:space="0" w:color="auto"/>
            <w:left w:val="none" w:sz="0" w:space="0" w:color="auto"/>
            <w:bottom w:val="none" w:sz="0" w:space="0" w:color="auto"/>
            <w:right w:val="none" w:sz="0" w:space="0" w:color="auto"/>
          </w:divBdr>
        </w:div>
        <w:div w:id="40449871">
          <w:marLeft w:val="0"/>
          <w:marRight w:val="0"/>
          <w:marTop w:val="0"/>
          <w:marBottom w:val="0"/>
          <w:divBdr>
            <w:top w:val="none" w:sz="0" w:space="0" w:color="auto"/>
            <w:left w:val="none" w:sz="0" w:space="0" w:color="auto"/>
            <w:bottom w:val="none" w:sz="0" w:space="0" w:color="auto"/>
            <w:right w:val="none" w:sz="0" w:space="0" w:color="auto"/>
          </w:divBdr>
        </w:div>
        <w:div w:id="67001634">
          <w:marLeft w:val="0"/>
          <w:marRight w:val="0"/>
          <w:marTop w:val="0"/>
          <w:marBottom w:val="0"/>
          <w:divBdr>
            <w:top w:val="none" w:sz="0" w:space="0" w:color="auto"/>
            <w:left w:val="none" w:sz="0" w:space="0" w:color="auto"/>
            <w:bottom w:val="none" w:sz="0" w:space="0" w:color="auto"/>
            <w:right w:val="none" w:sz="0" w:space="0" w:color="auto"/>
          </w:divBdr>
        </w:div>
        <w:div w:id="70086241">
          <w:marLeft w:val="0"/>
          <w:marRight w:val="0"/>
          <w:marTop w:val="0"/>
          <w:marBottom w:val="0"/>
          <w:divBdr>
            <w:top w:val="none" w:sz="0" w:space="0" w:color="auto"/>
            <w:left w:val="none" w:sz="0" w:space="0" w:color="auto"/>
            <w:bottom w:val="none" w:sz="0" w:space="0" w:color="auto"/>
            <w:right w:val="none" w:sz="0" w:space="0" w:color="auto"/>
          </w:divBdr>
        </w:div>
        <w:div w:id="96826603">
          <w:marLeft w:val="0"/>
          <w:marRight w:val="0"/>
          <w:marTop w:val="0"/>
          <w:marBottom w:val="0"/>
          <w:divBdr>
            <w:top w:val="none" w:sz="0" w:space="0" w:color="auto"/>
            <w:left w:val="none" w:sz="0" w:space="0" w:color="auto"/>
            <w:bottom w:val="none" w:sz="0" w:space="0" w:color="auto"/>
            <w:right w:val="none" w:sz="0" w:space="0" w:color="auto"/>
          </w:divBdr>
        </w:div>
        <w:div w:id="97801351">
          <w:marLeft w:val="0"/>
          <w:marRight w:val="0"/>
          <w:marTop w:val="0"/>
          <w:marBottom w:val="0"/>
          <w:divBdr>
            <w:top w:val="none" w:sz="0" w:space="0" w:color="auto"/>
            <w:left w:val="none" w:sz="0" w:space="0" w:color="auto"/>
            <w:bottom w:val="none" w:sz="0" w:space="0" w:color="auto"/>
            <w:right w:val="none" w:sz="0" w:space="0" w:color="auto"/>
          </w:divBdr>
        </w:div>
        <w:div w:id="112601537">
          <w:marLeft w:val="0"/>
          <w:marRight w:val="0"/>
          <w:marTop w:val="0"/>
          <w:marBottom w:val="0"/>
          <w:divBdr>
            <w:top w:val="none" w:sz="0" w:space="0" w:color="auto"/>
            <w:left w:val="none" w:sz="0" w:space="0" w:color="auto"/>
            <w:bottom w:val="none" w:sz="0" w:space="0" w:color="auto"/>
            <w:right w:val="none" w:sz="0" w:space="0" w:color="auto"/>
          </w:divBdr>
        </w:div>
        <w:div w:id="117838093">
          <w:marLeft w:val="0"/>
          <w:marRight w:val="0"/>
          <w:marTop w:val="0"/>
          <w:marBottom w:val="0"/>
          <w:divBdr>
            <w:top w:val="none" w:sz="0" w:space="0" w:color="auto"/>
            <w:left w:val="none" w:sz="0" w:space="0" w:color="auto"/>
            <w:bottom w:val="none" w:sz="0" w:space="0" w:color="auto"/>
            <w:right w:val="none" w:sz="0" w:space="0" w:color="auto"/>
          </w:divBdr>
        </w:div>
        <w:div w:id="127554824">
          <w:marLeft w:val="0"/>
          <w:marRight w:val="0"/>
          <w:marTop w:val="0"/>
          <w:marBottom w:val="0"/>
          <w:divBdr>
            <w:top w:val="none" w:sz="0" w:space="0" w:color="auto"/>
            <w:left w:val="none" w:sz="0" w:space="0" w:color="auto"/>
            <w:bottom w:val="none" w:sz="0" w:space="0" w:color="auto"/>
            <w:right w:val="none" w:sz="0" w:space="0" w:color="auto"/>
          </w:divBdr>
        </w:div>
        <w:div w:id="143857910">
          <w:marLeft w:val="0"/>
          <w:marRight w:val="0"/>
          <w:marTop w:val="0"/>
          <w:marBottom w:val="0"/>
          <w:divBdr>
            <w:top w:val="none" w:sz="0" w:space="0" w:color="auto"/>
            <w:left w:val="none" w:sz="0" w:space="0" w:color="auto"/>
            <w:bottom w:val="none" w:sz="0" w:space="0" w:color="auto"/>
            <w:right w:val="none" w:sz="0" w:space="0" w:color="auto"/>
          </w:divBdr>
        </w:div>
        <w:div w:id="165675870">
          <w:marLeft w:val="0"/>
          <w:marRight w:val="0"/>
          <w:marTop w:val="0"/>
          <w:marBottom w:val="0"/>
          <w:divBdr>
            <w:top w:val="none" w:sz="0" w:space="0" w:color="auto"/>
            <w:left w:val="none" w:sz="0" w:space="0" w:color="auto"/>
            <w:bottom w:val="none" w:sz="0" w:space="0" w:color="auto"/>
            <w:right w:val="none" w:sz="0" w:space="0" w:color="auto"/>
          </w:divBdr>
        </w:div>
        <w:div w:id="172652980">
          <w:marLeft w:val="0"/>
          <w:marRight w:val="0"/>
          <w:marTop w:val="0"/>
          <w:marBottom w:val="0"/>
          <w:divBdr>
            <w:top w:val="none" w:sz="0" w:space="0" w:color="auto"/>
            <w:left w:val="none" w:sz="0" w:space="0" w:color="auto"/>
            <w:bottom w:val="none" w:sz="0" w:space="0" w:color="auto"/>
            <w:right w:val="none" w:sz="0" w:space="0" w:color="auto"/>
          </w:divBdr>
        </w:div>
        <w:div w:id="181631799">
          <w:marLeft w:val="0"/>
          <w:marRight w:val="0"/>
          <w:marTop w:val="0"/>
          <w:marBottom w:val="0"/>
          <w:divBdr>
            <w:top w:val="none" w:sz="0" w:space="0" w:color="auto"/>
            <w:left w:val="none" w:sz="0" w:space="0" w:color="auto"/>
            <w:bottom w:val="none" w:sz="0" w:space="0" w:color="auto"/>
            <w:right w:val="none" w:sz="0" w:space="0" w:color="auto"/>
          </w:divBdr>
        </w:div>
        <w:div w:id="184489031">
          <w:marLeft w:val="0"/>
          <w:marRight w:val="0"/>
          <w:marTop w:val="0"/>
          <w:marBottom w:val="0"/>
          <w:divBdr>
            <w:top w:val="none" w:sz="0" w:space="0" w:color="auto"/>
            <w:left w:val="none" w:sz="0" w:space="0" w:color="auto"/>
            <w:bottom w:val="none" w:sz="0" w:space="0" w:color="auto"/>
            <w:right w:val="none" w:sz="0" w:space="0" w:color="auto"/>
          </w:divBdr>
        </w:div>
        <w:div w:id="196116179">
          <w:marLeft w:val="0"/>
          <w:marRight w:val="0"/>
          <w:marTop w:val="0"/>
          <w:marBottom w:val="0"/>
          <w:divBdr>
            <w:top w:val="none" w:sz="0" w:space="0" w:color="auto"/>
            <w:left w:val="none" w:sz="0" w:space="0" w:color="auto"/>
            <w:bottom w:val="none" w:sz="0" w:space="0" w:color="auto"/>
            <w:right w:val="none" w:sz="0" w:space="0" w:color="auto"/>
          </w:divBdr>
        </w:div>
        <w:div w:id="249436328">
          <w:marLeft w:val="0"/>
          <w:marRight w:val="0"/>
          <w:marTop w:val="0"/>
          <w:marBottom w:val="0"/>
          <w:divBdr>
            <w:top w:val="none" w:sz="0" w:space="0" w:color="auto"/>
            <w:left w:val="none" w:sz="0" w:space="0" w:color="auto"/>
            <w:bottom w:val="none" w:sz="0" w:space="0" w:color="auto"/>
            <w:right w:val="none" w:sz="0" w:space="0" w:color="auto"/>
          </w:divBdr>
        </w:div>
        <w:div w:id="297035929">
          <w:marLeft w:val="0"/>
          <w:marRight w:val="0"/>
          <w:marTop w:val="0"/>
          <w:marBottom w:val="0"/>
          <w:divBdr>
            <w:top w:val="none" w:sz="0" w:space="0" w:color="auto"/>
            <w:left w:val="none" w:sz="0" w:space="0" w:color="auto"/>
            <w:bottom w:val="none" w:sz="0" w:space="0" w:color="auto"/>
            <w:right w:val="none" w:sz="0" w:space="0" w:color="auto"/>
          </w:divBdr>
        </w:div>
        <w:div w:id="306933610">
          <w:marLeft w:val="0"/>
          <w:marRight w:val="0"/>
          <w:marTop w:val="0"/>
          <w:marBottom w:val="0"/>
          <w:divBdr>
            <w:top w:val="none" w:sz="0" w:space="0" w:color="auto"/>
            <w:left w:val="none" w:sz="0" w:space="0" w:color="auto"/>
            <w:bottom w:val="none" w:sz="0" w:space="0" w:color="auto"/>
            <w:right w:val="none" w:sz="0" w:space="0" w:color="auto"/>
          </w:divBdr>
        </w:div>
        <w:div w:id="313997069">
          <w:marLeft w:val="0"/>
          <w:marRight w:val="0"/>
          <w:marTop w:val="0"/>
          <w:marBottom w:val="0"/>
          <w:divBdr>
            <w:top w:val="none" w:sz="0" w:space="0" w:color="auto"/>
            <w:left w:val="none" w:sz="0" w:space="0" w:color="auto"/>
            <w:bottom w:val="none" w:sz="0" w:space="0" w:color="auto"/>
            <w:right w:val="none" w:sz="0" w:space="0" w:color="auto"/>
          </w:divBdr>
        </w:div>
        <w:div w:id="347953315">
          <w:marLeft w:val="0"/>
          <w:marRight w:val="0"/>
          <w:marTop w:val="0"/>
          <w:marBottom w:val="0"/>
          <w:divBdr>
            <w:top w:val="none" w:sz="0" w:space="0" w:color="auto"/>
            <w:left w:val="none" w:sz="0" w:space="0" w:color="auto"/>
            <w:bottom w:val="none" w:sz="0" w:space="0" w:color="auto"/>
            <w:right w:val="none" w:sz="0" w:space="0" w:color="auto"/>
          </w:divBdr>
        </w:div>
        <w:div w:id="366180700">
          <w:marLeft w:val="0"/>
          <w:marRight w:val="0"/>
          <w:marTop w:val="0"/>
          <w:marBottom w:val="0"/>
          <w:divBdr>
            <w:top w:val="none" w:sz="0" w:space="0" w:color="auto"/>
            <w:left w:val="none" w:sz="0" w:space="0" w:color="auto"/>
            <w:bottom w:val="none" w:sz="0" w:space="0" w:color="auto"/>
            <w:right w:val="none" w:sz="0" w:space="0" w:color="auto"/>
          </w:divBdr>
        </w:div>
        <w:div w:id="366181685">
          <w:marLeft w:val="0"/>
          <w:marRight w:val="0"/>
          <w:marTop w:val="0"/>
          <w:marBottom w:val="0"/>
          <w:divBdr>
            <w:top w:val="none" w:sz="0" w:space="0" w:color="auto"/>
            <w:left w:val="none" w:sz="0" w:space="0" w:color="auto"/>
            <w:bottom w:val="none" w:sz="0" w:space="0" w:color="auto"/>
            <w:right w:val="none" w:sz="0" w:space="0" w:color="auto"/>
          </w:divBdr>
        </w:div>
        <w:div w:id="372461294">
          <w:marLeft w:val="0"/>
          <w:marRight w:val="0"/>
          <w:marTop w:val="0"/>
          <w:marBottom w:val="0"/>
          <w:divBdr>
            <w:top w:val="none" w:sz="0" w:space="0" w:color="auto"/>
            <w:left w:val="none" w:sz="0" w:space="0" w:color="auto"/>
            <w:bottom w:val="none" w:sz="0" w:space="0" w:color="auto"/>
            <w:right w:val="none" w:sz="0" w:space="0" w:color="auto"/>
          </w:divBdr>
        </w:div>
        <w:div w:id="377320648">
          <w:marLeft w:val="0"/>
          <w:marRight w:val="0"/>
          <w:marTop w:val="0"/>
          <w:marBottom w:val="0"/>
          <w:divBdr>
            <w:top w:val="none" w:sz="0" w:space="0" w:color="auto"/>
            <w:left w:val="none" w:sz="0" w:space="0" w:color="auto"/>
            <w:bottom w:val="none" w:sz="0" w:space="0" w:color="auto"/>
            <w:right w:val="none" w:sz="0" w:space="0" w:color="auto"/>
          </w:divBdr>
        </w:div>
        <w:div w:id="384528252">
          <w:marLeft w:val="0"/>
          <w:marRight w:val="0"/>
          <w:marTop w:val="0"/>
          <w:marBottom w:val="0"/>
          <w:divBdr>
            <w:top w:val="none" w:sz="0" w:space="0" w:color="auto"/>
            <w:left w:val="none" w:sz="0" w:space="0" w:color="auto"/>
            <w:bottom w:val="none" w:sz="0" w:space="0" w:color="auto"/>
            <w:right w:val="none" w:sz="0" w:space="0" w:color="auto"/>
          </w:divBdr>
        </w:div>
        <w:div w:id="406851497">
          <w:marLeft w:val="0"/>
          <w:marRight w:val="0"/>
          <w:marTop w:val="0"/>
          <w:marBottom w:val="0"/>
          <w:divBdr>
            <w:top w:val="none" w:sz="0" w:space="0" w:color="auto"/>
            <w:left w:val="none" w:sz="0" w:space="0" w:color="auto"/>
            <w:bottom w:val="none" w:sz="0" w:space="0" w:color="auto"/>
            <w:right w:val="none" w:sz="0" w:space="0" w:color="auto"/>
          </w:divBdr>
        </w:div>
        <w:div w:id="407966404">
          <w:marLeft w:val="0"/>
          <w:marRight w:val="0"/>
          <w:marTop w:val="0"/>
          <w:marBottom w:val="0"/>
          <w:divBdr>
            <w:top w:val="none" w:sz="0" w:space="0" w:color="auto"/>
            <w:left w:val="none" w:sz="0" w:space="0" w:color="auto"/>
            <w:bottom w:val="none" w:sz="0" w:space="0" w:color="auto"/>
            <w:right w:val="none" w:sz="0" w:space="0" w:color="auto"/>
          </w:divBdr>
        </w:div>
        <w:div w:id="421755741">
          <w:marLeft w:val="0"/>
          <w:marRight w:val="0"/>
          <w:marTop w:val="0"/>
          <w:marBottom w:val="0"/>
          <w:divBdr>
            <w:top w:val="none" w:sz="0" w:space="0" w:color="auto"/>
            <w:left w:val="none" w:sz="0" w:space="0" w:color="auto"/>
            <w:bottom w:val="none" w:sz="0" w:space="0" w:color="auto"/>
            <w:right w:val="none" w:sz="0" w:space="0" w:color="auto"/>
          </w:divBdr>
        </w:div>
        <w:div w:id="427192919">
          <w:marLeft w:val="0"/>
          <w:marRight w:val="0"/>
          <w:marTop w:val="0"/>
          <w:marBottom w:val="0"/>
          <w:divBdr>
            <w:top w:val="none" w:sz="0" w:space="0" w:color="auto"/>
            <w:left w:val="none" w:sz="0" w:space="0" w:color="auto"/>
            <w:bottom w:val="none" w:sz="0" w:space="0" w:color="auto"/>
            <w:right w:val="none" w:sz="0" w:space="0" w:color="auto"/>
          </w:divBdr>
        </w:div>
        <w:div w:id="443770865">
          <w:marLeft w:val="0"/>
          <w:marRight w:val="0"/>
          <w:marTop w:val="0"/>
          <w:marBottom w:val="0"/>
          <w:divBdr>
            <w:top w:val="none" w:sz="0" w:space="0" w:color="auto"/>
            <w:left w:val="none" w:sz="0" w:space="0" w:color="auto"/>
            <w:bottom w:val="none" w:sz="0" w:space="0" w:color="auto"/>
            <w:right w:val="none" w:sz="0" w:space="0" w:color="auto"/>
          </w:divBdr>
        </w:div>
        <w:div w:id="485319820">
          <w:marLeft w:val="0"/>
          <w:marRight w:val="0"/>
          <w:marTop w:val="0"/>
          <w:marBottom w:val="0"/>
          <w:divBdr>
            <w:top w:val="none" w:sz="0" w:space="0" w:color="auto"/>
            <w:left w:val="none" w:sz="0" w:space="0" w:color="auto"/>
            <w:bottom w:val="none" w:sz="0" w:space="0" w:color="auto"/>
            <w:right w:val="none" w:sz="0" w:space="0" w:color="auto"/>
          </w:divBdr>
        </w:div>
        <w:div w:id="488405238">
          <w:marLeft w:val="0"/>
          <w:marRight w:val="0"/>
          <w:marTop w:val="0"/>
          <w:marBottom w:val="0"/>
          <w:divBdr>
            <w:top w:val="none" w:sz="0" w:space="0" w:color="auto"/>
            <w:left w:val="none" w:sz="0" w:space="0" w:color="auto"/>
            <w:bottom w:val="none" w:sz="0" w:space="0" w:color="auto"/>
            <w:right w:val="none" w:sz="0" w:space="0" w:color="auto"/>
          </w:divBdr>
        </w:div>
        <w:div w:id="512570347">
          <w:marLeft w:val="0"/>
          <w:marRight w:val="0"/>
          <w:marTop w:val="0"/>
          <w:marBottom w:val="0"/>
          <w:divBdr>
            <w:top w:val="none" w:sz="0" w:space="0" w:color="auto"/>
            <w:left w:val="none" w:sz="0" w:space="0" w:color="auto"/>
            <w:bottom w:val="none" w:sz="0" w:space="0" w:color="auto"/>
            <w:right w:val="none" w:sz="0" w:space="0" w:color="auto"/>
          </w:divBdr>
        </w:div>
        <w:div w:id="514464148">
          <w:marLeft w:val="0"/>
          <w:marRight w:val="0"/>
          <w:marTop w:val="0"/>
          <w:marBottom w:val="0"/>
          <w:divBdr>
            <w:top w:val="none" w:sz="0" w:space="0" w:color="auto"/>
            <w:left w:val="none" w:sz="0" w:space="0" w:color="auto"/>
            <w:bottom w:val="none" w:sz="0" w:space="0" w:color="auto"/>
            <w:right w:val="none" w:sz="0" w:space="0" w:color="auto"/>
          </w:divBdr>
        </w:div>
        <w:div w:id="545917663">
          <w:marLeft w:val="0"/>
          <w:marRight w:val="0"/>
          <w:marTop w:val="0"/>
          <w:marBottom w:val="0"/>
          <w:divBdr>
            <w:top w:val="none" w:sz="0" w:space="0" w:color="auto"/>
            <w:left w:val="none" w:sz="0" w:space="0" w:color="auto"/>
            <w:bottom w:val="none" w:sz="0" w:space="0" w:color="auto"/>
            <w:right w:val="none" w:sz="0" w:space="0" w:color="auto"/>
          </w:divBdr>
        </w:div>
        <w:div w:id="575093622">
          <w:marLeft w:val="0"/>
          <w:marRight w:val="0"/>
          <w:marTop w:val="0"/>
          <w:marBottom w:val="0"/>
          <w:divBdr>
            <w:top w:val="none" w:sz="0" w:space="0" w:color="auto"/>
            <w:left w:val="none" w:sz="0" w:space="0" w:color="auto"/>
            <w:bottom w:val="none" w:sz="0" w:space="0" w:color="auto"/>
            <w:right w:val="none" w:sz="0" w:space="0" w:color="auto"/>
          </w:divBdr>
        </w:div>
        <w:div w:id="580413351">
          <w:marLeft w:val="0"/>
          <w:marRight w:val="0"/>
          <w:marTop w:val="0"/>
          <w:marBottom w:val="0"/>
          <w:divBdr>
            <w:top w:val="none" w:sz="0" w:space="0" w:color="auto"/>
            <w:left w:val="none" w:sz="0" w:space="0" w:color="auto"/>
            <w:bottom w:val="none" w:sz="0" w:space="0" w:color="auto"/>
            <w:right w:val="none" w:sz="0" w:space="0" w:color="auto"/>
          </w:divBdr>
        </w:div>
        <w:div w:id="581791368">
          <w:marLeft w:val="0"/>
          <w:marRight w:val="0"/>
          <w:marTop w:val="0"/>
          <w:marBottom w:val="0"/>
          <w:divBdr>
            <w:top w:val="none" w:sz="0" w:space="0" w:color="auto"/>
            <w:left w:val="none" w:sz="0" w:space="0" w:color="auto"/>
            <w:bottom w:val="none" w:sz="0" w:space="0" w:color="auto"/>
            <w:right w:val="none" w:sz="0" w:space="0" w:color="auto"/>
          </w:divBdr>
        </w:div>
        <w:div w:id="596793893">
          <w:marLeft w:val="0"/>
          <w:marRight w:val="0"/>
          <w:marTop w:val="0"/>
          <w:marBottom w:val="0"/>
          <w:divBdr>
            <w:top w:val="none" w:sz="0" w:space="0" w:color="auto"/>
            <w:left w:val="none" w:sz="0" w:space="0" w:color="auto"/>
            <w:bottom w:val="none" w:sz="0" w:space="0" w:color="auto"/>
            <w:right w:val="none" w:sz="0" w:space="0" w:color="auto"/>
          </w:divBdr>
        </w:div>
        <w:div w:id="625739717">
          <w:marLeft w:val="0"/>
          <w:marRight w:val="0"/>
          <w:marTop w:val="0"/>
          <w:marBottom w:val="0"/>
          <w:divBdr>
            <w:top w:val="none" w:sz="0" w:space="0" w:color="auto"/>
            <w:left w:val="none" w:sz="0" w:space="0" w:color="auto"/>
            <w:bottom w:val="none" w:sz="0" w:space="0" w:color="auto"/>
            <w:right w:val="none" w:sz="0" w:space="0" w:color="auto"/>
          </w:divBdr>
          <w:divsChild>
            <w:div w:id="212625299">
              <w:marLeft w:val="0"/>
              <w:marRight w:val="0"/>
              <w:marTop w:val="0"/>
              <w:marBottom w:val="0"/>
              <w:divBdr>
                <w:top w:val="none" w:sz="0" w:space="0" w:color="auto"/>
                <w:left w:val="none" w:sz="0" w:space="0" w:color="auto"/>
                <w:bottom w:val="none" w:sz="0" w:space="0" w:color="auto"/>
                <w:right w:val="none" w:sz="0" w:space="0" w:color="auto"/>
              </w:divBdr>
            </w:div>
            <w:div w:id="232159344">
              <w:marLeft w:val="0"/>
              <w:marRight w:val="0"/>
              <w:marTop w:val="0"/>
              <w:marBottom w:val="0"/>
              <w:divBdr>
                <w:top w:val="none" w:sz="0" w:space="0" w:color="auto"/>
                <w:left w:val="none" w:sz="0" w:space="0" w:color="auto"/>
                <w:bottom w:val="none" w:sz="0" w:space="0" w:color="auto"/>
                <w:right w:val="none" w:sz="0" w:space="0" w:color="auto"/>
              </w:divBdr>
            </w:div>
            <w:div w:id="340200519">
              <w:marLeft w:val="0"/>
              <w:marRight w:val="0"/>
              <w:marTop w:val="0"/>
              <w:marBottom w:val="0"/>
              <w:divBdr>
                <w:top w:val="none" w:sz="0" w:space="0" w:color="auto"/>
                <w:left w:val="none" w:sz="0" w:space="0" w:color="auto"/>
                <w:bottom w:val="none" w:sz="0" w:space="0" w:color="auto"/>
                <w:right w:val="none" w:sz="0" w:space="0" w:color="auto"/>
              </w:divBdr>
            </w:div>
            <w:div w:id="461844212">
              <w:marLeft w:val="0"/>
              <w:marRight w:val="0"/>
              <w:marTop w:val="0"/>
              <w:marBottom w:val="0"/>
              <w:divBdr>
                <w:top w:val="none" w:sz="0" w:space="0" w:color="auto"/>
                <w:left w:val="none" w:sz="0" w:space="0" w:color="auto"/>
                <w:bottom w:val="none" w:sz="0" w:space="0" w:color="auto"/>
                <w:right w:val="none" w:sz="0" w:space="0" w:color="auto"/>
              </w:divBdr>
            </w:div>
            <w:div w:id="501243114">
              <w:marLeft w:val="0"/>
              <w:marRight w:val="0"/>
              <w:marTop w:val="0"/>
              <w:marBottom w:val="0"/>
              <w:divBdr>
                <w:top w:val="none" w:sz="0" w:space="0" w:color="auto"/>
                <w:left w:val="none" w:sz="0" w:space="0" w:color="auto"/>
                <w:bottom w:val="none" w:sz="0" w:space="0" w:color="auto"/>
                <w:right w:val="none" w:sz="0" w:space="0" w:color="auto"/>
              </w:divBdr>
            </w:div>
            <w:div w:id="520818068">
              <w:marLeft w:val="0"/>
              <w:marRight w:val="0"/>
              <w:marTop w:val="0"/>
              <w:marBottom w:val="0"/>
              <w:divBdr>
                <w:top w:val="none" w:sz="0" w:space="0" w:color="auto"/>
                <w:left w:val="none" w:sz="0" w:space="0" w:color="auto"/>
                <w:bottom w:val="none" w:sz="0" w:space="0" w:color="auto"/>
                <w:right w:val="none" w:sz="0" w:space="0" w:color="auto"/>
              </w:divBdr>
            </w:div>
            <w:div w:id="612639677">
              <w:marLeft w:val="0"/>
              <w:marRight w:val="0"/>
              <w:marTop w:val="0"/>
              <w:marBottom w:val="0"/>
              <w:divBdr>
                <w:top w:val="none" w:sz="0" w:space="0" w:color="auto"/>
                <w:left w:val="none" w:sz="0" w:space="0" w:color="auto"/>
                <w:bottom w:val="none" w:sz="0" w:space="0" w:color="auto"/>
                <w:right w:val="none" w:sz="0" w:space="0" w:color="auto"/>
              </w:divBdr>
            </w:div>
            <w:div w:id="656229950">
              <w:marLeft w:val="0"/>
              <w:marRight w:val="0"/>
              <w:marTop w:val="0"/>
              <w:marBottom w:val="0"/>
              <w:divBdr>
                <w:top w:val="none" w:sz="0" w:space="0" w:color="auto"/>
                <w:left w:val="none" w:sz="0" w:space="0" w:color="auto"/>
                <w:bottom w:val="none" w:sz="0" w:space="0" w:color="auto"/>
                <w:right w:val="none" w:sz="0" w:space="0" w:color="auto"/>
              </w:divBdr>
            </w:div>
            <w:div w:id="775828207">
              <w:marLeft w:val="0"/>
              <w:marRight w:val="0"/>
              <w:marTop w:val="0"/>
              <w:marBottom w:val="0"/>
              <w:divBdr>
                <w:top w:val="none" w:sz="0" w:space="0" w:color="auto"/>
                <w:left w:val="none" w:sz="0" w:space="0" w:color="auto"/>
                <w:bottom w:val="none" w:sz="0" w:space="0" w:color="auto"/>
                <w:right w:val="none" w:sz="0" w:space="0" w:color="auto"/>
              </w:divBdr>
            </w:div>
            <w:div w:id="868221567">
              <w:marLeft w:val="0"/>
              <w:marRight w:val="0"/>
              <w:marTop w:val="0"/>
              <w:marBottom w:val="0"/>
              <w:divBdr>
                <w:top w:val="none" w:sz="0" w:space="0" w:color="auto"/>
                <w:left w:val="none" w:sz="0" w:space="0" w:color="auto"/>
                <w:bottom w:val="none" w:sz="0" w:space="0" w:color="auto"/>
                <w:right w:val="none" w:sz="0" w:space="0" w:color="auto"/>
              </w:divBdr>
            </w:div>
            <w:div w:id="935401651">
              <w:marLeft w:val="0"/>
              <w:marRight w:val="0"/>
              <w:marTop w:val="0"/>
              <w:marBottom w:val="0"/>
              <w:divBdr>
                <w:top w:val="none" w:sz="0" w:space="0" w:color="auto"/>
                <w:left w:val="none" w:sz="0" w:space="0" w:color="auto"/>
                <w:bottom w:val="none" w:sz="0" w:space="0" w:color="auto"/>
                <w:right w:val="none" w:sz="0" w:space="0" w:color="auto"/>
              </w:divBdr>
            </w:div>
            <w:div w:id="1377588642">
              <w:marLeft w:val="0"/>
              <w:marRight w:val="0"/>
              <w:marTop w:val="0"/>
              <w:marBottom w:val="0"/>
              <w:divBdr>
                <w:top w:val="none" w:sz="0" w:space="0" w:color="auto"/>
                <w:left w:val="none" w:sz="0" w:space="0" w:color="auto"/>
                <w:bottom w:val="none" w:sz="0" w:space="0" w:color="auto"/>
                <w:right w:val="none" w:sz="0" w:space="0" w:color="auto"/>
              </w:divBdr>
            </w:div>
            <w:div w:id="1389918716">
              <w:marLeft w:val="0"/>
              <w:marRight w:val="0"/>
              <w:marTop w:val="0"/>
              <w:marBottom w:val="0"/>
              <w:divBdr>
                <w:top w:val="none" w:sz="0" w:space="0" w:color="auto"/>
                <w:left w:val="none" w:sz="0" w:space="0" w:color="auto"/>
                <w:bottom w:val="none" w:sz="0" w:space="0" w:color="auto"/>
                <w:right w:val="none" w:sz="0" w:space="0" w:color="auto"/>
              </w:divBdr>
            </w:div>
            <w:div w:id="1466509904">
              <w:marLeft w:val="0"/>
              <w:marRight w:val="0"/>
              <w:marTop w:val="0"/>
              <w:marBottom w:val="0"/>
              <w:divBdr>
                <w:top w:val="none" w:sz="0" w:space="0" w:color="auto"/>
                <w:left w:val="none" w:sz="0" w:space="0" w:color="auto"/>
                <w:bottom w:val="none" w:sz="0" w:space="0" w:color="auto"/>
                <w:right w:val="none" w:sz="0" w:space="0" w:color="auto"/>
              </w:divBdr>
            </w:div>
            <w:div w:id="1570965074">
              <w:marLeft w:val="0"/>
              <w:marRight w:val="0"/>
              <w:marTop w:val="0"/>
              <w:marBottom w:val="0"/>
              <w:divBdr>
                <w:top w:val="none" w:sz="0" w:space="0" w:color="auto"/>
                <w:left w:val="none" w:sz="0" w:space="0" w:color="auto"/>
                <w:bottom w:val="none" w:sz="0" w:space="0" w:color="auto"/>
                <w:right w:val="none" w:sz="0" w:space="0" w:color="auto"/>
              </w:divBdr>
            </w:div>
            <w:div w:id="1643928390">
              <w:marLeft w:val="0"/>
              <w:marRight w:val="0"/>
              <w:marTop w:val="0"/>
              <w:marBottom w:val="0"/>
              <w:divBdr>
                <w:top w:val="none" w:sz="0" w:space="0" w:color="auto"/>
                <w:left w:val="none" w:sz="0" w:space="0" w:color="auto"/>
                <w:bottom w:val="none" w:sz="0" w:space="0" w:color="auto"/>
                <w:right w:val="none" w:sz="0" w:space="0" w:color="auto"/>
              </w:divBdr>
            </w:div>
            <w:div w:id="1664775461">
              <w:marLeft w:val="0"/>
              <w:marRight w:val="0"/>
              <w:marTop w:val="0"/>
              <w:marBottom w:val="0"/>
              <w:divBdr>
                <w:top w:val="none" w:sz="0" w:space="0" w:color="auto"/>
                <w:left w:val="none" w:sz="0" w:space="0" w:color="auto"/>
                <w:bottom w:val="none" w:sz="0" w:space="0" w:color="auto"/>
                <w:right w:val="none" w:sz="0" w:space="0" w:color="auto"/>
              </w:divBdr>
            </w:div>
            <w:div w:id="1790512837">
              <w:marLeft w:val="0"/>
              <w:marRight w:val="0"/>
              <w:marTop w:val="0"/>
              <w:marBottom w:val="0"/>
              <w:divBdr>
                <w:top w:val="none" w:sz="0" w:space="0" w:color="auto"/>
                <w:left w:val="none" w:sz="0" w:space="0" w:color="auto"/>
                <w:bottom w:val="none" w:sz="0" w:space="0" w:color="auto"/>
                <w:right w:val="none" w:sz="0" w:space="0" w:color="auto"/>
              </w:divBdr>
            </w:div>
            <w:div w:id="2099255158">
              <w:marLeft w:val="0"/>
              <w:marRight w:val="0"/>
              <w:marTop w:val="0"/>
              <w:marBottom w:val="0"/>
              <w:divBdr>
                <w:top w:val="none" w:sz="0" w:space="0" w:color="auto"/>
                <w:left w:val="none" w:sz="0" w:space="0" w:color="auto"/>
                <w:bottom w:val="none" w:sz="0" w:space="0" w:color="auto"/>
                <w:right w:val="none" w:sz="0" w:space="0" w:color="auto"/>
              </w:divBdr>
            </w:div>
            <w:div w:id="2122063850">
              <w:marLeft w:val="0"/>
              <w:marRight w:val="0"/>
              <w:marTop w:val="0"/>
              <w:marBottom w:val="0"/>
              <w:divBdr>
                <w:top w:val="none" w:sz="0" w:space="0" w:color="auto"/>
                <w:left w:val="none" w:sz="0" w:space="0" w:color="auto"/>
                <w:bottom w:val="none" w:sz="0" w:space="0" w:color="auto"/>
                <w:right w:val="none" w:sz="0" w:space="0" w:color="auto"/>
              </w:divBdr>
            </w:div>
          </w:divsChild>
        </w:div>
        <w:div w:id="645208728">
          <w:marLeft w:val="0"/>
          <w:marRight w:val="0"/>
          <w:marTop w:val="0"/>
          <w:marBottom w:val="0"/>
          <w:divBdr>
            <w:top w:val="none" w:sz="0" w:space="0" w:color="auto"/>
            <w:left w:val="none" w:sz="0" w:space="0" w:color="auto"/>
            <w:bottom w:val="none" w:sz="0" w:space="0" w:color="auto"/>
            <w:right w:val="none" w:sz="0" w:space="0" w:color="auto"/>
          </w:divBdr>
        </w:div>
        <w:div w:id="663824955">
          <w:marLeft w:val="0"/>
          <w:marRight w:val="0"/>
          <w:marTop w:val="0"/>
          <w:marBottom w:val="0"/>
          <w:divBdr>
            <w:top w:val="none" w:sz="0" w:space="0" w:color="auto"/>
            <w:left w:val="none" w:sz="0" w:space="0" w:color="auto"/>
            <w:bottom w:val="none" w:sz="0" w:space="0" w:color="auto"/>
            <w:right w:val="none" w:sz="0" w:space="0" w:color="auto"/>
          </w:divBdr>
        </w:div>
        <w:div w:id="685253589">
          <w:marLeft w:val="0"/>
          <w:marRight w:val="0"/>
          <w:marTop w:val="0"/>
          <w:marBottom w:val="0"/>
          <w:divBdr>
            <w:top w:val="none" w:sz="0" w:space="0" w:color="auto"/>
            <w:left w:val="none" w:sz="0" w:space="0" w:color="auto"/>
            <w:bottom w:val="none" w:sz="0" w:space="0" w:color="auto"/>
            <w:right w:val="none" w:sz="0" w:space="0" w:color="auto"/>
          </w:divBdr>
        </w:div>
        <w:div w:id="716399394">
          <w:marLeft w:val="0"/>
          <w:marRight w:val="0"/>
          <w:marTop w:val="0"/>
          <w:marBottom w:val="0"/>
          <w:divBdr>
            <w:top w:val="none" w:sz="0" w:space="0" w:color="auto"/>
            <w:left w:val="none" w:sz="0" w:space="0" w:color="auto"/>
            <w:bottom w:val="none" w:sz="0" w:space="0" w:color="auto"/>
            <w:right w:val="none" w:sz="0" w:space="0" w:color="auto"/>
          </w:divBdr>
        </w:div>
        <w:div w:id="749422227">
          <w:marLeft w:val="0"/>
          <w:marRight w:val="0"/>
          <w:marTop w:val="0"/>
          <w:marBottom w:val="0"/>
          <w:divBdr>
            <w:top w:val="none" w:sz="0" w:space="0" w:color="auto"/>
            <w:left w:val="none" w:sz="0" w:space="0" w:color="auto"/>
            <w:bottom w:val="none" w:sz="0" w:space="0" w:color="auto"/>
            <w:right w:val="none" w:sz="0" w:space="0" w:color="auto"/>
          </w:divBdr>
        </w:div>
        <w:div w:id="793788548">
          <w:marLeft w:val="0"/>
          <w:marRight w:val="0"/>
          <w:marTop w:val="0"/>
          <w:marBottom w:val="0"/>
          <w:divBdr>
            <w:top w:val="none" w:sz="0" w:space="0" w:color="auto"/>
            <w:left w:val="none" w:sz="0" w:space="0" w:color="auto"/>
            <w:bottom w:val="none" w:sz="0" w:space="0" w:color="auto"/>
            <w:right w:val="none" w:sz="0" w:space="0" w:color="auto"/>
          </w:divBdr>
        </w:div>
        <w:div w:id="799880952">
          <w:marLeft w:val="0"/>
          <w:marRight w:val="0"/>
          <w:marTop w:val="0"/>
          <w:marBottom w:val="0"/>
          <w:divBdr>
            <w:top w:val="none" w:sz="0" w:space="0" w:color="auto"/>
            <w:left w:val="none" w:sz="0" w:space="0" w:color="auto"/>
            <w:bottom w:val="none" w:sz="0" w:space="0" w:color="auto"/>
            <w:right w:val="none" w:sz="0" w:space="0" w:color="auto"/>
          </w:divBdr>
        </w:div>
        <w:div w:id="814756514">
          <w:marLeft w:val="0"/>
          <w:marRight w:val="0"/>
          <w:marTop w:val="0"/>
          <w:marBottom w:val="0"/>
          <w:divBdr>
            <w:top w:val="none" w:sz="0" w:space="0" w:color="auto"/>
            <w:left w:val="none" w:sz="0" w:space="0" w:color="auto"/>
            <w:bottom w:val="none" w:sz="0" w:space="0" w:color="auto"/>
            <w:right w:val="none" w:sz="0" w:space="0" w:color="auto"/>
          </w:divBdr>
        </w:div>
        <w:div w:id="815534281">
          <w:marLeft w:val="0"/>
          <w:marRight w:val="0"/>
          <w:marTop w:val="0"/>
          <w:marBottom w:val="0"/>
          <w:divBdr>
            <w:top w:val="none" w:sz="0" w:space="0" w:color="auto"/>
            <w:left w:val="none" w:sz="0" w:space="0" w:color="auto"/>
            <w:bottom w:val="none" w:sz="0" w:space="0" w:color="auto"/>
            <w:right w:val="none" w:sz="0" w:space="0" w:color="auto"/>
          </w:divBdr>
        </w:div>
        <w:div w:id="817770515">
          <w:marLeft w:val="0"/>
          <w:marRight w:val="0"/>
          <w:marTop w:val="0"/>
          <w:marBottom w:val="0"/>
          <w:divBdr>
            <w:top w:val="none" w:sz="0" w:space="0" w:color="auto"/>
            <w:left w:val="none" w:sz="0" w:space="0" w:color="auto"/>
            <w:bottom w:val="none" w:sz="0" w:space="0" w:color="auto"/>
            <w:right w:val="none" w:sz="0" w:space="0" w:color="auto"/>
          </w:divBdr>
        </w:div>
        <w:div w:id="825442027">
          <w:marLeft w:val="0"/>
          <w:marRight w:val="0"/>
          <w:marTop w:val="0"/>
          <w:marBottom w:val="0"/>
          <w:divBdr>
            <w:top w:val="none" w:sz="0" w:space="0" w:color="auto"/>
            <w:left w:val="none" w:sz="0" w:space="0" w:color="auto"/>
            <w:bottom w:val="none" w:sz="0" w:space="0" w:color="auto"/>
            <w:right w:val="none" w:sz="0" w:space="0" w:color="auto"/>
          </w:divBdr>
        </w:div>
        <w:div w:id="826941397">
          <w:marLeft w:val="0"/>
          <w:marRight w:val="0"/>
          <w:marTop w:val="0"/>
          <w:marBottom w:val="0"/>
          <w:divBdr>
            <w:top w:val="none" w:sz="0" w:space="0" w:color="auto"/>
            <w:left w:val="none" w:sz="0" w:space="0" w:color="auto"/>
            <w:bottom w:val="none" w:sz="0" w:space="0" w:color="auto"/>
            <w:right w:val="none" w:sz="0" w:space="0" w:color="auto"/>
          </w:divBdr>
        </w:div>
        <w:div w:id="865485209">
          <w:marLeft w:val="0"/>
          <w:marRight w:val="0"/>
          <w:marTop w:val="0"/>
          <w:marBottom w:val="0"/>
          <w:divBdr>
            <w:top w:val="none" w:sz="0" w:space="0" w:color="auto"/>
            <w:left w:val="none" w:sz="0" w:space="0" w:color="auto"/>
            <w:bottom w:val="none" w:sz="0" w:space="0" w:color="auto"/>
            <w:right w:val="none" w:sz="0" w:space="0" w:color="auto"/>
          </w:divBdr>
        </w:div>
        <w:div w:id="886379783">
          <w:marLeft w:val="0"/>
          <w:marRight w:val="0"/>
          <w:marTop w:val="0"/>
          <w:marBottom w:val="0"/>
          <w:divBdr>
            <w:top w:val="none" w:sz="0" w:space="0" w:color="auto"/>
            <w:left w:val="none" w:sz="0" w:space="0" w:color="auto"/>
            <w:bottom w:val="none" w:sz="0" w:space="0" w:color="auto"/>
            <w:right w:val="none" w:sz="0" w:space="0" w:color="auto"/>
          </w:divBdr>
        </w:div>
        <w:div w:id="891775296">
          <w:marLeft w:val="0"/>
          <w:marRight w:val="0"/>
          <w:marTop w:val="0"/>
          <w:marBottom w:val="0"/>
          <w:divBdr>
            <w:top w:val="none" w:sz="0" w:space="0" w:color="auto"/>
            <w:left w:val="none" w:sz="0" w:space="0" w:color="auto"/>
            <w:bottom w:val="none" w:sz="0" w:space="0" w:color="auto"/>
            <w:right w:val="none" w:sz="0" w:space="0" w:color="auto"/>
          </w:divBdr>
        </w:div>
        <w:div w:id="895122047">
          <w:marLeft w:val="0"/>
          <w:marRight w:val="0"/>
          <w:marTop w:val="0"/>
          <w:marBottom w:val="0"/>
          <w:divBdr>
            <w:top w:val="none" w:sz="0" w:space="0" w:color="auto"/>
            <w:left w:val="none" w:sz="0" w:space="0" w:color="auto"/>
            <w:bottom w:val="none" w:sz="0" w:space="0" w:color="auto"/>
            <w:right w:val="none" w:sz="0" w:space="0" w:color="auto"/>
          </w:divBdr>
        </w:div>
        <w:div w:id="896090905">
          <w:marLeft w:val="0"/>
          <w:marRight w:val="0"/>
          <w:marTop w:val="0"/>
          <w:marBottom w:val="0"/>
          <w:divBdr>
            <w:top w:val="none" w:sz="0" w:space="0" w:color="auto"/>
            <w:left w:val="none" w:sz="0" w:space="0" w:color="auto"/>
            <w:bottom w:val="none" w:sz="0" w:space="0" w:color="auto"/>
            <w:right w:val="none" w:sz="0" w:space="0" w:color="auto"/>
          </w:divBdr>
        </w:div>
        <w:div w:id="906258198">
          <w:marLeft w:val="0"/>
          <w:marRight w:val="0"/>
          <w:marTop w:val="0"/>
          <w:marBottom w:val="0"/>
          <w:divBdr>
            <w:top w:val="none" w:sz="0" w:space="0" w:color="auto"/>
            <w:left w:val="none" w:sz="0" w:space="0" w:color="auto"/>
            <w:bottom w:val="none" w:sz="0" w:space="0" w:color="auto"/>
            <w:right w:val="none" w:sz="0" w:space="0" w:color="auto"/>
          </w:divBdr>
        </w:div>
        <w:div w:id="915164178">
          <w:marLeft w:val="0"/>
          <w:marRight w:val="0"/>
          <w:marTop w:val="0"/>
          <w:marBottom w:val="0"/>
          <w:divBdr>
            <w:top w:val="none" w:sz="0" w:space="0" w:color="auto"/>
            <w:left w:val="none" w:sz="0" w:space="0" w:color="auto"/>
            <w:bottom w:val="none" w:sz="0" w:space="0" w:color="auto"/>
            <w:right w:val="none" w:sz="0" w:space="0" w:color="auto"/>
          </w:divBdr>
        </w:div>
        <w:div w:id="918903913">
          <w:marLeft w:val="0"/>
          <w:marRight w:val="0"/>
          <w:marTop w:val="0"/>
          <w:marBottom w:val="0"/>
          <w:divBdr>
            <w:top w:val="none" w:sz="0" w:space="0" w:color="auto"/>
            <w:left w:val="none" w:sz="0" w:space="0" w:color="auto"/>
            <w:bottom w:val="none" w:sz="0" w:space="0" w:color="auto"/>
            <w:right w:val="none" w:sz="0" w:space="0" w:color="auto"/>
          </w:divBdr>
        </w:div>
        <w:div w:id="934746471">
          <w:marLeft w:val="0"/>
          <w:marRight w:val="0"/>
          <w:marTop w:val="0"/>
          <w:marBottom w:val="0"/>
          <w:divBdr>
            <w:top w:val="none" w:sz="0" w:space="0" w:color="auto"/>
            <w:left w:val="none" w:sz="0" w:space="0" w:color="auto"/>
            <w:bottom w:val="none" w:sz="0" w:space="0" w:color="auto"/>
            <w:right w:val="none" w:sz="0" w:space="0" w:color="auto"/>
          </w:divBdr>
        </w:div>
        <w:div w:id="968321337">
          <w:marLeft w:val="0"/>
          <w:marRight w:val="0"/>
          <w:marTop w:val="0"/>
          <w:marBottom w:val="0"/>
          <w:divBdr>
            <w:top w:val="none" w:sz="0" w:space="0" w:color="auto"/>
            <w:left w:val="none" w:sz="0" w:space="0" w:color="auto"/>
            <w:bottom w:val="none" w:sz="0" w:space="0" w:color="auto"/>
            <w:right w:val="none" w:sz="0" w:space="0" w:color="auto"/>
          </w:divBdr>
        </w:div>
        <w:div w:id="1025793419">
          <w:marLeft w:val="0"/>
          <w:marRight w:val="0"/>
          <w:marTop w:val="0"/>
          <w:marBottom w:val="0"/>
          <w:divBdr>
            <w:top w:val="none" w:sz="0" w:space="0" w:color="auto"/>
            <w:left w:val="none" w:sz="0" w:space="0" w:color="auto"/>
            <w:bottom w:val="none" w:sz="0" w:space="0" w:color="auto"/>
            <w:right w:val="none" w:sz="0" w:space="0" w:color="auto"/>
          </w:divBdr>
        </w:div>
        <w:div w:id="1027875314">
          <w:marLeft w:val="0"/>
          <w:marRight w:val="0"/>
          <w:marTop w:val="0"/>
          <w:marBottom w:val="0"/>
          <w:divBdr>
            <w:top w:val="none" w:sz="0" w:space="0" w:color="auto"/>
            <w:left w:val="none" w:sz="0" w:space="0" w:color="auto"/>
            <w:bottom w:val="none" w:sz="0" w:space="0" w:color="auto"/>
            <w:right w:val="none" w:sz="0" w:space="0" w:color="auto"/>
          </w:divBdr>
        </w:div>
        <w:div w:id="1031107548">
          <w:marLeft w:val="0"/>
          <w:marRight w:val="0"/>
          <w:marTop w:val="0"/>
          <w:marBottom w:val="0"/>
          <w:divBdr>
            <w:top w:val="none" w:sz="0" w:space="0" w:color="auto"/>
            <w:left w:val="none" w:sz="0" w:space="0" w:color="auto"/>
            <w:bottom w:val="none" w:sz="0" w:space="0" w:color="auto"/>
            <w:right w:val="none" w:sz="0" w:space="0" w:color="auto"/>
          </w:divBdr>
          <w:divsChild>
            <w:div w:id="65688304">
              <w:marLeft w:val="0"/>
              <w:marRight w:val="0"/>
              <w:marTop w:val="0"/>
              <w:marBottom w:val="0"/>
              <w:divBdr>
                <w:top w:val="none" w:sz="0" w:space="0" w:color="auto"/>
                <w:left w:val="none" w:sz="0" w:space="0" w:color="auto"/>
                <w:bottom w:val="none" w:sz="0" w:space="0" w:color="auto"/>
                <w:right w:val="none" w:sz="0" w:space="0" w:color="auto"/>
              </w:divBdr>
            </w:div>
            <w:div w:id="87579862">
              <w:marLeft w:val="0"/>
              <w:marRight w:val="0"/>
              <w:marTop w:val="0"/>
              <w:marBottom w:val="0"/>
              <w:divBdr>
                <w:top w:val="none" w:sz="0" w:space="0" w:color="auto"/>
                <w:left w:val="none" w:sz="0" w:space="0" w:color="auto"/>
                <w:bottom w:val="none" w:sz="0" w:space="0" w:color="auto"/>
                <w:right w:val="none" w:sz="0" w:space="0" w:color="auto"/>
              </w:divBdr>
            </w:div>
            <w:div w:id="162280637">
              <w:marLeft w:val="0"/>
              <w:marRight w:val="0"/>
              <w:marTop w:val="0"/>
              <w:marBottom w:val="0"/>
              <w:divBdr>
                <w:top w:val="none" w:sz="0" w:space="0" w:color="auto"/>
                <w:left w:val="none" w:sz="0" w:space="0" w:color="auto"/>
                <w:bottom w:val="none" w:sz="0" w:space="0" w:color="auto"/>
                <w:right w:val="none" w:sz="0" w:space="0" w:color="auto"/>
              </w:divBdr>
            </w:div>
            <w:div w:id="300353470">
              <w:marLeft w:val="0"/>
              <w:marRight w:val="0"/>
              <w:marTop w:val="0"/>
              <w:marBottom w:val="0"/>
              <w:divBdr>
                <w:top w:val="none" w:sz="0" w:space="0" w:color="auto"/>
                <w:left w:val="none" w:sz="0" w:space="0" w:color="auto"/>
                <w:bottom w:val="none" w:sz="0" w:space="0" w:color="auto"/>
                <w:right w:val="none" w:sz="0" w:space="0" w:color="auto"/>
              </w:divBdr>
            </w:div>
            <w:div w:id="379978960">
              <w:marLeft w:val="0"/>
              <w:marRight w:val="0"/>
              <w:marTop w:val="0"/>
              <w:marBottom w:val="0"/>
              <w:divBdr>
                <w:top w:val="none" w:sz="0" w:space="0" w:color="auto"/>
                <w:left w:val="none" w:sz="0" w:space="0" w:color="auto"/>
                <w:bottom w:val="none" w:sz="0" w:space="0" w:color="auto"/>
                <w:right w:val="none" w:sz="0" w:space="0" w:color="auto"/>
              </w:divBdr>
            </w:div>
            <w:div w:id="433088725">
              <w:marLeft w:val="0"/>
              <w:marRight w:val="0"/>
              <w:marTop w:val="0"/>
              <w:marBottom w:val="0"/>
              <w:divBdr>
                <w:top w:val="none" w:sz="0" w:space="0" w:color="auto"/>
                <w:left w:val="none" w:sz="0" w:space="0" w:color="auto"/>
                <w:bottom w:val="none" w:sz="0" w:space="0" w:color="auto"/>
                <w:right w:val="none" w:sz="0" w:space="0" w:color="auto"/>
              </w:divBdr>
            </w:div>
            <w:div w:id="770667382">
              <w:marLeft w:val="0"/>
              <w:marRight w:val="0"/>
              <w:marTop w:val="0"/>
              <w:marBottom w:val="0"/>
              <w:divBdr>
                <w:top w:val="none" w:sz="0" w:space="0" w:color="auto"/>
                <w:left w:val="none" w:sz="0" w:space="0" w:color="auto"/>
                <w:bottom w:val="none" w:sz="0" w:space="0" w:color="auto"/>
                <w:right w:val="none" w:sz="0" w:space="0" w:color="auto"/>
              </w:divBdr>
            </w:div>
            <w:div w:id="811092408">
              <w:marLeft w:val="0"/>
              <w:marRight w:val="0"/>
              <w:marTop w:val="0"/>
              <w:marBottom w:val="0"/>
              <w:divBdr>
                <w:top w:val="none" w:sz="0" w:space="0" w:color="auto"/>
                <w:left w:val="none" w:sz="0" w:space="0" w:color="auto"/>
                <w:bottom w:val="none" w:sz="0" w:space="0" w:color="auto"/>
                <w:right w:val="none" w:sz="0" w:space="0" w:color="auto"/>
              </w:divBdr>
            </w:div>
            <w:div w:id="1026520856">
              <w:marLeft w:val="0"/>
              <w:marRight w:val="0"/>
              <w:marTop w:val="0"/>
              <w:marBottom w:val="0"/>
              <w:divBdr>
                <w:top w:val="none" w:sz="0" w:space="0" w:color="auto"/>
                <w:left w:val="none" w:sz="0" w:space="0" w:color="auto"/>
                <w:bottom w:val="none" w:sz="0" w:space="0" w:color="auto"/>
                <w:right w:val="none" w:sz="0" w:space="0" w:color="auto"/>
              </w:divBdr>
            </w:div>
            <w:div w:id="1189177350">
              <w:marLeft w:val="0"/>
              <w:marRight w:val="0"/>
              <w:marTop w:val="0"/>
              <w:marBottom w:val="0"/>
              <w:divBdr>
                <w:top w:val="none" w:sz="0" w:space="0" w:color="auto"/>
                <w:left w:val="none" w:sz="0" w:space="0" w:color="auto"/>
                <w:bottom w:val="none" w:sz="0" w:space="0" w:color="auto"/>
                <w:right w:val="none" w:sz="0" w:space="0" w:color="auto"/>
              </w:divBdr>
            </w:div>
            <w:div w:id="1382636688">
              <w:marLeft w:val="0"/>
              <w:marRight w:val="0"/>
              <w:marTop w:val="0"/>
              <w:marBottom w:val="0"/>
              <w:divBdr>
                <w:top w:val="none" w:sz="0" w:space="0" w:color="auto"/>
                <w:left w:val="none" w:sz="0" w:space="0" w:color="auto"/>
                <w:bottom w:val="none" w:sz="0" w:space="0" w:color="auto"/>
                <w:right w:val="none" w:sz="0" w:space="0" w:color="auto"/>
              </w:divBdr>
            </w:div>
            <w:div w:id="1399666498">
              <w:marLeft w:val="0"/>
              <w:marRight w:val="0"/>
              <w:marTop w:val="0"/>
              <w:marBottom w:val="0"/>
              <w:divBdr>
                <w:top w:val="none" w:sz="0" w:space="0" w:color="auto"/>
                <w:left w:val="none" w:sz="0" w:space="0" w:color="auto"/>
                <w:bottom w:val="none" w:sz="0" w:space="0" w:color="auto"/>
                <w:right w:val="none" w:sz="0" w:space="0" w:color="auto"/>
              </w:divBdr>
            </w:div>
            <w:div w:id="1441560891">
              <w:marLeft w:val="0"/>
              <w:marRight w:val="0"/>
              <w:marTop w:val="0"/>
              <w:marBottom w:val="0"/>
              <w:divBdr>
                <w:top w:val="none" w:sz="0" w:space="0" w:color="auto"/>
                <w:left w:val="none" w:sz="0" w:space="0" w:color="auto"/>
                <w:bottom w:val="none" w:sz="0" w:space="0" w:color="auto"/>
                <w:right w:val="none" w:sz="0" w:space="0" w:color="auto"/>
              </w:divBdr>
            </w:div>
            <w:div w:id="1482768266">
              <w:marLeft w:val="0"/>
              <w:marRight w:val="0"/>
              <w:marTop w:val="0"/>
              <w:marBottom w:val="0"/>
              <w:divBdr>
                <w:top w:val="none" w:sz="0" w:space="0" w:color="auto"/>
                <w:left w:val="none" w:sz="0" w:space="0" w:color="auto"/>
                <w:bottom w:val="none" w:sz="0" w:space="0" w:color="auto"/>
                <w:right w:val="none" w:sz="0" w:space="0" w:color="auto"/>
              </w:divBdr>
            </w:div>
            <w:div w:id="1566333249">
              <w:marLeft w:val="0"/>
              <w:marRight w:val="0"/>
              <w:marTop w:val="0"/>
              <w:marBottom w:val="0"/>
              <w:divBdr>
                <w:top w:val="none" w:sz="0" w:space="0" w:color="auto"/>
                <w:left w:val="none" w:sz="0" w:space="0" w:color="auto"/>
                <w:bottom w:val="none" w:sz="0" w:space="0" w:color="auto"/>
                <w:right w:val="none" w:sz="0" w:space="0" w:color="auto"/>
              </w:divBdr>
            </w:div>
            <w:div w:id="1661612174">
              <w:marLeft w:val="0"/>
              <w:marRight w:val="0"/>
              <w:marTop w:val="0"/>
              <w:marBottom w:val="0"/>
              <w:divBdr>
                <w:top w:val="none" w:sz="0" w:space="0" w:color="auto"/>
                <w:left w:val="none" w:sz="0" w:space="0" w:color="auto"/>
                <w:bottom w:val="none" w:sz="0" w:space="0" w:color="auto"/>
                <w:right w:val="none" w:sz="0" w:space="0" w:color="auto"/>
              </w:divBdr>
            </w:div>
            <w:div w:id="1667395769">
              <w:marLeft w:val="0"/>
              <w:marRight w:val="0"/>
              <w:marTop w:val="0"/>
              <w:marBottom w:val="0"/>
              <w:divBdr>
                <w:top w:val="none" w:sz="0" w:space="0" w:color="auto"/>
                <w:left w:val="none" w:sz="0" w:space="0" w:color="auto"/>
                <w:bottom w:val="none" w:sz="0" w:space="0" w:color="auto"/>
                <w:right w:val="none" w:sz="0" w:space="0" w:color="auto"/>
              </w:divBdr>
            </w:div>
            <w:div w:id="1841461429">
              <w:marLeft w:val="0"/>
              <w:marRight w:val="0"/>
              <w:marTop w:val="0"/>
              <w:marBottom w:val="0"/>
              <w:divBdr>
                <w:top w:val="none" w:sz="0" w:space="0" w:color="auto"/>
                <w:left w:val="none" w:sz="0" w:space="0" w:color="auto"/>
                <w:bottom w:val="none" w:sz="0" w:space="0" w:color="auto"/>
                <w:right w:val="none" w:sz="0" w:space="0" w:color="auto"/>
              </w:divBdr>
            </w:div>
            <w:div w:id="1906792120">
              <w:marLeft w:val="0"/>
              <w:marRight w:val="0"/>
              <w:marTop w:val="0"/>
              <w:marBottom w:val="0"/>
              <w:divBdr>
                <w:top w:val="none" w:sz="0" w:space="0" w:color="auto"/>
                <w:left w:val="none" w:sz="0" w:space="0" w:color="auto"/>
                <w:bottom w:val="none" w:sz="0" w:space="0" w:color="auto"/>
                <w:right w:val="none" w:sz="0" w:space="0" w:color="auto"/>
              </w:divBdr>
            </w:div>
            <w:div w:id="2048293970">
              <w:marLeft w:val="0"/>
              <w:marRight w:val="0"/>
              <w:marTop w:val="0"/>
              <w:marBottom w:val="0"/>
              <w:divBdr>
                <w:top w:val="none" w:sz="0" w:space="0" w:color="auto"/>
                <w:left w:val="none" w:sz="0" w:space="0" w:color="auto"/>
                <w:bottom w:val="none" w:sz="0" w:space="0" w:color="auto"/>
                <w:right w:val="none" w:sz="0" w:space="0" w:color="auto"/>
              </w:divBdr>
            </w:div>
          </w:divsChild>
        </w:div>
        <w:div w:id="1034767632">
          <w:marLeft w:val="0"/>
          <w:marRight w:val="0"/>
          <w:marTop w:val="0"/>
          <w:marBottom w:val="0"/>
          <w:divBdr>
            <w:top w:val="none" w:sz="0" w:space="0" w:color="auto"/>
            <w:left w:val="none" w:sz="0" w:space="0" w:color="auto"/>
            <w:bottom w:val="none" w:sz="0" w:space="0" w:color="auto"/>
            <w:right w:val="none" w:sz="0" w:space="0" w:color="auto"/>
          </w:divBdr>
        </w:div>
        <w:div w:id="1043871679">
          <w:marLeft w:val="0"/>
          <w:marRight w:val="0"/>
          <w:marTop w:val="0"/>
          <w:marBottom w:val="0"/>
          <w:divBdr>
            <w:top w:val="none" w:sz="0" w:space="0" w:color="auto"/>
            <w:left w:val="none" w:sz="0" w:space="0" w:color="auto"/>
            <w:bottom w:val="none" w:sz="0" w:space="0" w:color="auto"/>
            <w:right w:val="none" w:sz="0" w:space="0" w:color="auto"/>
          </w:divBdr>
        </w:div>
        <w:div w:id="1054544214">
          <w:marLeft w:val="0"/>
          <w:marRight w:val="0"/>
          <w:marTop w:val="0"/>
          <w:marBottom w:val="0"/>
          <w:divBdr>
            <w:top w:val="none" w:sz="0" w:space="0" w:color="auto"/>
            <w:left w:val="none" w:sz="0" w:space="0" w:color="auto"/>
            <w:bottom w:val="none" w:sz="0" w:space="0" w:color="auto"/>
            <w:right w:val="none" w:sz="0" w:space="0" w:color="auto"/>
          </w:divBdr>
        </w:div>
        <w:div w:id="1080179905">
          <w:marLeft w:val="0"/>
          <w:marRight w:val="0"/>
          <w:marTop w:val="0"/>
          <w:marBottom w:val="0"/>
          <w:divBdr>
            <w:top w:val="none" w:sz="0" w:space="0" w:color="auto"/>
            <w:left w:val="none" w:sz="0" w:space="0" w:color="auto"/>
            <w:bottom w:val="none" w:sz="0" w:space="0" w:color="auto"/>
            <w:right w:val="none" w:sz="0" w:space="0" w:color="auto"/>
          </w:divBdr>
        </w:div>
        <w:div w:id="1089737010">
          <w:marLeft w:val="0"/>
          <w:marRight w:val="0"/>
          <w:marTop w:val="0"/>
          <w:marBottom w:val="0"/>
          <w:divBdr>
            <w:top w:val="none" w:sz="0" w:space="0" w:color="auto"/>
            <w:left w:val="none" w:sz="0" w:space="0" w:color="auto"/>
            <w:bottom w:val="none" w:sz="0" w:space="0" w:color="auto"/>
            <w:right w:val="none" w:sz="0" w:space="0" w:color="auto"/>
          </w:divBdr>
        </w:div>
        <w:div w:id="1127624317">
          <w:marLeft w:val="0"/>
          <w:marRight w:val="0"/>
          <w:marTop w:val="0"/>
          <w:marBottom w:val="0"/>
          <w:divBdr>
            <w:top w:val="none" w:sz="0" w:space="0" w:color="auto"/>
            <w:left w:val="none" w:sz="0" w:space="0" w:color="auto"/>
            <w:bottom w:val="none" w:sz="0" w:space="0" w:color="auto"/>
            <w:right w:val="none" w:sz="0" w:space="0" w:color="auto"/>
          </w:divBdr>
        </w:div>
        <w:div w:id="1136332040">
          <w:marLeft w:val="0"/>
          <w:marRight w:val="0"/>
          <w:marTop w:val="0"/>
          <w:marBottom w:val="0"/>
          <w:divBdr>
            <w:top w:val="none" w:sz="0" w:space="0" w:color="auto"/>
            <w:left w:val="none" w:sz="0" w:space="0" w:color="auto"/>
            <w:bottom w:val="none" w:sz="0" w:space="0" w:color="auto"/>
            <w:right w:val="none" w:sz="0" w:space="0" w:color="auto"/>
          </w:divBdr>
        </w:div>
        <w:div w:id="1143693125">
          <w:marLeft w:val="0"/>
          <w:marRight w:val="0"/>
          <w:marTop w:val="0"/>
          <w:marBottom w:val="0"/>
          <w:divBdr>
            <w:top w:val="none" w:sz="0" w:space="0" w:color="auto"/>
            <w:left w:val="none" w:sz="0" w:space="0" w:color="auto"/>
            <w:bottom w:val="none" w:sz="0" w:space="0" w:color="auto"/>
            <w:right w:val="none" w:sz="0" w:space="0" w:color="auto"/>
          </w:divBdr>
        </w:div>
        <w:div w:id="1154561776">
          <w:marLeft w:val="0"/>
          <w:marRight w:val="0"/>
          <w:marTop w:val="0"/>
          <w:marBottom w:val="0"/>
          <w:divBdr>
            <w:top w:val="none" w:sz="0" w:space="0" w:color="auto"/>
            <w:left w:val="none" w:sz="0" w:space="0" w:color="auto"/>
            <w:bottom w:val="none" w:sz="0" w:space="0" w:color="auto"/>
            <w:right w:val="none" w:sz="0" w:space="0" w:color="auto"/>
          </w:divBdr>
        </w:div>
        <w:div w:id="1195659496">
          <w:marLeft w:val="0"/>
          <w:marRight w:val="0"/>
          <w:marTop w:val="0"/>
          <w:marBottom w:val="0"/>
          <w:divBdr>
            <w:top w:val="none" w:sz="0" w:space="0" w:color="auto"/>
            <w:left w:val="none" w:sz="0" w:space="0" w:color="auto"/>
            <w:bottom w:val="none" w:sz="0" w:space="0" w:color="auto"/>
            <w:right w:val="none" w:sz="0" w:space="0" w:color="auto"/>
          </w:divBdr>
        </w:div>
        <w:div w:id="1231765844">
          <w:marLeft w:val="0"/>
          <w:marRight w:val="0"/>
          <w:marTop w:val="0"/>
          <w:marBottom w:val="0"/>
          <w:divBdr>
            <w:top w:val="none" w:sz="0" w:space="0" w:color="auto"/>
            <w:left w:val="none" w:sz="0" w:space="0" w:color="auto"/>
            <w:bottom w:val="none" w:sz="0" w:space="0" w:color="auto"/>
            <w:right w:val="none" w:sz="0" w:space="0" w:color="auto"/>
          </w:divBdr>
        </w:div>
        <w:div w:id="1255357335">
          <w:marLeft w:val="0"/>
          <w:marRight w:val="0"/>
          <w:marTop w:val="0"/>
          <w:marBottom w:val="0"/>
          <w:divBdr>
            <w:top w:val="none" w:sz="0" w:space="0" w:color="auto"/>
            <w:left w:val="none" w:sz="0" w:space="0" w:color="auto"/>
            <w:bottom w:val="none" w:sz="0" w:space="0" w:color="auto"/>
            <w:right w:val="none" w:sz="0" w:space="0" w:color="auto"/>
          </w:divBdr>
        </w:div>
        <w:div w:id="1258059260">
          <w:marLeft w:val="0"/>
          <w:marRight w:val="0"/>
          <w:marTop w:val="0"/>
          <w:marBottom w:val="0"/>
          <w:divBdr>
            <w:top w:val="none" w:sz="0" w:space="0" w:color="auto"/>
            <w:left w:val="none" w:sz="0" w:space="0" w:color="auto"/>
            <w:bottom w:val="none" w:sz="0" w:space="0" w:color="auto"/>
            <w:right w:val="none" w:sz="0" w:space="0" w:color="auto"/>
          </w:divBdr>
        </w:div>
        <w:div w:id="1277181422">
          <w:marLeft w:val="0"/>
          <w:marRight w:val="0"/>
          <w:marTop w:val="0"/>
          <w:marBottom w:val="0"/>
          <w:divBdr>
            <w:top w:val="none" w:sz="0" w:space="0" w:color="auto"/>
            <w:left w:val="none" w:sz="0" w:space="0" w:color="auto"/>
            <w:bottom w:val="none" w:sz="0" w:space="0" w:color="auto"/>
            <w:right w:val="none" w:sz="0" w:space="0" w:color="auto"/>
          </w:divBdr>
        </w:div>
        <w:div w:id="1278097068">
          <w:marLeft w:val="0"/>
          <w:marRight w:val="0"/>
          <w:marTop w:val="0"/>
          <w:marBottom w:val="0"/>
          <w:divBdr>
            <w:top w:val="none" w:sz="0" w:space="0" w:color="auto"/>
            <w:left w:val="none" w:sz="0" w:space="0" w:color="auto"/>
            <w:bottom w:val="none" w:sz="0" w:space="0" w:color="auto"/>
            <w:right w:val="none" w:sz="0" w:space="0" w:color="auto"/>
          </w:divBdr>
        </w:div>
        <w:div w:id="1314720563">
          <w:marLeft w:val="0"/>
          <w:marRight w:val="0"/>
          <w:marTop w:val="0"/>
          <w:marBottom w:val="0"/>
          <w:divBdr>
            <w:top w:val="none" w:sz="0" w:space="0" w:color="auto"/>
            <w:left w:val="none" w:sz="0" w:space="0" w:color="auto"/>
            <w:bottom w:val="none" w:sz="0" w:space="0" w:color="auto"/>
            <w:right w:val="none" w:sz="0" w:space="0" w:color="auto"/>
          </w:divBdr>
        </w:div>
        <w:div w:id="1320230770">
          <w:marLeft w:val="0"/>
          <w:marRight w:val="0"/>
          <w:marTop w:val="0"/>
          <w:marBottom w:val="0"/>
          <w:divBdr>
            <w:top w:val="none" w:sz="0" w:space="0" w:color="auto"/>
            <w:left w:val="none" w:sz="0" w:space="0" w:color="auto"/>
            <w:bottom w:val="none" w:sz="0" w:space="0" w:color="auto"/>
            <w:right w:val="none" w:sz="0" w:space="0" w:color="auto"/>
          </w:divBdr>
        </w:div>
        <w:div w:id="1339842035">
          <w:marLeft w:val="0"/>
          <w:marRight w:val="0"/>
          <w:marTop w:val="0"/>
          <w:marBottom w:val="0"/>
          <w:divBdr>
            <w:top w:val="none" w:sz="0" w:space="0" w:color="auto"/>
            <w:left w:val="none" w:sz="0" w:space="0" w:color="auto"/>
            <w:bottom w:val="none" w:sz="0" w:space="0" w:color="auto"/>
            <w:right w:val="none" w:sz="0" w:space="0" w:color="auto"/>
          </w:divBdr>
        </w:div>
        <w:div w:id="1352149844">
          <w:marLeft w:val="0"/>
          <w:marRight w:val="0"/>
          <w:marTop w:val="0"/>
          <w:marBottom w:val="0"/>
          <w:divBdr>
            <w:top w:val="none" w:sz="0" w:space="0" w:color="auto"/>
            <w:left w:val="none" w:sz="0" w:space="0" w:color="auto"/>
            <w:bottom w:val="none" w:sz="0" w:space="0" w:color="auto"/>
            <w:right w:val="none" w:sz="0" w:space="0" w:color="auto"/>
          </w:divBdr>
        </w:div>
        <w:div w:id="1376079702">
          <w:marLeft w:val="0"/>
          <w:marRight w:val="0"/>
          <w:marTop w:val="0"/>
          <w:marBottom w:val="0"/>
          <w:divBdr>
            <w:top w:val="none" w:sz="0" w:space="0" w:color="auto"/>
            <w:left w:val="none" w:sz="0" w:space="0" w:color="auto"/>
            <w:bottom w:val="none" w:sz="0" w:space="0" w:color="auto"/>
            <w:right w:val="none" w:sz="0" w:space="0" w:color="auto"/>
          </w:divBdr>
        </w:div>
        <w:div w:id="1402021174">
          <w:marLeft w:val="0"/>
          <w:marRight w:val="0"/>
          <w:marTop w:val="0"/>
          <w:marBottom w:val="0"/>
          <w:divBdr>
            <w:top w:val="none" w:sz="0" w:space="0" w:color="auto"/>
            <w:left w:val="none" w:sz="0" w:space="0" w:color="auto"/>
            <w:bottom w:val="none" w:sz="0" w:space="0" w:color="auto"/>
            <w:right w:val="none" w:sz="0" w:space="0" w:color="auto"/>
          </w:divBdr>
        </w:div>
        <w:div w:id="1410888800">
          <w:marLeft w:val="0"/>
          <w:marRight w:val="0"/>
          <w:marTop w:val="0"/>
          <w:marBottom w:val="0"/>
          <w:divBdr>
            <w:top w:val="none" w:sz="0" w:space="0" w:color="auto"/>
            <w:left w:val="none" w:sz="0" w:space="0" w:color="auto"/>
            <w:bottom w:val="none" w:sz="0" w:space="0" w:color="auto"/>
            <w:right w:val="none" w:sz="0" w:space="0" w:color="auto"/>
          </w:divBdr>
        </w:div>
        <w:div w:id="1432506223">
          <w:marLeft w:val="0"/>
          <w:marRight w:val="0"/>
          <w:marTop w:val="0"/>
          <w:marBottom w:val="0"/>
          <w:divBdr>
            <w:top w:val="none" w:sz="0" w:space="0" w:color="auto"/>
            <w:left w:val="none" w:sz="0" w:space="0" w:color="auto"/>
            <w:bottom w:val="none" w:sz="0" w:space="0" w:color="auto"/>
            <w:right w:val="none" w:sz="0" w:space="0" w:color="auto"/>
          </w:divBdr>
          <w:divsChild>
            <w:div w:id="1364864843">
              <w:marLeft w:val="-75"/>
              <w:marRight w:val="0"/>
              <w:marTop w:val="30"/>
              <w:marBottom w:val="30"/>
              <w:divBdr>
                <w:top w:val="none" w:sz="0" w:space="0" w:color="auto"/>
                <w:left w:val="none" w:sz="0" w:space="0" w:color="auto"/>
                <w:bottom w:val="none" w:sz="0" w:space="0" w:color="auto"/>
                <w:right w:val="none" w:sz="0" w:space="0" w:color="auto"/>
              </w:divBdr>
              <w:divsChild>
                <w:div w:id="103382621">
                  <w:marLeft w:val="0"/>
                  <w:marRight w:val="0"/>
                  <w:marTop w:val="0"/>
                  <w:marBottom w:val="0"/>
                  <w:divBdr>
                    <w:top w:val="none" w:sz="0" w:space="0" w:color="auto"/>
                    <w:left w:val="none" w:sz="0" w:space="0" w:color="auto"/>
                    <w:bottom w:val="none" w:sz="0" w:space="0" w:color="auto"/>
                    <w:right w:val="none" w:sz="0" w:space="0" w:color="auto"/>
                  </w:divBdr>
                  <w:divsChild>
                    <w:div w:id="1612131978">
                      <w:marLeft w:val="0"/>
                      <w:marRight w:val="0"/>
                      <w:marTop w:val="0"/>
                      <w:marBottom w:val="0"/>
                      <w:divBdr>
                        <w:top w:val="none" w:sz="0" w:space="0" w:color="auto"/>
                        <w:left w:val="none" w:sz="0" w:space="0" w:color="auto"/>
                        <w:bottom w:val="none" w:sz="0" w:space="0" w:color="auto"/>
                        <w:right w:val="none" w:sz="0" w:space="0" w:color="auto"/>
                      </w:divBdr>
                    </w:div>
                  </w:divsChild>
                </w:div>
                <w:div w:id="299386249">
                  <w:marLeft w:val="0"/>
                  <w:marRight w:val="0"/>
                  <w:marTop w:val="0"/>
                  <w:marBottom w:val="0"/>
                  <w:divBdr>
                    <w:top w:val="none" w:sz="0" w:space="0" w:color="auto"/>
                    <w:left w:val="none" w:sz="0" w:space="0" w:color="auto"/>
                    <w:bottom w:val="none" w:sz="0" w:space="0" w:color="auto"/>
                    <w:right w:val="none" w:sz="0" w:space="0" w:color="auto"/>
                  </w:divBdr>
                  <w:divsChild>
                    <w:div w:id="232007103">
                      <w:marLeft w:val="0"/>
                      <w:marRight w:val="0"/>
                      <w:marTop w:val="0"/>
                      <w:marBottom w:val="0"/>
                      <w:divBdr>
                        <w:top w:val="none" w:sz="0" w:space="0" w:color="auto"/>
                        <w:left w:val="none" w:sz="0" w:space="0" w:color="auto"/>
                        <w:bottom w:val="none" w:sz="0" w:space="0" w:color="auto"/>
                        <w:right w:val="none" w:sz="0" w:space="0" w:color="auto"/>
                      </w:divBdr>
                    </w:div>
                  </w:divsChild>
                </w:div>
                <w:div w:id="324942888">
                  <w:marLeft w:val="0"/>
                  <w:marRight w:val="0"/>
                  <w:marTop w:val="0"/>
                  <w:marBottom w:val="0"/>
                  <w:divBdr>
                    <w:top w:val="none" w:sz="0" w:space="0" w:color="auto"/>
                    <w:left w:val="none" w:sz="0" w:space="0" w:color="auto"/>
                    <w:bottom w:val="none" w:sz="0" w:space="0" w:color="auto"/>
                    <w:right w:val="none" w:sz="0" w:space="0" w:color="auto"/>
                  </w:divBdr>
                  <w:divsChild>
                    <w:div w:id="1426195850">
                      <w:marLeft w:val="0"/>
                      <w:marRight w:val="0"/>
                      <w:marTop w:val="0"/>
                      <w:marBottom w:val="0"/>
                      <w:divBdr>
                        <w:top w:val="none" w:sz="0" w:space="0" w:color="auto"/>
                        <w:left w:val="none" w:sz="0" w:space="0" w:color="auto"/>
                        <w:bottom w:val="none" w:sz="0" w:space="0" w:color="auto"/>
                        <w:right w:val="none" w:sz="0" w:space="0" w:color="auto"/>
                      </w:divBdr>
                    </w:div>
                  </w:divsChild>
                </w:div>
                <w:div w:id="401636448">
                  <w:marLeft w:val="0"/>
                  <w:marRight w:val="0"/>
                  <w:marTop w:val="0"/>
                  <w:marBottom w:val="0"/>
                  <w:divBdr>
                    <w:top w:val="none" w:sz="0" w:space="0" w:color="auto"/>
                    <w:left w:val="none" w:sz="0" w:space="0" w:color="auto"/>
                    <w:bottom w:val="none" w:sz="0" w:space="0" w:color="auto"/>
                    <w:right w:val="none" w:sz="0" w:space="0" w:color="auto"/>
                  </w:divBdr>
                  <w:divsChild>
                    <w:div w:id="760838527">
                      <w:marLeft w:val="0"/>
                      <w:marRight w:val="0"/>
                      <w:marTop w:val="0"/>
                      <w:marBottom w:val="0"/>
                      <w:divBdr>
                        <w:top w:val="none" w:sz="0" w:space="0" w:color="auto"/>
                        <w:left w:val="none" w:sz="0" w:space="0" w:color="auto"/>
                        <w:bottom w:val="none" w:sz="0" w:space="0" w:color="auto"/>
                        <w:right w:val="none" w:sz="0" w:space="0" w:color="auto"/>
                      </w:divBdr>
                    </w:div>
                  </w:divsChild>
                </w:div>
                <w:div w:id="453332918">
                  <w:marLeft w:val="0"/>
                  <w:marRight w:val="0"/>
                  <w:marTop w:val="0"/>
                  <w:marBottom w:val="0"/>
                  <w:divBdr>
                    <w:top w:val="none" w:sz="0" w:space="0" w:color="auto"/>
                    <w:left w:val="none" w:sz="0" w:space="0" w:color="auto"/>
                    <w:bottom w:val="none" w:sz="0" w:space="0" w:color="auto"/>
                    <w:right w:val="none" w:sz="0" w:space="0" w:color="auto"/>
                  </w:divBdr>
                  <w:divsChild>
                    <w:div w:id="1571842156">
                      <w:marLeft w:val="0"/>
                      <w:marRight w:val="0"/>
                      <w:marTop w:val="0"/>
                      <w:marBottom w:val="0"/>
                      <w:divBdr>
                        <w:top w:val="none" w:sz="0" w:space="0" w:color="auto"/>
                        <w:left w:val="none" w:sz="0" w:space="0" w:color="auto"/>
                        <w:bottom w:val="none" w:sz="0" w:space="0" w:color="auto"/>
                        <w:right w:val="none" w:sz="0" w:space="0" w:color="auto"/>
                      </w:divBdr>
                    </w:div>
                  </w:divsChild>
                </w:div>
                <w:div w:id="707068050">
                  <w:marLeft w:val="0"/>
                  <w:marRight w:val="0"/>
                  <w:marTop w:val="0"/>
                  <w:marBottom w:val="0"/>
                  <w:divBdr>
                    <w:top w:val="none" w:sz="0" w:space="0" w:color="auto"/>
                    <w:left w:val="none" w:sz="0" w:space="0" w:color="auto"/>
                    <w:bottom w:val="none" w:sz="0" w:space="0" w:color="auto"/>
                    <w:right w:val="none" w:sz="0" w:space="0" w:color="auto"/>
                  </w:divBdr>
                  <w:divsChild>
                    <w:div w:id="531722132">
                      <w:marLeft w:val="0"/>
                      <w:marRight w:val="0"/>
                      <w:marTop w:val="0"/>
                      <w:marBottom w:val="0"/>
                      <w:divBdr>
                        <w:top w:val="none" w:sz="0" w:space="0" w:color="auto"/>
                        <w:left w:val="none" w:sz="0" w:space="0" w:color="auto"/>
                        <w:bottom w:val="none" w:sz="0" w:space="0" w:color="auto"/>
                        <w:right w:val="none" w:sz="0" w:space="0" w:color="auto"/>
                      </w:divBdr>
                    </w:div>
                  </w:divsChild>
                </w:div>
                <w:div w:id="1212155166">
                  <w:marLeft w:val="0"/>
                  <w:marRight w:val="0"/>
                  <w:marTop w:val="0"/>
                  <w:marBottom w:val="0"/>
                  <w:divBdr>
                    <w:top w:val="none" w:sz="0" w:space="0" w:color="auto"/>
                    <w:left w:val="none" w:sz="0" w:space="0" w:color="auto"/>
                    <w:bottom w:val="none" w:sz="0" w:space="0" w:color="auto"/>
                    <w:right w:val="none" w:sz="0" w:space="0" w:color="auto"/>
                  </w:divBdr>
                  <w:divsChild>
                    <w:div w:id="2058695258">
                      <w:marLeft w:val="0"/>
                      <w:marRight w:val="0"/>
                      <w:marTop w:val="0"/>
                      <w:marBottom w:val="0"/>
                      <w:divBdr>
                        <w:top w:val="none" w:sz="0" w:space="0" w:color="auto"/>
                        <w:left w:val="none" w:sz="0" w:space="0" w:color="auto"/>
                        <w:bottom w:val="none" w:sz="0" w:space="0" w:color="auto"/>
                        <w:right w:val="none" w:sz="0" w:space="0" w:color="auto"/>
                      </w:divBdr>
                    </w:div>
                  </w:divsChild>
                </w:div>
                <w:div w:id="1235628907">
                  <w:marLeft w:val="0"/>
                  <w:marRight w:val="0"/>
                  <w:marTop w:val="0"/>
                  <w:marBottom w:val="0"/>
                  <w:divBdr>
                    <w:top w:val="none" w:sz="0" w:space="0" w:color="auto"/>
                    <w:left w:val="none" w:sz="0" w:space="0" w:color="auto"/>
                    <w:bottom w:val="none" w:sz="0" w:space="0" w:color="auto"/>
                    <w:right w:val="none" w:sz="0" w:space="0" w:color="auto"/>
                  </w:divBdr>
                  <w:divsChild>
                    <w:div w:id="669067479">
                      <w:marLeft w:val="0"/>
                      <w:marRight w:val="0"/>
                      <w:marTop w:val="0"/>
                      <w:marBottom w:val="0"/>
                      <w:divBdr>
                        <w:top w:val="none" w:sz="0" w:space="0" w:color="auto"/>
                        <w:left w:val="none" w:sz="0" w:space="0" w:color="auto"/>
                        <w:bottom w:val="none" w:sz="0" w:space="0" w:color="auto"/>
                        <w:right w:val="none" w:sz="0" w:space="0" w:color="auto"/>
                      </w:divBdr>
                    </w:div>
                  </w:divsChild>
                </w:div>
                <w:div w:id="1290667183">
                  <w:marLeft w:val="0"/>
                  <w:marRight w:val="0"/>
                  <w:marTop w:val="0"/>
                  <w:marBottom w:val="0"/>
                  <w:divBdr>
                    <w:top w:val="none" w:sz="0" w:space="0" w:color="auto"/>
                    <w:left w:val="none" w:sz="0" w:space="0" w:color="auto"/>
                    <w:bottom w:val="none" w:sz="0" w:space="0" w:color="auto"/>
                    <w:right w:val="none" w:sz="0" w:space="0" w:color="auto"/>
                  </w:divBdr>
                  <w:divsChild>
                    <w:div w:id="383286896">
                      <w:marLeft w:val="0"/>
                      <w:marRight w:val="0"/>
                      <w:marTop w:val="0"/>
                      <w:marBottom w:val="0"/>
                      <w:divBdr>
                        <w:top w:val="none" w:sz="0" w:space="0" w:color="auto"/>
                        <w:left w:val="none" w:sz="0" w:space="0" w:color="auto"/>
                        <w:bottom w:val="none" w:sz="0" w:space="0" w:color="auto"/>
                        <w:right w:val="none" w:sz="0" w:space="0" w:color="auto"/>
                      </w:divBdr>
                    </w:div>
                  </w:divsChild>
                </w:div>
                <w:div w:id="1435588418">
                  <w:marLeft w:val="0"/>
                  <w:marRight w:val="0"/>
                  <w:marTop w:val="0"/>
                  <w:marBottom w:val="0"/>
                  <w:divBdr>
                    <w:top w:val="none" w:sz="0" w:space="0" w:color="auto"/>
                    <w:left w:val="none" w:sz="0" w:space="0" w:color="auto"/>
                    <w:bottom w:val="none" w:sz="0" w:space="0" w:color="auto"/>
                    <w:right w:val="none" w:sz="0" w:space="0" w:color="auto"/>
                  </w:divBdr>
                  <w:divsChild>
                    <w:div w:id="1836603777">
                      <w:marLeft w:val="0"/>
                      <w:marRight w:val="0"/>
                      <w:marTop w:val="0"/>
                      <w:marBottom w:val="0"/>
                      <w:divBdr>
                        <w:top w:val="none" w:sz="0" w:space="0" w:color="auto"/>
                        <w:left w:val="none" w:sz="0" w:space="0" w:color="auto"/>
                        <w:bottom w:val="none" w:sz="0" w:space="0" w:color="auto"/>
                        <w:right w:val="none" w:sz="0" w:space="0" w:color="auto"/>
                      </w:divBdr>
                    </w:div>
                  </w:divsChild>
                </w:div>
                <w:div w:id="1637875839">
                  <w:marLeft w:val="0"/>
                  <w:marRight w:val="0"/>
                  <w:marTop w:val="0"/>
                  <w:marBottom w:val="0"/>
                  <w:divBdr>
                    <w:top w:val="none" w:sz="0" w:space="0" w:color="auto"/>
                    <w:left w:val="none" w:sz="0" w:space="0" w:color="auto"/>
                    <w:bottom w:val="none" w:sz="0" w:space="0" w:color="auto"/>
                    <w:right w:val="none" w:sz="0" w:space="0" w:color="auto"/>
                  </w:divBdr>
                  <w:divsChild>
                    <w:div w:id="746340839">
                      <w:marLeft w:val="0"/>
                      <w:marRight w:val="0"/>
                      <w:marTop w:val="0"/>
                      <w:marBottom w:val="0"/>
                      <w:divBdr>
                        <w:top w:val="none" w:sz="0" w:space="0" w:color="auto"/>
                        <w:left w:val="none" w:sz="0" w:space="0" w:color="auto"/>
                        <w:bottom w:val="none" w:sz="0" w:space="0" w:color="auto"/>
                        <w:right w:val="none" w:sz="0" w:space="0" w:color="auto"/>
                      </w:divBdr>
                    </w:div>
                  </w:divsChild>
                </w:div>
                <w:div w:id="2137866750">
                  <w:marLeft w:val="0"/>
                  <w:marRight w:val="0"/>
                  <w:marTop w:val="0"/>
                  <w:marBottom w:val="0"/>
                  <w:divBdr>
                    <w:top w:val="none" w:sz="0" w:space="0" w:color="auto"/>
                    <w:left w:val="none" w:sz="0" w:space="0" w:color="auto"/>
                    <w:bottom w:val="none" w:sz="0" w:space="0" w:color="auto"/>
                    <w:right w:val="none" w:sz="0" w:space="0" w:color="auto"/>
                  </w:divBdr>
                  <w:divsChild>
                    <w:div w:id="18009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987368">
          <w:marLeft w:val="0"/>
          <w:marRight w:val="0"/>
          <w:marTop w:val="0"/>
          <w:marBottom w:val="0"/>
          <w:divBdr>
            <w:top w:val="none" w:sz="0" w:space="0" w:color="auto"/>
            <w:left w:val="none" w:sz="0" w:space="0" w:color="auto"/>
            <w:bottom w:val="none" w:sz="0" w:space="0" w:color="auto"/>
            <w:right w:val="none" w:sz="0" w:space="0" w:color="auto"/>
          </w:divBdr>
        </w:div>
        <w:div w:id="1442142487">
          <w:marLeft w:val="0"/>
          <w:marRight w:val="0"/>
          <w:marTop w:val="0"/>
          <w:marBottom w:val="0"/>
          <w:divBdr>
            <w:top w:val="none" w:sz="0" w:space="0" w:color="auto"/>
            <w:left w:val="none" w:sz="0" w:space="0" w:color="auto"/>
            <w:bottom w:val="none" w:sz="0" w:space="0" w:color="auto"/>
            <w:right w:val="none" w:sz="0" w:space="0" w:color="auto"/>
          </w:divBdr>
        </w:div>
        <w:div w:id="1456632893">
          <w:marLeft w:val="0"/>
          <w:marRight w:val="0"/>
          <w:marTop w:val="0"/>
          <w:marBottom w:val="0"/>
          <w:divBdr>
            <w:top w:val="none" w:sz="0" w:space="0" w:color="auto"/>
            <w:left w:val="none" w:sz="0" w:space="0" w:color="auto"/>
            <w:bottom w:val="none" w:sz="0" w:space="0" w:color="auto"/>
            <w:right w:val="none" w:sz="0" w:space="0" w:color="auto"/>
          </w:divBdr>
        </w:div>
        <w:div w:id="1463687935">
          <w:marLeft w:val="0"/>
          <w:marRight w:val="0"/>
          <w:marTop w:val="0"/>
          <w:marBottom w:val="0"/>
          <w:divBdr>
            <w:top w:val="none" w:sz="0" w:space="0" w:color="auto"/>
            <w:left w:val="none" w:sz="0" w:space="0" w:color="auto"/>
            <w:bottom w:val="none" w:sz="0" w:space="0" w:color="auto"/>
            <w:right w:val="none" w:sz="0" w:space="0" w:color="auto"/>
          </w:divBdr>
        </w:div>
        <w:div w:id="1464538826">
          <w:marLeft w:val="0"/>
          <w:marRight w:val="0"/>
          <w:marTop w:val="0"/>
          <w:marBottom w:val="0"/>
          <w:divBdr>
            <w:top w:val="none" w:sz="0" w:space="0" w:color="auto"/>
            <w:left w:val="none" w:sz="0" w:space="0" w:color="auto"/>
            <w:bottom w:val="none" w:sz="0" w:space="0" w:color="auto"/>
            <w:right w:val="none" w:sz="0" w:space="0" w:color="auto"/>
          </w:divBdr>
        </w:div>
        <w:div w:id="1484543680">
          <w:marLeft w:val="0"/>
          <w:marRight w:val="0"/>
          <w:marTop w:val="0"/>
          <w:marBottom w:val="0"/>
          <w:divBdr>
            <w:top w:val="none" w:sz="0" w:space="0" w:color="auto"/>
            <w:left w:val="none" w:sz="0" w:space="0" w:color="auto"/>
            <w:bottom w:val="none" w:sz="0" w:space="0" w:color="auto"/>
            <w:right w:val="none" w:sz="0" w:space="0" w:color="auto"/>
          </w:divBdr>
          <w:divsChild>
            <w:div w:id="498085937">
              <w:marLeft w:val="-75"/>
              <w:marRight w:val="0"/>
              <w:marTop w:val="30"/>
              <w:marBottom w:val="30"/>
              <w:divBdr>
                <w:top w:val="none" w:sz="0" w:space="0" w:color="auto"/>
                <w:left w:val="none" w:sz="0" w:space="0" w:color="auto"/>
                <w:bottom w:val="none" w:sz="0" w:space="0" w:color="auto"/>
                <w:right w:val="none" w:sz="0" w:space="0" w:color="auto"/>
              </w:divBdr>
              <w:divsChild>
                <w:div w:id="65887445">
                  <w:marLeft w:val="0"/>
                  <w:marRight w:val="0"/>
                  <w:marTop w:val="0"/>
                  <w:marBottom w:val="0"/>
                  <w:divBdr>
                    <w:top w:val="none" w:sz="0" w:space="0" w:color="auto"/>
                    <w:left w:val="none" w:sz="0" w:space="0" w:color="auto"/>
                    <w:bottom w:val="none" w:sz="0" w:space="0" w:color="auto"/>
                    <w:right w:val="none" w:sz="0" w:space="0" w:color="auto"/>
                  </w:divBdr>
                  <w:divsChild>
                    <w:div w:id="406221392">
                      <w:marLeft w:val="0"/>
                      <w:marRight w:val="0"/>
                      <w:marTop w:val="0"/>
                      <w:marBottom w:val="0"/>
                      <w:divBdr>
                        <w:top w:val="none" w:sz="0" w:space="0" w:color="auto"/>
                        <w:left w:val="none" w:sz="0" w:space="0" w:color="auto"/>
                        <w:bottom w:val="none" w:sz="0" w:space="0" w:color="auto"/>
                        <w:right w:val="none" w:sz="0" w:space="0" w:color="auto"/>
                      </w:divBdr>
                    </w:div>
                  </w:divsChild>
                </w:div>
                <w:div w:id="843741841">
                  <w:marLeft w:val="0"/>
                  <w:marRight w:val="0"/>
                  <w:marTop w:val="0"/>
                  <w:marBottom w:val="0"/>
                  <w:divBdr>
                    <w:top w:val="none" w:sz="0" w:space="0" w:color="auto"/>
                    <w:left w:val="none" w:sz="0" w:space="0" w:color="auto"/>
                    <w:bottom w:val="none" w:sz="0" w:space="0" w:color="auto"/>
                    <w:right w:val="none" w:sz="0" w:space="0" w:color="auto"/>
                  </w:divBdr>
                  <w:divsChild>
                    <w:div w:id="1227448732">
                      <w:marLeft w:val="0"/>
                      <w:marRight w:val="0"/>
                      <w:marTop w:val="0"/>
                      <w:marBottom w:val="0"/>
                      <w:divBdr>
                        <w:top w:val="none" w:sz="0" w:space="0" w:color="auto"/>
                        <w:left w:val="none" w:sz="0" w:space="0" w:color="auto"/>
                        <w:bottom w:val="none" w:sz="0" w:space="0" w:color="auto"/>
                        <w:right w:val="none" w:sz="0" w:space="0" w:color="auto"/>
                      </w:divBdr>
                    </w:div>
                  </w:divsChild>
                </w:div>
                <w:div w:id="1164200571">
                  <w:marLeft w:val="0"/>
                  <w:marRight w:val="0"/>
                  <w:marTop w:val="0"/>
                  <w:marBottom w:val="0"/>
                  <w:divBdr>
                    <w:top w:val="none" w:sz="0" w:space="0" w:color="auto"/>
                    <w:left w:val="none" w:sz="0" w:space="0" w:color="auto"/>
                    <w:bottom w:val="none" w:sz="0" w:space="0" w:color="auto"/>
                    <w:right w:val="none" w:sz="0" w:space="0" w:color="auto"/>
                  </w:divBdr>
                  <w:divsChild>
                    <w:div w:id="46951096">
                      <w:marLeft w:val="0"/>
                      <w:marRight w:val="0"/>
                      <w:marTop w:val="0"/>
                      <w:marBottom w:val="0"/>
                      <w:divBdr>
                        <w:top w:val="none" w:sz="0" w:space="0" w:color="auto"/>
                        <w:left w:val="none" w:sz="0" w:space="0" w:color="auto"/>
                        <w:bottom w:val="none" w:sz="0" w:space="0" w:color="auto"/>
                        <w:right w:val="none" w:sz="0" w:space="0" w:color="auto"/>
                      </w:divBdr>
                    </w:div>
                  </w:divsChild>
                </w:div>
                <w:div w:id="1435786442">
                  <w:marLeft w:val="0"/>
                  <w:marRight w:val="0"/>
                  <w:marTop w:val="0"/>
                  <w:marBottom w:val="0"/>
                  <w:divBdr>
                    <w:top w:val="none" w:sz="0" w:space="0" w:color="auto"/>
                    <w:left w:val="none" w:sz="0" w:space="0" w:color="auto"/>
                    <w:bottom w:val="none" w:sz="0" w:space="0" w:color="auto"/>
                    <w:right w:val="none" w:sz="0" w:space="0" w:color="auto"/>
                  </w:divBdr>
                  <w:divsChild>
                    <w:div w:id="1657027987">
                      <w:marLeft w:val="0"/>
                      <w:marRight w:val="0"/>
                      <w:marTop w:val="0"/>
                      <w:marBottom w:val="0"/>
                      <w:divBdr>
                        <w:top w:val="none" w:sz="0" w:space="0" w:color="auto"/>
                        <w:left w:val="none" w:sz="0" w:space="0" w:color="auto"/>
                        <w:bottom w:val="none" w:sz="0" w:space="0" w:color="auto"/>
                        <w:right w:val="none" w:sz="0" w:space="0" w:color="auto"/>
                      </w:divBdr>
                    </w:div>
                  </w:divsChild>
                </w:div>
                <w:div w:id="1715538756">
                  <w:marLeft w:val="0"/>
                  <w:marRight w:val="0"/>
                  <w:marTop w:val="0"/>
                  <w:marBottom w:val="0"/>
                  <w:divBdr>
                    <w:top w:val="none" w:sz="0" w:space="0" w:color="auto"/>
                    <w:left w:val="none" w:sz="0" w:space="0" w:color="auto"/>
                    <w:bottom w:val="none" w:sz="0" w:space="0" w:color="auto"/>
                    <w:right w:val="none" w:sz="0" w:space="0" w:color="auto"/>
                  </w:divBdr>
                  <w:divsChild>
                    <w:div w:id="1846165948">
                      <w:marLeft w:val="0"/>
                      <w:marRight w:val="0"/>
                      <w:marTop w:val="0"/>
                      <w:marBottom w:val="0"/>
                      <w:divBdr>
                        <w:top w:val="none" w:sz="0" w:space="0" w:color="auto"/>
                        <w:left w:val="none" w:sz="0" w:space="0" w:color="auto"/>
                        <w:bottom w:val="none" w:sz="0" w:space="0" w:color="auto"/>
                        <w:right w:val="none" w:sz="0" w:space="0" w:color="auto"/>
                      </w:divBdr>
                    </w:div>
                  </w:divsChild>
                </w:div>
                <w:div w:id="1983805642">
                  <w:marLeft w:val="0"/>
                  <w:marRight w:val="0"/>
                  <w:marTop w:val="0"/>
                  <w:marBottom w:val="0"/>
                  <w:divBdr>
                    <w:top w:val="none" w:sz="0" w:space="0" w:color="auto"/>
                    <w:left w:val="none" w:sz="0" w:space="0" w:color="auto"/>
                    <w:bottom w:val="none" w:sz="0" w:space="0" w:color="auto"/>
                    <w:right w:val="none" w:sz="0" w:space="0" w:color="auto"/>
                  </w:divBdr>
                  <w:divsChild>
                    <w:div w:id="119669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136989">
          <w:marLeft w:val="0"/>
          <w:marRight w:val="0"/>
          <w:marTop w:val="0"/>
          <w:marBottom w:val="0"/>
          <w:divBdr>
            <w:top w:val="none" w:sz="0" w:space="0" w:color="auto"/>
            <w:left w:val="none" w:sz="0" w:space="0" w:color="auto"/>
            <w:bottom w:val="none" w:sz="0" w:space="0" w:color="auto"/>
            <w:right w:val="none" w:sz="0" w:space="0" w:color="auto"/>
          </w:divBdr>
        </w:div>
        <w:div w:id="1512918092">
          <w:marLeft w:val="0"/>
          <w:marRight w:val="0"/>
          <w:marTop w:val="0"/>
          <w:marBottom w:val="0"/>
          <w:divBdr>
            <w:top w:val="none" w:sz="0" w:space="0" w:color="auto"/>
            <w:left w:val="none" w:sz="0" w:space="0" w:color="auto"/>
            <w:bottom w:val="none" w:sz="0" w:space="0" w:color="auto"/>
            <w:right w:val="none" w:sz="0" w:space="0" w:color="auto"/>
          </w:divBdr>
        </w:div>
        <w:div w:id="1520704957">
          <w:marLeft w:val="0"/>
          <w:marRight w:val="0"/>
          <w:marTop w:val="0"/>
          <w:marBottom w:val="0"/>
          <w:divBdr>
            <w:top w:val="none" w:sz="0" w:space="0" w:color="auto"/>
            <w:left w:val="none" w:sz="0" w:space="0" w:color="auto"/>
            <w:bottom w:val="none" w:sz="0" w:space="0" w:color="auto"/>
            <w:right w:val="none" w:sz="0" w:space="0" w:color="auto"/>
          </w:divBdr>
          <w:divsChild>
            <w:div w:id="55057800">
              <w:marLeft w:val="0"/>
              <w:marRight w:val="0"/>
              <w:marTop w:val="0"/>
              <w:marBottom w:val="0"/>
              <w:divBdr>
                <w:top w:val="none" w:sz="0" w:space="0" w:color="auto"/>
                <w:left w:val="none" w:sz="0" w:space="0" w:color="auto"/>
                <w:bottom w:val="none" w:sz="0" w:space="0" w:color="auto"/>
                <w:right w:val="none" w:sz="0" w:space="0" w:color="auto"/>
              </w:divBdr>
            </w:div>
            <w:div w:id="187185879">
              <w:marLeft w:val="0"/>
              <w:marRight w:val="0"/>
              <w:marTop w:val="0"/>
              <w:marBottom w:val="0"/>
              <w:divBdr>
                <w:top w:val="none" w:sz="0" w:space="0" w:color="auto"/>
                <w:left w:val="none" w:sz="0" w:space="0" w:color="auto"/>
                <w:bottom w:val="none" w:sz="0" w:space="0" w:color="auto"/>
                <w:right w:val="none" w:sz="0" w:space="0" w:color="auto"/>
              </w:divBdr>
            </w:div>
            <w:div w:id="205993840">
              <w:marLeft w:val="0"/>
              <w:marRight w:val="0"/>
              <w:marTop w:val="0"/>
              <w:marBottom w:val="0"/>
              <w:divBdr>
                <w:top w:val="none" w:sz="0" w:space="0" w:color="auto"/>
                <w:left w:val="none" w:sz="0" w:space="0" w:color="auto"/>
                <w:bottom w:val="none" w:sz="0" w:space="0" w:color="auto"/>
                <w:right w:val="none" w:sz="0" w:space="0" w:color="auto"/>
              </w:divBdr>
            </w:div>
            <w:div w:id="351221761">
              <w:marLeft w:val="0"/>
              <w:marRight w:val="0"/>
              <w:marTop w:val="0"/>
              <w:marBottom w:val="0"/>
              <w:divBdr>
                <w:top w:val="none" w:sz="0" w:space="0" w:color="auto"/>
                <w:left w:val="none" w:sz="0" w:space="0" w:color="auto"/>
                <w:bottom w:val="none" w:sz="0" w:space="0" w:color="auto"/>
                <w:right w:val="none" w:sz="0" w:space="0" w:color="auto"/>
              </w:divBdr>
            </w:div>
            <w:div w:id="362940787">
              <w:marLeft w:val="0"/>
              <w:marRight w:val="0"/>
              <w:marTop w:val="0"/>
              <w:marBottom w:val="0"/>
              <w:divBdr>
                <w:top w:val="none" w:sz="0" w:space="0" w:color="auto"/>
                <w:left w:val="none" w:sz="0" w:space="0" w:color="auto"/>
                <w:bottom w:val="none" w:sz="0" w:space="0" w:color="auto"/>
                <w:right w:val="none" w:sz="0" w:space="0" w:color="auto"/>
              </w:divBdr>
            </w:div>
            <w:div w:id="424107495">
              <w:marLeft w:val="0"/>
              <w:marRight w:val="0"/>
              <w:marTop w:val="0"/>
              <w:marBottom w:val="0"/>
              <w:divBdr>
                <w:top w:val="none" w:sz="0" w:space="0" w:color="auto"/>
                <w:left w:val="none" w:sz="0" w:space="0" w:color="auto"/>
                <w:bottom w:val="none" w:sz="0" w:space="0" w:color="auto"/>
                <w:right w:val="none" w:sz="0" w:space="0" w:color="auto"/>
              </w:divBdr>
            </w:div>
            <w:div w:id="486097886">
              <w:marLeft w:val="0"/>
              <w:marRight w:val="0"/>
              <w:marTop w:val="0"/>
              <w:marBottom w:val="0"/>
              <w:divBdr>
                <w:top w:val="none" w:sz="0" w:space="0" w:color="auto"/>
                <w:left w:val="none" w:sz="0" w:space="0" w:color="auto"/>
                <w:bottom w:val="none" w:sz="0" w:space="0" w:color="auto"/>
                <w:right w:val="none" w:sz="0" w:space="0" w:color="auto"/>
              </w:divBdr>
            </w:div>
            <w:div w:id="497695166">
              <w:marLeft w:val="0"/>
              <w:marRight w:val="0"/>
              <w:marTop w:val="0"/>
              <w:marBottom w:val="0"/>
              <w:divBdr>
                <w:top w:val="none" w:sz="0" w:space="0" w:color="auto"/>
                <w:left w:val="none" w:sz="0" w:space="0" w:color="auto"/>
                <w:bottom w:val="none" w:sz="0" w:space="0" w:color="auto"/>
                <w:right w:val="none" w:sz="0" w:space="0" w:color="auto"/>
              </w:divBdr>
            </w:div>
            <w:div w:id="773329590">
              <w:marLeft w:val="0"/>
              <w:marRight w:val="0"/>
              <w:marTop w:val="0"/>
              <w:marBottom w:val="0"/>
              <w:divBdr>
                <w:top w:val="none" w:sz="0" w:space="0" w:color="auto"/>
                <w:left w:val="none" w:sz="0" w:space="0" w:color="auto"/>
                <w:bottom w:val="none" w:sz="0" w:space="0" w:color="auto"/>
                <w:right w:val="none" w:sz="0" w:space="0" w:color="auto"/>
              </w:divBdr>
            </w:div>
            <w:div w:id="852845849">
              <w:marLeft w:val="0"/>
              <w:marRight w:val="0"/>
              <w:marTop w:val="0"/>
              <w:marBottom w:val="0"/>
              <w:divBdr>
                <w:top w:val="none" w:sz="0" w:space="0" w:color="auto"/>
                <w:left w:val="none" w:sz="0" w:space="0" w:color="auto"/>
                <w:bottom w:val="none" w:sz="0" w:space="0" w:color="auto"/>
                <w:right w:val="none" w:sz="0" w:space="0" w:color="auto"/>
              </w:divBdr>
            </w:div>
            <w:div w:id="908467624">
              <w:marLeft w:val="0"/>
              <w:marRight w:val="0"/>
              <w:marTop w:val="0"/>
              <w:marBottom w:val="0"/>
              <w:divBdr>
                <w:top w:val="none" w:sz="0" w:space="0" w:color="auto"/>
                <w:left w:val="none" w:sz="0" w:space="0" w:color="auto"/>
                <w:bottom w:val="none" w:sz="0" w:space="0" w:color="auto"/>
                <w:right w:val="none" w:sz="0" w:space="0" w:color="auto"/>
              </w:divBdr>
            </w:div>
            <w:div w:id="1128471676">
              <w:marLeft w:val="0"/>
              <w:marRight w:val="0"/>
              <w:marTop w:val="0"/>
              <w:marBottom w:val="0"/>
              <w:divBdr>
                <w:top w:val="none" w:sz="0" w:space="0" w:color="auto"/>
                <w:left w:val="none" w:sz="0" w:space="0" w:color="auto"/>
                <w:bottom w:val="none" w:sz="0" w:space="0" w:color="auto"/>
                <w:right w:val="none" w:sz="0" w:space="0" w:color="auto"/>
              </w:divBdr>
            </w:div>
            <w:div w:id="1149590917">
              <w:marLeft w:val="0"/>
              <w:marRight w:val="0"/>
              <w:marTop w:val="0"/>
              <w:marBottom w:val="0"/>
              <w:divBdr>
                <w:top w:val="none" w:sz="0" w:space="0" w:color="auto"/>
                <w:left w:val="none" w:sz="0" w:space="0" w:color="auto"/>
                <w:bottom w:val="none" w:sz="0" w:space="0" w:color="auto"/>
                <w:right w:val="none" w:sz="0" w:space="0" w:color="auto"/>
              </w:divBdr>
            </w:div>
            <w:div w:id="1171065850">
              <w:marLeft w:val="0"/>
              <w:marRight w:val="0"/>
              <w:marTop w:val="0"/>
              <w:marBottom w:val="0"/>
              <w:divBdr>
                <w:top w:val="none" w:sz="0" w:space="0" w:color="auto"/>
                <w:left w:val="none" w:sz="0" w:space="0" w:color="auto"/>
                <w:bottom w:val="none" w:sz="0" w:space="0" w:color="auto"/>
                <w:right w:val="none" w:sz="0" w:space="0" w:color="auto"/>
              </w:divBdr>
            </w:div>
            <w:div w:id="1386684494">
              <w:marLeft w:val="0"/>
              <w:marRight w:val="0"/>
              <w:marTop w:val="0"/>
              <w:marBottom w:val="0"/>
              <w:divBdr>
                <w:top w:val="none" w:sz="0" w:space="0" w:color="auto"/>
                <w:left w:val="none" w:sz="0" w:space="0" w:color="auto"/>
                <w:bottom w:val="none" w:sz="0" w:space="0" w:color="auto"/>
                <w:right w:val="none" w:sz="0" w:space="0" w:color="auto"/>
              </w:divBdr>
            </w:div>
            <w:div w:id="1545172027">
              <w:marLeft w:val="0"/>
              <w:marRight w:val="0"/>
              <w:marTop w:val="0"/>
              <w:marBottom w:val="0"/>
              <w:divBdr>
                <w:top w:val="none" w:sz="0" w:space="0" w:color="auto"/>
                <w:left w:val="none" w:sz="0" w:space="0" w:color="auto"/>
                <w:bottom w:val="none" w:sz="0" w:space="0" w:color="auto"/>
                <w:right w:val="none" w:sz="0" w:space="0" w:color="auto"/>
              </w:divBdr>
            </w:div>
            <w:div w:id="1565678153">
              <w:marLeft w:val="0"/>
              <w:marRight w:val="0"/>
              <w:marTop w:val="0"/>
              <w:marBottom w:val="0"/>
              <w:divBdr>
                <w:top w:val="none" w:sz="0" w:space="0" w:color="auto"/>
                <w:left w:val="none" w:sz="0" w:space="0" w:color="auto"/>
                <w:bottom w:val="none" w:sz="0" w:space="0" w:color="auto"/>
                <w:right w:val="none" w:sz="0" w:space="0" w:color="auto"/>
              </w:divBdr>
            </w:div>
            <w:div w:id="1684238474">
              <w:marLeft w:val="0"/>
              <w:marRight w:val="0"/>
              <w:marTop w:val="0"/>
              <w:marBottom w:val="0"/>
              <w:divBdr>
                <w:top w:val="none" w:sz="0" w:space="0" w:color="auto"/>
                <w:left w:val="none" w:sz="0" w:space="0" w:color="auto"/>
                <w:bottom w:val="none" w:sz="0" w:space="0" w:color="auto"/>
                <w:right w:val="none" w:sz="0" w:space="0" w:color="auto"/>
              </w:divBdr>
            </w:div>
            <w:div w:id="2034643826">
              <w:marLeft w:val="0"/>
              <w:marRight w:val="0"/>
              <w:marTop w:val="0"/>
              <w:marBottom w:val="0"/>
              <w:divBdr>
                <w:top w:val="none" w:sz="0" w:space="0" w:color="auto"/>
                <w:left w:val="none" w:sz="0" w:space="0" w:color="auto"/>
                <w:bottom w:val="none" w:sz="0" w:space="0" w:color="auto"/>
                <w:right w:val="none" w:sz="0" w:space="0" w:color="auto"/>
              </w:divBdr>
            </w:div>
            <w:div w:id="2104295506">
              <w:marLeft w:val="0"/>
              <w:marRight w:val="0"/>
              <w:marTop w:val="0"/>
              <w:marBottom w:val="0"/>
              <w:divBdr>
                <w:top w:val="none" w:sz="0" w:space="0" w:color="auto"/>
                <w:left w:val="none" w:sz="0" w:space="0" w:color="auto"/>
                <w:bottom w:val="none" w:sz="0" w:space="0" w:color="auto"/>
                <w:right w:val="none" w:sz="0" w:space="0" w:color="auto"/>
              </w:divBdr>
            </w:div>
          </w:divsChild>
        </w:div>
        <w:div w:id="1522278731">
          <w:marLeft w:val="0"/>
          <w:marRight w:val="0"/>
          <w:marTop w:val="0"/>
          <w:marBottom w:val="0"/>
          <w:divBdr>
            <w:top w:val="none" w:sz="0" w:space="0" w:color="auto"/>
            <w:left w:val="none" w:sz="0" w:space="0" w:color="auto"/>
            <w:bottom w:val="none" w:sz="0" w:space="0" w:color="auto"/>
            <w:right w:val="none" w:sz="0" w:space="0" w:color="auto"/>
          </w:divBdr>
        </w:div>
        <w:div w:id="1527256796">
          <w:marLeft w:val="0"/>
          <w:marRight w:val="0"/>
          <w:marTop w:val="0"/>
          <w:marBottom w:val="0"/>
          <w:divBdr>
            <w:top w:val="none" w:sz="0" w:space="0" w:color="auto"/>
            <w:left w:val="none" w:sz="0" w:space="0" w:color="auto"/>
            <w:bottom w:val="none" w:sz="0" w:space="0" w:color="auto"/>
            <w:right w:val="none" w:sz="0" w:space="0" w:color="auto"/>
          </w:divBdr>
        </w:div>
        <w:div w:id="1541937701">
          <w:marLeft w:val="0"/>
          <w:marRight w:val="0"/>
          <w:marTop w:val="0"/>
          <w:marBottom w:val="0"/>
          <w:divBdr>
            <w:top w:val="none" w:sz="0" w:space="0" w:color="auto"/>
            <w:left w:val="none" w:sz="0" w:space="0" w:color="auto"/>
            <w:bottom w:val="none" w:sz="0" w:space="0" w:color="auto"/>
            <w:right w:val="none" w:sz="0" w:space="0" w:color="auto"/>
          </w:divBdr>
        </w:div>
        <w:div w:id="1554734071">
          <w:marLeft w:val="0"/>
          <w:marRight w:val="0"/>
          <w:marTop w:val="0"/>
          <w:marBottom w:val="0"/>
          <w:divBdr>
            <w:top w:val="none" w:sz="0" w:space="0" w:color="auto"/>
            <w:left w:val="none" w:sz="0" w:space="0" w:color="auto"/>
            <w:bottom w:val="none" w:sz="0" w:space="0" w:color="auto"/>
            <w:right w:val="none" w:sz="0" w:space="0" w:color="auto"/>
          </w:divBdr>
        </w:div>
        <w:div w:id="1556349943">
          <w:marLeft w:val="0"/>
          <w:marRight w:val="0"/>
          <w:marTop w:val="0"/>
          <w:marBottom w:val="0"/>
          <w:divBdr>
            <w:top w:val="none" w:sz="0" w:space="0" w:color="auto"/>
            <w:left w:val="none" w:sz="0" w:space="0" w:color="auto"/>
            <w:bottom w:val="none" w:sz="0" w:space="0" w:color="auto"/>
            <w:right w:val="none" w:sz="0" w:space="0" w:color="auto"/>
          </w:divBdr>
        </w:div>
        <w:div w:id="1597637783">
          <w:marLeft w:val="0"/>
          <w:marRight w:val="0"/>
          <w:marTop w:val="0"/>
          <w:marBottom w:val="0"/>
          <w:divBdr>
            <w:top w:val="none" w:sz="0" w:space="0" w:color="auto"/>
            <w:left w:val="none" w:sz="0" w:space="0" w:color="auto"/>
            <w:bottom w:val="none" w:sz="0" w:space="0" w:color="auto"/>
            <w:right w:val="none" w:sz="0" w:space="0" w:color="auto"/>
          </w:divBdr>
        </w:div>
        <w:div w:id="1629504039">
          <w:marLeft w:val="0"/>
          <w:marRight w:val="0"/>
          <w:marTop w:val="0"/>
          <w:marBottom w:val="0"/>
          <w:divBdr>
            <w:top w:val="none" w:sz="0" w:space="0" w:color="auto"/>
            <w:left w:val="none" w:sz="0" w:space="0" w:color="auto"/>
            <w:bottom w:val="none" w:sz="0" w:space="0" w:color="auto"/>
            <w:right w:val="none" w:sz="0" w:space="0" w:color="auto"/>
          </w:divBdr>
        </w:div>
        <w:div w:id="1661959062">
          <w:marLeft w:val="0"/>
          <w:marRight w:val="0"/>
          <w:marTop w:val="0"/>
          <w:marBottom w:val="0"/>
          <w:divBdr>
            <w:top w:val="none" w:sz="0" w:space="0" w:color="auto"/>
            <w:left w:val="none" w:sz="0" w:space="0" w:color="auto"/>
            <w:bottom w:val="none" w:sz="0" w:space="0" w:color="auto"/>
            <w:right w:val="none" w:sz="0" w:space="0" w:color="auto"/>
          </w:divBdr>
        </w:div>
        <w:div w:id="1730568181">
          <w:marLeft w:val="0"/>
          <w:marRight w:val="0"/>
          <w:marTop w:val="0"/>
          <w:marBottom w:val="0"/>
          <w:divBdr>
            <w:top w:val="none" w:sz="0" w:space="0" w:color="auto"/>
            <w:left w:val="none" w:sz="0" w:space="0" w:color="auto"/>
            <w:bottom w:val="none" w:sz="0" w:space="0" w:color="auto"/>
            <w:right w:val="none" w:sz="0" w:space="0" w:color="auto"/>
          </w:divBdr>
        </w:div>
        <w:div w:id="1741781277">
          <w:marLeft w:val="0"/>
          <w:marRight w:val="0"/>
          <w:marTop w:val="0"/>
          <w:marBottom w:val="0"/>
          <w:divBdr>
            <w:top w:val="none" w:sz="0" w:space="0" w:color="auto"/>
            <w:left w:val="none" w:sz="0" w:space="0" w:color="auto"/>
            <w:bottom w:val="none" w:sz="0" w:space="0" w:color="auto"/>
            <w:right w:val="none" w:sz="0" w:space="0" w:color="auto"/>
          </w:divBdr>
        </w:div>
        <w:div w:id="1752123992">
          <w:marLeft w:val="0"/>
          <w:marRight w:val="0"/>
          <w:marTop w:val="0"/>
          <w:marBottom w:val="0"/>
          <w:divBdr>
            <w:top w:val="none" w:sz="0" w:space="0" w:color="auto"/>
            <w:left w:val="none" w:sz="0" w:space="0" w:color="auto"/>
            <w:bottom w:val="none" w:sz="0" w:space="0" w:color="auto"/>
            <w:right w:val="none" w:sz="0" w:space="0" w:color="auto"/>
          </w:divBdr>
        </w:div>
        <w:div w:id="1770539637">
          <w:marLeft w:val="0"/>
          <w:marRight w:val="0"/>
          <w:marTop w:val="0"/>
          <w:marBottom w:val="0"/>
          <w:divBdr>
            <w:top w:val="none" w:sz="0" w:space="0" w:color="auto"/>
            <w:left w:val="none" w:sz="0" w:space="0" w:color="auto"/>
            <w:bottom w:val="none" w:sz="0" w:space="0" w:color="auto"/>
            <w:right w:val="none" w:sz="0" w:space="0" w:color="auto"/>
          </w:divBdr>
        </w:div>
        <w:div w:id="1780221191">
          <w:marLeft w:val="0"/>
          <w:marRight w:val="0"/>
          <w:marTop w:val="0"/>
          <w:marBottom w:val="0"/>
          <w:divBdr>
            <w:top w:val="none" w:sz="0" w:space="0" w:color="auto"/>
            <w:left w:val="none" w:sz="0" w:space="0" w:color="auto"/>
            <w:bottom w:val="none" w:sz="0" w:space="0" w:color="auto"/>
            <w:right w:val="none" w:sz="0" w:space="0" w:color="auto"/>
          </w:divBdr>
        </w:div>
        <w:div w:id="1795902469">
          <w:marLeft w:val="0"/>
          <w:marRight w:val="0"/>
          <w:marTop w:val="0"/>
          <w:marBottom w:val="0"/>
          <w:divBdr>
            <w:top w:val="none" w:sz="0" w:space="0" w:color="auto"/>
            <w:left w:val="none" w:sz="0" w:space="0" w:color="auto"/>
            <w:bottom w:val="none" w:sz="0" w:space="0" w:color="auto"/>
            <w:right w:val="none" w:sz="0" w:space="0" w:color="auto"/>
          </w:divBdr>
        </w:div>
        <w:div w:id="1843663906">
          <w:marLeft w:val="0"/>
          <w:marRight w:val="0"/>
          <w:marTop w:val="0"/>
          <w:marBottom w:val="0"/>
          <w:divBdr>
            <w:top w:val="none" w:sz="0" w:space="0" w:color="auto"/>
            <w:left w:val="none" w:sz="0" w:space="0" w:color="auto"/>
            <w:bottom w:val="none" w:sz="0" w:space="0" w:color="auto"/>
            <w:right w:val="none" w:sz="0" w:space="0" w:color="auto"/>
          </w:divBdr>
        </w:div>
        <w:div w:id="1855879304">
          <w:marLeft w:val="0"/>
          <w:marRight w:val="0"/>
          <w:marTop w:val="0"/>
          <w:marBottom w:val="0"/>
          <w:divBdr>
            <w:top w:val="none" w:sz="0" w:space="0" w:color="auto"/>
            <w:left w:val="none" w:sz="0" w:space="0" w:color="auto"/>
            <w:bottom w:val="none" w:sz="0" w:space="0" w:color="auto"/>
            <w:right w:val="none" w:sz="0" w:space="0" w:color="auto"/>
          </w:divBdr>
        </w:div>
        <w:div w:id="1857579873">
          <w:marLeft w:val="0"/>
          <w:marRight w:val="0"/>
          <w:marTop w:val="0"/>
          <w:marBottom w:val="0"/>
          <w:divBdr>
            <w:top w:val="none" w:sz="0" w:space="0" w:color="auto"/>
            <w:left w:val="none" w:sz="0" w:space="0" w:color="auto"/>
            <w:bottom w:val="none" w:sz="0" w:space="0" w:color="auto"/>
            <w:right w:val="none" w:sz="0" w:space="0" w:color="auto"/>
          </w:divBdr>
        </w:div>
        <w:div w:id="1874733049">
          <w:marLeft w:val="0"/>
          <w:marRight w:val="0"/>
          <w:marTop w:val="0"/>
          <w:marBottom w:val="0"/>
          <w:divBdr>
            <w:top w:val="none" w:sz="0" w:space="0" w:color="auto"/>
            <w:left w:val="none" w:sz="0" w:space="0" w:color="auto"/>
            <w:bottom w:val="none" w:sz="0" w:space="0" w:color="auto"/>
            <w:right w:val="none" w:sz="0" w:space="0" w:color="auto"/>
          </w:divBdr>
        </w:div>
        <w:div w:id="1879118900">
          <w:marLeft w:val="0"/>
          <w:marRight w:val="0"/>
          <w:marTop w:val="0"/>
          <w:marBottom w:val="0"/>
          <w:divBdr>
            <w:top w:val="none" w:sz="0" w:space="0" w:color="auto"/>
            <w:left w:val="none" w:sz="0" w:space="0" w:color="auto"/>
            <w:bottom w:val="none" w:sz="0" w:space="0" w:color="auto"/>
            <w:right w:val="none" w:sz="0" w:space="0" w:color="auto"/>
          </w:divBdr>
        </w:div>
        <w:div w:id="1888837278">
          <w:marLeft w:val="0"/>
          <w:marRight w:val="0"/>
          <w:marTop w:val="0"/>
          <w:marBottom w:val="0"/>
          <w:divBdr>
            <w:top w:val="none" w:sz="0" w:space="0" w:color="auto"/>
            <w:left w:val="none" w:sz="0" w:space="0" w:color="auto"/>
            <w:bottom w:val="none" w:sz="0" w:space="0" w:color="auto"/>
            <w:right w:val="none" w:sz="0" w:space="0" w:color="auto"/>
          </w:divBdr>
        </w:div>
        <w:div w:id="1898468776">
          <w:marLeft w:val="0"/>
          <w:marRight w:val="0"/>
          <w:marTop w:val="0"/>
          <w:marBottom w:val="0"/>
          <w:divBdr>
            <w:top w:val="none" w:sz="0" w:space="0" w:color="auto"/>
            <w:left w:val="none" w:sz="0" w:space="0" w:color="auto"/>
            <w:bottom w:val="none" w:sz="0" w:space="0" w:color="auto"/>
            <w:right w:val="none" w:sz="0" w:space="0" w:color="auto"/>
          </w:divBdr>
        </w:div>
        <w:div w:id="1910529088">
          <w:marLeft w:val="0"/>
          <w:marRight w:val="0"/>
          <w:marTop w:val="0"/>
          <w:marBottom w:val="0"/>
          <w:divBdr>
            <w:top w:val="none" w:sz="0" w:space="0" w:color="auto"/>
            <w:left w:val="none" w:sz="0" w:space="0" w:color="auto"/>
            <w:bottom w:val="none" w:sz="0" w:space="0" w:color="auto"/>
            <w:right w:val="none" w:sz="0" w:space="0" w:color="auto"/>
          </w:divBdr>
        </w:div>
        <w:div w:id="1999308604">
          <w:marLeft w:val="0"/>
          <w:marRight w:val="0"/>
          <w:marTop w:val="0"/>
          <w:marBottom w:val="0"/>
          <w:divBdr>
            <w:top w:val="none" w:sz="0" w:space="0" w:color="auto"/>
            <w:left w:val="none" w:sz="0" w:space="0" w:color="auto"/>
            <w:bottom w:val="none" w:sz="0" w:space="0" w:color="auto"/>
            <w:right w:val="none" w:sz="0" w:space="0" w:color="auto"/>
          </w:divBdr>
        </w:div>
        <w:div w:id="2001083559">
          <w:marLeft w:val="0"/>
          <w:marRight w:val="0"/>
          <w:marTop w:val="0"/>
          <w:marBottom w:val="0"/>
          <w:divBdr>
            <w:top w:val="none" w:sz="0" w:space="0" w:color="auto"/>
            <w:left w:val="none" w:sz="0" w:space="0" w:color="auto"/>
            <w:bottom w:val="none" w:sz="0" w:space="0" w:color="auto"/>
            <w:right w:val="none" w:sz="0" w:space="0" w:color="auto"/>
          </w:divBdr>
        </w:div>
        <w:div w:id="2002585463">
          <w:marLeft w:val="0"/>
          <w:marRight w:val="0"/>
          <w:marTop w:val="0"/>
          <w:marBottom w:val="0"/>
          <w:divBdr>
            <w:top w:val="none" w:sz="0" w:space="0" w:color="auto"/>
            <w:left w:val="none" w:sz="0" w:space="0" w:color="auto"/>
            <w:bottom w:val="none" w:sz="0" w:space="0" w:color="auto"/>
            <w:right w:val="none" w:sz="0" w:space="0" w:color="auto"/>
          </w:divBdr>
        </w:div>
        <w:div w:id="2002931332">
          <w:marLeft w:val="0"/>
          <w:marRight w:val="0"/>
          <w:marTop w:val="0"/>
          <w:marBottom w:val="0"/>
          <w:divBdr>
            <w:top w:val="none" w:sz="0" w:space="0" w:color="auto"/>
            <w:left w:val="none" w:sz="0" w:space="0" w:color="auto"/>
            <w:bottom w:val="none" w:sz="0" w:space="0" w:color="auto"/>
            <w:right w:val="none" w:sz="0" w:space="0" w:color="auto"/>
          </w:divBdr>
        </w:div>
        <w:div w:id="2009866956">
          <w:marLeft w:val="0"/>
          <w:marRight w:val="0"/>
          <w:marTop w:val="0"/>
          <w:marBottom w:val="0"/>
          <w:divBdr>
            <w:top w:val="none" w:sz="0" w:space="0" w:color="auto"/>
            <w:left w:val="none" w:sz="0" w:space="0" w:color="auto"/>
            <w:bottom w:val="none" w:sz="0" w:space="0" w:color="auto"/>
            <w:right w:val="none" w:sz="0" w:space="0" w:color="auto"/>
          </w:divBdr>
        </w:div>
        <w:div w:id="2024359383">
          <w:marLeft w:val="0"/>
          <w:marRight w:val="0"/>
          <w:marTop w:val="0"/>
          <w:marBottom w:val="0"/>
          <w:divBdr>
            <w:top w:val="none" w:sz="0" w:space="0" w:color="auto"/>
            <w:left w:val="none" w:sz="0" w:space="0" w:color="auto"/>
            <w:bottom w:val="none" w:sz="0" w:space="0" w:color="auto"/>
            <w:right w:val="none" w:sz="0" w:space="0" w:color="auto"/>
          </w:divBdr>
        </w:div>
        <w:div w:id="2031639392">
          <w:marLeft w:val="0"/>
          <w:marRight w:val="0"/>
          <w:marTop w:val="0"/>
          <w:marBottom w:val="0"/>
          <w:divBdr>
            <w:top w:val="none" w:sz="0" w:space="0" w:color="auto"/>
            <w:left w:val="none" w:sz="0" w:space="0" w:color="auto"/>
            <w:bottom w:val="none" w:sz="0" w:space="0" w:color="auto"/>
            <w:right w:val="none" w:sz="0" w:space="0" w:color="auto"/>
          </w:divBdr>
        </w:div>
        <w:div w:id="2044592595">
          <w:marLeft w:val="0"/>
          <w:marRight w:val="0"/>
          <w:marTop w:val="0"/>
          <w:marBottom w:val="0"/>
          <w:divBdr>
            <w:top w:val="none" w:sz="0" w:space="0" w:color="auto"/>
            <w:left w:val="none" w:sz="0" w:space="0" w:color="auto"/>
            <w:bottom w:val="none" w:sz="0" w:space="0" w:color="auto"/>
            <w:right w:val="none" w:sz="0" w:space="0" w:color="auto"/>
          </w:divBdr>
        </w:div>
        <w:div w:id="2053848742">
          <w:marLeft w:val="0"/>
          <w:marRight w:val="0"/>
          <w:marTop w:val="0"/>
          <w:marBottom w:val="0"/>
          <w:divBdr>
            <w:top w:val="none" w:sz="0" w:space="0" w:color="auto"/>
            <w:left w:val="none" w:sz="0" w:space="0" w:color="auto"/>
            <w:bottom w:val="none" w:sz="0" w:space="0" w:color="auto"/>
            <w:right w:val="none" w:sz="0" w:space="0" w:color="auto"/>
          </w:divBdr>
        </w:div>
        <w:div w:id="2053915439">
          <w:marLeft w:val="0"/>
          <w:marRight w:val="0"/>
          <w:marTop w:val="0"/>
          <w:marBottom w:val="0"/>
          <w:divBdr>
            <w:top w:val="none" w:sz="0" w:space="0" w:color="auto"/>
            <w:left w:val="none" w:sz="0" w:space="0" w:color="auto"/>
            <w:bottom w:val="none" w:sz="0" w:space="0" w:color="auto"/>
            <w:right w:val="none" w:sz="0" w:space="0" w:color="auto"/>
          </w:divBdr>
        </w:div>
        <w:div w:id="2057462183">
          <w:marLeft w:val="0"/>
          <w:marRight w:val="0"/>
          <w:marTop w:val="0"/>
          <w:marBottom w:val="0"/>
          <w:divBdr>
            <w:top w:val="none" w:sz="0" w:space="0" w:color="auto"/>
            <w:left w:val="none" w:sz="0" w:space="0" w:color="auto"/>
            <w:bottom w:val="none" w:sz="0" w:space="0" w:color="auto"/>
            <w:right w:val="none" w:sz="0" w:space="0" w:color="auto"/>
          </w:divBdr>
        </w:div>
        <w:div w:id="2063211065">
          <w:marLeft w:val="0"/>
          <w:marRight w:val="0"/>
          <w:marTop w:val="0"/>
          <w:marBottom w:val="0"/>
          <w:divBdr>
            <w:top w:val="none" w:sz="0" w:space="0" w:color="auto"/>
            <w:left w:val="none" w:sz="0" w:space="0" w:color="auto"/>
            <w:bottom w:val="none" w:sz="0" w:space="0" w:color="auto"/>
            <w:right w:val="none" w:sz="0" w:space="0" w:color="auto"/>
          </w:divBdr>
        </w:div>
        <w:div w:id="2065567877">
          <w:marLeft w:val="0"/>
          <w:marRight w:val="0"/>
          <w:marTop w:val="0"/>
          <w:marBottom w:val="0"/>
          <w:divBdr>
            <w:top w:val="none" w:sz="0" w:space="0" w:color="auto"/>
            <w:left w:val="none" w:sz="0" w:space="0" w:color="auto"/>
            <w:bottom w:val="none" w:sz="0" w:space="0" w:color="auto"/>
            <w:right w:val="none" w:sz="0" w:space="0" w:color="auto"/>
          </w:divBdr>
        </w:div>
        <w:div w:id="2103720975">
          <w:marLeft w:val="0"/>
          <w:marRight w:val="0"/>
          <w:marTop w:val="0"/>
          <w:marBottom w:val="0"/>
          <w:divBdr>
            <w:top w:val="none" w:sz="0" w:space="0" w:color="auto"/>
            <w:left w:val="none" w:sz="0" w:space="0" w:color="auto"/>
            <w:bottom w:val="none" w:sz="0" w:space="0" w:color="auto"/>
            <w:right w:val="none" w:sz="0" w:space="0" w:color="auto"/>
          </w:divBdr>
        </w:div>
        <w:div w:id="2107994047">
          <w:marLeft w:val="0"/>
          <w:marRight w:val="0"/>
          <w:marTop w:val="0"/>
          <w:marBottom w:val="0"/>
          <w:divBdr>
            <w:top w:val="none" w:sz="0" w:space="0" w:color="auto"/>
            <w:left w:val="none" w:sz="0" w:space="0" w:color="auto"/>
            <w:bottom w:val="none" w:sz="0" w:space="0" w:color="auto"/>
            <w:right w:val="none" w:sz="0" w:space="0" w:color="auto"/>
          </w:divBdr>
        </w:div>
        <w:div w:id="2141456893">
          <w:marLeft w:val="0"/>
          <w:marRight w:val="0"/>
          <w:marTop w:val="0"/>
          <w:marBottom w:val="0"/>
          <w:divBdr>
            <w:top w:val="none" w:sz="0" w:space="0" w:color="auto"/>
            <w:left w:val="none" w:sz="0" w:space="0" w:color="auto"/>
            <w:bottom w:val="none" w:sz="0" w:space="0" w:color="auto"/>
            <w:right w:val="none" w:sz="0" w:space="0" w:color="auto"/>
          </w:divBdr>
        </w:div>
        <w:div w:id="2141875611">
          <w:marLeft w:val="0"/>
          <w:marRight w:val="0"/>
          <w:marTop w:val="0"/>
          <w:marBottom w:val="0"/>
          <w:divBdr>
            <w:top w:val="none" w:sz="0" w:space="0" w:color="auto"/>
            <w:left w:val="none" w:sz="0" w:space="0" w:color="auto"/>
            <w:bottom w:val="none" w:sz="0" w:space="0" w:color="auto"/>
            <w:right w:val="none" w:sz="0" w:space="0" w:color="auto"/>
          </w:divBdr>
        </w:div>
      </w:divsChild>
    </w:div>
    <w:div w:id="1072696436">
      <w:bodyDiv w:val="1"/>
      <w:marLeft w:val="0"/>
      <w:marRight w:val="0"/>
      <w:marTop w:val="0"/>
      <w:marBottom w:val="0"/>
      <w:divBdr>
        <w:top w:val="none" w:sz="0" w:space="0" w:color="auto"/>
        <w:left w:val="none" w:sz="0" w:space="0" w:color="auto"/>
        <w:bottom w:val="none" w:sz="0" w:space="0" w:color="auto"/>
        <w:right w:val="none" w:sz="0" w:space="0" w:color="auto"/>
      </w:divBdr>
    </w:div>
    <w:div w:id="1186093740">
      <w:bodyDiv w:val="1"/>
      <w:marLeft w:val="0"/>
      <w:marRight w:val="0"/>
      <w:marTop w:val="0"/>
      <w:marBottom w:val="0"/>
      <w:divBdr>
        <w:top w:val="none" w:sz="0" w:space="0" w:color="auto"/>
        <w:left w:val="none" w:sz="0" w:space="0" w:color="auto"/>
        <w:bottom w:val="none" w:sz="0" w:space="0" w:color="auto"/>
        <w:right w:val="none" w:sz="0" w:space="0" w:color="auto"/>
      </w:divBdr>
    </w:div>
    <w:div w:id="1256596865">
      <w:bodyDiv w:val="1"/>
      <w:marLeft w:val="0"/>
      <w:marRight w:val="0"/>
      <w:marTop w:val="0"/>
      <w:marBottom w:val="0"/>
      <w:divBdr>
        <w:top w:val="none" w:sz="0" w:space="0" w:color="auto"/>
        <w:left w:val="none" w:sz="0" w:space="0" w:color="auto"/>
        <w:bottom w:val="none" w:sz="0" w:space="0" w:color="auto"/>
        <w:right w:val="none" w:sz="0" w:space="0" w:color="auto"/>
      </w:divBdr>
    </w:div>
    <w:div w:id="1359625500">
      <w:bodyDiv w:val="1"/>
      <w:marLeft w:val="0"/>
      <w:marRight w:val="0"/>
      <w:marTop w:val="0"/>
      <w:marBottom w:val="0"/>
      <w:divBdr>
        <w:top w:val="none" w:sz="0" w:space="0" w:color="auto"/>
        <w:left w:val="none" w:sz="0" w:space="0" w:color="auto"/>
        <w:bottom w:val="none" w:sz="0" w:space="0" w:color="auto"/>
        <w:right w:val="none" w:sz="0" w:space="0" w:color="auto"/>
      </w:divBdr>
    </w:div>
    <w:div w:id="1445425164">
      <w:bodyDiv w:val="1"/>
      <w:marLeft w:val="0"/>
      <w:marRight w:val="0"/>
      <w:marTop w:val="0"/>
      <w:marBottom w:val="0"/>
      <w:divBdr>
        <w:top w:val="none" w:sz="0" w:space="0" w:color="auto"/>
        <w:left w:val="none" w:sz="0" w:space="0" w:color="auto"/>
        <w:bottom w:val="none" w:sz="0" w:space="0" w:color="auto"/>
        <w:right w:val="none" w:sz="0" w:space="0" w:color="auto"/>
      </w:divBdr>
    </w:div>
    <w:div w:id="1447429564">
      <w:bodyDiv w:val="1"/>
      <w:marLeft w:val="0"/>
      <w:marRight w:val="0"/>
      <w:marTop w:val="0"/>
      <w:marBottom w:val="0"/>
      <w:divBdr>
        <w:top w:val="none" w:sz="0" w:space="0" w:color="auto"/>
        <w:left w:val="none" w:sz="0" w:space="0" w:color="auto"/>
        <w:bottom w:val="none" w:sz="0" w:space="0" w:color="auto"/>
        <w:right w:val="none" w:sz="0" w:space="0" w:color="auto"/>
      </w:divBdr>
    </w:div>
    <w:div w:id="1506096132">
      <w:bodyDiv w:val="1"/>
      <w:marLeft w:val="0"/>
      <w:marRight w:val="0"/>
      <w:marTop w:val="0"/>
      <w:marBottom w:val="0"/>
      <w:divBdr>
        <w:top w:val="none" w:sz="0" w:space="0" w:color="auto"/>
        <w:left w:val="none" w:sz="0" w:space="0" w:color="auto"/>
        <w:bottom w:val="none" w:sz="0" w:space="0" w:color="auto"/>
        <w:right w:val="none" w:sz="0" w:space="0" w:color="auto"/>
      </w:divBdr>
    </w:div>
    <w:div w:id="1508404615">
      <w:bodyDiv w:val="1"/>
      <w:marLeft w:val="0"/>
      <w:marRight w:val="0"/>
      <w:marTop w:val="0"/>
      <w:marBottom w:val="0"/>
      <w:divBdr>
        <w:top w:val="none" w:sz="0" w:space="0" w:color="auto"/>
        <w:left w:val="none" w:sz="0" w:space="0" w:color="auto"/>
        <w:bottom w:val="none" w:sz="0" w:space="0" w:color="auto"/>
        <w:right w:val="none" w:sz="0" w:space="0" w:color="auto"/>
      </w:divBdr>
    </w:div>
    <w:div w:id="1527216113">
      <w:bodyDiv w:val="1"/>
      <w:marLeft w:val="0"/>
      <w:marRight w:val="0"/>
      <w:marTop w:val="0"/>
      <w:marBottom w:val="0"/>
      <w:divBdr>
        <w:top w:val="none" w:sz="0" w:space="0" w:color="auto"/>
        <w:left w:val="none" w:sz="0" w:space="0" w:color="auto"/>
        <w:bottom w:val="none" w:sz="0" w:space="0" w:color="auto"/>
        <w:right w:val="none" w:sz="0" w:space="0" w:color="auto"/>
      </w:divBdr>
    </w:div>
    <w:div w:id="1572882766">
      <w:bodyDiv w:val="1"/>
      <w:marLeft w:val="0"/>
      <w:marRight w:val="0"/>
      <w:marTop w:val="0"/>
      <w:marBottom w:val="0"/>
      <w:divBdr>
        <w:top w:val="none" w:sz="0" w:space="0" w:color="auto"/>
        <w:left w:val="none" w:sz="0" w:space="0" w:color="auto"/>
        <w:bottom w:val="none" w:sz="0" w:space="0" w:color="auto"/>
        <w:right w:val="none" w:sz="0" w:space="0" w:color="auto"/>
      </w:divBdr>
    </w:div>
    <w:div w:id="1650747148">
      <w:bodyDiv w:val="1"/>
      <w:marLeft w:val="0"/>
      <w:marRight w:val="0"/>
      <w:marTop w:val="0"/>
      <w:marBottom w:val="0"/>
      <w:divBdr>
        <w:top w:val="none" w:sz="0" w:space="0" w:color="auto"/>
        <w:left w:val="none" w:sz="0" w:space="0" w:color="auto"/>
        <w:bottom w:val="none" w:sz="0" w:space="0" w:color="auto"/>
        <w:right w:val="none" w:sz="0" w:space="0" w:color="auto"/>
      </w:divBdr>
      <w:divsChild>
        <w:div w:id="366294111">
          <w:marLeft w:val="0"/>
          <w:marRight w:val="0"/>
          <w:marTop w:val="0"/>
          <w:marBottom w:val="0"/>
          <w:divBdr>
            <w:top w:val="none" w:sz="0" w:space="0" w:color="auto"/>
            <w:left w:val="none" w:sz="0" w:space="0" w:color="auto"/>
            <w:bottom w:val="none" w:sz="0" w:space="0" w:color="auto"/>
            <w:right w:val="none" w:sz="0" w:space="0" w:color="auto"/>
          </w:divBdr>
        </w:div>
        <w:div w:id="391469275">
          <w:marLeft w:val="0"/>
          <w:marRight w:val="0"/>
          <w:marTop w:val="0"/>
          <w:marBottom w:val="0"/>
          <w:divBdr>
            <w:top w:val="none" w:sz="0" w:space="0" w:color="auto"/>
            <w:left w:val="none" w:sz="0" w:space="0" w:color="auto"/>
            <w:bottom w:val="none" w:sz="0" w:space="0" w:color="auto"/>
            <w:right w:val="none" w:sz="0" w:space="0" w:color="auto"/>
          </w:divBdr>
        </w:div>
        <w:div w:id="422605402">
          <w:marLeft w:val="0"/>
          <w:marRight w:val="0"/>
          <w:marTop w:val="0"/>
          <w:marBottom w:val="0"/>
          <w:divBdr>
            <w:top w:val="none" w:sz="0" w:space="0" w:color="auto"/>
            <w:left w:val="none" w:sz="0" w:space="0" w:color="auto"/>
            <w:bottom w:val="none" w:sz="0" w:space="0" w:color="auto"/>
            <w:right w:val="none" w:sz="0" w:space="0" w:color="auto"/>
          </w:divBdr>
        </w:div>
        <w:div w:id="1216550606">
          <w:marLeft w:val="0"/>
          <w:marRight w:val="0"/>
          <w:marTop w:val="0"/>
          <w:marBottom w:val="0"/>
          <w:divBdr>
            <w:top w:val="none" w:sz="0" w:space="0" w:color="auto"/>
            <w:left w:val="none" w:sz="0" w:space="0" w:color="auto"/>
            <w:bottom w:val="none" w:sz="0" w:space="0" w:color="auto"/>
            <w:right w:val="none" w:sz="0" w:space="0" w:color="auto"/>
          </w:divBdr>
        </w:div>
        <w:div w:id="1271280624">
          <w:marLeft w:val="0"/>
          <w:marRight w:val="0"/>
          <w:marTop w:val="0"/>
          <w:marBottom w:val="0"/>
          <w:divBdr>
            <w:top w:val="none" w:sz="0" w:space="0" w:color="auto"/>
            <w:left w:val="none" w:sz="0" w:space="0" w:color="auto"/>
            <w:bottom w:val="none" w:sz="0" w:space="0" w:color="auto"/>
            <w:right w:val="none" w:sz="0" w:space="0" w:color="auto"/>
          </w:divBdr>
        </w:div>
        <w:div w:id="1527711501">
          <w:marLeft w:val="0"/>
          <w:marRight w:val="0"/>
          <w:marTop w:val="0"/>
          <w:marBottom w:val="0"/>
          <w:divBdr>
            <w:top w:val="none" w:sz="0" w:space="0" w:color="auto"/>
            <w:left w:val="none" w:sz="0" w:space="0" w:color="auto"/>
            <w:bottom w:val="none" w:sz="0" w:space="0" w:color="auto"/>
            <w:right w:val="none" w:sz="0" w:space="0" w:color="auto"/>
          </w:divBdr>
        </w:div>
        <w:div w:id="1886789360">
          <w:marLeft w:val="0"/>
          <w:marRight w:val="0"/>
          <w:marTop w:val="0"/>
          <w:marBottom w:val="0"/>
          <w:divBdr>
            <w:top w:val="none" w:sz="0" w:space="0" w:color="auto"/>
            <w:left w:val="none" w:sz="0" w:space="0" w:color="auto"/>
            <w:bottom w:val="none" w:sz="0" w:space="0" w:color="auto"/>
            <w:right w:val="none" w:sz="0" w:space="0" w:color="auto"/>
          </w:divBdr>
        </w:div>
        <w:div w:id="1978220213">
          <w:marLeft w:val="0"/>
          <w:marRight w:val="0"/>
          <w:marTop w:val="0"/>
          <w:marBottom w:val="0"/>
          <w:divBdr>
            <w:top w:val="none" w:sz="0" w:space="0" w:color="auto"/>
            <w:left w:val="none" w:sz="0" w:space="0" w:color="auto"/>
            <w:bottom w:val="none" w:sz="0" w:space="0" w:color="auto"/>
            <w:right w:val="none" w:sz="0" w:space="0" w:color="auto"/>
          </w:divBdr>
        </w:div>
      </w:divsChild>
    </w:div>
    <w:div w:id="1802073114">
      <w:bodyDiv w:val="1"/>
      <w:marLeft w:val="0"/>
      <w:marRight w:val="0"/>
      <w:marTop w:val="0"/>
      <w:marBottom w:val="0"/>
      <w:divBdr>
        <w:top w:val="none" w:sz="0" w:space="0" w:color="auto"/>
        <w:left w:val="none" w:sz="0" w:space="0" w:color="auto"/>
        <w:bottom w:val="none" w:sz="0" w:space="0" w:color="auto"/>
        <w:right w:val="none" w:sz="0" w:space="0" w:color="auto"/>
      </w:divBdr>
    </w:div>
    <w:div w:id="1802184699">
      <w:bodyDiv w:val="1"/>
      <w:marLeft w:val="0"/>
      <w:marRight w:val="0"/>
      <w:marTop w:val="0"/>
      <w:marBottom w:val="0"/>
      <w:divBdr>
        <w:top w:val="none" w:sz="0" w:space="0" w:color="auto"/>
        <w:left w:val="none" w:sz="0" w:space="0" w:color="auto"/>
        <w:bottom w:val="none" w:sz="0" w:space="0" w:color="auto"/>
        <w:right w:val="none" w:sz="0" w:space="0" w:color="auto"/>
      </w:divBdr>
    </w:div>
    <w:div w:id="1842617467">
      <w:bodyDiv w:val="1"/>
      <w:marLeft w:val="0"/>
      <w:marRight w:val="0"/>
      <w:marTop w:val="0"/>
      <w:marBottom w:val="0"/>
      <w:divBdr>
        <w:top w:val="none" w:sz="0" w:space="0" w:color="auto"/>
        <w:left w:val="none" w:sz="0" w:space="0" w:color="auto"/>
        <w:bottom w:val="none" w:sz="0" w:space="0" w:color="auto"/>
        <w:right w:val="none" w:sz="0" w:space="0" w:color="auto"/>
      </w:divBdr>
    </w:div>
    <w:div w:id="1924879019">
      <w:bodyDiv w:val="1"/>
      <w:marLeft w:val="0"/>
      <w:marRight w:val="0"/>
      <w:marTop w:val="0"/>
      <w:marBottom w:val="0"/>
      <w:divBdr>
        <w:top w:val="none" w:sz="0" w:space="0" w:color="auto"/>
        <w:left w:val="none" w:sz="0" w:space="0" w:color="auto"/>
        <w:bottom w:val="none" w:sz="0" w:space="0" w:color="auto"/>
        <w:right w:val="none" w:sz="0" w:space="0" w:color="auto"/>
      </w:divBdr>
    </w:div>
    <w:div w:id="1953704347">
      <w:bodyDiv w:val="1"/>
      <w:marLeft w:val="0"/>
      <w:marRight w:val="0"/>
      <w:marTop w:val="0"/>
      <w:marBottom w:val="0"/>
      <w:divBdr>
        <w:top w:val="none" w:sz="0" w:space="0" w:color="auto"/>
        <w:left w:val="none" w:sz="0" w:space="0" w:color="auto"/>
        <w:bottom w:val="none" w:sz="0" w:space="0" w:color="auto"/>
        <w:right w:val="none" w:sz="0" w:space="0" w:color="auto"/>
      </w:divBdr>
    </w:div>
    <w:div w:id="1970865037">
      <w:bodyDiv w:val="1"/>
      <w:marLeft w:val="0"/>
      <w:marRight w:val="0"/>
      <w:marTop w:val="0"/>
      <w:marBottom w:val="0"/>
      <w:divBdr>
        <w:top w:val="none" w:sz="0" w:space="0" w:color="auto"/>
        <w:left w:val="none" w:sz="0" w:space="0" w:color="auto"/>
        <w:bottom w:val="none" w:sz="0" w:space="0" w:color="auto"/>
        <w:right w:val="none" w:sz="0" w:space="0" w:color="auto"/>
      </w:divBdr>
    </w:div>
    <w:div w:id="2032022438">
      <w:bodyDiv w:val="1"/>
      <w:marLeft w:val="0"/>
      <w:marRight w:val="0"/>
      <w:marTop w:val="0"/>
      <w:marBottom w:val="0"/>
      <w:divBdr>
        <w:top w:val="none" w:sz="0" w:space="0" w:color="auto"/>
        <w:left w:val="none" w:sz="0" w:space="0" w:color="auto"/>
        <w:bottom w:val="none" w:sz="0" w:space="0" w:color="auto"/>
        <w:right w:val="none" w:sz="0" w:space="0" w:color="auto"/>
      </w:divBdr>
    </w:div>
    <w:div w:id="2045783871">
      <w:bodyDiv w:val="1"/>
      <w:marLeft w:val="0"/>
      <w:marRight w:val="0"/>
      <w:marTop w:val="0"/>
      <w:marBottom w:val="0"/>
      <w:divBdr>
        <w:top w:val="none" w:sz="0" w:space="0" w:color="auto"/>
        <w:left w:val="none" w:sz="0" w:space="0" w:color="auto"/>
        <w:bottom w:val="none" w:sz="0" w:space="0" w:color="auto"/>
        <w:right w:val="none" w:sz="0" w:space="0" w:color="auto"/>
      </w:divBdr>
    </w:div>
    <w:div w:id="2054230769">
      <w:bodyDiv w:val="1"/>
      <w:marLeft w:val="0"/>
      <w:marRight w:val="0"/>
      <w:marTop w:val="0"/>
      <w:marBottom w:val="0"/>
      <w:divBdr>
        <w:top w:val="none" w:sz="0" w:space="0" w:color="auto"/>
        <w:left w:val="none" w:sz="0" w:space="0" w:color="auto"/>
        <w:bottom w:val="none" w:sz="0" w:space="0" w:color="auto"/>
        <w:right w:val="none" w:sz="0" w:space="0" w:color="auto"/>
      </w:divBdr>
      <w:divsChild>
        <w:div w:id="269550497">
          <w:marLeft w:val="0"/>
          <w:marRight w:val="0"/>
          <w:marTop w:val="0"/>
          <w:marBottom w:val="0"/>
          <w:divBdr>
            <w:top w:val="none" w:sz="0" w:space="0" w:color="auto"/>
            <w:left w:val="none" w:sz="0" w:space="0" w:color="auto"/>
            <w:bottom w:val="none" w:sz="0" w:space="0" w:color="auto"/>
            <w:right w:val="none" w:sz="0" w:space="0" w:color="auto"/>
          </w:divBdr>
        </w:div>
        <w:div w:id="280036708">
          <w:marLeft w:val="0"/>
          <w:marRight w:val="0"/>
          <w:marTop w:val="0"/>
          <w:marBottom w:val="0"/>
          <w:divBdr>
            <w:top w:val="none" w:sz="0" w:space="0" w:color="auto"/>
            <w:left w:val="none" w:sz="0" w:space="0" w:color="auto"/>
            <w:bottom w:val="none" w:sz="0" w:space="0" w:color="auto"/>
            <w:right w:val="none" w:sz="0" w:space="0" w:color="auto"/>
          </w:divBdr>
        </w:div>
        <w:div w:id="416437691">
          <w:marLeft w:val="0"/>
          <w:marRight w:val="0"/>
          <w:marTop w:val="0"/>
          <w:marBottom w:val="0"/>
          <w:divBdr>
            <w:top w:val="none" w:sz="0" w:space="0" w:color="auto"/>
            <w:left w:val="none" w:sz="0" w:space="0" w:color="auto"/>
            <w:bottom w:val="none" w:sz="0" w:space="0" w:color="auto"/>
            <w:right w:val="none" w:sz="0" w:space="0" w:color="auto"/>
          </w:divBdr>
        </w:div>
        <w:div w:id="785661053">
          <w:marLeft w:val="0"/>
          <w:marRight w:val="0"/>
          <w:marTop w:val="0"/>
          <w:marBottom w:val="0"/>
          <w:divBdr>
            <w:top w:val="none" w:sz="0" w:space="0" w:color="auto"/>
            <w:left w:val="none" w:sz="0" w:space="0" w:color="auto"/>
            <w:bottom w:val="none" w:sz="0" w:space="0" w:color="auto"/>
            <w:right w:val="none" w:sz="0" w:space="0" w:color="auto"/>
          </w:divBdr>
        </w:div>
        <w:div w:id="1013532562">
          <w:marLeft w:val="0"/>
          <w:marRight w:val="0"/>
          <w:marTop w:val="0"/>
          <w:marBottom w:val="0"/>
          <w:divBdr>
            <w:top w:val="none" w:sz="0" w:space="0" w:color="auto"/>
            <w:left w:val="none" w:sz="0" w:space="0" w:color="auto"/>
            <w:bottom w:val="none" w:sz="0" w:space="0" w:color="auto"/>
            <w:right w:val="none" w:sz="0" w:space="0" w:color="auto"/>
          </w:divBdr>
        </w:div>
        <w:div w:id="1346976869">
          <w:marLeft w:val="0"/>
          <w:marRight w:val="0"/>
          <w:marTop w:val="0"/>
          <w:marBottom w:val="0"/>
          <w:divBdr>
            <w:top w:val="none" w:sz="0" w:space="0" w:color="auto"/>
            <w:left w:val="none" w:sz="0" w:space="0" w:color="auto"/>
            <w:bottom w:val="none" w:sz="0" w:space="0" w:color="auto"/>
            <w:right w:val="none" w:sz="0" w:space="0" w:color="auto"/>
          </w:divBdr>
        </w:div>
        <w:div w:id="1679694829">
          <w:marLeft w:val="0"/>
          <w:marRight w:val="0"/>
          <w:marTop w:val="0"/>
          <w:marBottom w:val="0"/>
          <w:divBdr>
            <w:top w:val="none" w:sz="0" w:space="0" w:color="auto"/>
            <w:left w:val="none" w:sz="0" w:space="0" w:color="auto"/>
            <w:bottom w:val="none" w:sz="0" w:space="0" w:color="auto"/>
            <w:right w:val="none" w:sz="0" w:space="0" w:color="auto"/>
          </w:divBdr>
        </w:div>
        <w:div w:id="1835218781">
          <w:marLeft w:val="0"/>
          <w:marRight w:val="0"/>
          <w:marTop w:val="0"/>
          <w:marBottom w:val="0"/>
          <w:divBdr>
            <w:top w:val="none" w:sz="0" w:space="0" w:color="auto"/>
            <w:left w:val="none" w:sz="0" w:space="0" w:color="auto"/>
            <w:bottom w:val="none" w:sz="0" w:space="0" w:color="auto"/>
            <w:right w:val="none" w:sz="0" w:space="0" w:color="auto"/>
          </w:divBdr>
        </w:div>
      </w:divsChild>
    </w:div>
    <w:div w:id="21020250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header" Target="header4.xml"/><Relationship Id="rId42" Type="http://schemas.openxmlformats.org/officeDocument/2006/relationships/hyperlink" Target="https://docs.google.com/document/d/1GBMdqzVzizSrPQ6jPFGqiYxFBxnwMlqkm5q4-iOuN9s/edit?usp=sharing" TargetMode="External"/><Relationship Id="rId47" Type="http://schemas.openxmlformats.org/officeDocument/2006/relationships/header" Target="header10.xml"/><Relationship Id="rId63" Type="http://schemas.openxmlformats.org/officeDocument/2006/relationships/hyperlink" Target="https://docs.google.com/document/d/1qA1EvxknRzyEsFOB_P9qZcFf_z0qWUXYOA7dc7xknac/copy?usp=sharing" TargetMode="External"/><Relationship Id="rId68" Type="http://schemas.openxmlformats.org/officeDocument/2006/relationships/image" Target="media/image6.png"/><Relationship Id="rId84" Type="http://schemas.openxmlformats.org/officeDocument/2006/relationships/hyperlink" Target="https://www.teachingvisuallyimpaired.com/uploads/1/4/1/2/14122361/ueb_braille_chart.pdf" TargetMode="External"/><Relationship Id="rId89" Type="http://schemas.openxmlformats.org/officeDocument/2006/relationships/hyperlink" Target="https://www.wcbvi.k12.wi.us/wp-content/uploads/2021/02/Roles-and-Responsibilities-of-TVI-and-OM.pdf" TargetMode="External"/><Relationship Id="rId16" Type="http://schemas.openxmlformats.org/officeDocument/2006/relationships/header" Target="header2.xml"/><Relationship Id="rId11" Type="http://schemas.openxmlformats.org/officeDocument/2006/relationships/image" Target="media/image1.png"/><Relationship Id="rId32" Type="http://schemas.openxmlformats.org/officeDocument/2006/relationships/hyperlink" Target="https://dpi.wi.gov/rti" TargetMode="External"/><Relationship Id="rId37" Type="http://schemas.openxmlformats.org/officeDocument/2006/relationships/footer" Target="footer9.xml"/><Relationship Id="rId53" Type="http://schemas.openxmlformats.org/officeDocument/2006/relationships/hyperlink" Target="http://www.corestandards.org/assets/Appendix_A.pdf" TargetMode="External"/><Relationship Id="rId58" Type="http://schemas.openxmlformats.org/officeDocument/2006/relationships/hyperlink" Target="http://www.corestandards.org/assets/Appendix_A.pdf" TargetMode="External"/><Relationship Id="rId74" Type="http://schemas.openxmlformats.org/officeDocument/2006/relationships/hyperlink" Target="https://www.wcbvi.k12.wi.us/wp-content/uploads/2021/12/What-is-the-Expanded-Core-Curriculum-Dec-2021.pdf" TargetMode="External"/><Relationship Id="rId79" Type="http://schemas.openxmlformats.org/officeDocument/2006/relationships/image" Target="media/image12.png"/><Relationship Id="rId5" Type="http://schemas.openxmlformats.org/officeDocument/2006/relationships/numbering" Target="numbering.xml"/><Relationship Id="rId90" Type="http://schemas.openxmlformats.org/officeDocument/2006/relationships/hyperlink" Target="https://www.wcbvi.k12.wi.us/wp-content/uploads/2021/02/Roles-and-Responsibilities-of-TVI-and-OM.pdf" TargetMode="External"/><Relationship Id="rId22" Type="http://schemas.openxmlformats.org/officeDocument/2006/relationships/footer" Target="footer5.xml"/><Relationship Id="rId27" Type="http://schemas.openxmlformats.org/officeDocument/2006/relationships/header" Target="header8.xml"/><Relationship Id="rId43" Type="http://schemas.openxmlformats.org/officeDocument/2006/relationships/hyperlink" Target="http://www.nysed.gov/common/nysed/files/programs/curriculum-instruction/nys-next-generation-ela-standards.pdf" TargetMode="External"/><Relationship Id="rId48" Type="http://schemas.openxmlformats.org/officeDocument/2006/relationships/footer" Target="footer14.xml"/><Relationship Id="rId64" Type="http://schemas.openxmlformats.org/officeDocument/2006/relationships/hyperlink" Target="https://docs.google.com/document/d/1FtILsvrSrauO3LrOQFVQfcAaJXEbkcOn2SvK_09au7s/copy?usp=sharing" TargetMode="External"/><Relationship Id="rId69" Type="http://schemas.openxmlformats.org/officeDocument/2006/relationships/hyperlink" Target="https://ncte.org/blog/2016/09/literary-theorys-potential-secondary-ela-classrooms/" TargetMode="External"/><Relationship Id="rId8" Type="http://schemas.openxmlformats.org/officeDocument/2006/relationships/webSettings" Target="webSettings.xml"/><Relationship Id="rId51" Type="http://schemas.openxmlformats.org/officeDocument/2006/relationships/footer" Target="footer15.xml"/><Relationship Id="rId72" Type="http://schemas.openxmlformats.org/officeDocument/2006/relationships/footer" Target="footer23.xml"/><Relationship Id="rId80" Type="http://schemas.openxmlformats.org/officeDocument/2006/relationships/hyperlink" Target="https://www.wcbvi.k12.wi.us/wp-content/uploads/2021/02/Roles-and-Responsibilities-of-TVI-and-OM.pdf" TargetMode="External"/><Relationship Id="rId85" Type="http://schemas.openxmlformats.org/officeDocument/2006/relationships/hyperlink" Target="https://www.teachingvisuallyimpaired.com/uploads/1/4/1/2/14122361/ueb_braille_chart.pdf" TargetMode="External"/><Relationship Id="rId93"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dpi.wi.gov/ela" TargetMode="External"/><Relationship Id="rId17" Type="http://schemas.openxmlformats.org/officeDocument/2006/relationships/footer" Target="footer3.xml"/><Relationship Id="rId25" Type="http://schemas.openxmlformats.org/officeDocument/2006/relationships/header" Target="header7.xml"/><Relationship Id="rId33" Type="http://schemas.openxmlformats.org/officeDocument/2006/relationships/header" Target="header9.xml"/><Relationship Id="rId38" Type="http://schemas.openxmlformats.org/officeDocument/2006/relationships/footer" Target="footer10.xml"/><Relationship Id="rId46" Type="http://schemas.openxmlformats.org/officeDocument/2006/relationships/footer" Target="footer13.xml"/><Relationship Id="rId59" Type="http://schemas.openxmlformats.org/officeDocument/2006/relationships/hyperlink" Target="https://www.learningforjustice.org/magazine/publications/reading-diversity" TargetMode="External"/><Relationship Id="rId67" Type="http://schemas.openxmlformats.org/officeDocument/2006/relationships/footer" Target="footer21.xml"/><Relationship Id="rId20" Type="http://schemas.openxmlformats.org/officeDocument/2006/relationships/footer" Target="footer4.xml"/><Relationship Id="rId41" Type="http://schemas.openxmlformats.org/officeDocument/2006/relationships/hyperlink" Target="https://dpi.wi.gov/ela/disciplinary-literacy" TargetMode="External"/><Relationship Id="rId54" Type="http://schemas.openxmlformats.org/officeDocument/2006/relationships/header" Target="header11.xml"/><Relationship Id="rId62" Type="http://schemas.openxmlformats.org/officeDocument/2006/relationships/image" Target="media/image5.png"/><Relationship Id="rId70" Type="http://schemas.openxmlformats.org/officeDocument/2006/relationships/header" Target="header13.xml"/><Relationship Id="rId75" Type="http://schemas.openxmlformats.org/officeDocument/2006/relationships/image" Target="media/image8.png"/><Relationship Id="rId83" Type="http://schemas.openxmlformats.org/officeDocument/2006/relationships/hyperlink" Target="https://sites.ed.gov/idea/files/idea/policy/speced/guid/idea/memosdcltrs/brailledcl-6-19-13.pdf" TargetMode="External"/><Relationship Id="rId88" Type="http://schemas.openxmlformats.org/officeDocument/2006/relationships/hyperlink" Target="https://dpi.wi.gov/sped/laws-procedures-bulletins/bulletins/98-04" TargetMode="External"/><Relationship Id="rId91" Type="http://schemas.openxmlformats.org/officeDocument/2006/relationships/hyperlink" Target="https://www.brailleauthority.org/guidelines-and-standards-tactile-graphics"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header" Target="header5.xml"/><Relationship Id="rId28" Type="http://schemas.openxmlformats.org/officeDocument/2006/relationships/hyperlink" Target="https://dpi.wi.gov/standards/guiding-principles" TargetMode="External"/><Relationship Id="rId36" Type="http://schemas.openxmlformats.org/officeDocument/2006/relationships/image" Target="media/image4.png"/><Relationship Id="rId49" Type="http://schemas.openxmlformats.org/officeDocument/2006/relationships/hyperlink" Target="https://dpi.wi.gov/standards/literacy-all-subjects" TargetMode="External"/><Relationship Id="rId57" Type="http://schemas.openxmlformats.org/officeDocument/2006/relationships/footer" Target="footer19.xml"/><Relationship Id="rId10" Type="http://schemas.openxmlformats.org/officeDocument/2006/relationships/endnotes" Target="endnotes.xml"/><Relationship Id="rId31" Type="http://schemas.openxmlformats.org/officeDocument/2006/relationships/image" Target="media/image3.png"/><Relationship Id="rId44" Type="http://schemas.openxmlformats.org/officeDocument/2006/relationships/hyperlink" Target="https://dpi.wi.gov/standards/guiding-principles" TargetMode="External"/><Relationship Id="rId52" Type="http://schemas.openxmlformats.org/officeDocument/2006/relationships/footer" Target="footer16.xml"/><Relationship Id="rId60" Type="http://schemas.openxmlformats.org/officeDocument/2006/relationships/hyperlink" Target="https://dpi.wi.gov/reading/professional-learning/text-complexity" TargetMode="External"/><Relationship Id="rId65" Type="http://schemas.openxmlformats.org/officeDocument/2006/relationships/header" Target="header12.xml"/><Relationship Id="rId73" Type="http://schemas.openxmlformats.org/officeDocument/2006/relationships/image" Target="media/image7.png"/><Relationship Id="rId78" Type="http://schemas.openxmlformats.org/officeDocument/2006/relationships/image" Target="media/image11.png"/><Relationship Id="rId81" Type="http://schemas.openxmlformats.org/officeDocument/2006/relationships/hyperlink" Target="https://www.wcbvi.k12.wi.us/wp-content/uploads/2021/02/Roles-and-Responsibilities-of-TVI-and-OM.pdf" TargetMode="External"/><Relationship Id="rId86" Type="http://schemas.openxmlformats.org/officeDocument/2006/relationships/hyperlink" Target="https://www.wcbvi.k12.wi.us/wp-content/uploads/2021/12/What-is-the-Expanded-Core-Curriculum-Dec-2021.pdf" TargetMode="External"/><Relationship Id="rId9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image" Target="media/image2.jpeg"/><Relationship Id="rId39" Type="http://schemas.openxmlformats.org/officeDocument/2006/relationships/footer" Target="footer11.xml"/><Relationship Id="rId34" Type="http://schemas.openxmlformats.org/officeDocument/2006/relationships/footer" Target="footer7.xml"/><Relationship Id="rId50" Type="http://schemas.openxmlformats.org/officeDocument/2006/relationships/hyperlink" Target="http://www.corestandards.org" TargetMode="External"/><Relationship Id="rId55" Type="http://schemas.openxmlformats.org/officeDocument/2006/relationships/footer" Target="footer17.xml"/><Relationship Id="rId76" Type="http://schemas.openxmlformats.org/officeDocument/2006/relationships/image" Target="media/image9.png"/><Relationship Id="rId7" Type="http://schemas.openxmlformats.org/officeDocument/2006/relationships/settings" Target="settings.xml"/><Relationship Id="rId71" Type="http://schemas.openxmlformats.org/officeDocument/2006/relationships/footer" Target="footer22.xml"/><Relationship Id="rId92" Type="http://schemas.openxmlformats.org/officeDocument/2006/relationships/footer" Target="footer24.xml"/><Relationship Id="rId2" Type="http://schemas.openxmlformats.org/officeDocument/2006/relationships/customXml" Target="../customXml/item2.xml"/><Relationship Id="rId29" Type="http://schemas.openxmlformats.org/officeDocument/2006/relationships/hyperlink" Target="https://dpi.wi.gov/standards/guiding-principles" TargetMode="External"/><Relationship Id="rId24" Type="http://schemas.openxmlformats.org/officeDocument/2006/relationships/header" Target="header6.xml"/><Relationship Id="rId40" Type="http://schemas.openxmlformats.org/officeDocument/2006/relationships/footer" Target="footer12.xml"/><Relationship Id="rId45" Type="http://schemas.openxmlformats.org/officeDocument/2006/relationships/hyperlink" Target="https://dpi.wi.gov/rti" TargetMode="External"/><Relationship Id="rId66" Type="http://schemas.openxmlformats.org/officeDocument/2006/relationships/footer" Target="footer20.xml"/><Relationship Id="rId87" Type="http://schemas.openxmlformats.org/officeDocument/2006/relationships/hyperlink" Target="https://wcass.memberclicks.net/assets/docs/PositionPapers/January%20%2017%202019%20Print%20Disability.pdf" TargetMode="External"/><Relationship Id="rId61" Type="http://schemas.openxmlformats.org/officeDocument/2006/relationships/hyperlink" Target="https://achievethecore.org/page/3369/text-analysis-toolkit" TargetMode="External"/><Relationship Id="rId82" Type="http://schemas.openxmlformats.org/officeDocument/2006/relationships/hyperlink" Target="https://www.brailleauthority.org/guidelines-and-standards-tactile-graphics" TargetMode="External"/><Relationship Id="rId19" Type="http://schemas.openxmlformats.org/officeDocument/2006/relationships/header" Target="header3.xml"/><Relationship Id="rId14" Type="http://schemas.openxmlformats.org/officeDocument/2006/relationships/footer" Target="footer1.xml"/><Relationship Id="rId30" Type="http://schemas.openxmlformats.org/officeDocument/2006/relationships/hyperlink" Target="https://dpi.wi.gov/statesupt/every-child-graduate" TargetMode="External"/><Relationship Id="rId35" Type="http://schemas.openxmlformats.org/officeDocument/2006/relationships/footer" Target="footer8.xml"/><Relationship Id="rId56" Type="http://schemas.openxmlformats.org/officeDocument/2006/relationships/footer" Target="footer18.xml"/><Relationship Id="rId77"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CD420D433EEBE4AA34CE2F8DA2ED44B" ma:contentTypeVersion="8" ma:contentTypeDescription="Create a new document." ma:contentTypeScope="" ma:versionID="11e3f235601f62b2049a5345e6dcf79d">
  <xsd:schema xmlns:xsd="http://www.w3.org/2001/XMLSchema" xmlns:xs="http://www.w3.org/2001/XMLSchema" xmlns:p="http://schemas.microsoft.com/office/2006/metadata/properties" xmlns:ns3="10d30cdd-1da2-4062-a962-0dc35c218d86" targetNamespace="http://schemas.microsoft.com/office/2006/metadata/properties" ma:root="true" ma:fieldsID="cbed9197a2d65ded2255c2bc1f9b2db3" ns3:_="">
    <xsd:import namespace="10d30cdd-1da2-4062-a962-0dc35c218d8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d30cdd-1da2-4062-a962-0dc35c218d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9DB39D-FF31-45C0-A9FA-E2AF204F26AB}">
  <ds:schemaRefs>
    <ds:schemaRef ds:uri="http://schemas.openxmlformats.org/officeDocument/2006/bibliography"/>
  </ds:schemaRefs>
</ds:datastoreItem>
</file>

<file path=customXml/itemProps2.xml><?xml version="1.0" encoding="utf-8"?>
<ds:datastoreItem xmlns:ds="http://schemas.openxmlformats.org/officeDocument/2006/customXml" ds:itemID="{334CA637-C492-45B9-98ED-FEE28BB3240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4D86909-FF99-45FE-B629-435ADBA796C0}">
  <ds:schemaRefs>
    <ds:schemaRef ds:uri="http://schemas.microsoft.com/sharepoint/v3/contenttype/forms"/>
  </ds:schemaRefs>
</ds:datastoreItem>
</file>

<file path=customXml/itemProps4.xml><?xml version="1.0" encoding="utf-8"?>
<ds:datastoreItem xmlns:ds="http://schemas.openxmlformats.org/officeDocument/2006/customXml" ds:itemID="{C28E12C4-2D25-45BA-838A-359D6A855F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d30cdd-1da2-4062-a962-0dc35c218d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154</Pages>
  <Words>43525</Words>
  <Characters>248095</Characters>
  <Application>Microsoft Office Word</Application>
  <DocSecurity>2</DocSecurity>
  <Lines>2067</Lines>
  <Paragraphs>582</Paragraphs>
  <ScaleCrop>false</ScaleCrop>
  <HeadingPairs>
    <vt:vector size="2" baseType="variant">
      <vt:variant>
        <vt:lpstr>Title</vt:lpstr>
      </vt:variant>
      <vt:variant>
        <vt:i4>1</vt:i4>
      </vt:variant>
    </vt:vector>
  </HeadingPairs>
  <TitlesOfParts>
    <vt:vector size="1" baseType="lpstr">
      <vt:lpstr>Wisconsin Standards for English Language Arts</vt:lpstr>
    </vt:vector>
  </TitlesOfParts>
  <Company>Department of Public Instruction</Company>
  <LinksUpToDate>false</LinksUpToDate>
  <CharactersWithSpaces>291038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Wisconsin Standards for English Language Arts</dc:title>
  <dc:subject/>
  <dc:creator>Wisconsin Department of Public Instruction</dc:creator>
  <cp:keywords>ELA</cp:keywords>
  <dc:description/>
  <cp:lastModifiedBy>Williams-Griffin, Bianca   DPI</cp:lastModifiedBy>
  <cp:revision>5</cp:revision>
  <cp:lastPrinted>2023-01-09T04:31:00Z</cp:lastPrinted>
  <dcterms:created xsi:type="dcterms:W3CDTF">2026-05-22T14:58:00Z</dcterms:created>
  <dcterms:modified xsi:type="dcterms:W3CDTF">2026-05-27T21:41:00Z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0x0101003CD420D433EEBE4AA34CE2F8DA2ED44B</vt:lpwstr>
  </property>
</Properties>
</file>