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E96BC" w14:textId="77777777" w:rsidR="006F0690" w:rsidRPr="00B76BFA" w:rsidRDefault="00B76BFA" w:rsidP="006F0690">
      <w:pPr>
        <w:pStyle w:val="BipDoccumentTitle"/>
        <w:rPr>
          <w:rFonts w:ascii="Times New Roman" w:hAnsi="Times New Roman" w:cs="Times New Roman"/>
        </w:rPr>
      </w:pPr>
      <w:r w:rsidRPr="00B76BFA">
        <w:rPr>
          <w:rFonts w:ascii="Times New Roman" w:hAnsi="Times New Roman" w:cs="Times New Roman"/>
        </w:rPr>
        <w:t>MATTHEW PENSA</w:t>
      </w:r>
    </w:p>
    <w:p w14:paraId="6CA98362" w14:textId="77777777" w:rsidR="006B2A37" w:rsidRPr="00B76BFA" w:rsidRDefault="006B2A37" w:rsidP="006B2A37">
      <w:pPr>
        <w:pStyle w:val="BipBodyCopy"/>
      </w:pPr>
    </w:p>
    <w:p w14:paraId="3E2245AE" w14:textId="77777777" w:rsidR="005F3E14" w:rsidRPr="00B76BFA" w:rsidRDefault="005F3E14" w:rsidP="005F3E14">
      <w:pPr>
        <w:jc w:val="center"/>
        <w:outlineLvl w:val="0"/>
        <w:rPr>
          <w:color w:val="808080"/>
          <w:sz w:val="20"/>
          <w:szCs w:val="20"/>
        </w:rPr>
      </w:pPr>
    </w:p>
    <w:p w14:paraId="43D80073" w14:textId="77777777" w:rsidR="005F3E14" w:rsidRPr="00B76BFA" w:rsidRDefault="005F3E14" w:rsidP="005F3E14">
      <w:pPr>
        <w:pStyle w:val="SectionTitle"/>
        <w:pBdr>
          <w:bottom w:val="single" w:sz="6" w:space="0" w:color="808080"/>
        </w:pBdr>
        <w:spacing w:line="240" w:lineRule="auto"/>
        <w:rPr>
          <w:rFonts w:ascii="Times New Roman" w:hAnsi="Times New Roman" w:cs="Times New Roman"/>
          <w:spacing w:val="40"/>
          <w:sz w:val="24"/>
          <w:szCs w:val="24"/>
        </w:rPr>
      </w:pPr>
      <w:bookmarkStart w:id="0" w:name="_Toc222563389"/>
      <w:r w:rsidRPr="00B76BFA">
        <w:rPr>
          <w:rFonts w:ascii="Times New Roman" w:hAnsi="Times New Roman" w:cs="Times New Roman"/>
          <w:spacing w:val="40"/>
          <w:sz w:val="24"/>
          <w:szCs w:val="24"/>
        </w:rPr>
        <w:t>Professional Summary</w:t>
      </w:r>
    </w:p>
    <w:p w14:paraId="50960641" w14:textId="77777777" w:rsidR="005F3E14" w:rsidRPr="00B76BFA" w:rsidRDefault="005F3E14" w:rsidP="005F3E14">
      <w:pPr>
        <w:jc w:val="both"/>
        <w:rPr>
          <w:sz w:val="20"/>
          <w:szCs w:val="20"/>
        </w:rPr>
      </w:pPr>
    </w:p>
    <w:p w14:paraId="267ADA95" w14:textId="77777777" w:rsidR="00B76BFA" w:rsidRPr="00B76BFA" w:rsidRDefault="00B76BFA" w:rsidP="6630F5F3">
      <w:pPr>
        <w:pStyle w:val="SectionTitle"/>
        <w:spacing w:line="240" w:lineRule="auto"/>
        <w:rPr>
          <w:rFonts w:ascii="Times New Roman" w:hAnsi="Times New Roman" w:cs="Times New Roman"/>
          <w:b w:val="0"/>
          <w:bCs w:val="0"/>
          <w:sz w:val="20"/>
        </w:rPr>
      </w:pPr>
      <w:r w:rsidRPr="00B76BFA">
        <w:rPr>
          <w:rFonts w:ascii="Times New Roman" w:hAnsi="Times New Roman" w:cs="Times New Roman"/>
          <w:b w:val="0"/>
          <w:bCs w:val="0"/>
          <w:sz w:val="20"/>
        </w:rPr>
        <w:t>Highly accomplished consultant and project manager, recognized for his deep expertise in financial services, enterprise risk, and regulatory compliance. With over a decade of hands-on experience spanning top-tier consulting firms and global financial institutions, Matthew has consistently delivered transformative solutions that enhance resilience, streamline operations, and meet complex regulatory mandates. Leveraging Agile and Scrum methodologies, Matthew excels at managing large-scale compliance initiatives from planning through implementation. His project experience is extensive, including leading several bank MRA / Consent Order remediation efforts related to debit card fraud claims, data resiliency, as well as resolution planning. As a leader, he effectively guides cross-functional teams and communicates with senior executives and board committees to ensure alignment with project objectives. Through translating regulatory expectations into clear roadmaps, budgets, and measurable outcomes, Matthew turns regulatory complexity into forward motion.</w:t>
      </w:r>
    </w:p>
    <w:p w14:paraId="52206057" w14:textId="77777777" w:rsidR="540D4CE3" w:rsidRPr="00B76BFA" w:rsidRDefault="540D4CE3" w:rsidP="6630F5F3">
      <w:pPr>
        <w:pStyle w:val="SectionTitle"/>
        <w:spacing w:line="240" w:lineRule="auto"/>
        <w:rPr>
          <w:rFonts w:ascii="Times New Roman" w:hAnsi="Times New Roman" w:cs="Times New Roman"/>
          <w:sz w:val="20"/>
        </w:rPr>
      </w:pPr>
      <w:r w:rsidRPr="00B76BFA">
        <w:rPr>
          <w:rFonts w:ascii="Times New Roman" w:hAnsi="Times New Roman" w:cs="Times New Roman"/>
          <w:sz w:val="20"/>
        </w:rPr>
        <w:t xml:space="preserve">Core </w:t>
      </w:r>
      <w:r w:rsidR="4C077600" w:rsidRPr="00B76BFA">
        <w:rPr>
          <w:rFonts w:ascii="Times New Roman" w:hAnsi="Times New Roman" w:cs="Times New Roman"/>
          <w:sz w:val="20"/>
        </w:rPr>
        <w:t>Skills and Competencies</w:t>
      </w:r>
    </w:p>
    <w:p w14:paraId="3F1CDE1F" w14:textId="77777777" w:rsidR="6630F5F3" w:rsidRPr="00B76BFA" w:rsidRDefault="6630F5F3" w:rsidP="6630F5F3">
      <w:pPr>
        <w:tabs>
          <w:tab w:val="right" w:pos="9360"/>
        </w:tabs>
        <w:rPr>
          <w:sz w:val="20"/>
          <w:szCs w:val="20"/>
        </w:rPr>
      </w:pPr>
    </w:p>
    <w:p w14:paraId="5182100C" w14:textId="77777777" w:rsidR="00B76BFA" w:rsidRPr="00B76BFA" w:rsidRDefault="00B76BFA" w:rsidP="00B76BFA">
      <w:pPr>
        <w:pStyle w:val="ListParagraph"/>
        <w:numPr>
          <w:ilvl w:val="0"/>
          <w:numId w:val="29"/>
        </w:numPr>
        <w:jc w:val="both"/>
        <w:rPr>
          <w:sz w:val="20"/>
          <w:szCs w:val="20"/>
        </w:rPr>
      </w:pPr>
      <w:r w:rsidRPr="00B76BFA">
        <w:rPr>
          <w:b/>
          <w:bCs/>
          <w:sz w:val="20"/>
          <w:szCs w:val="20"/>
        </w:rPr>
        <w:t>Project Management:</w:t>
      </w:r>
      <w:r w:rsidRPr="00B76BFA">
        <w:rPr>
          <w:sz w:val="20"/>
          <w:szCs w:val="20"/>
        </w:rPr>
        <w:t xml:space="preserve"> Leverages Agile and Scrum methods to effectively plan, execute, and monitor projects from initiation to completion, ensuring adherence to timelines, budgets, and quality standards.</w:t>
      </w:r>
    </w:p>
    <w:p w14:paraId="05AE6C76" w14:textId="77777777" w:rsidR="00B76BFA" w:rsidRPr="00B76BFA" w:rsidRDefault="00B76BFA" w:rsidP="00B76BFA">
      <w:pPr>
        <w:pStyle w:val="ListParagraph"/>
        <w:numPr>
          <w:ilvl w:val="0"/>
          <w:numId w:val="29"/>
        </w:numPr>
        <w:jc w:val="both"/>
        <w:rPr>
          <w:sz w:val="20"/>
          <w:szCs w:val="20"/>
        </w:rPr>
      </w:pPr>
      <w:r w:rsidRPr="00B76BFA">
        <w:rPr>
          <w:b/>
          <w:bCs/>
          <w:sz w:val="20"/>
          <w:szCs w:val="20"/>
        </w:rPr>
        <w:t>Change Management:</w:t>
      </w:r>
      <w:r w:rsidRPr="00B76BFA">
        <w:rPr>
          <w:sz w:val="20"/>
          <w:szCs w:val="20"/>
        </w:rPr>
        <w:t xml:space="preserve"> Implements organizational changes smoothly and effectively, ensuring minimal disruption and maximum adoption in changeover and migration processes.</w:t>
      </w:r>
    </w:p>
    <w:p w14:paraId="0F83A504" w14:textId="77777777" w:rsidR="00B76BFA" w:rsidRPr="00B76BFA" w:rsidRDefault="00B76BFA" w:rsidP="00B76BFA">
      <w:pPr>
        <w:pStyle w:val="ListParagraph"/>
        <w:numPr>
          <w:ilvl w:val="0"/>
          <w:numId w:val="29"/>
        </w:numPr>
        <w:jc w:val="both"/>
        <w:rPr>
          <w:sz w:val="20"/>
          <w:szCs w:val="20"/>
        </w:rPr>
      </w:pPr>
      <w:r w:rsidRPr="00B76BFA">
        <w:rPr>
          <w:b/>
          <w:bCs/>
          <w:sz w:val="20"/>
          <w:szCs w:val="20"/>
        </w:rPr>
        <w:t>Risk and Compliance Management:</w:t>
      </w:r>
      <w:r w:rsidRPr="00B76BFA">
        <w:rPr>
          <w:sz w:val="20"/>
          <w:szCs w:val="20"/>
        </w:rPr>
        <w:t xml:space="preserve"> Identifies, assesses, and mitigates risks to protect organizational assets, enhance resilience, and adhere to risk governance strategy. </w:t>
      </w:r>
    </w:p>
    <w:p w14:paraId="485E3C21" w14:textId="77777777" w:rsidR="00B76BFA" w:rsidRPr="00B76BFA" w:rsidRDefault="00B76BFA" w:rsidP="00B76BFA">
      <w:pPr>
        <w:pStyle w:val="ListParagraph"/>
        <w:numPr>
          <w:ilvl w:val="0"/>
          <w:numId w:val="29"/>
        </w:numPr>
        <w:jc w:val="both"/>
        <w:rPr>
          <w:sz w:val="20"/>
          <w:szCs w:val="20"/>
        </w:rPr>
      </w:pPr>
      <w:r w:rsidRPr="00B76BFA">
        <w:rPr>
          <w:b/>
          <w:bCs/>
          <w:sz w:val="20"/>
          <w:szCs w:val="20"/>
        </w:rPr>
        <w:t>Team Leadership:</w:t>
      </w:r>
      <w:r w:rsidRPr="00B76BFA">
        <w:rPr>
          <w:sz w:val="20"/>
          <w:szCs w:val="20"/>
        </w:rPr>
        <w:t xml:space="preserve"> Guides and motivates cross-functional teams to achieve exceptional results and foster a collaborative work environment, employing advanced communications methods to bridge between various stakeholders. </w:t>
      </w:r>
    </w:p>
    <w:p w14:paraId="6235A83C" w14:textId="77777777" w:rsidR="6630F5F3" w:rsidRPr="000D18D5" w:rsidRDefault="00B76BFA" w:rsidP="000D18D5">
      <w:pPr>
        <w:pStyle w:val="ListParagraph"/>
        <w:numPr>
          <w:ilvl w:val="0"/>
          <w:numId w:val="29"/>
        </w:numPr>
        <w:jc w:val="both"/>
        <w:rPr>
          <w:sz w:val="20"/>
          <w:szCs w:val="20"/>
        </w:rPr>
      </w:pPr>
      <w:r w:rsidRPr="00B76BFA">
        <w:rPr>
          <w:b/>
          <w:bCs/>
          <w:sz w:val="20"/>
          <w:szCs w:val="20"/>
        </w:rPr>
        <w:t>Process Optimization</w:t>
      </w:r>
      <w:r w:rsidRPr="00B76BFA">
        <w:rPr>
          <w:sz w:val="20"/>
          <w:szCs w:val="20"/>
        </w:rPr>
        <w:t>: Analyzes workflows and implements improvements to enhance efficiency, productivity, and overall performance.</w:t>
      </w:r>
    </w:p>
    <w:p w14:paraId="3F83F55E" w14:textId="77777777" w:rsidR="005F3E14" w:rsidRPr="00B76BFA" w:rsidRDefault="005F3E14" w:rsidP="005F3E14">
      <w:pPr>
        <w:pStyle w:val="SectionTitle"/>
        <w:spacing w:line="240" w:lineRule="auto"/>
        <w:jc w:val="both"/>
        <w:rPr>
          <w:rFonts w:ascii="Times New Roman" w:hAnsi="Times New Roman" w:cs="Times New Roman"/>
          <w:spacing w:val="40"/>
          <w:sz w:val="20"/>
        </w:rPr>
      </w:pPr>
      <w:r w:rsidRPr="00B76BFA">
        <w:rPr>
          <w:rFonts w:ascii="Times New Roman" w:hAnsi="Times New Roman" w:cs="Times New Roman"/>
          <w:spacing w:val="40"/>
          <w:sz w:val="20"/>
        </w:rPr>
        <w:t>Professional Experience</w:t>
      </w:r>
    </w:p>
    <w:p w14:paraId="4468DC62" w14:textId="77777777" w:rsidR="005F3E14" w:rsidRPr="00B76BFA" w:rsidRDefault="005F3E14" w:rsidP="005F3E14">
      <w:pPr>
        <w:rPr>
          <w:b/>
          <w:sz w:val="20"/>
          <w:szCs w:val="20"/>
        </w:rPr>
      </w:pPr>
    </w:p>
    <w:p w14:paraId="05DB6F27" w14:textId="77777777" w:rsidR="008E4CD5" w:rsidRPr="00B76BFA" w:rsidRDefault="00B76BFA" w:rsidP="005F3E14">
      <w:pPr>
        <w:jc w:val="both"/>
        <w:rPr>
          <w:bCs/>
          <w:smallCaps/>
          <w:sz w:val="20"/>
          <w:szCs w:val="20"/>
        </w:rPr>
      </w:pPr>
      <w:r w:rsidRPr="00B76BFA">
        <w:rPr>
          <w:bCs/>
          <w:smallCaps/>
          <w:sz w:val="20"/>
          <w:szCs w:val="20"/>
        </w:rPr>
        <w:t>BIP, New York, NY</w:t>
      </w:r>
    </w:p>
    <w:p w14:paraId="4E43CC96" w14:textId="77777777" w:rsidR="005F3E14" w:rsidRDefault="00B76BFA" w:rsidP="005F3E14">
      <w:pPr>
        <w:jc w:val="both"/>
        <w:rPr>
          <w:b/>
          <w:bCs/>
          <w:smallCaps/>
          <w:sz w:val="20"/>
          <w:szCs w:val="20"/>
        </w:rPr>
      </w:pPr>
      <w:r w:rsidRPr="00B76BFA">
        <w:rPr>
          <w:b/>
          <w:bCs/>
          <w:smallCaps/>
          <w:sz w:val="20"/>
          <w:szCs w:val="20"/>
        </w:rPr>
        <w:t>MANAGER</w:t>
      </w:r>
      <w:r>
        <w:rPr>
          <w:b/>
          <w:bCs/>
          <w:smallCaps/>
          <w:sz w:val="20"/>
          <w:szCs w:val="20"/>
        </w:rPr>
        <w:tab/>
      </w:r>
      <w:r>
        <w:rPr>
          <w:b/>
          <w:bCs/>
          <w:smallCaps/>
          <w:sz w:val="20"/>
          <w:szCs w:val="20"/>
        </w:rPr>
        <w:tab/>
      </w:r>
      <w:r>
        <w:rPr>
          <w:b/>
          <w:bCs/>
          <w:smallCaps/>
          <w:sz w:val="20"/>
          <w:szCs w:val="20"/>
        </w:rPr>
        <w:tab/>
      </w:r>
      <w:r>
        <w:rPr>
          <w:b/>
          <w:bCs/>
          <w:smallCaps/>
          <w:sz w:val="20"/>
          <w:szCs w:val="20"/>
        </w:rPr>
        <w:tab/>
      </w:r>
      <w:r>
        <w:rPr>
          <w:b/>
          <w:bCs/>
          <w:smallCaps/>
          <w:sz w:val="20"/>
          <w:szCs w:val="20"/>
        </w:rPr>
        <w:tab/>
      </w:r>
      <w:r>
        <w:rPr>
          <w:b/>
          <w:bCs/>
          <w:smallCaps/>
          <w:sz w:val="20"/>
          <w:szCs w:val="20"/>
        </w:rPr>
        <w:tab/>
      </w:r>
      <w:r>
        <w:rPr>
          <w:b/>
          <w:bCs/>
          <w:smallCaps/>
          <w:sz w:val="20"/>
          <w:szCs w:val="20"/>
        </w:rPr>
        <w:tab/>
      </w:r>
      <w:r>
        <w:rPr>
          <w:b/>
          <w:bCs/>
          <w:smallCaps/>
          <w:sz w:val="20"/>
          <w:szCs w:val="20"/>
        </w:rPr>
        <w:tab/>
      </w:r>
      <w:r>
        <w:rPr>
          <w:b/>
          <w:bCs/>
          <w:smallCaps/>
          <w:sz w:val="20"/>
          <w:szCs w:val="20"/>
        </w:rPr>
        <w:tab/>
      </w:r>
      <w:r>
        <w:rPr>
          <w:b/>
          <w:bCs/>
          <w:smallCaps/>
          <w:sz w:val="20"/>
          <w:szCs w:val="20"/>
        </w:rPr>
        <w:tab/>
      </w:r>
      <w:r>
        <w:rPr>
          <w:b/>
          <w:bCs/>
          <w:smallCaps/>
          <w:sz w:val="20"/>
          <w:szCs w:val="20"/>
        </w:rPr>
        <w:tab/>
      </w:r>
      <w:r w:rsidRPr="00B76BFA">
        <w:rPr>
          <w:smallCaps/>
          <w:sz w:val="20"/>
          <w:szCs w:val="20"/>
        </w:rPr>
        <w:t>Feb 2022 – Jan 2023</w:t>
      </w:r>
    </w:p>
    <w:p w14:paraId="1A0C70C9" w14:textId="77777777" w:rsidR="00B76BFA" w:rsidRPr="00B76BFA" w:rsidRDefault="00B76BFA" w:rsidP="005F3E14">
      <w:pPr>
        <w:jc w:val="both"/>
        <w:rPr>
          <w:b/>
          <w:bCs/>
          <w:smallCaps/>
          <w:sz w:val="20"/>
          <w:szCs w:val="20"/>
        </w:rPr>
      </w:pPr>
    </w:p>
    <w:p w14:paraId="6A4F7DC6" w14:textId="77777777" w:rsidR="00B76BFA" w:rsidRPr="00B76BFA" w:rsidRDefault="00B76BFA" w:rsidP="00B76BFA">
      <w:pPr>
        <w:pStyle w:val="NormalWeb"/>
        <w:spacing w:before="0" w:beforeAutospacing="0" w:after="0" w:afterAutospacing="0"/>
        <w:rPr>
          <w:color w:val="000000"/>
          <w:sz w:val="20"/>
          <w:szCs w:val="20"/>
          <w:u w:val="single"/>
        </w:rPr>
      </w:pPr>
      <w:r w:rsidRPr="00B76BFA">
        <w:rPr>
          <w:color w:val="000000"/>
          <w:sz w:val="20"/>
          <w:szCs w:val="20"/>
          <w:u w:val="single"/>
        </w:rPr>
        <w:t>Project Desc:</w:t>
      </w:r>
      <w:r w:rsidRPr="00B76BFA">
        <w:rPr>
          <w:color w:val="000000"/>
          <w:sz w:val="20"/>
          <w:szCs w:val="20"/>
        </w:rPr>
        <w:t xml:space="preserve"> </w:t>
      </w:r>
      <w:r w:rsidRPr="00B76BFA">
        <w:rPr>
          <w:b/>
          <w:bCs/>
          <w:color w:val="000000"/>
          <w:sz w:val="20"/>
          <w:szCs w:val="20"/>
        </w:rPr>
        <w:t>Consent Order Remediation - Resolution Planning (Top 3 US Bank)</w:t>
      </w:r>
    </w:p>
    <w:p w14:paraId="0698FBF6" w14:textId="77777777" w:rsidR="00B76BFA" w:rsidRPr="00B76BFA" w:rsidRDefault="00B76BFA" w:rsidP="00B76BFA">
      <w:pPr>
        <w:pStyle w:val="ListParagraph"/>
        <w:numPr>
          <w:ilvl w:val="0"/>
          <w:numId w:val="43"/>
        </w:numPr>
        <w:contextualSpacing w:val="0"/>
        <w:rPr>
          <w:color w:val="000000"/>
          <w:sz w:val="20"/>
          <w:szCs w:val="20"/>
        </w:rPr>
      </w:pPr>
      <w:r w:rsidRPr="00B76BFA">
        <w:rPr>
          <w:color w:val="000000"/>
          <w:sz w:val="20"/>
          <w:szCs w:val="20"/>
        </w:rPr>
        <w:t>Engaged stakeholders across Risk Technology, Markets Quantitative Analysis, and Finance to manage the development of the UI and models required for launching a new wind-down calculation application.</w:t>
      </w:r>
    </w:p>
    <w:p w14:paraId="3606B67A" w14:textId="77777777" w:rsidR="00B76BFA" w:rsidRPr="00B76BFA" w:rsidRDefault="00B76BFA" w:rsidP="00B76BFA">
      <w:pPr>
        <w:pStyle w:val="ListParagraph"/>
        <w:numPr>
          <w:ilvl w:val="0"/>
          <w:numId w:val="43"/>
        </w:numPr>
        <w:jc w:val="both"/>
        <w:rPr>
          <w:color w:val="000000"/>
          <w:sz w:val="20"/>
          <w:szCs w:val="20"/>
        </w:rPr>
      </w:pPr>
      <w:r w:rsidRPr="00B76BFA">
        <w:rPr>
          <w:color w:val="000000"/>
          <w:sz w:val="20"/>
          <w:szCs w:val="20"/>
        </w:rPr>
        <w:t>Developed and presented executive-level meeting materials to program sponsors and obtained associated sign-offs.</w:t>
      </w:r>
    </w:p>
    <w:p w14:paraId="3A93434F" w14:textId="77777777" w:rsidR="00B76BFA" w:rsidRPr="00B76BFA" w:rsidRDefault="00B76BFA" w:rsidP="00B76BFA">
      <w:pPr>
        <w:pStyle w:val="ListParagraph"/>
        <w:numPr>
          <w:ilvl w:val="0"/>
          <w:numId w:val="43"/>
        </w:numPr>
        <w:jc w:val="both"/>
        <w:rPr>
          <w:color w:val="000000"/>
          <w:sz w:val="20"/>
          <w:szCs w:val="20"/>
        </w:rPr>
      </w:pPr>
      <w:r w:rsidRPr="00B76BFA">
        <w:rPr>
          <w:color w:val="000000"/>
          <w:sz w:val="20"/>
          <w:szCs w:val="20"/>
        </w:rPr>
        <w:t>Managed UAT script development, execution, and defect remediation for testing the newly developed UI while documenting traceability to approved Business requirements.</w:t>
      </w:r>
    </w:p>
    <w:p w14:paraId="3E89F123" w14:textId="77777777" w:rsidR="00B76BFA" w:rsidRPr="00B76BFA" w:rsidRDefault="00B76BFA" w:rsidP="00B76BFA">
      <w:pPr>
        <w:pStyle w:val="ListParagraph"/>
        <w:numPr>
          <w:ilvl w:val="0"/>
          <w:numId w:val="43"/>
        </w:numPr>
        <w:jc w:val="both"/>
        <w:rPr>
          <w:color w:val="000000"/>
          <w:sz w:val="20"/>
          <w:szCs w:val="20"/>
        </w:rPr>
      </w:pPr>
      <w:r w:rsidRPr="00B76BFA">
        <w:rPr>
          <w:color w:val="000000"/>
          <w:sz w:val="20"/>
          <w:szCs w:val="20"/>
        </w:rPr>
        <w:t>Managed the preparation of PMO artifacts (Milestone Plan, Scope, Requirements, RAID Log, RACI Matrix, etc.) in anticipation for Internal Audit review while coordinating closely with the Organizational PMO team to ensure alignment with changing PM requirements.</w:t>
      </w:r>
    </w:p>
    <w:p w14:paraId="4CF49179" w14:textId="77777777" w:rsidR="00B76BFA" w:rsidRPr="00B76BFA" w:rsidRDefault="00B76BFA" w:rsidP="00B76BFA">
      <w:pPr>
        <w:pStyle w:val="ListParagraph"/>
        <w:numPr>
          <w:ilvl w:val="0"/>
          <w:numId w:val="43"/>
        </w:numPr>
        <w:jc w:val="both"/>
        <w:rPr>
          <w:color w:val="000000"/>
          <w:sz w:val="20"/>
          <w:szCs w:val="20"/>
        </w:rPr>
      </w:pPr>
      <w:r w:rsidRPr="00B76BFA">
        <w:rPr>
          <w:color w:val="000000"/>
          <w:sz w:val="20"/>
          <w:szCs w:val="20"/>
        </w:rPr>
        <w:t>Managed all project closure activities with the Organizational PMO Team and successfully transitioned maintenance of the newly built tool to BAU Resources.</w:t>
      </w:r>
    </w:p>
    <w:p w14:paraId="5D7DACEA" w14:textId="77777777" w:rsidR="00311905" w:rsidRPr="00B76BFA" w:rsidRDefault="00311905" w:rsidP="00311905">
      <w:pPr>
        <w:jc w:val="both"/>
        <w:rPr>
          <w:b/>
          <w:smallCaps/>
          <w:color w:val="FF0000"/>
          <w:sz w:val="20"/>
          <w:szCs w:val="20"/>
        </w:rPr>
      </w:pPr>
    </w:p>
    <w:p w14:paraId="395F84AB" w14:textId="77777777" w:rsidR="00B76BFA" w:rsidRDefault="00B76BFA" w:rsidP="00B76BFA">
      <w:pPr>
        <w:jc w:val="both"/>
        <w:rPr>
          <w:smallCaps/>
          <w:sz w:val="20"/>
          <w:szCs w:val="20"/>
        </w:rPr>
      </w:pPr>
    </w:p>
    <w:p w14:paraId="20717109" w14:textId="77777777" w:rsidR="000D18D5" w:rsidRDefault="000D18D5" w:rsidP="00B76BFA">
      <w:pPr>
        <w:jc w:val="both"/>
        <w:rPr>
          <w:smallCaps/>
          <w:sz w:val="20"/>
          <w:szCs w:val="20"/>
        </w:rPr>
      </w:pPr>
    </w:p>
    <w:p w14:paraId="3B0A22BD" w14:textId="77777777" w:rsidR="00311905" w:rsidRPr="00B76BFA" w:rsidRDefault="00B76BFA" w:rsidP="00B76BFA">
      <w:pPr>
        <w:jc w:val="both"/>
        <w:rPr>
          <w:smallCaps/>
          <w:sz w:val="20"/>
          <w:szCs w:val="20"/>
        </w:rPr>
      </w:pPr>
      <w:r w:rsidRPr="00B76BFA">
        <w:rPr>
          <w:smallCaps/>
          <w:sz w:val="20"/>
          <w:szCs w:val="20"/>
        </w:rPr>
        <w:lastRenderedPageBreak/>
        <w:t>Ernst &amp; Young, New York, NY</w:t>
      </w:r>
    </w:p>
    <w:p w14:paraId="0EE3768B" w14:textId="77777777" w:rsidR="00B60056" w:rsidRPr="00B76BFA" w:rsidRDefault="00B76BFA" w:rsidP="00B76BFA">
      <w:pPr>
        <w:jc w:val="both"/>
        <w:rPr>
          <w:b/>
          <w:bCs/>
          <w:smallCaps/>
          <w:sz w:val="20"/>
          <w:szCs w:val="20"/>
        </w:rPr>
      </w:pPr>
      <w:r w:rsidRPr="00B76BFA">
        <w:rPr>
          <w:b/>
          <w:bCs/>
          <w:smallCaps/>
          <w:sz w:val="20"/>
          <w:szCs w:val="20"/>
        </w:rPr>
        <w:t>SENIOR CONSULTANT</w:t>
      </w:r>
      <w:r w:rsidR="00B60056" w:rsidRPr="00B76BFA">
        <w:rPr>
          <w:b/>
          <w:smallCaps/>
          <w:sz w:val="20"/>
          <w:szCs w:val="20"/>
        </w:rPr>
        <w:tab/>
      </w:r>
      <w:r w:rsidR="00241CF7" w:rsidRPr="00B76BFA">
        <w:rPr>
          <w:b/>
          <w:bCs/>
          <w:smallCaps/>
          <w:sz w:val="20"/>
          <w:szCs w:val="20"/>
        </w:rPr>
        <w:tab/>
      </w:r>
      <w:r w:rsidR="00241CF7" w:rsidRPr="00B76BFA">
        <w:rPr>
          <w:b/>
          <w:bCs/>
          <w:smallCaps/>
          <w:sz w:val="20"/>
          <w:szCs w:val="20"/>
        </w:rPr>
        <w:tab/>
      </w:r>
      <w:r w:rsidR="00C26B69" w:rsidRPr="00B76BFA">
        <w:rPr>
          <w:b/>
          <w:bCs/>
          <w:smallCaps/>
          <w:sz w:val="20"/>
          <w:szCs w:val="20"/>
        </w:rPr>
        <w:t xml:space="preserve"> </w:t>
      </w:r>
      <w:r w:rsidRPr="00B76BFA">
        <w:rPr>
          <w:b/>
          <w:bCs/>
          <w:smallCaps/>
          <w:sz w:val="20"/>
          <w:szCs w:val="20"/>
        </w:rPr>
        <w:tab/>
      </w:r>
      <w:r w:rsidRPr="00B76BFA">
        <w:rPr>
          <w:b/>
          <w:bCs/>
          <w:smallCaps/>
          <w:sz w:val="20"/>
          <w:szCs w:val="20"/>
        </w:rPr>
        <w:tab/>
      </w:r>
      <w:r w:rsidRPr="00B76BFA">
        <w:rPr>
          <w:b/>
          <w:bCs/>
          <w:smallCaps/>
          <w:sz w:val="20"/>
          <w:szCs w:val="20"/>
        </w:rPr>
        <w:tab/>
      </w:r>
      <w:r w:rsidRPr="00B76BFA">
        <w:rPr>
          <w:b/>
          <w:bCs/>
          <w:smallCaps/>
          <w:sz w:val="20"/>
          <w:szCs w:val="20"/>
        </w:rPr>
        <w:tab/>
      </w:r>
      <w:r w:rsidRPr="00B76BFA">
        <w:rPr>
          <w:b/>
          <w:bCs/>
          <w:smallCaps/>
          <w:sz w:val="20"/>
          <w:szCs w:val="20"/>
        </w:rPr>
        <w:tab/>
        <w:t xml:space="preserve">               </w:t>
      </w:r>
      <w:r w:rsidR="00C26B69" w:rsidRPr="00B76BFA">
        <w:rPr>
          <w:b/>
          <w:bCs/>
          <w:smallCaps/>
          <w:sz w:val="20"/>
          <w:szCs w:val="20"/>
        </w:rPr>
        <w:t xml:space="preserve">  </w:t>
      </w:r>
      <w:r w:rsidRPr="00B76BFA">
        <w:rPr>
          <w:smallCaps/>
          <w:sz w:val="20"/>
          <w:szCs w:val="20"/>
        </w:rPr>
        <w:t>APR</w:t>
      </w:r>
      <w:r w:rsidR="00B83FA0" w:rsidRPr="00B76BFA">
        <w:rPr>
          <w:smallCaps/>
          <w:sz w:val="20"/>
          <w:szCs w:val="20"/>
        </w:rPr>
        <w:t xml:space="preserve"> 20</w:t>
      </w:r>
      <w:r w:rsidR="00663CA9" w:rsidRPr="00B76BFA">
        <w:rPr>
          <w:smallCaps/>
          <w:sz w:val="20"/>
          <w:szCs w:val="20"/>
        </w:rPr>
        <w:t>19</w:t>
      </w:r>
      <w:r w:rsidR="00EC4EF8" w:rsidRPr="00B76BFA">
        <w:rPr>
          <w:smallCaps/>
          <w:sz w:val="20"/>
          <w:szCs w:val="20"/>
        </w:rPr>
        <w:t xml:space="preserve"> </w:t>
      </w:r>
      <w:r w:rsidR="00B83FA0" w:rsidRPr="00B76BFA">
        <w:rPr>
          <w:smallCaps/>
          <w:sz w:val="20"/>
          <w:szCs w:val="20"/>
        </w:rPr>
        <w:t>-</w:t>
      </w:r>
      <w:r w:rsidR="00EC4EF8" w:rsidRPr="00B76BFA">
        <w:rPr>
          <w:smallCaps/>
          <w:sz w:val="20"/>
          <w:szCs w:val="20"/>
        </w:rPr>
        <w:t xml:space="preserve"> </w:t>
      </w:r>
      <w:r w:rsidRPr="00B76BFA">
        <w:rPr>
          <w:smallCaps/>
          <w:sz w:val="20"/>
          <w:szCs w:val="20"/>
        </w:rPr>
        <w:t>JUL</w:t>
      </w:r>
      <w:r w:rsidR="00B83FA0" w:rsidRPr="00B76BFA">
        <w:rPr>
          <w:smallCaps/>
          <w:sz w:val="20"/>
          <w:szCs w:val="20"/>
        </w:rPr>
        <w:t xml:space="preserve"> 202</w:t>
      </w:r>
      <w:r w:rsidRPr="00B76BFA">
        <w:rPr>
          <w:smallCaps/>
          <w:sz w:val="20"/>
          <w:szCs w:val="20"/>
        </w:rPr>
        <w:t>3</w:t>
      </w:r>
    </w:p>
    <w:p w14:paraId="474769B8" w14:textId="77777777" w:rsidR="00B60056" w:rsidRPr="00B76BFA" w:rsidRDefault="00B60056" w:rsidP="00B76BFA">
      <w:pPr>
        <w:jc w:val="both"/>
        <w:rPr>
          <w:bCs/>
          <w:smallCaps/>
          <w:color w:val="FF0000"/>
          <w:sz w:val="20"/>
          <w:szCs w:val="20"/>
        </w:rPr>
      </w:pPr>
    </w:p>
    <w:p w14:paraId="19AF8CAA" w14:textId="77777777" w:rsidR="00B76BFA" w:rsidRPr="00B76BFA" w:rsidRDefault="00B76BFA" w:rsidP="00B76BFA">
      <w:pPr>
        <w:pStyle w:val="NormalWeb"/>
        <w:spacing w:before="0" w:beforeAutospacing="0" w:after="0" w:afterAutospacing="0"/>
        <w:rPr>
          <w:color w:val="000000"/>
          <w:sz w:val="20"/>
          <w:szCs w:val="20"/>
          <w:u w:val="single"/>
        </w:rPr>
      </w:pPr>
      <w:r w:rsidRPr="00B76BFA">
        <w:rPr>
          <w:color w:val="000000"/>
          <w:sz w:val="20"/>
          <w:szCs w:val="20"/>
          <w:u w:val="single"/>
        </w:rPr>
        <w:t>Project Desc:</w:t>
      </w:r>
      <w:r w:rsidRPr="00B76BFA">
        <w:rPr>
          <w:color w:val="000000"/>
          <w:sz w:val="20"/>
          <w:szCs w:val="20"/>
        </w:rPr>
        <w:t xml:space="preserve"> </w:t>
      </w:r>
      <w:r w:rsidRPr="00B76BFA">
        <w:rPr>
          <w:b/>
          <w:bCs/>
          <w:sz w:val="20"/>
          <w:szCs w:val="20"/>
        </w:rPr>
        <w:t>UDAAP - Debit Card Fraud Claims Review and Validation: CFPB/OCC MRA Remediation (Top 5 US Bank)</w:t>
      </w:r>
    </w:p>
    <w:p w14:paraId="7EB420E8" w14:textId="77777777" w:rsidR="00B76BFA" w:rsidRPr="00B76BFA" w:rsidRDefault="00B76BFA" w:rsidP="00B76BFA">
      <w:pPr>
        <w:pStyle w:val="NormalWeb"/>
        <w:numPr>
          <w:ilvl w:val="0"/>
          <w:numId w:val="38"/>
        </w:numPr>
        <w:spacing w:before="0" w:beforeAutospacing="0" w:after="0" w:afterAutospacing="0"/>
        <w:rPr>
          <w:color w:val="000000"/>
          <w:sz w:val="20"/>
          <w:szCs w:val="20"/>
        </w:rPr>
      </w:pPr>
      <w:r w:rsidRPr="00B76BFA">
        <w:rPr>
          <w:color w:val="000000"/>
          <w:sz w:val="20"/>
          <w:szCs w:val="20"/>
        </w:rPr>
        <w:t>Drove operational redesign and change management in accordance with UDAAP and GLBA requirements across loan operations, risk management, legal, compliance, and audit by re-designing processes and procedures for reviewing the validity of fraud claims.</w:t>
      </w:r>
    </w:p>
    <w:p w14:paraId="5F5F6B9A" w14:textId="77777777" w:rsidR="00B76BFA" w:rsidRPr="00B76BFA" w:rsidRDefault="00B76BFA" w:rsidP="00B76BFA">
      <w:pPr>
        <w:pStyle w:val="NormalWeb"/>
        <w:numPr>
          <w:ilvl w:val="0"/>
          <w:numId w:val="38"/>
        </w:numPr>
        <w:spacing w:before="0" w:beforeAutospacing="0" w:after="0" w:afterAutospacing="0"/>
        <w:rPr>
          <w:color w:val="000000"/>
          <w:sz w:val="20"/>
          <w:szCs w:val="20"/>
        </w:rPr>
      </w:pPr>
      <w:r w:rsidRPr="00B76BFA">
        <w:rPr>
          <w:color w:val="000000"/>
          <w:sz w:val="20"/>
          <w:szCs w:val="20"/>
        </w:rPr>
        <w:t>Oversaw successful communication with OCC and CFPB, saving the client $5M in potential costs associated with remediation.</w:t>
      </w:r>
    </w:p>
    <w:p w14:paraId="6AAFCE95" w14:textId="77777777" w:rsidR="00B76BFA" w:rsidRPr="00B76BFA" w:rsidRDefault="00B76BFA" w:rsidP="00B76BFA">
      <w:pPr>
        <w:pStyle w:val="NormalWeb"/>
        <w:spacing w:before="0" w:beforeAutospacing="0" w:after="0" w:afterAutospacing="0"/>
        <w:rPr>
          <w:color w:val="000000"/>
          <w:sz w:val="20"/>
          <w:szCs w:val="20"/>
        </w:rPr>
      </w:pPr>
      <w:r w:rsidRPr="00B76BFA">
        <w:rPr>
          <w:color w:val="000000"/>
          <w:sz w:val="20"/>
          <w:szCs w:val="20"/>
          <w:u w:val="single"/>
        </w:rPr>
        <w:t>Project Desc:</w:t>
      </w:r>
      <w:r w:rsidRPr="00B76BFA">
        <w:rPr>
          <w:color w:val="000000"/>
          <w:sz w:val="20"/>
          <w:szCs w:val="20"/>
        </w:rPr>
        <w:t xml:space="preserve"> </w:t>
      </w:r>
      <w:r w:rsidRPr="00B76BFA">
        <w:rPr>
          <w:b/>
          <w:bCs/>
          <w:sz w:val="20"/>
          <w:szCs w:val="20"/>
        </w:rPr>
        <w:t>Open Banking &amp; FCRA - Data Resiliency Risk Strategy Design &amp; Implementation: OCC MRA Remediation (Top 5 US Bank)</w:t>
      </w:r>
    </w:p>
    <w:p w14:paraId="75950996" w14:textId="77777777" w:rsidR="00B76BFA" w:rsidRPr="00B76BFA" w:rsidRDefault="00B76BFA" w:rsidP="00B76BFA">
      <w:pPr>
        <w:pStyle w:val="NormalWeb"/>
        <w:numPr>
          <w:ilvl w:val="0"/>
          <w:numId w:val="38"/>
        </w:numPr>
        <w:spacing w:before="0" w:beforeAutospacing="0" w:after="0" w:afterAutospacing="0"/>
        <w:rPr>
          <w:color w:val="000000"/>
          <w:sz w:val="20"/>
          <w:szCs w:val="20"/>
        </w:rPr>
      </w:pPr>
      <w:r w:rsidRPr="00B76BFA">
        <w:rPr>
          <w:color w:val="000000"/>
          <w:sz w:val="20"/>
          <w:szCs w:val="20"/>
        </w:rPr>
        <w:t>Developed a target operating model outlining over 50 capabilities and associated business requirements needed to monitor, detect, respond to, and recover from a data corruption event. Led cross-functional pods of 20 professionals to operationalize individual capabilities through in-house development, vendor assessments, and leveraging existing functions.</w:t>
      </w:r>
    </w:p>
    <w:p w14:paraId="719DA910" w14:textId="77777777" w:rsidR="00B76BFA" w:rsidRPr="00B76BFA" w:rsidRDefault="00B76BFA" w:rsidP="00B76BFA">
      <w:pPr>
        <w:pStyle w:val="NormalWeb"/>
        <w:numPr>
          <w:ilvl w:val="0"/>
          <w:numId w:val="38"/>
        </w:numPr>
        <w:spacing w:before="0" w:beforeAutospacing="0" w:after="0" w:afterAutospacing="0"/>
        <w:rPr>
          <w:color w:val="000000"/>
          <w:sz w:val="20"/>
          <w:szCs w:val="20"/>
        </w:rPr>
      </w:pPr>
      <w:r w:rsidRPr="00B76BFA">
        <w:rPr>
          <w:color w:val="000000"/>
          <w:sz w:val="20"/>
          <w:szCs w:val="20"/>
        </w:rPr>
        <w:t>Designed a strategy and framework for reporting and governance functions to support the newly launched risk function, enabling robust oversight of individual business units by risk management, audit, and board committees.</w:t>
      </w:r>
    </w:p>
    <w:p w14:paraId="486BC878" w14:textId="77777777" w:rsidR="00B76BFA" w:rsidRPr="00B76BFA" w:rsidRDefault="00B76BFA" w:rsidP="00B76BFA">
      <w:pPr>
        <w:pStyle w:val="NormalWeb"/>
        <w:numPr>
          <w:ilvl w:val="0"/>
          <w:numId w:val="38"/>
        </w:numPr>
        <w:spacing w:before="0" w:beforeAutospacing="0" w:after="0" w:afterAutospacing="0"/>
        <w:rPr>
          <w:color w:val="000000"/>
          <w:sz w:val="20"/>
          <w:szCs w:val="20"/>
        </w:rPr>
      </w:pPr>
      <w:r w:rsidRPr="00B76BFA">
        <w:rPr>
          <w:color w:val="000000"/>
          <w:sz w:val="20"/>
          <w:szCs w:val="20"/>
        </w:rPr>
        <w:t>Presented regular updates directly to the Bank’s Technology COO and the Board of Directors.</w:t>
      </w:r>
    </w:p>
    <w:p w14:paraId="69F66E98" w14:textId="77777777" w:rsidR="00B76BFA" w:rsidRPr="00B76BFA" w:rsidRDefault="00B76BFA" w:rsidP="00B76BFA">
      <w:pPr>
        <w:pStyle w:val="NormalWeb"/>
        <w:spacing w:before="0" w:beforeAutospacing="0" w:after="0" w:afterAutospacing="0"/>
        <w:rPr>
          <w:color w:val="000000"/>
          <w:sz w:val="20"/>
          <w:szCs w:val="20"/>
        </w:rPr>
      </w:pPr>
      <w:r w:rsidRPr="00B76BFA">
        <w:rPr>
          <w:color w:val="000000"/>
          <w:sz w:val="20"/>
          <w:szCs w:val="20"/>
          <w:u w:val="single"/>
        </w:rPr>
        <w:t>Project Desc:</w:t>
      </w:r>
      <w:r w:rsidRPr="00B76BFA">
        <w:rPr>
          <w:color w:val="000000"/>
          <w:sz w:val="20"/>
          <w:szCs w:val="20"/>
        </w:rPr>
        <w:t xml:space="preserve"> </w:t>
      </w:r>
      <w:r w:rsidRPr="00B76BFA">
        <w:rPr>
          <w:b/>
          <w:bCs/>
          <w:sz w:val="20"/>
          <w:szCs w:val="20"/>
        </w:rPr>
        <w:t>FDIC - Real Estate Loan Portfolio Compliance Review: OCC MRA Remediation (Top 5 US Bank)</w:t>
      </w:r>
    </w:p>
    <w:p w14:paraId="2DFDB69B" w14:textId="77777777" w:rsidR="00B76BFA" w:rsidRPr="00B76BFA" w:rsidRDefault="00B76BFA" w:rsidP="00B76BFA">
      <w:pPr>
        <w:pStyle w:val="NormalWeb"/>
        <w:numPr>
          <w:ilvl w:val="0"/>
          <w:numId w:val="38"/>
        </w:numPr>
        <w:spacing w:before="0" w:beforeAutospacing="0" w:after="0" w:afterAutospacing="0"/>
        <w:rPr>
          <w:color w:val="000000"/>
          <w:sz w:val="20"/>
          <w:szCs w:val="20"/>
        </w:rPr>
      </w:pPr>
      <w:r w:rsidRPr="00B76BFA">
        <w:rPr>
          <w:color w:val="000000"/>
          <w:sz w:val="20"/>
          <w:szCs w:val="20"/>
        </w:rPr>
        <w:t>Managed team responsible for conducting a review of the Bank’s real-estate loan portfolio with the goal of documenting and remediating NFIP non-compliance with the FDIC’s flood insurance coverage requirements.</w:t>
      </w:r>
    </w:p>
    <w:p w14:paraId="795315AC" w14:textId="77777777" w:rsidR="00B76BFA" w:rsidRPr="00B76BFA" w:rsidRDefault="00B76BFA" w:rsidP="00B76BFA">
      <w:pPr>
        <w:pStyle w:val="NormalWeb"/>
        <w:numPr>
          <w:ilvl w:val="0"/>
          <w:numId w:val="38"/>
        </w:numPr>
        <w:spacing w:before="0" w:beforeAutospacing="0" w:after="0" w:afterAutospacing="0"/>
        <w:rPr>
          <w:color w:val="000000"/>
          <w:sz w:val="20"/>
          <w:szCs w:val="20"/>
        </w:rPr>
      </w:pPr>
      <w:r w:rsidRPr="00B76BFA">
        <w:rPr>
          <w:color w:val="000000"/>
          <w:sz w:val="20"/>
          <w:szCs w:val="20"/>
        </w:rPr>
        <w:t>Fostered collaboration with 2nd line of defense risk functions to enable robust oversight and ensure compliance with internal policy.</w:t>
      </w:r>
    </w:p>
    <w:p w14:paraId="03735EA0" w14:textId="77777777" w:rsidR="00B76BFA" w:rsidRPr="00B76BFA" w:rsidRDefault="00B76BFA" w:rsidP="00B76BFA">
      <w:pPr>
        <w:pStyle w:val="NormalWeb"/>
        <w:spacing w:before="0" w:beforeAutospacing="0" w:after="0" w:afterAutospacing="0"/>
        <w:rPr>
          <w:color w:val="000000"/>
          <w:sz w:val="20"/>
          <w:szCs w:val="20"/>
          <w:u w:val="single"/>
        </w:rPr>
      </w:pPr>
      <w:r w:rsidRPr="00B76BFA">
        <w:rPr>
          <w:color w:val="000000"/>
          <w:sz w:val="20"/>
          <w:szCs w:val="20"/>
          <w:u w:val="single"/>
        </w:rPr>
        <w:t>Project Desc:</w:t>
      </w:r>
      <w:r w:rsidRPr="00B76BFA">
        <w:rPr>
          <w:color w:val="000000"/>
          <w:sz w:val="20"/>
          <w:szCs w:val="20"/>
        </w:rPr>
        <w:t xml:space="preserve"> </w:t>
      </w:r>
      <w:r w:rsidRPr="00B76BFA">
        <w:rPr>
          <w:b/>
          <w:bCs/>
          <w:sz w:val="20"/>
          <w:szCs w:val="20"/>
        </w:rPr>
        <w:t>Enterprise Risk Taxonomy Harmonization and Alignment: Risk Taxonomy Review (Top US Payment Processor)</w:t>
      </w:r>
      <w:r w:rsidRPr="00B76BFA">
        <w:rPr>
          <w:color w:val="000000"/>
          <w:sz w:val="20"/>
          <w:szCs w:val="20"/>
          <w:u w:val="single"/>
        </w:rPr>
        <w:t xml:space="preserve">  </w:t>
      </w:r>
    </w:p>
    <w:p w14:paraId="7C01CC67" w14:textId="77777777" w:rsidR="00B76BFA" w:rsidRPr="00B76BFA" w:rsidRDefault="00B76BFA" w:rsidP="00B76BFA">
      <w:pPr>
        <w:pStyle w:val="NormalWeb"/>
        <w:numPr>
          <w:ilvl w:val="0"/>
          <w:numId w:val="38"/>
        </w:numPr>
        <w:spacing w:before="0" w:beforeAutospacing="0" w:after="0" w:afterAutospacing="0"/>
        <w:rPr>
          <w:color w:val="000000"/>
          <w:sz w:val="20"/>
          <w:szCs w:val="20"/>
        </w:rPr>
      </w:pPr>
      <w:r w:rsidRPr="00B76BFA">
        <w:rPr>
          <w:color w:val="000000"/>
          <w:sz w:val="20"/>
          <w:szCs w:val="20"/>
        </w:rPr>
        <w:t>Led a current state analysis, operational redesign, and change management across the entire risk organization, including 1st, 2nd, and 3rd lines of defense to fully align with the organization’s defined risk appetite.</w:t>
      </w:r>
    </w:p>
    <w:p w14:paraId="6C0B9908" w14:textId="77777777" w:rsidR="00B76BFA" w:rsidRPr="00B76BFA" w:rsidRDefault="00B76BFA" w:rsidP="00B76BFA">
      <w:pPr>
        <w:pStyle w:val="NormalWeb"/>
        <w:numPr>
          <w:ilvl w:val="0"/>
          <w:numId w:val="38"/>
        </w:numPr>
        <w:spacing w:before="0" w:beforeAutospacing="0" w:after="0" w:afterAutospacing="0"/>
        <w:rPr>
          <w:color w:val="000000"/>
          <w:sz w:val="20"/>
          <w:szCs w:val="20"/>
        </w:rPr>
      </w:pPr>
      <w:r w:rsidRPr="00B76BFA">
        <w:rPr>
          <w:color w:val="000000"/>
          <w:sz w:val="20"/>
          <w:szCs w:val="20"/>
        </w:rPr>
        <w:t>Presented weekly dashboard to inform senior executives of progress on defined KPIs, open risks, and associated remediation plans.</w:t>
      </w:r>
    </w:p>
    <w:p w14:paraId="13FAAD70" w14:textId="77777777" w:rsidR="00B76BFA" w:rsidRPr="00B76BFA" w:rsidRDefault="00B76BFA" w:rsidP="00B76BFA">
      <w:pPr>
        <w:pStyle w:val="NormalWeb"/>
        <w:spacing w:before="0" w:beforeAutospacing="0" w:after="0" w:afterAutospacing="0"/>
        <w:rPr>
          <w:color w:val="000000"/>
          <w:sz w:val="20"/>
          <w:szCs w:val="20"/>
        </w:rPr>
      </w:pPr>
      <w:r w:rsidRPr="00B76BFA">
        <w:rPr>
          <w:color w:val="000000"/>
          <w:sz w:val="20"/>
          <w:szCs w:val="20"/>
          <w:u w:val="single"/>
        </w:rPr>
        <w:t>Project Desc:</w:t>
      </w:r>
      <w:r w:rsidRPr="00B76BFA">
        <w:rPr>
          <w:color w:val="000000"/>
          <w:sz w:val="20"/>
          <w:szCs w:val="20"/>
        </w:rPr>
        <w:t xml:space="preserve"> </w:t>
      </w:r>
      <w:r w:rsidRPr="00B76BFA">
        <w:rPr>
          <w:b/>
          <w:bCs/>
          <w:sz w:val="20"/>
          <w:szCs w:val="20"/>
        </w:rPr>
        <w:t>Merger of Equals: Requirements Traceability (Top 10 US Bank)</w:t>
      </w:r>
    </w:p>
    <w:p w14:paraId="12DC59F6" w14:textId="77777777" w:rsidR="00B76BFA" w:rsidRPr="00B76BFA" w:rsidRDefault="00B76BFA" w:rsidP="00B76BFA">
      <w:pPr>
        <w:pStyle w:val="NormalWeb"/>
        <w:numPr>
          <w:ilvl w:val="0"/>
          <w:numId w:val="38"/>
        </w:numPr>
        <w:spacing w:before="0" w:beforeAutospacing="0" w:after="0" w:afterAutospacing="0"/>
        <w:rPr>
          <w:color w:val="FF0000"/>
          <w:sz w:val="20"/>
          <w:szCs w:val="20"/>
        </w:rPr>
      </w:pPr>
      <w:r w:rsidRPr="00B76BFA">
        <w:rPr>
          <w:color w:val="000000"/>
          <w:sz w:val="20"/>
          <w:szCs w:val="20"/>
        </w:rPr>
        <w:t>Collaborated with diverse cross-functional team to align 4000+ technical and business requirements to regulatory mandates.</w:t>
      </w:r>
    </w:p>
    <w:p w14:paraId="2A73F5A8" w14:textId="77777777" w:rsidR="00B76BFA" w:rsidRDefault="00B76BFA" w:rsidP="00997345">
      <w:pPr>
        <w:jc w:val="both"/>
        <w:rPr>
          <w:bCs/>
          <w:smallCaps/>
          <w:sz w:val="20"/>
          <w:szCs w:val="20"/>
        </w:rPr>
      </w:pPr>
    </w:p>
    <w:p w14:paraId="3DA3E5DA" w14:textId="77777777" w:rsidR="00B76BFA" w:rsidRDefault="00B76BFA" w:rsidP="00997345">
      <w:pPr>
        <w:jc w:val="both"/>
        <w:rPr>
          <w:bCs/>
          <w:smallCaps/>
          <w:sz w:val="20"/>
          <w:szCs w:val="20"/>
        </w:rPr>
      </w:pPr>
    </w:p>
    <w:p w14:paraId="53B5C266" w14:textId="77777777" w:rsidR="00997345" w:rsidRPr="00B76BFA" w:rsidRDefault="00B76BFA" w:rsidP="00997345">
      <w:pPr>
        <w:jc w:val="both"/>
        <w:rPr>
          <w:bCs/>
          <w:smallCaps/>
          <w:sz w:val="20"/>
          <w:szCs w:val="20"/>
        </w:rPr>
      </w:pPr>
      <w:r w:rsidRPr="00B76BFA">
        <w:rPr>
          <w:bCs/>
          <w:smallCaps/>
          <w:sz w:val="20"/>
          <w:szCs w:val="20"/>
        </w:rPr>
        <w:t>CAPCO</w:t>
      </w:r>
      <w:r w:rsidR="00997345" w:rsidRPr="00B76BFA">
        <w:rPr>
          <w:bCs/>
          <w:smallCaps/>
          <w:sz w:val="20"/>
          <w:szCs w:val="20"/>
        </w:rPr>
        <w:t xml:space="preserve">, </w:t>
      </w:r>
      <w:r w:rsidRPr="00B76BFA">
        <w:rPr>
          <w:bCs/>
          <w:smallCaps/>
          <w:sz w:val="20"/>
          <w:szCs w:val="20"/>
        </w:rPr>
        <w:t>NEW YORK, NY</w:t>
      </w:r>
    </w:p>
    <w:p w14:paraId="7EEF9399" w14:textId="77777777" w:rsidR="00997345" w:rsidRPr="00B76BFA" w:rsidRDefault="00B76BFA" w:rsidP="00997345">
      <w:pPr>
        <w:jc w:val="both"/>
        <w:rPr>
          <w:b/>
          <w:bCs/>
          <w:smallCaps/>
          <w:sz w:val="20"/>
          <w:szCs w:val="20"/>
        </w:rPr>
      </w:pPr>
      <w:r w:rsidRPr="00B76BFA">
        <w:rPr>
          <w:b/>
          <w:smallCaps/>
          <w:sz w:val="20"/>
          <w:szCs w:val="20"/>
        </w:rPr>
        <w:t>CONSULTANT</w:t>
      </w:r>
      <w:r w:rsidRPr="00B76BFA">
        <w:rPr>
          <w:b/>
          <w:smallCaps/>
          <w:sz w:val="20"/>
          <w:szCs w:val="20"/>
        </w:rPr>
        <w:tab/>
      </w:r>
      <w:r w:rsidRPr="00B76BFA">
        <w:rPr>
          <w:b/>
          <w:smallCaps/>
          <w:sz w:val="20"/>
          <w:szCs w:val="20"/>
        </w:rPr>
        <w:tab/>
      </w:r>
      <w:r w:rsidRPr="00B76BFA">
        <w:rPr>
          <w:b/>
          <w:smallCaps/>
          <w:sz w:val="20"/>
          <w:szCs w:val="20"/>
        </w:rPr>
        <w:tab/>
      </w:r>
      <w:r w:rsidRPr="00B76BFA">
        <w:rPr>
          <w:b/>
          <w:smallCaps/>
          <w:sz w:val="20"/>
          <w:szCs w:val="20"/>
        </w:rPr>
        <w:tab/>
      </w:r>
      <w:r w:rsidRPr="00B76BFA">
        <w:rPr>
          <w:b/>
          <w:smallCaps/>
          <w:sz w:val="20"/>
          <w:szCs w:val="20"/>
        </w:rPr>
        <w:tab/>
      </w:r>
      <w:r w:rsidRPr="00B76BFA">
        <w:rPr>
          <w:b/>
          <w:smallCaps/>
          <w:sz w:val="20"/>
          <w:szCs w:val="20"/>
        </w:rPr>
        <w:tab/>
      </w:r>
      <w:r w:rsidR="006C7197" w:rsidRPr="00B76BFA">
        <w:rPr>
          <w:b/>
          <w:smallCaps/>
          <w:sz w:val="20"/>
          <w:szCs w:val="20"/>
        </w:rPr>
        <w:t xml:space="preserve">                   </w:t>
      </w:r>
      <w:r w:rsidR="00997345" w:rsidRPr="00B76BFA">
        <w:rPr>
          <w:b/>
          <w:smallCaps/>
          <w:sz w:val="20"/>
          <w:szCs w:val="20"/>
        </w:rPr>
        <w:tab/>
      </w:r>
      <w:r w:rsidR="00997345" w:rsidRPr="00B76BFA">
        <w:rPr>
          <w:b/>
          <w:bCs/>
          <w:smallCaps/>
          <w:sz w:val="20"/>
          <w:szCs w:val="20"/>
        </w:rPr>
        <w:tab/>
      </w:r>
      <w:r w:rsidR="00997345" w:rsidRPr="00B76BFA">
        <w:rPr>
          <w:b/>
          <w:bCs/>
          <w:smallCaps/>
          <w:sz w:val="20"/>
          <w:szCs w:val="20"/>
        </w:rPr>
        <w:tab/>
        <w:t xml:space="preserve">   </w:t>
      </w:r>
      <w:r>
        <w:rPr>
          <w:b/>
          <w:bCs/>
          <w:smallCaps/>
          <w:sz w:val="20"/>
          <w:szCs w:val="20"/>
        </w:rPr>
        <w:t xml:space="preserve">               </w:t>
      </w:r>
      <w:r w:rsidR="00997345" w:rsidRPr="00B76BFA">
        <w:rPr>
          <w:b/>
          <w:bCs/>
          <w:smallCaps/>
          <w:sz w:val="20"/>
          <w:szCs w:val="20"/>
        </w:rPr>
        <w:t xml:space="preserve">  </w:t>
      </w:r>
      <w:r w:rsidR="00997345" w:rsidRPr="00B76BFA">
        <w:rPr>
          <w:smallCaps/>
          <w:sz w:val="20"/>
          <w:szCs w:val="20"/>
        </w:rPr>
        <w:t xml:space="preserve">  </w:t>
      </w:r>
      <w:r w:rsidR="006C7197" w:rsidRPr="00B76BFA">
        <w:rPr>
          <w:smallCaps/>
          <w:sz w:val="20"/>
          <w:szCs w:val="20"/>
        </w:rPr>
        <w:t>JAN</w:t>
      </w:r>
      <w:r w:rsidR="00997345" w:rsidRPr="00B76BFA">
        <w:rPr>
          <w:smallCaps/>
          <w:sz w:val="20"/>
          <w:szCs w:val="20"/>
        </w:rPr>
        <w:t xml:space="preserve"> </w:t>
      </w:r>
      <w:r w:rsidRPr="00B76BFA">
        <w:rPr>
          <w:smallCaps/>
          <w:sz w:val="20"/>
          <w:szCs w:val="20"/>
        </w:rPr>
        <w:t>2015</w:t>
      </w:r>
      <w:r w:rsidR="00997345" w:rsidRPr="00B76BFA">
        <w:rPr>
          <w:smallCaps/>
          <w:sz w:val="20"/>
          <w:szCs w:val="20"/>
        </w:rPr>
        <w:t xml:space="preserve"> - </w:t>
      </w:r>
      <w:r w:rsidRPr="00B76BFA">
        <w:rPr>
          <w:smallCaps/>
          <w:sz w:val="20"/>
          <w:szCs w:val="20"/>
        </w:rPr>
        <w:t>APR</w:t>
      </w:r>
      <w:r w:rsidR="00997345" w:rsidRPr="00B76BFA">
        <w:rPr>
          <w:smallCaps/>
          <w:sz w:val="20"/>
          <w:szCs w:val="20"/>
        </w:rPr>
        <w:t xml:space="preserve"> 20</w:t>
      </w:r>
      <w:r w:rsidR="006C7197" w:rsidRPr="00B76BFA">
        <w:rPr>
          <w:smallCaps/>
          <w:sz w:val="20"/>
          <w:szCs w:val="20"/>
        </w:rPr>
        <w:t>19</w:t>
      </w:r>
    </w:p>
    <w:p w14:paraId="47FE5EE6" w14:textId="77777777" w:rsidR="00B15EF9" w:rsidRPr="00B76BFA" w:rsidRDefault="00B15EF9" w:rsidP="00B15EF9">
      <w:pPr>
        <w:jc w:val="both"/>
        <w:rPr>
          <w:bCs/>
          <w:smallCaps/>
          <w:color w:val="FF0000"/>
          <w:sz w:val="20"/>
          <w:szCs w:val="20"/>
        </w:rPr>
      </w:pPr>
    </w:p>
    <w:p w14:paraId="048B8363" w14:textId="77777777" w:rsidR="00B76BFA" w:rsidRPr="00B76BFA" w:rsidRDefault="00B76BFA" w:rsidP="00B76BFA">
      <w:pPr>
        <w:jc w:val="both"/>
        <w:rPr>
          <w:sz w:val="20"/>
          <w:szCs w:val="20"/>
        </w:rPr>
      </w:pPr>
      <w:r w:rsidRPr="00B60DAD">
        <w:rPr>
          <w:sz w:val="20"/>
          <w:szCs w:val="20"/>
          <w:u w:val="single"/>
        </w:rPr>
        <w:t>Project Desc:</w:t>
      </w:r>
      <w:r w:rsidRPr="00B76BFA">
        <w:rPr>
          <w:sz w:val="20"/>
          <w:szCs w:val="20"/>
        </w:rPr>
        <w:t xml:space="preserve"> FCRA - Consumer Lending Credit Risk Transformation: Market Analysis and Implementation (Top 10 US Regional Bank)</w:t>
      </w:r>
    </w:p>
    <w:p w14:paraId="773C1AAB" w14:textId="77777777" w:rsidR="00B76BFA" w:rsidRPr="00B76BFA" w:rsidRDefault="00B76BFA" w:rsidP="00B76BFA">
      <w:pPr>
        <w:pStyle w:val="ListParagraph"/>
        <w:numPr>
          <w:ilvl w:val="0"/>
          <w:numId w:val="39"/>
        </w:numPr>
        <w:jc w:val="both"/>
        <w:rPr>
          <w:sz w:val="20"/>
          <w:szCs w:val="20"/>
        </w:rPr>
      </w:pPr>
      <w:r w:rsidRPr="00B76BFA">
        <w:rPr>
          <w:sz w:val="20"/>
          <w:szCs w:val="20"/>
        </w:rPr>
        <w:t>Achieved an 8% increase in market share of consumer lending products by leading a team of 4 consultants and the Bank’s credit risk experts to propose and implement an overhauled rate pricing structure that was aligned with competitors and FCRA requirements.</w:t>
      </w:r>
    </w:p>
    <w:p w14:paraId="57D80AAE" w14:textId="77777777" w:rsidR="00B76BFA" w:rsidRPr="00B76BFA" w:rsidRDefault="00B76BFA" w:rsidP="00B76BFA">
      <w:pPr>
        <w:pStyle w:val="ListParagraph"/>
        <w:numPr>
          <w:ilvl w:val="0"/>
          <w:numId w:val="39"/>
        </w:numPr>
        <w:jc w:val="both"/>
        <w:rPr>
          <w:sz w:val="20"/>
          <w:szCs w:val="20"/>
        </w:rPr>
      </w:pPr>
      <w:r w:rsidRPr="00B76BFA">
        <w:rPr>
          <w:sz w:val="20"/>
          <w:szCs w:val="20"/>
        </w:rPr>
        <w:t>Developed strategy for shortening the sales lifecycle to support the new pricing structure by collaborating with senior executives across 7 business and risk functions; led change management and sustainment efforts during and post operationalization.</w:t>
      </w:r>
    </w:p>
    <w:p w14:paraId="161E9918" w14:textId="77777777" w:rsidR="00B76BFA" w:rsidRPr="00B76BFA" w:rsidRDefault="00B76BFA" w:rsidP="00B76BFA">
      <w:pPr>
        <w:jc w:val="both"/>
        <w:rPr>
          <w:sz w:val="20"/>
          <w:szCs w:val="20"/>
        </w:rPr>
      </w:pPr>
      <w:r w:rsidRPr="00B60DAD">
        <w:rPr>
          <w:sz w:val="20"/>
          <w:szCs w:val="20"/>
          <w:u w:val="single"/>
        </w:rPr>
        <w:t>Project Desc:</w:t>
      </w:r>
      <w:r w:rsidRPr="00B76BFA">
        <w:rPr>
          <w:sz w:val="20"/>
          <w:szCs w:val="20"/>
        </w:rPr>
        <w:t xml:space="preserve"> New Digital Bank Launch: Deposit Growth Strategy (Top 10 Global Bank)</w:t>
      </w:r>
    </w:p>
    <w:p w14:paraId="2EE3E611" w14:textId="77777777" w:rsidR="00B76BFA" w:rsidRPr="00B76BFA" w:rsidRDefault="00B76BFA" w:rsidP="00B76BFA">
      <w:pPr>
        <w:pStyle w:val="ListParagraph"/>
        <w:numPr>
          <w:ilvl w:val="0"/>
          <w:numId w:val="40"/>
        </w:numPr>
        <w:jc w:val="both"/>
        <w:rPr>
          <w:sz w:val="20"/>
          <w:szCs w:val="20"/>
        </w:rPr>
      </w:pPr>
      <w:r w:rsidRPr="00B76BFA">
        <w:rPr>
          <w:sz w:val="20"/>
          <w:szCs w:val="20"/>
        </w:rPr>
        <w:t>Delegated tasks and provided feedback to a team of 17 consultants to ensure the successful development and implementation of a target operating model, requirements, systems development, and launch in support of standing up a newly branded direct bank.</w:t>
      </w:r>
    </w:p>
    <w:p w14:paraId="77FDE46D" w14:textId="77777777" w:rsidR="00B76BFA" w:rsidRPr="00B76BFA" w:rsidRDefault="00B76BFA" w:rsidP="00B76BFA">
      <w:pPr>
        <w:pStyle w:val="ListParagraph"/>
        <w:numPr>
          <w:ilvl w:val="0"/>
          <w:numId w:val="40"/>
        </w:numPr>
        <w:jc w:val="both"/>
        <w:rPr>
          <w:sz w:val="20"/>
          <w:szCs w:val="20"/>
        </w:rPr>
      </w:pPr>
      <w:r w:rsidRPr="00B76BFA">
        <w:rPr>
          <w:sz w:val="20"/>
          <w:szCs w:val="20"/>
        </w:rPr>
        <w:t>Directed team of 26 in developing and executing 2000+ test scripts to ensure system performance and effectiveness of risk controls.</w:t>
      </w:r>
    </w:p>
    <w:p w14:paraId="62312A06" w14:textId="77777777" w:rsidR="00B76BFA" w:rsidRPr="00B76BFA" w:rsidRDefault="00B76BFA" w:rsidP="00B76BFA">
      <w:pPr>
        <w:jc w:val="both"/>
        <w:rPr>
          <w:sz w:val="20"/>
          <w:szCs w:val="20"/>
        </w:rPr>
      </w:pPr>
    </w:p>
    <w:p w14:paraId="13260EE9" w14:textId="77777777" w:rsidR="00B76BFA" w:rsidRPr="00B76BFA" w:rsidRDefault="00B76BFA" w:rsidP="00B76BFA">
      <w:pPr>
        <w:jc w:val="both"/>
        <w:rPr>
          <w:sz w:val="20"/>
          <w:szCs w:val="20"/>
        </w:rPr>
      </w:pPr>
      <w:r w:rsidRPr="00B60DAD">
        <w:rPr>
          <w:sz w:val="20"/>
          <w:szCs w:val="20"/>
          <w:u w:val="single"/>
        </w:rPr>
        <w:lastRenderedPageBreak/>
        <w:t>Project Desc:</w:t>
      </w:r>
      <w:r w:rsidRPr="00B76BFA">
        <w:rPr>
          <w:sz w:val="20"/>
          <w:szCs w:val="20"/>
        </w:rPr>
        <w:t xml:space="preserve"> Systems Architectural &amp; Operational Process Redesign: T+2 Shortened Settlement Cycle Migration (Tier 2 US Investment Bank)</w:t>
      </w:r>
    </w:p>
    <w:p w14:paraId="3616B53F" w14:textId="77777777" w:rsidR="00B76BFA" w:rsidRPr="00B76BFA" w:rsidRDefault="00B76BFA" w:rsidP="00B76BFA">
      <w:pPr>
        <w:pStyle w:val="ListParagraph"/>
        <w:numPr>
          <w:ilvl w:val="0"/>
          <w:numId w:val="41"/>
        </w:numPr>
        <w:jc w:val="both"/>
        <w:rPr>
          <w:sz w:val="20"/>
          <w:szCs w:val="20"/>
        </w:rPr>
      </w:pPr>
      <w:r w:rsidRPr="00B76BFA">
        <w:rPr>
          <w:sz w:val="20"/>
          <w:szCs w:val="20"/>
        </w:rPr>
        <w:t>Managed senior stakeholders from operations and technology across 8 business lines (i.e., equities, fixed income, derivatives, wealth, asset management, etc.) to document current-state processes and system interaction while implementing improvements.</w:t>
      </w:r>
    </w:p>
    <w:p w14:paraId="2033F8FF" w14:textId="77777777" w:rsidR="00B76BFA" w:rsidRPr="00B76BFA" w:rsidRDefault="00B76BFA" w:rsidP="00B76BFA">
      <w:pPr>
        <w:jc w:val="both"/>
        <w:rPr>
          <w:sz w:val="20"/>
          <w:szCs w:val="20"/>
        </w:rPr>
      </w:pPr>
      <w:r w:rsidRPr="00B60DAD">
        <w:rPr>
          <w:sz w:val="20"/>
          <w:szCs w:val="20"/>
          <w:u w:val="single"/>
        </w:rPr>
        <w:t>Project Desc:</w:t>
      </w:r>
      <w:r w:rsidRPr="00B76BFA">
        <w:rPr>
          <w:sz w:val="20"/>
          <w:szCs w:val="20"/>
        </w:rPr>
        <w:t xml:space="preserve"> Risk and Controls Self-Assessment: Risk Identification and Quantification (Top 10 Global Bank)</w:t>
      </w:r>
    </w:p>
    <w:p w14:paraId="04E41094" w14:textId="77777777" w:rsidR="00B76BFA" w:rsidRPr="00B76BFA" w:rsidRDefault="00B76BFA" w:rsidP="00B76BFA">
      <w:pPr>
        <w:pStyle w:val="ListParagraph"/>
        <w:numPr>
          <w:ilvl w:val="0"/>
          <w:numId w:val="41"/>
        </w:numPr>
        <w:jc w:val="both"/>
        <w:rPr>
          <w:sz w:val="20"/>
          <w:szCs w:val="20"/>
        </w:rPr>
      </w:pPr>
      <w:r w:rsidRPr="00B76BFA">
        <w:rPr>
          <w:sz w:val="20"/>
          <w:szCs w:val="20"/>
        </w:rPr>
        <w:t>Guided a team of senior stakeholders across six business lines to identify over 100 business risks in support of CCAR compliance. This analysis included quantifying the likelihood of financial damage resulting from reputation loss, regulatory fines, lawsuits, etc.</w:t>
      </w:r>
    </w:p>
    <w:p w14:paraId="3C5CAB3F" w14:textId="77777777" w:rsidR="00B76BFA" w:rsidRPr="00B76BFA" w:rsidRDefault="00B76BFA" w:rsidP="00B76BFA">
      <w:pPr>
        <w:pStyle w:val="ListParagraph"/>
        <w:numPr>
          <w:ilvl w:val="0"/>
          <w:numId w:val="41"/>
        </w:numPr>
        <w:jc w:val="both"/>
        <w:rPr>
          <w:sz w:val="20"/>
          <w:szCs w:val="20"/>
        </w:rPr>
      </w:pPr>
      <w:r w:rsidRPr="00B76BFA">
        <w:rPr>
          <w:sz w:val="20"/>
          <w:szCs w:val="20"/>
        </w:rPr>
        <w:t>Coordinated between operational, technology, market, and third-party risk specialists to ensure coverage across all risk types.</w:t>
      </w:r>
    </w:p>
    <w:p w14:paraId="4A22738B" w14:textId="77777777" w:rsidR="00B76BFA" w:rsidRPr="00B76BFA" w:rsidRDefault="00B76BFA" w:rsidP="00B76BFA">
      <w:pPr>
        <w:jc w:val="both"/>
        <w:rPr>
          <w:sz w:val="20"/>
          <w:szCs w:val="20"/>
        </w:rPr>
      </w:pPr>
      <w:r w:rsidRPr="00B60DAD">
        <w:rPr>
          <w:sz w:val="20"/>
          <w:szCs w:val="20"/>
          <w:u w:val="single"/>
        </w:rPr>
        <w:t>Project Desc:</w:t>
      </w:r>
      <w:r w:rsidRPr="00B76BFA">
        <w:rPr>
          <w:sz w:val="20"/>
          <w:szCs w:val="20"/>
        </w:rPr>
        <w:t xml:space="preserve"> CCAR - Data Lineage Validation: CCAR Regulatory Reporting (Leading Canadian Bank)</w:t>
      </w:r>
    </w:p>
    <w:p w14:paraId="26B7654D" w14:textId="77777777" w:rsidR="00B76BFA" w:rsidRPr="00B76BFA" w:rsidRDefault="00B76BFA" w:rsidP="00B76BFA">
      <w:pPr>
        <w:pStyle w:val="ListParagraph"/>
        <w:numPr>
          <w:ilvl w:val="0"/>
          <w:numId w:val="42"/>
        </w:numPr>
        <w:jc w:val="both"/>
        <w:rPr>
          <w:sz w:val="20"/>
          <w:szCs w:val="20"/>
        </w:rPr>
      </w:pPr>
      <w:r w:rsidRPr="00B76BFA">
        <w:rPr>
          <w:sz w:val="20"/>
          <w:szCs w:val="20"/>
        </w:rPr>
        <w:t>Led team of 12 responsible for documenting source systems for all data elements utilized by the Bank’s CFO for regulatory reporting.</w:t>
      </w:r>
    </w:p>
    <w:p w14:paraId="64B61196" w14:textId="77777777" w:rsidR="005D6331" w:rsidRPr="00B76BFA" w:rsidRDefault="005D6331" w:rsidP="00B76BFA">
      <w:pPr>
        <w:jc w:val="both"/>
        <w:rPr>
          <w:b/>
          <w:smallCaps/>
          <w:color w:val="FF0000"/>
          <w:sz w:val="20"/>
          <w:szCs w:val="20"/>
        </w:rPr>
      </w:pPr>
    </w:p>
    <w:p w14:paraId="37CDA6CC" w14:textId="77777777" w:rsidR="006B538E" w:rsidRPr="00B76BFA" w:rsidRDefault="00B76BFA" w:rsidP="006B538E">
      <w:pPr>
        <w:jc w:val="both"/>
        <w:rPr>
          <w:bCs/>
          <w:smallCaps/>
          <w:sz w:val="20"/>
          <w:szCs w:val="20"/>
        </w:rPr>
      </w:pPr>
      <w:r w:rsidRPr="00B76BFA">
        <w:rPr>
          <w:bCs/>
          <w:smallCaps/>
          <w:sz w:val="20"/>
          <w:szCs w:val="20"/>
        </w:rPr>
        <w:t>CITIZENS BANK</w:t>
      </w:r>
      <w:r w:rsidR="001E0BEB" w:rsidRPr="00B76BFA">
        <w:rPr>
          <w:bCs/>
          <w:smallCaps/>
          <w:sz w:val="20"/>
          <w:szCs w:val="20"/>
        </w:rPr>
        <w:t xml:space="preserve">, </w:t>
      </w:r>
      <w:r w:rsidRPr="00B76BFA">
        <w:rPr>
          <w:bCs/>
          <w:smallCaps/>
          <w:sz w:val="20"/>
          <w:szCs w:val="20"/>
        </w:rPr>
        <w:t>ALBANY, NY</w:t>
      </w:r>
    </w:p>
    <w:p w14:paraId="6784AAE3" w14:textId="77777777" w:rsidR="006B538E" w:rsidRPr="00B76BFA" w:rsidRDefault="00B76BFA" w:rsidP="006B538E">
      <w:pPr>
        <w:jc w:val="both"/>
        <w:rPr>
          <w:b/>
          <w:bCs/>
          <w:smallCaps/>
          <w:sz w:val="20"/>
          <w:szCs w:val="20"/>
        </w:rPr>
      </w:pPr>
      <w:r w:rsidRPr="00B76BFA">
        <w:rPr>
          <w:b/>
          <w:smallCaps/>
          <w:sz w:val="20"/>
          <w:szCs w:val="20"/>
        </w:rPr>
        <w:t>SENIOR OPERATIONS MANAGER</w:t>
      </w:r>
      <w:r w:rsidR="006B538E" w:rsidRPr="00B76BFA">
        <w:rPr>
          <w:b/>
          <w:smallCaps/>
          <w:sz w:val="20"/>
          <w:szCs w:val="20"/>
        </w:rPr>
        <w:tab/>
      </w:r>
      <w:r w:rsidR="006B538E" w:rsidRPr="00B76BFA">
        <w:rPr>
          <w:b/>
          <w:bCs/>
          <w:smallCaps/>
          <w:sz w:val="20"/>
          <w:szCs w:val="20"/>
        </w:rPr>
        <w:tab/>
        <w:t xml:space="preserve">     </w:t>
      </w:r>
      <w:r w:rsidR="006B538E" w:rsidRPr="00B76BFA">
        <w:rPr>
          <w:smallCaps/>
          <w:sz w:val="20"/>
          <w:szCs w:val="20"/>
        </w:rPr>
        <w:t xml:space="preserve">           </w:t>
      </w:r>
      <w:r w:rsidR="006B538E" w:rsidRPr="00B76BFA">
        <w:rPr>
          <w:smallCaps/>
          <w:sz w:val="20"/>
          <w:szCs w:val="20"/>
        </w:rPr>
        <w:tab/>
      </w:r>
      <w:r w:rsidR="006B538E" w:rsidRPr="00B76BFA">
        <w:rPr>
          <w:smallCaps/>
          <w:sz w:val="20"/>
          <w:szCs w:val="20"/>
        </w:rPr>
        <w:tab/>
        <w:t xml:space="preserve">   </w:t>
      </w:r>
      <w:r w:rsidR="006B538E" w:rsidRPr="00B76BFA">
        <w:rPr>
          <w:smallCaps/>
          <w:sz w:val="20"/>
          <w:szCs w:val="20"/>
        </w:rPr>
        <w:tab/>
        <w:t xml:space="preserve">    </w:t>
      </w:r>
      <w:r w:rsidR="00EC4EF8" w:rsidRPr="00B76BFA">
        <w:rPr>
          <w:smallCaps/>
          <w:sz w:val="20"/>
          <w:szCs w:val="20"/>
        </w:rPr>
        <w:tab/>
      </w:r>
      <w:r w:rsidRPr="00B76BFA">
        <w:rPr>
          <w:smallCaps/>
          <w:sz w:val="20"/>
          <w:szCs w:val="20"/>
        </w:rPr>
        <w:tab/>
        <w:t xml:space="preserve">              </w:t>
      </w:r>
      <w:r w:rsidR="00EC4EF8" w:rsidRPr="00B76BFA">
        <w:rPr>
          <w:smallCaps/>
          <w:sz w:val="20"/>
          <w:szCs w:val="20"/>
        </w:rPr>
        <w:t xml:space="preserve">   </w:t>
      </w:r>
      <w:r w:rsidRPr="00B76BFA">
        <w:rPr>
          <w:smallCaps/>
          <w:sz w:val="20"/>
          <w:szCs w:val="20"/>
        </w:rPr>
        <w:t>OCT</w:t>
      </w:r>
      <w:r w:rsidR="00BF762D" w:rsidRPr="00B76BFA">
        <w:rPr>
          <w:smallCaps/>
          <w:sz w:val="20"/>
          <w:szCs w:val="20"/>
        </w:rPr>
        <w:t xml:space="preserve"> 20</w:t>
      </w:r>
      <w:r w:rsidR="00795193" w:rsidRPr="00B76BFA">
        <w:rPr>
          <w:smallCaps/>
          <w:sz w:val="20"/>
          <w:szCs w:val="20"/>
        </w:rPr>
        <w:t>13</w:t>
      </w:r>
      <w:r w:rsidR="00EC4EF8" w:rsidRPr="00B76BFA">
        <w:rPr>
          <w:smallCaps/>
          <w:sz w:val="20"/>
          <w:szCs w:val="20"/>
        </w:rPr>
        <w:t xml:space="preserve"> - </w:t>
      </w:r>
      <w:r w:rsidRPr="00B76BFA">
        <w:rPr>
          <w:smallCaps/>
          <w:sz w:val="20"/>
          <w:szCs w:val="20"/>
        </w:rPr>
        <w:t>JAN</w:t>
      </w:r>
      <w:r w:rsidR="006B538E" w:rsidRPr="00B76BFA">
        <w:rPr>
          <w:smallCaps/>
          <w:sz w:val="20"/>
          <w:szCs w:val="20"/>
        </w:rPr>
        <w:t xml:space="preserve"> </w:t>
      </w:r>
      <w:r w:rsidRPr="00B76BFA">
        <w:rPr>
          <w:smallCaps/>
          <w:sz w:val="20"/>
          <w:szCs w:val="20"/>
        </w:rPr>
        <w:t>2015</w:t>
      </w:r>
    </w:p>
    <w:p w14:paraId="679CAAF1" w14:textId="77777777" w:rsidR="00996E12" w:rsidRPr="00A05563" w:rsidRDefault="00B76BFA" w:rsidP="00B76BFA">
      <w:pPr>
        <w:pStyle w:val="NormalWeb"/>
        <w:numPr>
          <w:ilvl w:val="0"/>
          <w:numId w:val="44"/>
        </w:numPr>
        <w:rPr>
          <w:color w:val="000000"/>
          <w:sz w:val="20"/>
          <w:szCs w:val="20"/>
          <w:u w:val="single"/>
        </w:rPr>
      </w:pPr>
      <w:r w:rsidRPr="00B76BFA">
        <w:rPr>
          <w:color w:val="000000"/>
          <w:sz w:val="20"/>
          <w:szCs w:val="20"/>
        </w:rPr>
        <w:t>Managed all daily operations of the flagship branch for NYS overseeing first line of defense risk metrics including AML/KYC compliance.</w:t>
      </w:r>
    </w:p>
    <w:p w14:paraId="51BDBD95" w14:textId="0F502FDC" w:rsidR="00A05563" w:rsidRPr="00B76BFA" w:rsidRDefault="00A020AD" w:rsidP="00B76BFA">
      <w:pPr>
        <w:pStyle w:val="NormalWeb"/>
        <w:numPr>
          <w:ilvl w:val="0"/>
          <w:numId w:val="44"/>
        </w:numPr>
        <w:rPr>
          <w:color w:val="000000"/>
          <w:sz w:val="20"/>
          <w:szCs w:val="20"/>
          <w:u w:val="single"/>
        </w:rPr>
      </w:pPr>
      <w:r>
        <w:rPr>
          <w:color w:val="000000"/>
          <w:sz w:val="20"/>
          <w:szCs w:val="20"/>
        </w:rPr>
        <w:t>Held sub-title of V</w:t>
      </w:r>
      <w:r w:rsidR="00A05563">
        <w:rPr>
          <w:color w:val="000000"/>
          <w:sz w:val="20"/>
          <w:szCs w:val="20"/>
        </w:rPr>
        <w:t xml:space="preserve">ault </w:t>
      </w:r>
      <w:r>
        <w:rPr>
          <w:color w:val="000000"/>
          <w:sz w:val="20"/>
          <w:szCs w:val="20"/>
        </w:rPr>
        <w:t>C</w:t>
      </w:r>
      <w:r w:rsidR="00A05563">
        <w:rPr>
          <w:color w:val="000000"/>
          <w:sz w:val="20"/>
          <w:szCs w:val="20"/>
        </w:rPr>
        <w:t>ustodian</w:t>
      </w:r>
      <w:r w:rsidR="00BA519F">
        <w:rPr>
          <w:color w:val="000000"/>
          <w:sz w:val="20"/>
          <w:szCs w:val="20"/>
        </w:rPr>
        <w:t xml:space="preserve"> granting sole </w:t>
      </w:r>
      <w:r w:rsidR="00B22973">
        <w:rPr>
          <w:color w:val="000000"/>
          <w:sz w:val="20"/>
          <w:szCs w:val="20"/>
        </w:rPr>
        <w:t>access to the branch</w:t>
      </w:r>
      <w:r w:rsidR="00D00432">
        <w:rPr>
          <w:color w:val="000000"/>
          <w:sz w:val="20"/>
          <w:szCs w:val="20"/>
        </w:rPr>
        <w:t>’s</w:t>
      </w:r>
      <w:r w:rsidR="00B22973">
        <w:rPr>
          <w:color w:val="000000"/>
          <w:sz w:val="20"/>
          <w:szCs w:val="20"/>
        </w:rPr>
        <w:t xml:space="preserve"> cash vault containing </w:t>
      </w:r>
      <w:r w:rsidR="00D00432">
        <w:rPr>
          <w:color w:val="000000"/>
          <w:sz w:val="20"/>
          <w:szCs w:val="20"/>
        </w:rPr>
        <w:t>more than</w:t>
      </w:r>
      <w:r w:rsidR="00B22973">
        <w:rPr>
          <w:color w:val="000000"/>
          <w:sz w:val="20"/>
          <w:szCs w:val="20"/>
        </w:rPr>
        <w:t xml:space="preserve"> $1M</w:t>
      </w:r>
      <w:r w:rsidR="00D00432">
        <w:rPr>
          <w:color w:val="000000"/>
          <w:sz w:val="20"/>
          <w:szCs w:val="20"/>
        </w:rPr>
        <w:t xml:space="preserve"> daily</w:t>
      </w:r>
    </w:p>
    <w:p w14:paraId="0056CFA6" w14:textId="77777777" w:rsidR="00795193" w:rsidRPr="00B76BFA" w:rsidRDefault="00B76BFA" w:rsidP="00795193">
      <w:pPr>
        <w:jc w:val="both"/>
        <w:rPr>
          <w:bCs/>
          <w:smallCaps/>
          <w:sz w:val="20"/>
          <w:szCs w:val="20"/>
        </w:rPr>
      </w:pPr>
      <w:r w:rsidRPr="00B76BFA">
        <w:rPr>
          <w:bCs/>
          <w:smallCaps/>
          <w:sz w:val="20"/>
          <w:szCs w:val="20"/>
        </w:rPr>
        <w:t>TD BANK, ALBANY, NY</w:t>
      </w:r>
    </w:p>
    <w:p w14:paraId="1D68BC98" w14:textId="77777777" w:rsidR="00996E12" w:rsidRPr="00B76BFA" w:rsidRDefault="00B76BFA" w:rsidP="00996E12">
      <w:pPr>
        <w:jc w:val="both"/>
        <w:rPr>
          <w:b/>
          <w:bCs/>
          <w:smallCaps/>
          <w:color w:val="FF0000"/>
          <w:sz w:val="20"/>
          <w:szCs w:val="20"/>
        </w:rPr>
      </w:pPr>
      <w:r w:rsidRPr="00B76BFA">
        <w:rPr>
          <w:b/>
          <w:smallCaps/>
          <w:sz w:val="20"/>
          <w:szCs w:val="20"/>
        </w:rPr>
        <w:t>OPERATIONS SUPERVISOR</w:t>
      </w:r>
      <w:r w:rsidR="00795193" w:rsidRPr="00B76BFA">
        <w:rPr>
          <w:b/>
          <w:smallCaps/>
          <w:sz w:val="20"/>
          <w:szCs w:val="20"/>
        </w:rPr>
        <w:tab/>
      </w:r>
      <w:r w:rsidR="00795193" w:rsidRPr="00B76BFA">
        <w:rPr>
          <w:b/>
          <w:bCs/>
          <w:smallCaps/>
          <w:sz w:val="20"/>
          <w:szCs w:val="20"/>
        </w:rPr>
        <w:tab/>
        <w:t xml:space="preserve">     </w:t>
      </w:r>
      <w:r w:rsidR="00795193" w:rsidRPr="00B76BFA">
        <w:rPr>
          <w:smallCaps/>
          <w:sz w:val="20"/>
          <w:szCs w:val="20"/>
        </w:rPr>
        <w:t xml:space="preserve">           </w:t>
      </w:r>
      <w:r w:rsidR="00795193" w:rsidRPr="00B76BFA">
        <w:rPr>
          <w:smallCaps/>
          <w:sz w:val="20"/>
          <w:szCs w:val="20"/>
        </w:rPr>
        <w:tab/>
      </w:r>
      <w:r w:rsidR="00795193" w:rsidRPr="00B76BFA">
        <w:rPr>
          <w:smallCaps/>
          <w:sz w:val="20"/>
          <w:szCs w:val="20"/>
        </w:rPr>
        <w:tab/>
        <w:t xml:space="preserve">   </w:t>
      </w:r>
      <w:r w:rsidR="00795193" w:rsidRPr="00B76BFA">
        <w:rPr>
          <w:smallCaps/>
          <w:sz w:val="20"/>
          <w:szCs w:val="20"/>
        </w:rPr>
        <w:tab/>
        <w:t xml:space="preserve">    </w:t>
      </w:r>
      <w:r w:rsidR="00795193" w:rsidRPr="00B76BFA">
        <w:rPr>
          <w:smallCaps/>
          <w:sz w:val="20"/>
          <w:szCs w:val="20"/>
        </w:rPr>
        <w:tab/>
      </w:r>
      <w:r w:rsidRPr="00B76BFA">
        <w:rPr>
          <w:smallCaps/>
          <w:sz w:val="20"/>
          <w:szCs w:val="20"/>
        </w:rPr>
        <w:tab/>
      </w:r>
      <w:r w:rsidRPr="00B76BFA">
        <w:rPr>
          <w:smallCaps/>
          <w:sz w:val="20"/>
          <w:szCs w:val="20"/>
        </w:rPr>
        <w:tab/>
        <w:t xml:space="preserve">         </w:t>
      </w:r>
      <w:r w:rsidR="00795193" w:rsidRPr="00B76BFA">
        <w:rPr>
          <w:smallCaps/>
          <w:sz w:val="20"/>
          <w:szCs w:val="20"/>
        </w:rPr>
        <w:t xml:space="preserve">   </w:t>
      </w:r>
      <w:r w:rsidRPr="00B76BFA">
        <w:rPr>
          <w:smallCaps/>
          <w:sz w:val="20"/>
          <w:szCs w:val="20"/>
        </w:rPr>
        <w:t xml:space="preserve">    </w:t>
      </w:r>
      <w:r w:rsidR="00795193" w:rsidRPr="00B76BFA">
        <w:rPr>
          <w:smallCaps/>
          <w:sz w:val="20"/>
          <w:szCs w:val="20"/>
        </w:rPr>
        <w:t>FEB 20</w:t>
      </w:r>
      <w:r w:rsidR="00B85333" w:rsidRPr="00B76BFA">
        <w:rPr>
          <w:smallCaps/>
          <w:sz w:val="20"/>
          <w:szCs w:val="20"/>
        </w:rPr>
        <w:t>07</w:t>
      </w:r>
      <w:r w:rsidR="00795193" w:rsidRPr="00B76BFA">
        <w:rPr>
          <w:smallCaps/>
          <w:sz w:val="20"/>
          <w:szCs w:val="20"/>
        </w:rPr>
        <w:t xml:space="preserve"> - </w:t>
      </w:r>
      <w:r w:rsidR="00B85333" w:rsidRPr="00B76BFA">
        <w:rPr>
          <w:smallCaps/>
          <w:sz w:val="20"/>
          <w:szCs w:val="20"/>
        </w:rPr>
        <w:t>OCT</w:t>
      </w:r>
      <w:r w:rsidR="00795193" w:rsidRPr="00B76BFA">
        <w:rPr>
          <w:smallCaps/>
          <w:sz w:val="20"/>
          <w:szCs w:val="20"/>
        </w:rPr>
        <w:t xml:space="preserve"> 20</w:t>
      </w:r>
      <w:r w:rsidR="00B85333" w:rsidRPr="00B76BFA">
        <w:rPr>
          <w:smallCaps/>
          <w:sz w:val="20"/>
          <w:szCs w:val="20"/>
        </w:rPr>
        <w:t>13</w:t>
      </w:r>
    </w:p>
    <w:p w14:paraId="5617C9EB" w14:textId="77777777" w:rsidR="00EE5143" w:rsidRPr="00B76BFA" w:rsidRDefault="00B76BFA" w:rsidP="00B76BFA">
      <w:pPr>
        <w:pStyle w:val="NormalWeb"/>
        <w:numPr>
          <w:ilvl w:val="0"/>
          <w:numId w:val="29"/>
        </w:numPr>
        <w:rPr>
          <w:sz w:val="20"/>
          <w:szCs w:val="20"/>
        </w:rPr>
      </w:pPr>
      <w:r w:rsidRPr="00B76BFA">
        <w:rPr>
          <w:color w:val="000000"/>
          <w:sz w:val="20"/>
          <w:szCs w:val="20"/>
        </w:rPr>
        <w:t>Managed branch operations, ensuring compliance with all internal and regulatory policies/audits</w:t>
      </w:r>
    </w:p>
    <w:p w14:paraId="69AA1529" w14:textId="77777777" w:rsidR="005F3E14" w:rsidRPr="00B76BFA" w:rsidRDefault="72FB77BC" w:rsidP="6630F5F3">
      <w:pPr>
        <w:pStyle w:val="SectionTitle"/>
        <w:spacing w:line="240" w:lineRule="auto"/>
        <w:rPr>
          <w:rFonts w:ascii="Times New Roman" w:hAnsi="Times New Roman" w:cs="Times New Roman"/>
          <w:sz w:val="20"/>
        </w:rPr>
      </w:pPr>
      <w:r w:rsidRPr="00B76BFA">
        <w:rPr>
          <w:rFonts w:ascii="Times New Roman" w:hAnsi="Times New Roman" w:cs="Times New Roman"/>
          <w:sz w:val="20"/>
        </w:rPr>
        <w:t>Technical Tools and Certifi</w:t>
      </w:r>
      <w:r w:rsidR="5FF2FAFB" w:rsidRPr="00B76BFA">
        <w:rPr>
          <w:rFonts w:ascii="Times New Roman" w:hAnsi="Times New Roman" w:cs="Times New Roman"/>
          <w:sz w:val="20"/>
        </w:rPr>
        <w:t>cates</w:t>
      </w:r>
    </w:p>
    <w:p w14:paraId="3CFAA91A" w14:textId="77777777" w:rsidR="005F3E14" w:rsidRPr="00B76BFA" w:rsidRDefault="005F3E14" w:rsidP="6630F5F3">
      <w:pPr>
        <w:tabs>
          <w:tab w:val="right" w:pos="9360"/>
        </w:tabs>
        <w:rPr>
          <w:sz w:val="20"/>
          <w:szCs w:val="20"/>
        </w:rPr>
      </w:pPr>
    </w:p>
    <w:p w14:paraId="773610CD" w14:textId="77777777" w:rsidR="005F3E14" w:rsidRPr="00B76BFA" w:rsidRDefault="00B76BFA" w:rsidP="00B76BFA">
      <w:pPr>
        <w:rPr>
          <w:sz w:val="20"/>
          <w:szCs w:val="20"/>
        </w:rPr>
      </w:pPr>
      <w:r w:rsidRPr="00B76BFA">
        <w:rPr>
          <w:sz w:val="20"/>
          <w:szCs w:val="20"/>
        </w:rPr>
        <w:t xml:space="preserve">Professional Scrum Master I Certification </w:t>
      </w:r>
    </w:p>
    <w:p w14:paraId="702F77D0" w14:textId="77777777" w:rsidR="005F3E14" w:rsidRPr="00B76BFA" w:rsidRDefault="005F3E14" w:rsidP="6630F5F3">
      <w:pPr>
        <w:pStyle w:val="SectionTitle"/>
        <w:spacing w:line="240" w:lineRule="auto"/>
        <w:rPr>
          <w:rFonts w:ascii="Times New Roman" w:hAnsi="Times New Roman" w:cs="Times New Roman"/>
          <w:spacing w:val="40"/>
          <w:sz w:val="20"/>
        </w:rPr>
      </w:pPr>
      <w:bookmarkStart w:id="1" w:name="_Toc222563403"/>
      <w:bookmarkEnd w:id="0"/>
      <w:r w:rsidRPr="00B76BFA">
        <w:rPr>
          <w:rFonts w:ascii="Times New Roman" w:hAnsi="Times New Roman" w:cs="Times New Roman"/>
          <w:spacing w:val="40"/>
          <w:sz w:val="20"/>
        </w:rPr>
        <w:t>Education</w:t>
      </w:r>
      <w:bookmarkEnd w:id="1"/>
    </w:p>
    <w:p w14:paraId="681463C4" w14:textId="77777777" w:rsidR="005F3E14" w:rsidRPr="00B76BFA" w:rsidRDefault="005F3E14" w:rsidP="005F3E14">
      <w:pPr>
        <w:tabs>
          <w:tab w:val="right" w:pos="9360"/>
        </w:tabs>
        <w:rPr>
          <w:sz w:val="20"/>
          <w:szCs w:val="20"/>
        </w:rPr>
      </w:pPr>
    </w:p>
    <w:p w14:paraId="7144441F" w14:textId="77777777" w:rsidR="00B76BFA" w:rsidRPr="00B76BFA" w:rsidRDefault="00B76BFA" w:rsidP="00914341">
      <w:pPr>
        <w:rPr>
          <w:b/>
          <w:bCs/>
          <w:sz w:val="20"/>
          <w:szCs w:val="20"/>
        </w:rPr>
      </w:pPr>
      <w:r w:rsidRPr="00B76BFA">
        <w:rPr>
          <w:b/>
          <w:bCs/>
          <w:sz w:val="20"/>
          <w:szCs w:val="20"/>
        </w:rPr>
        <w:t>University of New York at Albany</w:t>
      </w:r>
    </w:p>
    <w:p w14:paraId="62F64502" w14:textId="77777777" w:rsidR="005B48EF" w:rsidRPr="00B76BFA" w:rsidRDefault="00B76BFA" w:rsidP="6630F5F3">
      <w:pPr>
        <w:rPr>
          <w:sz w:val="20"/>
          <w:szCs w:val="20"/>
        </w:rPr>
      </w:pPr>
      <w:r w:rsidRPr="00B76BFA">
        <w:rPr>
          <w:sz w:val="20"/>
          <w:szCs w:val="20"/>
        </w:rPr>
        <w:t>Bachelor of Arts, Economics, Business Minor</w:t>
      </w:r>
    </w:p>
    <w:sectPr w:rsidR="005B48EF" w:rsidRPr="00B76BFA" w:rsidSect="00687257">
      <w:headerReference w:type="default" r:id="rId12"/>
      <w:footerReference w:type="even" r:id="rId13"/>
      <w:footerReference w:type="default" r:id="rId14"/>
      <w:pgSz w:w="12240" w:h="15840" w:code="1"/>
      <w:pgMar w:top="1440" w:right="823" w:bottom="1620" w:left="851" w:header="567" w:footer="34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D4154" w14:textId="77777777" w:rsidR="0043027A" w:rsidRPr="00B76BFA" w:rsidRDefault="0043027A" w:rsidP="00FA0ED3">
      <w:r w:rsidRPr="00B76BFA">
        <w:separator/>
      </w:r>
    </w:p>
  </w:endnote>
  <w:endnote w:type="continuationSeparator" w:id="0">
    <w:p w14:paraId="587F405A" w14:textId="77777777" w:rsidR="0043027A" w:rsidRPr="00B76BFA" w:rsidRDefault="0043027A" w:rsidP="00FA0ED3">
      <w:r w:rsidRPr="00B76BFA">
        <w:continuationSeparator/>
      </w:r>
    </w:p>
  </w:endnote>
  <w:endnote w:type="continuationNotice" w:id="1">
    <w:p w14:paraId="0D40792F" w14:textId="77777777" w:rsidR="0043027A" w:rsidRPr="00B76BFA" w:rsidRDefault="0043027A" w:rsidP="00FA0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MS PGothic">
    <w:panose1 w:val="020B0600070205080204"/>
    <w:charset w:val="80"/>
    <w:family w:val="swiss"/>
    <w:pitch w:val="variable"/>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4386269"/>
      <w:docPartObj>
        <w:docPartGallery w:val="Page Numbers (Bottom of Page)"/>
        <w:docPartUnique/>
      </w:docPartObj>
    </w:sdtPr>
    <w:sdtContent>
      <w:p w14:paraId="32B35578" w14:textId="77777777" w:rsidR="0092084B" w:rsidRPr="00B76BFA" w:rsidRDefault="0092084B" w:rsidP="0092084B">
        <w:pPr>
          <w:pStyle w:val="Footer"/>
          <w:framePr w:wrap="none" w:vAnchor="text" w:hAnchor="margin" w:xAlign="center" w:y="1"/>
          <w:rPr>
            <w:rStyle w:val="PageNumber"/>
          </w:rPr>
        </w:pPr>
        <w:r w:rsidRPr="00B76BFA">
          <w:rPr>
            <w:rStyle w:val="PageNumber"/>
          </w:rPr>
          <w:fldChar w:fldCharType="begin"/>
        </w:r>
        <w:r w:rsidRPr="00B76BFA">
          <w:rPr>
            <w:rStyle w:val="PageNumber"/>
          </w:rPr>
          <w:instrText xml:space="preserve"> PAGE </w:instrText>
        </w:r>
        <w:r w:rsidRPr="00B76BFA">
          <w:rPr>
            <w:rStyle w:val="PageNumber"/>
          </w:rPr>
          <w:fldChar w:fldCharType="end"/>
        </w:r>
      </w:p>
    </w:sdtContent>
  </w:sdt>
  <w:p w14:paraId="24E2BB4E" w14:textId="77777777" w:rsidR="0092084B" w:rsidRPr="00B76BFA" w:rsidRDefault="0092084B" w:rsidP="0092084B">
    <w:pPr>
      <w:pStyle w:val="Footer"/>
      <w:ind w:right="360" w:firstLine="360"/>
    </w:pPr>
  </w:p>
  <w:p w14:paraId="29386997" w14:textId="77777777" w:rsidR="0009385A" w:rsidRPr="00B76BFA" w:rsidRDefault="0009385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1"/>
      <w:gridCol w:w="2410"/>
      <w:gridCol w:w="1018"/>
    </w:tblGrid>
    <w:tr w:rsidR="00AA58B7" w:rsidRPr="00B76BFA" w14:paraId="679C9DB7" w14:textId="77777777" w:rsidTr="00A1755A">
      <w:trPr>
        <w:trHeight w:val="274"/>
      </w:trPr>
      <w:tc>
        <w:tcPr>
          <w:tcW w:w="6861" w:type="dxa"/>
          <w:vAlign w:val="bottom"/>
        </w:tcPr>
        <w:p w14:paraId="14FEE0F3" w14:textId="77777777" w:rsidR="00A1755A" w:rsidRPr="00B76BFA" w:rsidRDefault="00A1755A" w:rsidP="00BB5AF6">
          <w:pPr>
            <w:pStyle w:val="BipDocumentFooter"/>
            <w:rPr>
              <w:noProof w:val="0"/>
            </w:rPr>
          </w:pPr>
        </w:p>
        <w:p w14:paraId="11089762" w14:textId="77777777" w:rsidR="00B44D21" w:rsidRPr="00B76BFA" w:rsidRDefault="008C389D" w:rsidP="00BB5AF6">
          <w:pPr>
            <w:pStyle w:val="BipDocumentFooter"/>
            <w:rPr>
              <w:noProof w:val="0"/>
            </w:rPr>
          </w:pPr>
          <w:r w:rsidRPr="00B76BFA">
            <w:rPr>
              <w:noProof w:val="0"/>
            </w:rPr>
            <w:t xml:space="preserve">© Copyright 2022 </w:t>
          </w:r>
          <w:r w:rsidR="00CB2EE5" w:rsidRPr="00B76BFA">
            <w:rPr>
              <w:noProof w:val="0"/>
            </w:rPr>
            <w:t>Bip</w:t>
          </w:r>
          <w:r w:rsidRPr="00B76BFA">
            <w:rPr>
              <w:noProof w:val="0"/>
            </w:rPr>
            <w:t xml:space="preserve"> </w:t>
          </w:r>
          <w:r w:rsidR="00CB2EE5" w:rsidRPr="00B76BFA">
            <w:rPr>
              <w:noProof w:val="0"/>
            </w:rPr>
            <w:t>Group</w:t>
          </w:r>
          <w:r w:rsidR="00905C71" w:rsidRPr="00B76BFA">
            <w:rPr>
              <w:noProof w:val="0"/>
            </w:rPr>
            <w:t xml:space="preserve"> |</w:t>
          </w:r>
          <w:r w:rsidRPr="00B76BFA">
            <w:rPr>
              <w:noProof w:val="0"/>
            </w:rPr>
            <w:t xml:space="preserve"> </w:t>
          </w:r>
          <w:hyperlink r:id="rId1" w:history="1">
            <w:r w:rsidR="00BB5AF6" w:rsidRPr="00B76BFA">
              <w:rPr>
                <w:rStyle w:val="Hyperlink"/>
                <w:noProof w:val="0"/>
              </w:rPr>
              <w:t>www.bip-group.com</w:t>
            </w:r>
          </w:hyperlink>
        </w:p>
      </w:tc>
      <w:tc>
        <w:tcPr>
          <w:tcW w:w="2410" w:type="dxa"/>
          <w:vAlign w:val="bottom"/>
        </w:tcPr>
        <w:p w14:paraId="11A43A8F" w14:textId="77777777" w:rsidR="008C389D" w:rsidRPr="00B76BFA" w:rsidRDefault="00D53E10" w:rsidP="00BB5AF6">
          <w:pPr>
            <w:pStyle w:val="BipDocumentFooter"/>
            <w:rPr>
              <w:noProof w:val="0"/>
            </w:rPr>
          </w:pPr>
          <w:r w:rsidRPr="00B76BFA">
            <w:rPr>
              <w:noProof w:val="0"/>
            </w:rPr>
            <w:t>INTERNAL ONLY</w:t>
          </w:r>
        </w:p>
      </w:tc>
      <w:tc>
        <w:tcPr>
          <w:tcW w:w="1018" w:type="dxa"/>
          <w:vAlign w:val="bottom"/>
        </w:tcPr>
        <w:p w14:paraId="64673D04" w14:textId="77777777" w:rsidR="008C389D" w:rsidRPr="00B76BFA" w:rsidRDefault="00FE16C7" w:rsidP="00BB5AF6">
          <w:pPr>
            <w:pStyle w:val="BipDocumentFooter"/>
            <w:rPr>
              <w:noProof w:val="0"/>
            </w:rPr>
          </w:pPr>
          <w:r w:rsidRPr="00B76BFA">
            <w:rPr>
              <w:noProof w:val="0"/>
            </w:rPr>
            <w:fldChar w:fldCharType="begin"/>
          </w:r>
          <w:r w:rsidRPr="00B76BFA">
            <w:rPr>
              <w:noProof w:val="0"/>
            </w:rPr>
            <w:instrText xml:space="preserve"> PAGE   \* MERGEFORMAT </w:instrText>
          </w:r>
          <w:r w:rsidRPr="00B76BFA">
            <w:rPr>
              <w:noProof w:val="0"/>
            </w:rPr>
            <w:fldChar w:fldCharType="separate"/>
          </w:r>
          <w:r w:rsidRPr="00B76BFA">
            <w:rPr>
              <w:noProof w:val="0"/>
            </w:rPr>
            <w:t>1</w:t>
          </w:r>
          <w:r w:rsidRPr="00B76BFA">
            <w:rPr>
              <w:noProof w:val="0"/>
            </w:rPr>
            <w:fldChar w:fldCharType="end"/>
          </w:r>
        </w:p>
      </w:tc>
    </w:tr>
  </w:tbl>
  <w:p w14:paraId="7E5B5875" w14:textId="77777777" w:rsidR="0009385A" w:rsidRPr="00B76BFA" w:rsidRDefault="0009385A" w:rsidP="00D53E10">
    <w:pPr>
      <w:pStyle w:val="BipDocumentHead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54E54" w14:textId="77777777" w:rsidR="0043027A" w:rsidRPr="00B76BFA" w:rsidRDefault="0043027A" w:rsidP="00FA0ED3">
      <w:r w:rsidRPr="00B76BFA">
        <w:separator/>
      </w:r>
    </w:p>
  </w:footnote>
  <w:footnote w:type="continuationSeparator" w:id="0">
    <w:p w14:paraId="246325D2" w14:textId="77777777" w:rsidR="0043027A" w:rsidRPr="00B76BFA" w:rsidRDefault="0043027A" w:rsidP="00FA0ED3">
      <w:r w:rsidRPr="00B76BFA">
        <w:continuationSeparator/>
      </w:r>
    </w:p>
  </w:footnote>
  <w:footnote w:type="continuationNotice" w:id="1">
    <w:p w14:paraId="68F74EE8" w14:textId="77777777" w:rsidR="0043027A" w:rsidRPr="00B76BFA" w:rsidRDefault="0043027A" w:rsidP="00FA0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86" w:type="dxa"/>
      <w:tblInd w:w="12" w:type="dxa"/>
      <w:tblBorders>
        <w:top w:val="none" w:sz="0" w:space="0" w:color="auto"/>
        <w:left w:val="none" w:sz="0" w:space="0" w:color="auto"/>
        <w:bottom w:val="single" w:sz="4" w:space="0" w:color="F2F2F2" w:themeColor="background2"/>
        <w:right w:val="none" w:sz="0" w:space="0" w:color="auto"/>
        <w:insideH w:val="none" w:sz="0" w:space="0" w:color="auto"/>
        <w:insideV w:val="none" w:sz="0" w:space="0" w:color="auto"/>
      </w:tblBorders>
      <w:tblLayout w:type="fixed"/>
      <w:tblCellMar>
        <w:left w:w="40" w:type="dxa"/>
        <w:bottom w:w="425" w:type="dxa"/>
        <w:right w:w="0" w:type="dxa"/>
      </w:tblCellMar>
      <w:tblLook w:val="04A0" w:firstRow="1" w:lastRow="0" w:firstColumn="1" w:lastColumn="0" w:noHBand="0" w:noVBand="1"/>
    </w:tblPr>
    <w:tblGrid>
      <w:gridCol w:w="7577"/>
      <w:gridCol w:w="2709"/>
    </w:tblGrid>
    <w:tr w:rsidR="00060CAC" w:rsidRPr="00B76BFA" w14:paraId="10E52E86" w14:textId="77777777" w:rsidTr="00060CAC">
      <w:tc>
        <w:tcPr>
          <w:tcW w:w="7577" w:type="dxa"/>
          <w:vAlign w:val="center"/>
        </w:tcPr>
        <w:p w14:paraId="630579E5" w14:textId="77777777" w:rsidR="00060CAC" w:rsidRPr="00B76BFA" w:rsidRDefault="00060CAC" w:rsidP="00D53E10">
          <w:pPr>
            <w:pStyle w:val="BipDocumentHeader"/>
          </w:pPr>
        </w:p>
      </w:tc>
      <w:tc>
        <w:tcPr>
          <w:tcW w:w="2709" w:type="dxa"/>
          <w:vAlign w:val="center"/>
        </w:tcPr>
        <w:p w14:paraId="64223F59" w14:textId="77777777" w:rsidR="00060CAC" w:rsidRPr="00B76BFA" w:rsidRDefault="0001679F" w:rsidP="006A3EF1">
          <w:pPr>
            <w:pStyle w:val="Header"/>
            <w:ind w:left="2"/>
            <w:jc w:val="right"/>
          </w:pPr>
          <w:r w:rsidRPr="00B76BFA">
            <w:rPr>
              <w:noProof/>
            </w:rPr>
            <w:drawing>
              <wp:anchor distT="0" distB="0" distL="114300" distR="114300" simplePos="0" relativeHeight="251658240" behindDoc="0" locked="0" layoutInCell="1" allowOverlap="1" wp14:anchorId="15F469C0" wp14:editId="5C89B381">
                <wp:simplePos x="6051479" y="-30822"/>
                <wp:positionH relativeFrom="margin">
                  <wp:align>right</wp:align>
                </wp:positionH>
                <wp:positionV relativeFrom="margin">
                  <wp:align>top</wp:align>
                </wp:positionV>
                <wp:extent cx="774900" cy="540000"/>
                <wp:effectExtent l="0" t="0" r="6350" b="0"/>
                <wp:wrapSquare wrapText="bothSides"/>
                <wp:docPr id="385971402" name="Picture 38597140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rotWithShape="1">
                        <a:blip r:embed="rId1"/>
                        <a:srcRect t="-13" b="-13"/>
                        <a:stretch/>
                      </pic:blipFill>
                      <pic:spPr>
                        <a:xfrm>
                          <a:off x="0" y="0"/>
                          <a:ext cx="774900" cy="540000"/>
                        </a:xfrm>
                        <a:prstGeom prst="rect">
                          <a:avLst/>
                        </a:prstGeom>
                      </pic:spPr>
                    </pic:pic>
                  </a:graphicData>
                </a:graphic>
                <wp14:sizeRelH relativeFrom="margin">
                  <wp14:pctWidth>0</wp14:pctWidth>
                </wp14:sizeRelH>
                <wp14:sizeRelV relativeFrom="margin">
                  <wp14:pctHeight>0</wp14:pctHeight>
                </wp14:sizeRelV>
              </wp:anchor>
            </w:drawing>
          </w:r>
        </w:p>
      </w:tc>
    </w:tr>
  </w:tbl>
  <w:p w14:paraId="43368174" w14:textId="77777777" w:rsidR="00060CAC" w:rsidRPr="00B76BFA" w:rsidRDefault="00060CAC" w:rsidP="00B633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ECF"/>
    <w:multiLevelType w:val="multilevel"/>
    <w:tmpl w:val="0409001D"/>
    <w:lvl w:ilvl="0">
      <w:start w:val="1"/>
      <w:numFmt w:val="decimal"/>
      <w:lvlText w:val="%1)"/>
      <w:lvlJc w:val="left"/>
      <w:pPr>
        <w:ind w:left="2904" w:hanging="360"/>
      </w:pPr>
    </w:lvl>
    <w:lvl w:ilvl="1">
      <w:start w:val="1"/>
      <w:numFmt w:val="lowerLetter"/>
      <w:lvlText w:val="%2)"/>
      <w:lvlJc w:val="left"/>
      <w:pPr>
        <w:ind w:left="3264" w:hanging="360"/>
      </w:pPr>
    </w:lvl>
    <w:lvl w:ilvl="2">
      <w:start w:val="1"/>
      <w:numFmt w:val="lowerRoman"/>
      <w:lvlText w:val="%3)"/>
      <w:lvlJc w:val="left"/>
      <w:pPr>
        <w:ind w:left="3624" w:hanging="360"/>
      </w:pPr>
    </w:lvl>
    <w:lvl w:ilvl="3">
      <w:start w:val="1"/>
      <w:numFmt w:val="decimal"/>
      <w:lvlText w:val="(%4)"/>
      <w:lvlJc w:val="left"/>
      <w:pPr>
        <w:ind w:left="3984" w:hanging="360"/>
      </w:pPr>
    </w:lvl>
    <w:lvl w:ilvl="4">
      <w:start w:val="1"/>
      <w:numFmt w:val="lowerLetter"/>
      <w:lvlText w:val="(%5)"/>
      <w:lvlJc w:val="left"/>
      <w:pPr>
        <w:ind w:left="4344" w:hanging="360"/>
      </w:pPr>
    </w:lvl>
    <w:lvl w:ilvl="5">
      <w:start w:val="1"/>
      <w:numFmt w:val="lowerRoman"/>
      <w:lvlText w:val="(%6)"/>
      <w:lvlJc w:val="left"/>
      <w:pPr>
        <w:ind w:left="4704" w:hanging="360"/>
      </w:pPr>
    </w:lvl>
    <w:lvl w:ilvl="6">
      <w:start w:val="1"/>
      <w:numFmt w:val="decimal"/>
      <w:lvlText w:val="%7."/>
      <w:lvlJc w:val="left"/>
      <w:pPr>
        <w:ind w:left="5064" w:hanging="360"/>
      </w:pPr>
    </w:lvl>
    <w:lvl w:ilvl="7">
      <w:start w:val="1"/>
      <w:numFmt w:val="lowerLetter"/>
      <w:lvlText w:val="%8."/>
      <w:lvlJc w:val="left"/>
      <w:pPr>
        <w:ind w:left="5424" w:hanging="360"/>
      </w:pPr>
    </w:lvl>
    <w:lvl w:ilvl="8">
      <w:start w:val="1"/>
      <w:numFmt w:val="lowerRoman"/>
      <w:lvlText w:val="%9."/>
      <w:lvlJc w:val="left"/>
      <w:pPr>
        <w:ind w:left="5784" w:hanging="360"/>
      </w:pPr>
    </w:lvl>
  </w:abstractNum>
  <w:abstractNum w:abstractNumId="1" w15:restartNumberingAfterBreak="0">
    <w:nsid w:val="033F3A2F"/>
    <w:multiLevelType w:val="hybridMultilevel"/>
    <w:tmpl w:val="CF522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8B5293"/>
    <w:multiLevelType w:val="hybridMultilevel"/>
    <w:tmpl w:val="3AAC44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7821D2"/>
    <w:multiLevelType w:val="multilevel"/>
    <w:tmpl w:val="33C80FB2"/>
    <w:lvl w:ilvl="0">
      <w:start w:val="1"/>
      <w:numFmt w:val="lowerRoman"/>
      <w:pStyle w:val="BipSectionSubheading"/>
      <w:lvlText w:val="1.%1"/>
      <w:lvlJc w:val="left"/>
      <w:pPr>
        <w:ind w:left="360" w:hanging="360"/>
      </w:pPr>
      <w:rPr>
        <w:rFonts w:ascii="Arial" w:hAnsi="Arial" w:hint="default"/>
        <w:caps w:val="0"/>
        <w:strike w:val="0"/>
        <w:dstrike w:val="0"/>
        <w:vanish w:val="0"/>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09301D"/>
    <w:multiLevelType w:val="hybridMultilevel"/>
    <w:tmpl w:val="9C7CEB22"/>
    <w:lvl w:ilvl="0" w:tplc="C45A2DC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5D4FEC"/>
    <w:multiLevelType w:val="hybridMultilevel"/>
    <w:tmpl w:val="8C9A5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93618B"/>
    <w:multiLevelType w:val="hybridMultilevel"/>
    <w:tmpl w:val="9CA4CD0E"/>
    <w:lvl w:ilvl="0" w:tplc="04090005">
      <w:start w:val="1"/>
      <w:numFmt w:val="bullet"/>
      <w:lvlText w:val=""/>
      <w:lvlJc w:val="left"/>
      <w:pPr>
        <w:ind w:left="500" w:hanging="360"/>
      </w:pPr>
      <w:rPr>
        <w:rFonts w:ascii="Wingdings" w:hAnsi="Wingdings" w:hint="default"/>
        <w:w w:val="75"/>
        <w:sz w:val="21"/>
        <w:szCs w:val="21"/>
      </w:rPr>
    </w:lvl>
    <w:lvl w:ilvl="1" w:tplc="B6EABEBC">
      <w:numFmt w:val="bullet"/>
      <w:lvlText w:val="□"/>
      <w:lvlJc w:val="left"/>
      <w:pPr>
        <w:ind w:left="860" w:hanging="360"/>
      </w:pPr>
      <w:rPr>
        <w:rFonts w:ascii="Times New Roman" w:eastAsia="Times New Roman" w:hAnsi="Times New Roman" w:cs="Times New Roman" w:hint="default"/>
        <w:w w:val="131"/>
        <w:sz w:val="21"/>
        <w:szCs w:val="21"/>
      </w:rPr>
    </w:lvl>
    <w:lvl w:ilvl="2" w:tplc="CE50489A">
      <w:numFmt w:val="bullet"/>
      <w:lvlText w:val="•"/>
      <w:lvlJc w:val="left"/>
      <w:pPr>
        <w:ind w:left="1915" w:hanging="360"/>
      </w:pPr>
      <w:rPr>
        <w:rFonts w:hint="default"/>
      </w:rPr>
    </w:lvl>
    <w:lvl w:ilvl="3" w:tplc="B17A1686">
      <w:numFmt w:val="bullet"/>
      <w:lvlText w:val="•"/>
      <w:lvlJc w:val="left"/>
      <w:pPr>
        <w:ind w:left="2971" w:hanging="360"/>
      </w:pPr>
      <w:rPr>
        <w:rFonts w:hint="default"/>
      </w:rPr>
    </w:lvl>
    <w:lvl w:ilvl="4" w:tplc="744E6B8A">
      <w:numFmt w:val="bullet"/>
      <w:lvlText w:val="•"/>
      <w:lvlJc w:val="left"/>
      <w:pPr>
        <w:ind w:left="4026" w:hanging="360"/>
      </w:pPr>
      <w:rPr>
        <w:rFonts w:hint="default"/>
      </w:rPr>
    </w:lvl>
    <w:lvl w:ilvl="5" w:tplc="F5C06C84">
      <w:numFmt w:val="bullet"/>
      <w:lvlText w:val="•"/>
      <w:lvlJc w:val="left"/>
      <w:pPr>
        <w:ind w:left="5082" w:hanging="360"/>
      </w:pPr>
      <w:rPr>
        <w:rFonts w:hint="default"/>
      </w:rPr>
    </w:lvl>
    <w:lvl w:ilvl="6" w:tplc="9EF21EC0">
      <w:numFmt w:val="bullet"/>
      <w:lvlText w:val="•"/>
      <w:lvlJc w:val="left"/>
      <w:pPr>
        <w:ind w:left="6137" w:hanging="360"/>
      </w:pPr>
      <w:rPr>
        <w:rFonts w:hint="default"/>
      </w:rPr>
    </w:lvl>
    <w:lvl w:ilvl="7" w:tplc="17683D2E">
      <w:numFmt w:val="bullet"/>
      <w:lvlText w:val="•"/>
      <w:lvlJc w:val="left"/>
      <w:pPr>
        <w:ind w:left="7193" w:hanging="360"/>
      </w:pPr>
      <w:rPr>
        <w:rFonts w:hint="default"/>
      </w:rPr>
    </w:lvl>
    <w:lvl w:ilvl="8" w:tplc="9D0EA41A">
      <w:numFmt w:val="bullet"/>
      <w:lvlText w:val="•"/>
      <w:lvlJc w:val="left"/>
      <w:pPr>
        <w:ind w:left="8248" w:hanging="360"/>
      </w:pPr>
      <w:rPr>
        <w:rFonts w:hint="default"/>
      </w:rPr>
    </w:lvl>
  </w:abstractNum>
  <w:abstractNum w:abstractNumId="7" w15:restartNumberingAfterBreak="0">
    <w:nsid w:val="27523372"/>
    <w:multiLevelType w:val="hybridMultilevel"/>
    <w:tmpl w:val="745EDB46"/>
    <w:lvl w:ilvl="0" w:tplc="C206DFEC">
      <w:start w:val="1"/>
      <w:numFmt w:val="bullet"/>
      <w:pStyle w:val="BipBulletedList"/>
      <w:lvlText w:val=""/>
      <w:lvlJc w:val="left"/>
      <w:pPr>
        <w:ind w:left="-522" w:hanging="360"/>
      </w:pPr>
      <w:rPr>
        <w:rFonts w:ascii="Symbol" w:hAnsi="Symbol" w:hint="default"/>
      </w:rPr>
    </w:lvl>
    <w:lvl w:ilvl="1" w:tplc="08090003" w:tentative="1">
      <w:start w:val="1"/>
      <w:numFmt w:val="bullet"/>
      <w:lvlText w:val="o"/>
      <w:lvlJc w:val="left"/>
      <w:pPr>
        <w:ind w:left="198" w:hanging="360"/>
      </w:pPr>
      <w:rPr>
        <w:rFonts w:ascii="Courier New" w:hAnsi="Courier New" w:cs="Courier New" w:hint="default"/>
      </w:rPr>
    </w:lvl>
    <w:lvl w:ilvl="2" w:tplc="08090005" w:tentative="1">
      <w:start w:val="1"/>
      <w:numFmt w:val="bullet"/>
      <w:lvlText w:val=""/>
      <w:lvlJc w:val="left"/>
      <w:pPr>
        <w:ind w:left="918" w:hanging="360"/>
      </w:pPr>
      <w:rPr>
        <w:rFonts w:ascii="Wingdings" w:hAnsi="Wingdings" w:hint="default"/>
      </w:rPr>
    </w:lvl>
    <w:lvl w:ilvl="3" w:tplc="08090001" w:tentative="1">
      <w:start w:val="1"/>
      <w:numFmt w:val="bullet"/>
      <w:lvlText w:val=""/>
      <w:lvlJc w:val="left"/>
      <w:pPr>
        <w:ind w:left="1638" w:hanging="360"/>
      </w:pPr>
      <w:rPr>
        <w:rFonts w:ascii="Symbol" w:hAnsi="Symbol" w:hint="default"/>
      </w:rPr>
    </w:lvl>
    <w:lvl w:ilvl="4" w:tplc="08090003" w:tentative="1">
      <w:start w:val="1"/>
      <w:numFmt w:val="bullet"/>
      <w:lvlText w:val="o"/>
      <w:lvlJc w:val="left"/>
      <w:pPr>
        <w:ind w:left="2358" w:hanging="360"/>
      </w:pPr>
      <w:rPr>
        <w:rFonts w:ascii="Courier New" w:hAnsi="Courier New" w:cs="Courier New" w:hint="default"/>
      </w:rPr>
    </w:lvl>
    <w:lvl w:ilvl="5" w:tplc="08090005" w:tentative="1">
      <w:start w:val="1"/>
      <w:numFmt w:val="bullet"/>
      <w:lvlText w:val=""/>
      <w:lvlJc w:val="left"/>
      <w:pPr>
        <w:ind w:left="3078" w:hanging="360"/>
      </w:pPr>
      <w:rPr>
        <w:rFonts w:ascii="Wingdings" w:hAnsi="Wingdings" w:hint="default"/>
      </w:rPr>
    </w:lvl>
    <w:lvl w:ilvl="6" w:tplc="08090001" w:tentative="1">
      <w:start w:val="1"/>
      <w:numFmt w:val="bullet"/>
      <w:lvlText w:val=""/>
      <w:lvlJc w:val="left"/>
      <w:pPr>
        <w:ind w:left="3798" w:hanging="360"/>
      </w:pPr>
      <w:rPr>
        <w:rFonts w:ascii="Symbol" w:hAnsi="Symbol" w:hint="default"/>
      </w:rPr>
    </w:lvl>
    <w:lvl w:ilvl="7" w:tplc="08090003" w:tentative="1">
      <w:start w:val="1"/>
      <w:numFmt w:val="bullet"/>
      <w:lvlText w:val="o"/>
      <w:lvlJc w:val="left"/>
      <w:pPr>
        <w:ind w:left="4518" w:hanging="360"/>
      </w:pPr>
      <w:rPr>
        <w:rFonts w:ascii="Courier New" w:hAnsi="Courier New" w:cs="Courier New" w:hint="default"/>
      </w:rPr>
    </w:lvl>
    <w:lvl w:ilvl="8" w:tplc="08090005" w:tentative="1">
      <w:start w:val="1"/>
      <w:numFmt w:val="bullet"/>
      <w:lvlText w:val=""/>
      <w:lvlJc w:val="left"/>
      <w:pPr>
        <w:ind w:left="5238" w:hanging="360"/>
      </w:pPr>
      <w:rPr>
        <w:rFonts w:ascii="Wingdings" w:hAnsi="Wingdings" w:hint="default"/>
      </w:rPr>
    </w:lvl>
  </w:abstractNum>
  <w:abstractNum w:abstractNumId="8" w15:restartNumberingAfterBreak="0">
    <w:nsid w:val="29100989"/>
    <w:multiLevelType w:val="hybridMultilevel"/>
    <w:tmpl w:val="86722418"/>
    <w:lvl w:ilvl="0" w:tplc="F20670FE">
      <w:start w:val="1"/>
      <w:numFmt w:val="decimal"/>
      <w:lvlText w:val="%1.1"/>
      <w:lvlJc w:val="left"/>
      <w:pPr>
        <w:ind w:left="360" w:hanging="360"/>
      </w:pPr>
      <w:rPr>
        <w:rFonts w:ascii="Arial" w:hAnsi="Arial" w:hint="default"/>
        <w:caps w:val="0"/>
        <w:strike w:val="0"/>
        <w:dstrike w:val="0"/>
        <w:vanish w:val="0"/>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B6F0015"/>
    <w:multiLevelType w:val="hybridMultilevel"/>
    <w:tmpl w:val="E09661EA"/>
    <w:lvl w:ilvl="0" w:tplc="FAF05220">
      <w:start w:val="1"/>
      <w:numFmt w:val="decimal"/>
      <w:pStyle w:val="BipNumberedList"/>
      <w:lvlText w:val="%1."/>
      <w:lvlJc w:val="left"/>
      <w:pPr>
        <w:ind w:left="1077" w:hanging="360"/>
      </w:pPr>
      <w:rPr>
        <w:rFonts w:ascii="Arial" w:hAnsi="Arial" w:hint="default"/>
        <w:caps w:val="0"/>
        <w:strike w:val="0"/>
        <w:dstrike w:val="0"/>
        <w:vanish w:val="0"/>
        <w:vertAlign w:val="baseline"/>
      </w:r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10" w15:restartNumberingAfterBreak="0">
    <w:nsid w:val="2E1F0A9B"/>
    <w:multiLevelType w:val="hybridMultilevel"/>
    <w:tmpl w:val="159C4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8F4EA0"/>
    <w:multiLevelType w:val="multilevel"/>
    <w:tmpl w:val="E89664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
      <w:lvlJc w:val="left"/>
      <w:pPr>
        <w:ind w:left="1224" w:hanging="504"/>
      </w:pPr>
      <w:rPr>
        <w:rFonts w:hint="default"/>
      </w:rPr>
    </w:lvl>
    <w:lvl w:ilvl="3">
      <w:start w:val="1"/>
      <w:numFmt w:val="none"/>
      <w:lvlText w:val=""/>
      <w:lvlJc w:val="left"/>
      <w:pPr>
        <w:ind w:left="1728" w:hanging="648"/>
      </w:pPr>
      <w:rPr>
        <w:rFonts w:hint="default"/>
      </w:rPr>
    </w:lvl>
    <w:lvl w:ilvl="4">
      <w:start w:val="1"/>
      <w:numFmt w:val="none"/>
      <w:lvlText w:val=""/>
      <w:lvlJc w:val="left"/>
      <w:pPr>
        <w:ind w:left="2232" w:hanging="792"/>
      </w:pPr>
      <w:rPr>
        <w:rFonts w:hint="default"/>
      </w:rPr>
    </w:lvl>
    <w:lvl w:ilvl="5">
      <w:start w:val="1"/>
      <w:numFmt w:val="none"/>
      <w:lvlText w:val=""/>
      <w:lvlJc w:val="left"/>
      <w:pPr>
        <w:ind w:left="2736" w:hanging="936"/>
      </w:pPr>
      <w:rPr>
        <w:rFonts w:hint="default"/>
      </w:rPr>
    </w:lvl>
    <w:lvl w:ilvl="6">
      <w:start w:val="1"/>
      <w:numFmt w:val="none"/>
      <w:lvlText w:val=""/>
      <w:lvlJc w:val="left"/>
      <w:pPr>
        <w:ind w:left="3240" w:hanging="1080"/>
      </w:pPr>
      <w:rPr>
        <w:rFonts w:hint="default"/>
      </w:rPr>
    </w:lvl>
    <w:lvl w:ilvl="7">
      <w:start w:val="1"/>
      <w:numFmt w:val="none"/>
      <w:lvlText w:val=""/>
      <w:lvlJc w:val="left"/>
      <w:pPr>
        <w:ind w:left="3744" w:hanging="1224"/>
      </w:pPr>
      <w:rPr>
        <w:rFonts w:hint="default"/>
      </w:rPr>
    </w:lvl>
    <w:lvl w:ilvl="8">
      <w:start w:val="1"/>
      <w:numFmt w:val="none"/>
      <w:lvlText w:val=""/>
      <w:lvlJc w:val="left"/>
      <w:pPr>
        <w:ind w:left="4320" w:hanging="1440"/>
      </w:pPr>
      <w:rPr>
        <w:rFonts w:ascii="Arial" w:hAnsi="Arial" w:hint="default"/>
        <w:b w:val="0"/>
        <w:i w:val="0"/>
        <w:caps w:val="0"/>
        <w:strike w:val="0"/>
        <w:dstrike w:val="0"/>
        <w:vanish w:val="0"/>
        <w:color w:val="3E3F40" w:themeColor="text1"/>
        <w:sz w:val="22"/>
        <w:vertAlign w:val="baseline"/>
      </w:rPr>
    </w:lvl>
  </w:abstractNum>
  <w:abstractNum w:abstractNumId="12" w15:restartNumberingAfterBreak="0">
    <w:nsid w:val="30532BA7"/>
    <w:multiLevelType w:val="hybridMultilevel"/>
    <w:tmpl w:val="E7040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151434"/>
    <w:multiLevelType w:val="hybridMultilevel"/>
    <w:tmpl w:val="43464522"/>
    <w:lvl w:ilvl="0" w:tplc="04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066550D"/>
    <w:multiLevelType w:val="hybridMultilevel"/>
    <w:tmpl w:val="483A6380"/>
    <w:lvl w:ilvl="0" w:tplc="71181C5E">
      <w:start w:val="1"/>
      <w:numFmt w:val="decimal"/>
      <w:lvlText w:val="%1"/>
      <w:lvlJc w:val="left"/>
      <w:pPr>
        <w:ind w:left="717" w:hanging="360"/>
      </w:pPr>
      <w:rPr>
        <w:rFonts w:ascii="Arial" w:hAnsi="Arial" w:hint="default"/>
        <w:caps w:val="0"/>
        <w:strike w:val="0"/>
        <w:dstrike w:val="0"/>
        <w:vanish w:val="0"/>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756000A"/>
    <w:multiLevelType w:val="hybridMultilevel"/>
    <w:tmpl w:val="2B1C29C4"/>
    <w:lvl w:ilvl="0" w:tplc="04090001">
      <w:start w:val="1"/>
      <w:numFmt w:val="bullet"/>
      <w:lvlText w:val=""/>
      <w:lvlJc w:val="left"/>
      <w:pPr>
        <w:ind w:left="500" w:hanging="360"/>
      </w:pPr>
      <w:rPr>
        <w:rFonts w:ascii="Symbol" w:hAnsi="Symbol" w:hint="default"/>
        <w:w w:val="75"/>
        <w:sz w:val="21"/>
        <w:szCs w:val="21"/>
      </w:rPr>
    </w:lvl>
    <w:lvl w:ilvl="1" w:tplc="FFFFFFFF">
      <w:numFmt w:val="bullet"/>
      <w:lvlText w:val="□"/>
      <w:lvlJc w:val="left"/>
      <w:pPr>
        <w:ind w:left="860" w:hanging="360"/>
      </w:pPr>
      <w:rPr>
        <w:rFonts w:ascii="Times New Roman" w:eastAsia="Times New Roman" w:hAnsi="Times New Roman" w:cs="Times New Roman" w:hint="default"/>
        <w:w w:val="131"/>
        <w:sz w:val="21"/>
        <w:szCs w:val="21"/>
      </w:rPr>
    </w:lvl>
    <w:lvl w:ilvl="2" w:tplc="FFFFFFFF">
      <w:numFmt w:val="bullet"/>
      <w:lvlText w:val="•"/>
      <w:lvlJc w:val="left"/>
      <w:pPr>
        <w:ind w:left="1915" w:hanging="360"/>
      </w:pPr>
      <w:rPr>
        <w:rFonts w:hint="default"/>
      </w:rPr>
    </w:lvl>
    <w:lvl w:ilvl="3" w:tplc="FFFFFFFF">
      <w:numFmt w:val="bullet"/>
      <w:lvlText w:val="•"/>
      <w:lvlJc w:val="left"/>
      <w:pPr>
        <w:ind w:left="2971" w:hanging="360"/>
      </w:pPr>
      <w:rPr>
        <w:rFonts w:hint="default"/>
      </w:rPr>
    </w:lvl>
    <w:lvl w:ilvl="4" w:tplc="FFFFFFFF">
      <w:numFmt w:val="bullet"/>
      <w:lvlText w:val="•"/>
      <w:lvlJc w:val="left"/>
      <w:pPr>
        <w:ind w:left="4026" w:hanging="360"/>
      </w:pPr>
      <w:rPr>
        <w:rFonts w:hint="default"/>
      </w:rPr>
    </w:lvl>
    <w:lvl w:ilvl="5" w:tplc="FFFFFFFF">
      <w:numFmt w:val="bullet"/>
      <w:lvlText w:val="•"/>
      <w:lvlJc w:val="left"/>
      <w:pPr>
        <w:ind w:left="5082" w:hanging="360"/>
      </w:pPr>
      <w:rPr>
        <w:rFonts w:hint="default"/>
      </w:rPr>
    </w:lvl>
    <w:lvl w:ilvl="6" w:tplc="FFFFFFFF">
      <w:numFmt w:val="bullet"/>
      <w:lvlText w:val="•"/>
      <w:lvlJc w:val="left"/>
      <w:pPr>
        <w:ind w:left="6137" w:hanging="360"/>
      </w:pPr>
      <w:rPr>
        <w:rFonts w:hint="default"/>
      </w:rPr>
    </w:lvl>
    <w:lvl w:ilvl="7" w:tplc="FFFFFFFF">
      <w:numFmt w:val="bullet"/>
      <w:lvlText w:val="•"/>
      <w:lvlJc w:val="left"/>
      <w:pPr>
        <w:ind w:left="7193" w:hanging="360"/>
      </w:pPr>
      <w:rPr>
        <w:rFonts w:hint="default"/>
      </w:rPr>
    </w:lvl>
    <w:lvl w:ilvl="8" w:tplc="FFFFFFFF">
      <w:numFmt w:val="bullet"/>
      <w:lvlText w:val="•"/>
      <w:lvlJc w:val="left"/>
      <w:pPr>
        <w:ind w:left="8248" w:hanging="360"/>
      </w:pPr>
      <w:rPr>
        <w:rFonts w:hint="default"/>
      </w:rPr>
    </w:lvl>
  </w:abstractNum>
  <w:abstractNum w:abstractNumId="16" w15:restartNumberingAfterBreak="0">
    <w:nsid w:val="47AA7912"/>
    <w:multiLevelType w:val="hybridMultilevel"/>
    <w:tmpl w:val="F1CCA946"/>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8384ED0"/>
    <w:multiLevelType w:val="hybridMultilevel"/>
    <w:tmpl w:val="97B0A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46782A"/>
    <w:multiLevelType w:val="hybridMultilevel"/>
    <w:tmpl w:val="5436F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8A0655"/>
    <w:multiLevelType w:val="hybridMultilevel"/>
    <w:tmpl w:val="2AB24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B769B0"/>
    <w:multiLevelType w:val="hybridMultilevel"/>
    <w:tmpl w:val="9350E89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0934DAF"/>
    <w:multiLevelType w:val="multilevel"/>
    <w:tmpl w:val="6F104DF2"/>
    <w:lvl w:ilvl="0">
      <w:start w:val="1"/>
      <w:numFmt w:val="decimal"/>
      <w:pStyle w:val="Heading1"/>
      <w:lvlText w:val="%1."/>
      <w:lvlJc w:val="left"/>
      <w:pPr>
        <w:ind w:left="360" w:hanging="360"/>
      </w:pPr>
      <w:rPr>
        <w:rFonts w:hint="default"/>
      </w:rPr>
    </w:lvl>
    <w:lvl w:ilvl="1">
      <w:start w:val="1"/>
      <w:numFmt w:val="decimal"/>
      <w:pStyle w:val="Heading2"/>
      <w:lvlText w:val="%1.%2: "/>
      <w:lvlJc w:val="left"/>
      <w:pPr>
        <w:tabs>
          <w:tab w:val="num" w:pos="709"/>
        </w:tabs>
        <w:ind w:left="709" w:hanging="709"/>
      </w:pPr>
      <w:rPr>
        <w:rFonts w:hint="default"/>
      </w:rPr>
    </w:lvl>
    <w:lvl w:ilvl="2">
      <w:start w:val="1"/>
      <w:numFmt w:val="decimal"/>
      <w:pStyle w:val="Heading3"/>
      <w:lvlText w:val="%1.%2.%3: "/>
      <w:lvlJc w:val="left"/>
      <w:pPr>
        <w:tabs>
          <w:tab w:val="num" w:pos="851"/>
        </w:tabs>
        <w:ind w:left="851" w:hanging="851"/>
      </w:pPr>
      <w:rPr>
        <w:rFonts w:hint="default"/>
      </w:rPr>
    </w:lvl>
    <w:lvl w:ilvl="3">
      <w:start w:val="1"/>
      <w:numFmt w:val="decimal"/>
      <w:pStyle w:val="Heading4"/>
      <w:lvlText w:val="%1.%2.%3.%4:"/>
      <w:lvlJc w:val="left"/>
      <w:pPr>
        <w:tabs>
          <w:tab w:val="num" w:pos="992"/>
        </w:tabs>
        <w:ind w:left="992" w:hanging="992"/>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34E2EE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7BE4CD7"/>
    <w:multiLevelType w:val="hybridMultilevel"/>
    <w:tmpl w:val="7C0C3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FF37BB"/>
    <w:multiLevelType w:val="hybridMultilevel"/>
    <w:tmpl w:val="643A9F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B7F6D97"/>
    <w:multiLevelType w:val="hybridMultilevel"/>
    <w:tmpl w:val="3038277C"/>
    <w:lvl w:ilvl="0" w:tplc="243099C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883D1A"/>
    <w:multiLevelType w:val="hybridMultilevel"/>
    <w:tmpl w:val="A1F00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0646EA"/>
    <w:multiLevelType w:val="multilevel"/>
    <w:tmpl w:val="12D24D66"/>
    <w:lvl w:ilvl="0">
      <w:start w:val="1"/>
      <w:numFmt w:val="decimal"/>
      <w:lvlText w:val="%1."/>
      <w:lvlJc w:val="left"/>
      <w:pPr>
        <w:ind w:left="360" w:hanging="360"/>
      </w:pPr>
      <w:rPr>
        <w:rFonts w:hint="default"/>
      </w:rPr>
    </w:lvl>
    <w:lvl w:ilvl="1">
      <w:start w:val="1"/>
      <w:numFmt w:val="decimal"/>
      <w:lvlText w:val="%1.%2: "/>
      <w:lvlJc w:val="left"/>
      <w:pPr>
        <w:tabs>
          <w:tab w:val="num" w:pos="709"/>
        </w:tabs>
        <w:ind w:left="709" w:hanging="709"/>
      </w:pPr>
      <w:rPr>
        <w:rFonts w:hint="default"/>
      </w:rPr>
    </w:lvl>
    <w:lvl w:ilvl="2">
      <w:start w:val="1"/>
      <w:numFmt w:val="decimal"/>
      <w:lvlText w:val="%1.%2.%3: "/>
      <w:lvlJc w:val="left"/>
      <w:pPr>
        <w:tabs>
          <w:tab w:val="num" w:pos="851"/>
        </w:tabs>
        <w:ind w:left="851" w:hanging="851"/>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EF63D22"/>
    <w:multiLevelType w:val="hybridMultilevel"/>
    <w:tmpl w:val="FDB80C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1426B21"/>
    <w:multiLevelType w:val="hybridMultilevel"/>
    <w:tmpl w:val="52C4C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C5567C"/>
    <w:multiLevelType w:val="hybridMultilevel"/>
    <w:tmpl w:val="5AFE5F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8930C46"/>
    <w:multiLevelType w:val="hybridMultilevel"/>
    <w:tmpl w:val="C3E4A3A6"/>
    <w:lvl w:ilvl="0" w:tplc="C7BAA738">
      <w:start w:val="1"/>
      <w:numFmt w:val="bullet"/>
      <w:lvlText w:val=""/>
      <w:lvlJc w:val="left"/>
      <w:pPr>
        <w:ind w:left="1080" w:hanging="360"/>
      </w:pPr>
      <w:rPr>
        <w:rFonts w:ascii="Wingdings" w:hAnsi="Wingdings" w:hint="default"/>
      </w:rPr>
    </w:lvl>
    <w:lvl w:ilvl="1" w:tplc="BD921A1E">
      <w:start w:val="1"/>
      <w:numFmt w:val="bullet"/>
      <w:lvlText w:val="o"/>
      <w:lvlJc w:val="left"/>
      <w:pPr>
        <w:ind w:left="1800" w:hanging="360"/>
      </w:pPr>
      <w:rPr>
        <w:rFonts w:ascii="Courier New" w:hAnsi="Courier New" w:cs="Courier New" w:hint="default"/>
      </w:rPr>
    </w:lvl>
    <w:lvl w:ilvl="2" w:tplc="3EC444BE">
      <w:start w:val="1"/>
      <w:numFmt w:val="bullet"/>
      <w:pStyle w:val="List"/>
      <w:lvlText w:val=""/>
      <w:lvlJc w:val="left"/>
      <w:pPr>
        <w:ind w:left="360" w:firstLine="0"/>
      </w:pPr>
      <w:rPr>
        <w:rFonts w:ascii="Symbol" w:hAnsi="Symbol" w:hint="default"/>
      </w:rPr>
    </w:lvl>
    <w:lvl w:ilvl="3" w:tplc="8F74F96E" w:tentative="1">
      <w:start w:val="1"/>
      <w:numFmt w:val="bullet"/>
      <w:lvlText w:val=""/>
      <w:lvlJc w:val="left"/>
      <w:pPr>
        <w:ind w:left="3240" w:hanging="360"/>
      </w:pPr>
      <w:rPr>
        <w:rFonts w:ascii="Symbol" w:hAnsi="Symbol" w:hint="default"/>
      </w:rPr>
    </w:lvl>
    <w:lvl w:ilvl="4" w:tplc="BD8C29B8" w:tentative="1">
      <w:start w:val="1"/>
      <w:numFmt w:val="bullet"/>
      <w:lvlText w:val="o"/>
      <w:lvlJc w:val="left"/>
      <w:pPr>
        <w:ind w:left="3960" w:hanging="360"/>
      </w:pPr>
      <w:rPr>
        <w:rFonts w:ascii="Courier New" w:hAnsi="Courier New" w:cs="Courier New" w:hint="default"/>
      </w:rPr>
    </w:lvl>
    <w:lvl w:ilvl="5" w:tplc="D9D07EC2" w:tentative="1">
      <w:start w:val="1"/>
      <w:numFmt w:val="bullet"/>
      <w:lvlText w:val=""/>
      <w:lvlJc w:val="left"/>
      <w:pPr>
        <w:ind w:left="4680" w:hanging="360"/>
      </w:pPr>
      <w:rPr>
        <w:rFonts w:ascii="Wingdings" w:hAnsi="Wingdings" w:hint="default"/>
      </w:rPr>
    </w:lvl>
    <w:lvl w:ilvl="6" w:tplc="66FAFF2C" w:tentative="1">
      <w:start w:val="1"/>
      <w:numFmt w:val="bullet"/>
      <w:lvlText w:val=""/>
      <w:lvlJc w:val="left"/>
      <w:pPr>
        <w:ind w:left="5400" w:hanging="360"/>
      </w:pPr>
      <w:rPr>
        <w:rFonts w:ascii="Symbol" w:hAnsi="Symbol" w:hint="default"/>
      </w:rPr>
    </w:lvl>
    <w:lvl w:ilvl="7" w:tplc="F2C4E126" w:tentative="1">
      <w:start w:val="1"/>
      <w:numFmt w:val="bullet"/>
      <w:lvlText w:val="o"/>
      <w:lvlJc w:val="left"/>
      <w:pPr>
        <w:ind w:left="6120" w:hanging="360"/>
      </w:pPr>
      <w:rPr>
        <w:rFonts w:ascii="Courier New" w:hAnsi="Courier New" w:cs="Courier New" w:hint="default"/>
      </w:rPr>
    </w:lvl>
    <w:lvl w:ilvl="8" w:tplc="20DC17A0" w:tentative="1">
      <w:start w:val="1"/>
      <w:numFmt w:val="bullet"/>
      <w:lvlText w:val=""/>
      <w:lvlJc w:val="left"/>
      <w:pPr>
        <w:ind w:left="6840" w:hanging="360"/>
      </w:pPr>
      <w:rPr>
        <w:rFonts w:ascii="Wingdings" w:hAnsi="Wingdings" w:hint="default"/>
      </w:rPr>
    </w:lvl>
  </w:abstractNum>
  <w:abstractNum w:abstractNumId="32" w15:restartNumberingAfterBreak="0">
    <w:nsid w:val="6A0338B0"/>
    <w:multiLevelType w:val="hybridMultilevel"/>
    <w:tmpl w:val="E96A24C0"/>
    <w:lvl w:ilvl="0" w:tplc="9014C158">
      <w:start w:val="1"/>
      <w:numFmt w:val="bullet"/>
      <w:pStyle w:val="Bullets"/>
      <w:lvlText w:val="•"/>
      <w:lvlJc w:val="left"/>
      <w:pPr>
        <w:tabs>
          <w:tab w:val="num" w:pos="284"/>
        </w:tabs>
        <w:ind w:left="284" w:hanging="284"/>
      </w:pPr>
      <w:rPr>
        <w:rFonts w:ascii="Calibri" w:hAnsi="Calibri" w:hint="default"/>
        <w:color w:val="3E3F40" w:themeColor="text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6B2C42E0"/>
    <w:multiLevelType w:val="hybridMultilevel"/>
    <w:tmpl w:val="6AC8FA9C"/>
    <w:lvl w:ilvl="0" w:tplc="7CCC4276">
      <w:start w:val="1"/>
      <w:numFmt w:val="decimal"/>
      <w:lvlText w:val="%1."/>
      <w:lvlJc w:val="left"/>
      <w:pPr>
        <w:ind w:left="360" w:hanging="360"/>
      </w:pPr>
      <w:rPr>
        <w:rFonts w:ascii="Arial" w:hAnsi="Arial" w:hint="default"/>
        <w:caps w:val="0"/>
        <w:strike w:val="0"/>
        <w:dstrike w:val="0"/>
        <w:vanish w:val="0"/>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1BA3D9F"/>
    <w:multiLevelType w:val="hybridMultilevel"/>
    <w:tmpl w:val="92A41E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45F314F"/>
    <w:multiLevelType w:val="hybridMultilevel"/>
    <w:tmpl w:val="E82C6F56"/>
    <w:lvl w:ilvl="0" w:tplc="7B82A4F6">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106240"/>
    <w:multiLevelType w:val="hybridMultilevel"/>
    <w:tmpl w:val="7AA21654"/>
    <w:lvl w:ilvl="0" w:tplc="1D06F70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802664"/>
    <w:multiLevelType w:val="hybridMultilevel"/>
    <w:tmpl w:val="B988331A"/>
    <w:lvl w:ilvl="0" w:tplc="31528306">
      <w:start w:val="1"/>
      <w:numFmt w:val="decimal"/>
      <w:lvlText w:val="1. %1"/>
      <w:lvlJc w:val="left"/>
      <w:pPr>
        <w:ind w:left="927" w:hanging="360"/>
      </w:pPr>
      <w:rPr>
        <w:rFonts w:ascii="Arial" w:hAnsi="Arial" w:hint="default"/>
        <w:b w:val="0"/>
        <w:i w:val="0"/>
        <w:caps w:val="0"/>
        <w:strike w:val="0"/>
        <w:dstrike w:val="0"/>
        <w:vanish w:val="0"/>
        <w:sz w:val="22"/>
        <w:vertAlign w:val="baseline"/>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38" w15:restartNumberingAfterBreak="0">
    <w:nsid w:val="7E4869ED"/>
    <w:multiLevelType w:val="hybridMultilevel"/>
    <w:tmpl w:val="E548A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3297477">
    <w:abstractNumId w:val="32"/>
  </w:num>
  <w:num w:numId="2" w16cid:durableId="290404393">
    <w:abstractNumId w:val="21"/>
  </w:num>
  <w:num w:numId="3" w16cid:durableId="207767099">
    <w:abstractNumId w:val="27"/>
  </w:num>
  <w:num w:numId="4" w16cid:durableId="1538002072">
    <w:abstractNumId w:val="22"/>
  </w:num>
  <w:num w:numId="5" w16cid:durableId="384064983">
    <w:abstractNumId w:val="0"/>
  </w:num>
  <w:num w:numId="6" w16cid:durableId="817460267">
    <w:abstractNumId w:val="33"/>
  </w:num>
  <w:num w:numId="7" w16cid:durableId="1465854188">
    <w:abstractNumId w:val="7"/>
  </w:num>
  <w:num w:numId="8" w16cid:durableId="1585994828">
    <w:abstractNumId w:val="8"/>
  </w:num>
  <w:num w:numId="9" w16cid:durableId="657004118">
    <w:abstractNumId w:val="3"/>
  </w:num>
  <w:num w:numId="10" w16cid:durableId="299963420">
    <w:abstractNumId w:val="9"/>
  </w:num>
  <w:num w:numId="11" w16cid:durableId="199511934">
    <w:abstractNumId w:val="3"/>
    <w:lvlOverride w:ilvl="0">
      <w:startOverride w:val="1"/>
    </w:lvlOverride>
  </w:num>
  <w:num w:numId="12" w16cid:durableId="460810694">
    <w:abstractNumId w:val="3"/>
    <w:lvlOverride w:ilvl="0">
      <w:startOverride w:val="1"/>
    </w:lvlOverride>
  </w:num>
  <w:num w:numId="13" w16cid:durableId="1125588164">
    <w:abstractNumId w:val="14"/>
  </w:num>
  <w:num w:numId="14" w16cid:durableId="585980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675204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501808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64398399">
    <w:abstractNumId w:val="37"/>
  </w:num>
  <w:num w:numId="18" w16cid:durableId="987131357">
    <w:abstractNumId w:val="37"/>
    <w:lvlOverride w:ilvl="0">
      <w:startOverride w:val="1"/>
    </w:lvlOverride>
  </w:num>
  <w:num w:numId="19" w16cid:durableId="346101348">
    <w:abstractNumId w:val="11"/>
  </w:num>
  <w:num w:numId="20" w16cid:durableId="2074041255">
    <w:abstractNumId w:val="28"/>
  </w:num>
  <w:num w:numId="21" w16cid:durableId="2050912736">
    <w:abstractNumId w:val="4"/>
  </w:num>
  <w:num w:numId="22" w16cid:durableId="1811819515">
    <w:abstractNumId w:val="9"/>
  </w:num>
  <w:num w:numId="23" w16cid:durableId="942960987">
    <w:abstractNumId w:val="38"/>
  </w:num>
  <w:num w:numId="24" w16cid:durableId="1621229642">
    <w:abstractNumId w:val="16"/>
  </w:num>
  <w:num w:numId="25" w16cid:durableId="1022559723">
    <w:abstractNumId w:val="31"/>
  </w:num>
  <w:num w:numId="26" w16cid:durableId="716515477">
    <w:abstractNumId w:val="26"/>
  </w:num>
  <w:num w:numId="27" w16cid:durableId="278031694">
    <w:abstractNumId w:val="1"/>
  </w:num>
  <w:num w:numId="28" w16cid:durableId="779027009">
    <w:abstractNumId w:val="2"/>
  </w:num>
  <w:num w:numId="29" w16cid:durableId="282270169">
    <w:abstractNumId w:val="18"/>
  </w:num>
  <w:num w:numId="30" w16cid:durableId="1446390668">
    <w:abstractNumId w:val="20"/>
  </w:num>
  <w:num w:numId="31" w16cid:durableId="1876388753">
    <w:abstractNumId w:val="34"/>
  </w:num>
  <w:num w:numId="32" w16cid:durableId="2045131595">
    <w:abstractNumId w:val="24"/>
  </w:num>
  <w:num w:numId="33" w16cid:durableId="1595284927">
    <w:abstractNumId w:val="6"/>
  </w:num>
  <w:num w:numId="34" w16cid:durableId="682130577">
    <w:abstractNumId w:val="15"/>
  </w:num>
  <w:num w:numId="35" w16cid:durableId="1998069849">
    <w:abstractNumId w:val="12"/>
  </w:num>
  <w:num w:numId="36" w16cid:durableId="1770083870">
    <w:abstractNumId w:val="25"/>
  </w:num>
  <w:num w:numId="37" w16cid:durableId="1286618503">
    <w:abstractNumId w:val="13"/>
  </w:num>
  <w:num w:numId="38" w16cid:durableId="203098725">
    <w:abstractNumId w:val="36"/>
  </w:num>
  <w:num w:numId="39" w16cid:durableId="521013289">
    <w:abstractNumId w:val="19"/>
  </w:num>
  <w:num w:numId="40" w16cid:durableId="1580748899">
    <w:abstractNumId w:val="10"/>
  </w:num>
  <w:num w:numId="41" w16cid:durableId="227233045">
    <w:abstractNumId w:val="23"/>
  </w:num>
  <w:num w:numId="42" w16cid:durableId="1197498712">
    <w:abstractNumId w:val="17"/>
  </w:num>
  <w:num w:numId="43" w16cid:durableId="1999191314">
    <w:abstractNumId w:val="5"/>
  </w:num>
  <w:num w:numId="44" w16cid:durableId="1165129514">
    <w:abstractNumId w:val="29"/>
  </w:num>
  <w:num w:numId="45" w16cid:durableId="1144546341">
    <w:abstractNumId w:val="35"/>
  </w:num>
  <w:num w:numId="46" w16cid:durableId="546918057">
    <w:abstractNumId w:val="3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A1NzUwNjAyNbEwNLJU0lEKTi0uzszPAymwqAUAOLf4UCwAAAA="/>
  </w:docVars>
  <w:rsids>
    <w:rsidRoot w:val="005F3E14"/>
    <w:rsid w:val="00005A42"/>
    <w:rsid w:val="000100A9"/>
    <w:rsid w:val="000107B9"/>
    <w:rsid w:val="00010A78"/>
    <w:rsid w:val="00010F65"/>
    <w:rsid w:val="000129F2"/>
    <w:rsid w:val="00012EBD"/>
    <w:rsid w:val="0001679F"/>
    <w:rsid w:val="00017B86"/>
    <w:rsid w:val="00021E0C"/>
    <w:rsid w:val="000231E3"/>
    <w:rsid w:val="00025842"/>
    <w:rsid w:val="0002626E"/>
    <w:rsid w:val="00026530"/>
    <w:rsid w:val="00026E11"/>
    <w:rsid w:val="00026E63"/>
    <w:rsid w:val="00037765"/>
    <w:rsid w:val="0003792A"/>
    <w:rsid w:val="00042096"/>
    <w:rsid w:val="000423D3"/>
    <w:rsid w:val="00043EDC"/>
    <w:rsid w:val="00045218"/>
    <w:rsid w:val="00047DC6"/>
    <w:rsid w:val="00053622"/>
    <w:rsid w:val="00053FA9"/>
    <w:rsid w:val="00053FF7"/>
    <w:rsid w:val="00054C1B"/>
    <w:rsid w:val="000550C7"/>
    <w:rsid w:val="00056058"/>
    <w:rsid w:val="00056E4D"/>
    <w:rsid w:val="00060CAC"/>
    <w:rsid w:val="0006556F"/>
    <w:rsid w:val="0006609B"/>
    <w:rsid w:val="0007520B"/>
    <w:rsid w:val="000828EF"/>
    <w:rsid w:val="000841C4"/>
    <w:rsid w:val="00085536"/>
    <w:rsid w:val="00085C02"/>
    <w:rsid w:val="00086CE6"/>
    <w:rsid w:val="00087EC7"/>
    <w:rsid w:val="000907CC"/>
    <w:rsid w:val="00091B3B"/>
    <w:rsid w:val="0009211B"/>
    <w:rsid w:val="00092ECF"/>
    <w:rsid w:val="0009385A"/>
    <w:rsid w:val="00094B7B"/>
    <w:rsid w:val="00094CE0"/>
    <w:rsid w:val="00096A8E"/>
    <w:rsid w:val="000A2FE0"/>
    <w:rsid w:val="000A3FCB"/>
    <w:rsid w:val="000A4458"/>
    <w:rsid w:val="000A4C7F"/>
    <w:rsid w:val="000A5D95"/>
    <w:rsid w:val="000A69F6"/>
    <w:rsid w:val="000B0BFE"/>
    <w:rsid w:val="000B40A5"/>
    <w:rsid w:val="000B56E9"/>
    <w:rsid w:val="000B58F6"/>
    <w:rsid w:val="000B6096"/>
    <w:rsid w:val="000C1DA9"/>
    <w:rsid w:val="000C1DCC"/>
    <w:rsid w:val="000C3303"/>
    <w:rsid w:val="000C44A3"/>
    <w:rsid w:val="000C4991"/>
    <w:rsid w:val="000C5DC2"/>
    <w:rsid w:val="000C77CC"/>
    <w:rsid w:val="000D18D5"/>
    <w:rsid w:val="000D58C2"/>
    <w:rsid w:val="000D5BD6"/>
    <w:rsid w:val="000D5D74"/>
    <w:rsid w:val="000E167D"/>
    <w:rsid w:val="000E1794"/>
    <w:rsid w:val="000E1952"/>
    <w:rsid w:val="000E4B3B"/>
    <w:rsid w:val="000E67C3"/>
    <w:rsid w:val="000F005C"/>
    <w:rsid w:val="000F27BD"/>
    <w:rsid w:val="000F3DB8"/>
    <w:rsid w:val="000F50F7"/>
    <w:rsid w:val="000F6D82"/>
    <w:rsid w:val="00100552"/>
    <w:rsid w:val="00100AA4"/>
    <w:rsid w:val="00101105"/>
    <w:rsid w:val="00101CBB"/>
    <w:rsid w:val="00111662"/>
    <w:rsid w:val="00111D1C"/>
    <w:rsid w:val="00112BC6"/>
    <w:rsid w:val="001155A3"/>
    <w:rsid w:val="00115F87"/>
    <w:rsid w:val="001169FF"/>
    <w:rsid w:val="00117782"/>
    <w:rsid w:val="00117A43"/>
    <w:rsid w:val="001201AB"/>
    <w:rsid w:val="00120306"/>
    <w:rsid w:val="00122E8A"/>
    <w:rsid w:val="001278B6"/>
    <w:rsid w:val="00127C65"/>
    <w:rsid w:val="00127F6D"/>
    <w:rsid w:val="00130321"/>
    <w:rsid w:val="00130BC6"/>
    <w:rsid w:val="00130F5C"/>
    <w:rsid w:val="00131135"/>
    <w:rsid w:val="001312D7"/>
    <w:rsid w:val="001316BB"/>
    <w:rsid w:val="00133E42"/>
    <w:rsid w:val="001356B7"/>
    <w:rsid w:val="00137BED"/>
    <w:rsid w:val="00137D34"/>
    <w:rsid w:val="00141726"/>
    <w:rsid w:val="001423BC"/>
    <w:rsid w:val="00142ED1"/>
    <w:rsid w:val="0014310B"/>
    <w:rsid w:val="00143AAA"/>
    <w:rsid w:val="00144864"/>
    <w:rsid w:val="00146D35"/>
    <w:rsid w:val="00153F0C"/>
    <w:rsid w:val="001566DE"/>
    <w:rsid w:val="00157FF4"/>
    <w:rsid w:val="00160FE5"/>
    <w:rsid w:val="00161E29"/>
    <w:rsid w:val="00162500"/>
    <w:rsid w:val="00164CB3"/>
    <w:rsid w:val="00166087"/>
    <w:rsid w:val="0016674C"/>
    <w:rsid w:val="00170189"/>
    <w:rsid w:val="001719DA"/>
    <w:rsid w:val="001753AE"/>
    <w:rsid w:val="00181030"/>
    <w:rsid w:val="0018266E"/>
    <w:rsid w:val="0018367E"/>
    <w:rsid w:val="00183BDE"/>
    <w:rsid w:val="00190001"/>
    <w:rsid w:val="00190CC1"/>
    <w:rsid w:val="00191B96"/>
    <w:rsid w:val="0019242A"/>
    <w:rsid w:val="00192AF3"/>
    <w:rsid w:val="00197A3A"/>
    <w:rsid w:val="001A2918"/>
    <w:rsid w:val="001A3EAD"/>
    <w:rsid w:val="001A3FE1"/>
    <w:rsid w:val="001A5504"/>
    <w:rsid w:val="001B0274"/>
    <w:rsid w:val="001B10CA"/>
    <w:rsid w:val="001B3643"/>
    <w:rsid w:val="001B3ED2"/>
    <w:rsid w:val="001B4F05"/>
    <w:rsid w:val="001C0185"/>
    <w:rsid w:val="001C0B8E"/>
    <w:rsid w:val="001C2A2C"/>
    <w:rsid w:val="001C3C1E"/>
    <w:rsid w:val="001C4A04"/>
    <w:rsid w:val="001C4FF6"/>
    <w:rsid w:val="001C5DFA"/>
    <w:rsid w:val="001D44D5"/>
    <w:rsid w:val="001E01CD"/>
    <w:rsid w:val="001E0BEB"/>
    <w:rsid w:val="001E213A"/>
    <w:rsid w:val="001E35EA"/>
    <w:rsid w:val="001E5A61"/>
    <w:rsid w:val="001E5AAD"/>
    <w:rsid w:val="001E6373"/>
    <w:rsid w:val="001E7799"/>
    <w:rsid w:val="001F16B0"/>
    <w:rsid w:val="001F625B"/>
    <w:rsid w:val="001F7A62"/>
    <w:rsid w:val="00200867"/>
    <w:rsid w:val="002009A7"/>
    <w:rsid w:val="002014E2"/>
    <w:rsid w:val="002021C6"/>
    <w:rsid w:val="00206B6C"/>
    <w:rsid w:val="00207675"/>
    <w:rsid w:val="00212682"/>
    <w:rsid w:val="00212A7F"/>
    <w:rsid w:val="00213E01"/>
    <w:rsid w:val="00214E4F"/>
    <w:rsid w:val="00215086"/>
    <w:rsid w:val="00215CC7"/>
    <w:rsid w:val="00220BCA"/>
    <w:rsid w:val="00221432"/>
    <w:rsid w:val="002218CA"/>
    <w:rsid w:val="00221E72"/>
    <w:rsid w:val="00222699"/>
    <w:rsid w:val="00222F00"/>
    <w:rsid w:val="002240B2"/>
    <w:rsid w:val="00224139"/>
    <w:rsid w:val="00225ACF"/>
    <w:rsid w:val="0022681D"/>
    <w:rsid w:val="00231698"/>
    <w:rsid w:val="00231E3C"/>
    <w:rsid w:val="00232503"/>
    <w:rsid w:val="00241CF7"/>
    <w:rsid w:val="00243E5C"/>
    <w:rsid w:val="00246403"/>
    <w:rsid w:val="00246481"/>
    <w:rsid w:val="00250985"/>
    <w:rsid w:val="002513BE"/>
    <w:rsid w:val="002538A6"/>
    <w:rsid w:val="00253B41"/>
    <w:rsid w:val="00253FF9"/>
    <w:rsid w:val="00254AB7"/>
    <w:rsid w:val="0026141B"/>
    <w:rsid w:val="002617A1"/>
    <w:rsid w:val="00264F50"/>
    <w:rsid w:val="0026624F"/>
    <w:rsid w:val="00266319"/>
    <w:rsid w:val="00272088"/>
    <w:rsid w:val="00273744"/>
    <w:rsid w:val="00273E68"/>
    <w:rsid w:val="00274B25"/>
    <w:rsid w:val="00275620"/>
    <w:rsid w:val="00275AF6"/>
    <w:rsid w:val="00276618"/>
    <w:rsid w:val="0028366E"/>
    <w:rsid w:val="002843B1"/>
    <w:rsid w:val="002868FF"/>
    <w:rsid w:val="00286BA0"/>
    <w:rsid w:val="0028709C"/>
    <w:rsid w:val="002870F4"/>
    <w:rsid w:val="00290CD5"/>
    <w:rsid w:val="00291059"/>
    <w:rsid w:val="002962E8"/>
    <w:rsid w:val="002974F8"/>
    <w:rsid w:val="002A1A4B"/>
    <w:rsid w:val="002A35FC"/>
    <w:rsid w:val="002A39D4"/>
    <w:rsid w:val="002A3FD8"/>
    <w:rsid w:val="002A3FFD"/>
    <w:rsid w:val="002A4189"/>
    <w:rsid w:val="002A5408"/>
    <w:rsid w:val="002A75B0"/>
    <w:rsid w:val="002B1658"/>
    <w:rsid w:val="002B272D"/>
    <w:rsid w:val="002B4D3B"/>
    <w:rsid w:val="002B56F5"/>
    <w:rsid w:val="002B5710"/>
    <w:rsid w:val="002B6C0A"/>
    <w:rsid w:val="002B7E57"/>
    <w:rsid w:val="002C1AD7"/>
    <w:rsid w:val="002C2AE3"/>
    <w:rsid w:val="002C5826"/>
    <w:rsid w:val="002D00F5"/>
    <w:rsid w:val="002D11D6"/>
    <w:rsid w:val="002D176B"/>
    <w:rsid w:val="002D1A3D"/>
    <w:rsid w:val="002D79AC"/>
    <w:rsid w:val="002E057E"/>
    <w:rsid w:val="002E1E69"/>
    <w:rsid w:val="002E566C"/>
    <w:rsid w:val="002F02A7"/>
    <w:rsid w:val="002F5944"/>
    <w:rsid w:val="002F6787"/>
    <w:rsid w:val="0030047F"/>
    <w:rsid w:val="00301756"/>
    <w:rsid w:val="00301E40"/>
    <w:rsid w:val="0030253C"/>
    <w:rsid w:val="00303512"/>
    <w:rsid w:val="0030392F"/>
    <w:rsid w:val="0030451B"/>
    <w:rsid w:val="00306A16"/>
    <w:rsid w:val="00311905"/>
    <w:rsid w:val="00315648"/>
    <w:rsid w:val="00315942"/>
    <w:rsid w:val="00317564"/>
    <w:rsid w:val="003247FC"/>
    <w:rsid w:val="003255D6"/>
    <w:rsid w:val="003257D4"/>
    <w:rsid w:val="00327689"/>
    <w:rsid w:val="0033002F"/>
    <w:rsid w:val="00330CFF"/>
    <w:rsid w:val="00331C82"/>
    <w:rsid w:val="00334D19"/>
    <w:rsid w:val="003424DA"/>
    <w:rsid w:val="00344A33"/>
    <w:rsid w:val="003451C4"/>
    <w:rsid w:val="00345D83"/>
    <w:rsid w:val="003463A2"/>
    <w:rsid w:val="0034676A"/>
    <w:rsid w:val="00346E52"/>
    <w:rsid w:val="0035090E"/>
    <w:rsid w:val="00352171"/>
    <w:rsid w:val="0035394D"/>
    <w:rsid w:val="00353ECD"/>
    <w:rsid w:val="003540E4"/>
    <w:rsid w:val="00354930"/>
    <w:rsid w:val="00354BEA"/>
    <w:rsid w:val="003600FE"/>
    <w:rsid w:val="003627AE"/>
    <w:rsid w:val="00370A6E"/>
    <w:rsid w:val="00372695"/>
    <w:rsid w:val="00372DE1"/>
    <w:rsid w:val="00373D96"/>
    <w:rsid w:val="00373F39"/>
    <w:rsid w:val="00374ADF"/>
    <w:rsid w:val="003753C8"/>
    <w:rsid w:val="003759CC"/>
    <w:rsid w:val="00375E17"/>
    <w:rsid w:val="00381A94"/>
    <w:rsid w:val="00381FBB"/>
    <w:rsid w:val="003832D5"/>
    <w:rsid w:val="003837FB"/>
    <w:rsid w:val="00386FCF"/>
    <w:rsid w:val="00387580"/>
    <w:rsid w:val="00387F1C"/>
    <w:rsid w:val="0039000B"/>
    <w:rsid w:val="0039048D"/>
    <w:rsid w:val="00390E1D"/>
    <w:rsid w:val="003941CB"/>
    <w:rsid w:val="00395D54"/>
    <w:rsid w:val="00396DE5"/>
    <w:rsid w:val="00397099"/>
    <w:rsid w:val="00397576"/>
    <w:rsid w:val="00397825"/>
    <w:rsid w:val="003A05F6"/>
    <w:rsid w:val="003A6D86"/>
    <w:rsid w:val="003A7C67"/>
    <w:rsid w:val="003B1177"/>
    <w:rsid w:val="003B1775"/>
    <w:rsid w:val="003B28C1"/>
    <w:rsid w:val="003B37E4"/>
    <w:rsid w:val="003B6542"/>
    <w:rsid w:val="003C11FF"/>
    <w:rsid w:val="003C7FED"/>
    <w:rsid w:val="003D0CBC"/>
    <w:rsid w:val="003D1E7E"/>
    <w:rsid w:val="003D41C0"/>
    <w:rsid w:val="003E0973"/>
    <w:rsid w:val="003E1CB0"/>
    <w:rsid w:val="003E31B2"/>
    <w:rsid w:val="003E3C4D"/>
    <w:rsid w:val="003E55C7"/>
    <w:rsid w:val="003E6A13"/>
    <w:rsid w:val="003E76F7"/>
    <w:rsid w:val="003F1FE6"/>
    <w:rsid w:val="003F58AE"/>
    <w:rsid w:val="003F5C55"/>
    <w:rsid w:val="0040007E"/>
    <w:rsid w:val="0040048A"/>
    <w:rsid w:val="00400AA9"/>
    <w:rsid w:val="00401FEB"/>
    <w:rsid w:val="004029D7"/>
    <w:rsid w:val="00405AC3"/>
    <w:rsid w:val="00407799"/>
    <w:rsid w:val="004106F2"/>
    <w:rsid w:val="00410AF8"/>
    <w:rsid w:val="004146BA"/>
    <w:rsid w:val="00414714"/>
    <w:rsid w:val="004154C5"/>
    <w:rsid w:val="004169FF"/>
    <w:rsid w:val="00420FA5"/>
    <w:rsid w:val="00422336"/>
    <w:rsid w:val="004241CD"/>
    <w:rsid w:val="004273C9"/>
    <w:rsid w:val="00427F45"/>
    <w:rsid w:val="00430127"/>
    <w:rsid w:val="0043027A"/>
    <w:rsid w:val="00431CF6"/>
    <w:rsid w:val="00432A34"/>
    <w:rsid w:val="00432FA7"/>
    <w:rsid w:val="00434AA3"/>
    <w:rsid w:val="00434F50"/>
    <w:rsid w:val="00434FB1"/>
    <w:rsid w:val="00436993"/>
    <w:rsid w:val="0043748C"/>
    <w:rsid w:val="00440F08"/>
    <w:rsid w:val="00441B08"/>
    <w:rsid w:val="00444737"/>
    <w:rsid w:val="00450662"/>
    <w:rsid w:val="00452713"/>
    <w:rsid w:val="00453058"/>
    <w:rsid w:val="004548C6"/>
    <w:rsid w:val="0045548D"/>
    <w:rsid w:val="0045645B"/>
    <w:rsid w:val="00457B45"/>
    <w:rsid w:val="0046225D"/>
    <w:rsid w:val="00464542"/>
    <w:rsid w:val="0046650F"/>
    <w:rsid w:val="00467887"/>
    <w:rsid w:val="00470873"/>
    <w:rsid w:val="004709A9"/>
    <w:rsid w:val="00472A94"/>
    <w:rsid w:val="00473209"/>
    <w:rsid w:val="0047394A"/>
    <w:rsid w:val="00474DAF"/>
    <w:rsid w:val="00476140"/>
    <w:rsid w:val="004763DA"/>
    <w:rsid w:val="00477013"/>
    <w:rsid w:val="0048356F"/>
    <w:rsid w:val="00485B61"/>
    <w:rsid w:val="00487F56"/>
    <w:rsid w:val="0049584A"/>
    <w:rsid w:val="004A1DDA"/>
    <w:rsid w:val="004A2878"/>
    <w:rsid w:val="004A6412"/>
    <w:rsid w:val="004A680F"/>
    <w:rsid w:val="004B0810"/>
    <w:rsid w:val="004B24F1"/>
    <w:rsid w:val="004B27C1"/>
    <w:rsid w:val="004B5B1A"/>
    <w:rsid w:val="004C10AF"/>
    <w:rsid w:val="004C2F25"/>
    <w:rsid w:val="004C60B7"/>
    <w:rsid w:val="004C7A5D"/>
    <w:rsid w:val="004D5938"/>
    <w:rsid w:val="004D5F67"/>
    <w:rsid w:val="004E2FCA"/>
    <w:rsid w:val="004E37C8"/>
    <w:rsid w:val="004E4301"/>
    <w:rsid w:val="004E4E4E"/>
    <w:rsid w:val="004F0D07"/>
    <w:rsid w:val="004F0ECA"/>
    <w:rsid w:val="004F68F1"/>
    <w:rsid w:val="00501276"/>
    <w:rsid w:val="005051FF"/>
    <w:rsid w:val="00506169"/>
    <w:rsid w:val="005125A9"/>
    <w:rsid w:val="00513F30"/>
    <w:rsid w:val="005146A6"/>
    <w:rsid w:val="00516B8A"/>
    <w:rsid w:val="0052430A"/>
    <w:rsid w:val="005248D1"/>
    <w:rsid w:val="00526825"/>
    <w:rsid w:val="00526C08"/>
    <w:rsid w:val="005309BE"/>
    <w:rsid w:val="0053338E"/>
    <w:rsid w:val="00533812"/>
    <w:rsid w:val="00534FE9"/>
    <w:rsid w:val="00535ADF"/>
    <w:rsid w:val="0054353E"/>
    <w:rsid w:val="00543F50"/>
    <w:rsid w:val="00544749"/>
    <w:rsid w:val="0054584D"/>
    <w:rsid w:val="00547010"/>
    <w:rsid w:val="00550AD6"/>
    <w:rsid w:val="00552301"/>
    <w:rsid w:val="00552C1B"/>
    <w:rsid w:val="00553999"/>
    <w:rsid w:val="00553E8F"/>
    <w:rsid w:val="00557D2E"/>
    <w:rsid w:val="00560B37"/>
    <w:rsid w:val="00562174"/>
    <w:rsid w:val="00562F2F"/>
    <w:rsid w:val="0056313D"/>
    <w:rsid w:val="00565A1B"/>
    <w:rsid w:val="00567CF6"/>
    <w:rsid w:val="00567FBD"/>
    <w:rsid w:val="0057018C"/>
    <w:rsid w:val="005705E0"/>
    <w:rsid w:val="00570D7C"/>
    <w:rsid w:val="00572E5F"/>
    <w:rsid w:val="005747E4"/>
    <w:rsid w:val="00574C45"/>
    <w:rsid w:val="00574ED3"/>
    <w:rsid w:val="005752BE"/>
    <w:rsid w:val="0057624C"/>
    <w:rsid w:val="0057732E"/>
    <w:rsid w:val="00577736"/>
    <w:rsid w:val="005807F3"/>
    <w:rsid w:val="00580897"/>
    <w:rsid w:val="00581F83"/>
    <w:rsid w:val="005824FE"/>
    <w:rsid w:val="005837F1"/>
    <w:rsid w:val="00585053"/>
    <w:rsid w:val="0058508A"/>
    <w:rsid w:val="0058639B"/>
    <w:rsid w:val="00586DBB"/>
    <w:rsid w:val="005874AF"/>
    <w:rsid w:val="00587596"/>
    <w:rsid w:val="005912A0"/>
    <w:rsid w:val="00594914"/>
    <w:rsid w:val="005956EA"/>
    <w:rsid w:val="00595DBF"/>
    <w:rsid w:val="00596268"/>
    <w:rsid w:val="00597C48"/>
    <w:rsid w:val="005A1DD9"/>
    <w:rsid w:val="005A33C1"/>
    <w:rsid w:val="005B0E92"/>
    <w:rsid w:val="005B0FDE"/>
    <w:rsid w:val="005B48EF"/>
    <w:rsid w:val="005B68C4"/>
    <w:rsid w:val="005B7A51"/>
    <w:rsid w:val="005C1453"/>
    <w:rsid w:val="005C1C8B"/>
    <w:rsid w:val="005C24CD"/>
    <w:rsid w:val="005C268F"/>
    <w:rsid w:val="005C3049"/>
    <w:rsid w:val="005C6658"/>
    <w:rsid w:val="005C7581"/>
    <w:rsid w:val="005D04F2"/>
    <w:rsid w:val="005D17D7"/>
    <w:rsid w:val="005D4445"/>
    <w:rsid w:val="005D4DED"/>
    <w:rsid w:val="005D6331"/>
    <w:rsid w:val="005D65C9"/>
    <w:rsid w:val="005D686A"/>
    <w:rsid w:val="005E3E6F"/>
    <w:rsid w:val="005E5508"/>
    <w:rsid w:val="005E594F"/>
    <w:rsid w:val="005E5F14"/>
    <w:rsid w:val="005E6CA4"/>
    <w:rsid w:val="005F07AE"/>
    <w:rsid w:val="005F1EA4"/>
    <w:rsid w:val="005F3E14"/>
    <w:rsid w:val="005F4E66"/>
    <w:rsid w:val="005F55F2"/>
    <w:rsid w:val="005F60A5"/>
    <w:rsid w:val="005F624C"/>
    <w:rsid w:val="006023FC"/>
    <w:rsid w:val="00602BFE"/>
    <w:rsid w:val="006067F1"/>
    <w:rsid w:val="00607C0B"/>
    <w:rsid w:val="00610242"/>
    <w:rsid w:val="0061594D"/>
    <w:rsid w:val="006226E6"/>
    <w:rsid w:val="00622F65"/>
    <w:rsid w:val="00623605"/>
    <w:rsid w:val="00630D95"/>
    <w:rsid w:val="00630E71"/>
    <w:rsid w:val="00632047"/>
    <w:rsid w:val="0063261F"/>
    <w:rsid w:val="006348DC"/>
    <w:rsid w:val="006369EF"/>
    <w:rsid w:val="00637B35"/>
    <w:rsid w:val="00640935"/>
    <w:rsid w:val="006420FA"/>
    <w:rsid w:val="0064282A"/>
    <w:rsid w:val="00643DFD"/>
    <w:rsid w:val="0064496E"/>
    <w:rsid w:val="00651C0B"/>
    <w:rsid w:val="006566E6"/>
    <w:rsid w:val="006631DF"/>
    <w:rsid w:val="006633C9"/>
    <w:rsid w:val="00663CA9"/>
    <w:rsid w:val="00666D57"/>
    <w:rsid w:val="0067111A"/>
    <w:rsid w:val="0067297D"/>
    <w:rsid w:val="00672BC5"/>
    <w:rsid w:val="00674B46"/>
    <w:rsid w:val="00675008"/>
    <w:rsid w:val="006761D2"/>
    <w:rsid w:val="0067737F"/>
    <w:rsid w:val="006773F0"/>
    <w:rsid w:val="00681B0D"/>
    <w:rsid w:val="00681CAC"/>
    <w:rsid w:val="0068210D"/>
    <w:rsid w:val="00683B0E"/>
    <w:rsid w:val="006842DA"/>
    <w:rsid w:val="00687257"/>
    <w:rsid w:val="00691BFC"/>
    <w:rsid w:val="00692B13"/>
    <w:rsid w:val="00693A1B"/>
    <w:rsid w:val="00693AFC"/>
    <w:rsid w:val="00694A66"/>
    <w:rsid w:val="00694F95"/>
    <w:rsid w:val="00696109"/>
    <w:rsid w:val="006965F5"/>
    <w:rsid w:val="00696A5E"/>
    <w:rsid w:val="006A3EF1"/>
    <w:rsid w:val="006A43D2"/>
    <w:rsid w:val="006A5889"/>
    <w:rsid w:val="006A5F73"/>
    <w:rsid w:val="006B0A4B"/>
    <w:rsid w:val="006B2A37"/>
    <w:rsid w:val="006B43B3"/>
    <w:rsid w:val="006B538E"/>
    <w:rsid w:val="006B5AE0"/>
    <w:rsid w:val="006B5C7E"/>
    <w:rsid w:val="006B6697"/>
    <w:rsid w:val="006C05E4"/>
    <w:rsid w:val="006C0632"/>
    <w:rsid w:val="006C20E3"/>
    <w:rsid w:val="006C21B9"/>
    <w:rsid w:val="006C238C"/>
    <w:rsid w:val="006C39D1"/>
    <w:rsid w:val="006C4820"/>
    <w:rsid w:val="006C7197"/>
    <w:rsid w:val="006C7509"/>
    <w:rsid w:val="006D2398"/>
    <w:rsid w:val="006D23B8"/>
    <w:rsid w:val="006D256F"/>
    <w:rsid w:val="006D4A83"/>
    <w:rsid w:val="006D6207"/>
    <w:rsid w:val="006E15B5"/>
    <w:rsid w:val="006E1E6E"/>
    <w:rsid w:val="006E2329"/>
    <w:rsid w:val="006E2FCC"/>
    <w:rsid w:val="006E496D"/>
    <w:rsid w:val="006E50BB"/>
    <w:rsid w:val="006E54D1"/>
    <w:rsid w:val="006E6F43"/>
    <w:rsid w:val="006F0690"/>
    <w:rsid w:val="006F0A04"/>
    <w:rsid w:val="006F2624"/>
    <w:rsid w:val="006F42C2"/>
    <w:rsid w:val="006F5A4F"/>
    <w:rsid w:val="006F5C37"/>
    <w:rsid w:val="006F7184"/>
    <w:rsid w:val="006F7476"/>
    <w:rsid w:val="00701635"/>
    <w:rsid w:val="007020AC"/>
    <w:rsid w:val="00704592"/>
    <w:rsid w:val="00704737"/>
    <w:rsid w:val="007055BF"/>
    <w:rsid w:val="007056F4"/>
    <w:rsid w:val="007101DA"/>
    <w:rsid w:val="00710D23"/>
    <w:rsid w:val="0071106B"/>
    <w:rsid w:val="00712173"/>
    <w:rsid w:val="00714169"/>
    <w:rsid w:val="00717B67"/>
    <w:rsid w:val="00724CF4"/>
    <w:rsid w:val="00725FCF"/>
    <w:rsid w:val="00726889"/>
    <w:rsid w:val="00730622"/>
    <w:rsid w:val="00730635"/>
    <w:rsid w:val="00732E7E"/>
    <w:rsid w:val="0073352F"/>
    <w:rsid w:val="007341B7"/>
    <w:rsid w:val="00734F9B"/>
    <w:rsid w:val="00737586"/>
    <w:rsid w:val="00740D40"/>
    <w:rsid w:val="00742526"/>
    <w:rsid w:val="00743595"/>
    <w:rsid w:val="00745D76"/>
    <w:rsid w:val="0074723E"/>
    <w:rsid w:val="00747AAD"/>
    <w:rsid w:val="00754E0C"/>
    <w:rsid w:val="00756E58"/>
    <w:rsid w:val="007600D0"/>
    <w:rsid w:val="007619D6"/>
    <w:rsid w:val="00762367"/>
    <w:rsid w:val="00763FA8"/>
    <w:rsid w:val="00766516"/>
    <w:rsid w:val="0077356D"/>
    <w:rsid w:val="00773824"/>
    <w:rsid w:val="00774861"/>
    <w:rsid w:val="00775547"/>
    <w:rsid w:val="007757BE"/>
    <w:rsid w:val="00776024"/>
    <w:rsid w:val="00776579"/>
    <w:rsid w:val="007806F7"/>
    <w:rsid w:val="00781F3A"/>
    <w:rsid w:val="00783DAF"/>
    <w:rsid w:val="00784610"/>
    <w:rsid w:val="007857A9"/>
    <w:rsid w:val="0078597F"/>
    <w:rsid w:val="0078601E"/>
    <w:rsid w:val="007930D1"/>
    <w:rsid w:val="00794CB4"/>
    <w:rsid w:val="00795193"/>
    <w:rsid w:val="00797A17"/>
    <w:rsid w:val="007A28F4"/>
    <w:rsid w:val="007A3036"/>
    <w:rsid w:val="007A3C49"/>
    <w:rsid w:val="007A747F"/>
    <w:rsid w:val="007B02EC"/>
    <w:rsid w:val="007B18FA"/>
    <w:rsid w:val="007B2DA9"/>
    <w:rsid w:val="007B70C2"/>
    <w:rsid w:val="007C1DF8"/>
    <w:rsid w:val="007C31C7"/>
    <w:rsid w:val="007C346A"/>
    <w:rsid w:val="007C5E84"/>
    <w:rsid w:val="007C6AC8"/>
    <w:rsid w:val="007D2592"/>
    <w:rsid w:val="007D35C1"/>
    <w:rsid w:val="007D6C3F"/>
    <w:rsid w:val="007D7729"/>
    <w:rsid w:val="007E0975"/>
    <w:rsid w:val="007E0EFE"/>
    <w:rsid w:val="007E35F7"/>
    <w:rsid w:val="007F06A2"/>
    <w:rsid w:val="007F115A"/>
    <w:rsid w:val="007F2187"/>
    <w:rsid w:val="007F2D4C"/>
    <w:rsid w:val="008028AC"/>
    <w:rsid w:val="00802C3D"/>
    <w:rsid w:val="00802EA0"/>
    <w:rsid w:val="008055A0"/>
    <w:rsid w:val="008057E4"/>
    <w:rsid w:val="00806B07"/>
    <w:rsid w:val="00811F3C"/>
    <w:rsid w:val="00813510"/>
    <w:rsid w:val="008160B0"/>
    <w:rsid w:val="008176BE"/>
    <w:rsid w:val="0082097C"/>
    <w:rsid w:val="00824A18"/>
    <w:rsid w:val="0082746A"/>
    <w:rsid w:val="00830469"/>
    <w:rsid w:val="008321D1"/>
    <w:rsid w:val="0083418D"/>
    <w:rsid w:val="00835086"/>
    <w:rsid w:val="00841618"/>
    <w:rsid w:val="00841DA4"/>
    <w:rsid w:val="00852333"/>
    <w:rsid w:val="00852B9E"/>
    <w:rsid w:val="00856B50"/>
    <w:rsid w:val="008617BF"/>
    <w:rsid w:val="008630F0"/>
    <w:rsid w:val="00864C41"/>
    <w:rsid w:val="008657EC"/>
    <w:rsid w:val="008828FB"/>
    <w:rsid w:val="00885C36"/>
    <w:rsid w:val="008862D5"/>
    <w:rsid w:val="00886D5E"/>
    <w:rsid w:val="00887771"/>
    <w:rsid w:val="00890E3D"/>
    <w:rsid w:val="008917E5"/>
    <w:rsid w:val="00891E48"/>
    <w:rsid w:val="00892680"/>
    <w:rsid w:val="00894270"/>
    <w:rsid w:val="008959A3"/>
    <w:rsid w:val="00897EB7"/>
    <w:rsid w:val="008A1EEA"/>
    <w:rsid w:val="008A2509"/>
    <w:rsid w:val="008A5E28"/>
    <w:rsid w:val="008A6507"/>
    <w:rsid w:val="008A7131"/>
    <w:rsid w:val="008A7A5E"/>
    <w:rsid w:val="008B222F"/>
    <w:rsid w:val="008B3BAA"/>
    <w:rsid w:val="008B51D9"/>
    <w:rsid w:val="008B6842"/>
    <w:rsid w:val="008B6D0C"/>
    <w:rsid w:val="008C389D"/>
    <w:rsid w:val="008C775F"/>
    <w:rsid w:val="008D0C26"/>
    <w:rsid w:val="008D15FF"/>
    <w:rsid w:val="008D345A"/>
    <w:rsid w:val="008D6732"/>
    <w:rsid w:val="008D6C1C"/>
    <w:rsid w:val="008D7BF0"/>
    <w:rsid w:val="008E303A"/>
    <w:rsid w:val="008E4CD5"/>
    <w:rsid w:val="008E5027"/>
    <w:rsid w:val="008E53E6"/>
    <w:rsid w:val="008E59D2"/>
    <w:rsid w:val="008E5ED0"/>
    <w:rsid w:val="008F67AF"/>
    <w:rsid w:val="008F702A"/>
    <w:rsid w:val="008F746E"/>
    <w:rsid w:val="00901AB9"/>
    <w:rsid w:val="009059AF"/>
    <w:rsid w:val="00905C71"/>
    <w:rsid w:val="00906485"/>
    <w:rsid w:val="00910E50"/>
    <w:rsid w:val="00910E62"/>
    <w:rsid w:val="00913EA0"/>
    <w:rsid w:val="00914341"/>
    <w:rsid w:val="00914D07"/>
    <w:rsid w:val="00915A08"/>
    <w:rsid w:val="00916C0F"/>
    <w:rsid w:val="009172C0"/>
    <w:rsid w:val="00917CB9"/>
    <w:rsid w:val="0092084B"/>
    <w:rsid w:val="00921984"/>
    <w:rsid w:val="00925912"/>
    <w:rsid w:val="00925F3D"/>
    <w:rsid w:val="009262FF"/>
    <w:rsid w:val="00927C75"/>
    <w:rsid w:val="0093288F"/>
    <w:rsid w:val="009353AC"/>
    <w:rsid w:val="009375E2"/>
    <w:rsid w:val="00937765"/>
    <w:rsid w:val="0093795E"/>
    <w:rsid w:val="00941B2B"/>
    <w:rsid w:val="0095406F"/>
    <w:rsid w:val="00955471"/>
    <w:rsid w:val="00955EB5"/>
    <w:rsid w:val="00957D39"/>
    <w:rsid w:val="00960EC2"/>
    <w:rsid w:val="009629E0"/>
    <w:rsid w:val="009675A0"/>
    <w:rsid w:val="009710C1"/>
    <w:rsid w:val="00972069"/>
    <w:rsid w:val="00973C6E"/>
    <w:rsid w:val="00975220"/>
    <w:rsid w:val="00976F4A"/>
    <w:rsid w:val="009806E6"/>
    <w:rsid w:val="00980D4F"/>
    <w:rsid w:val="00981720"/>
    <w:rsid w:val="00981EFE"/>
    <w:rsid w:val="009821F1"/>
    <w:rsid w:val="00983730"/>
    <w:rsid w:val="00985B4D"/>
    <w:rsid w:val="009864A1"/>
    <w:rsid w:val="009872F6"/>
    <w:rsid w:val="00991AC5"/>
    <w:rsid w:val="0099613D"/>
    <w:rsid w:val="00996E12"/>
    <w:rsid w:val="00997233"/>
    <w:rsid w:val="00997264"/>
    <w:rsid w:val="00997345"/>
    <w:rsid w:val="009A2E36"/>
    <w:rsid w:val="009A3768"/>
    <w:rsid w:val="009A3DDC"/>
    <w:rsid w:val="009A4369"/>
    <w:rsid w:val="009A4F51"/>
    <w:rsid w:val="009A4F7C"/>
    <w:rsid w:val="009A5046"/>
    <w:rsid w:val="009B4F99"/>
    <w:rsid w:val="009B6DD9"/>
    <w:rsid w:val="009C0ED4"/>
    <w:rsid w:val="009C180F"/>
    <w:rsid w:val="009C42A1"/>
    <w:rsid w:val="009C7613"/>
    <w:rsid w:val="009D0C6D"/>
    <w:rsid w:val="009D114C"/>
    <w:rsid w:val="009D67A1"/>
    <w:rsid w:val="009E14BE"/>
    <w:rsid w:val="009E1D47"/>
    <w:rsid w:val="009E3915"/>
    <w:rsid w:val="009E512E"/>
    <w:rsid w:val="009E5743"/>
    <w:rsid w:val="009E6FC2"/>
    <w:rsid w:val="009F1FCB"/>
    <w:rsid w:val="009F24A2"/>
    <w:rsid w:val="009F2CEB"/>
    <w:rsid w:val="009F3475"/>
    <w:rsid w:val="009F45B7"/>
    <w:rsid w:val="009F5310"/>
    <w:rsid w:val="009F58CB"/>
    <w:rsid w:val="009F678C"/>
    <w:rsid w:val="009F69FE"/>
    <w:rsid w:val="00A01AA9"/>
    <w:rsid w:val="00A020AD"/>
    <w:rsid w:val="00A05563"/>
    <w:rsid w:val="00A07BCE"/>
    <w:rsid w:val="00A10496"/>
    <w:rsid w:val="00A104E2"/>
    <w:rsid w:val="00A1087E"/>
    <w:rsid w:val="00A11B19"/>
    <w:rsid w:val="00A157EE"/>
    <w:rsid w:val="00A15965"/>
    <w:rsid w:val="00A1755A"/>
    <w:rsid w:val="00A2071A"/>
    <w:rsid w:val="00A21AA9"/>
    <w:rsid w:val="00A21B1F"/>
    <w:rsid w:val="00A24209"/>
    <w:rsid w:val="00A25873"/>
    <w:rsid w:val="00A259B7"/>
    <w:rsid w:val="00A33437"/>
    <w:rsid w:val="00A36AF4"/>
    <w:rsid w:val="00A430A1"/>
    <w:rsid w:val="00A43F91"/>
    <w:rsid w:val="00A453DF"/>
    <w:rsid w:val="00A466A6"/>
    <w:rsid w:val="00A46E0E"/>
    <w:rsid w:val="00A52980"/>
    <w:rsid w:val="00A53A1B"/>
    <w:rsid w:val="00A53DCA"/>
    <w:rsid w:val="00A60574"/>
    <w:rsid w:val="00A60A0C"/>
    <w:rsid w:val="00A6161E"/>
    <w:rsid w:val="00A61D9D"/>
    <w:rsid w:val="00A61EA1"/>
    <w:rsid w:val="00A640B8"/>
    <w:rsid w:val="00A67DEA"/>
    <w:rsid w:val="00A70D14"/>
    <w:rsid w:val="00A7409F"/>
    <w:rsid w:val="00A76FB5"/>
    <w:rsid w:val="00A77325"/>
    <w:rsid w:val="00A77AF7"/>
    <w:rsid w:val="00A8299D"/>
    <w:rsid w:val="00A83377"/>
    <w:rsid w:val="00A87FCD"/>
    <w:rsid w:val="00A90924"/>
    <w:rsid w:val="00A91070"/>
    <w:rsid w:val="00A91B22"/>
    <w:rsid w:val="00A93F0F"/>
    <w:rsid w:val="00A95F8C"/>
    <w:rsid w:val="00AA3471"/>
    <w:rsid w:val="00AA39AA"/>
    <w:rsid w:val="00AA3DFD"/>
    <w:rsid w:val="00AA42C7"/>
    <w:rsid w:val="00AA45DC"/>
    <w:rsid w:val="00AA4ACD"/>
    <w:rsid w:val="00AA4F76"/>
    <w:rsid w:val="00AA58B7"/>
    <w:rsid w:val="00AA6415"/>
    <w:rsid w:val="00AB034A"/>
    <w:rsid w:val="00AB22BF"/>
    <w:rsid w:val="00AB3E47"/>
    <w:rsid w:val="00AB63F5"/>
    <w:rsid w:val="00AB647F"/>
    <w:rsid w:val="00AB65B8"/>
    <w:rsid w:val="00AB7029"/>
    <w:rsid w:val="00AC205E"/>
    <w:rsid w:val="00AD0B3A"/>
    <w:rsid w:val="00AD3FBA"/>
    <w:rsid w:val="00AD596A"/>
    <w:rsid w:val="00AD7AA6"/>
    <w:rsid w:val="00AE0595"/>
    <w:rsid w:val="00AE14F8"/>
    <w:rsid w:val="00AE1B1F"/>
    <w:rsid w:val="00AE1DE1"/>
    <w:rsid w:val="00AE356B"/>
    <w:rsid w:val="00AE4B12"/>
    <w:rsid w:val="00AF0E52"/>
    <w:rsid w:val="00AF18E4"/>
    <w:rsid w:val="00AF2612"/>
    <w:rsid w:val="00AF58B9"/>
    <w:rsid w:val="00AF76A7"/>
    <w:rsid w:val="00B0198A"/>
    <w:rsid w:val="00B0369D"/>
    <w:rsid w:val="00B0499D"/>
    <w:rsid w:val="00B06998"/>
    <w:rsid w:val="00B07CD4"/>
    <w:rsid w:val="00B14B49"/>
    <w:rsid w:val="00B15EF9"/>
    <w:rsid w:val="00B20E29"/>
    <w:rsid w:val="00B22973"/>
    <w:rsid w:val="00B230EF"/>
    <w:rsid w:val="00B25097"/>
    <w:rsid w:val="00B25D35"/>
    <w:rsid w:val="00B317C0"/>
    <w:rsid w:val="00B375D0"/>
    <w:rsid w:val="00B375FB"/>
    <w:rsid w:val="00B3768C"/>
    <w:rsid w:val="00B40235"/>
    <w:rsid w:val="00B42962"/>
    <w:rsid w:val="00B42E77"/>
    <w:rsid w:val="00B441D0"/>
    <w:rsid w:val="00B44D21"/>
    <w:rsid w:val="00B4605C"/>
    <w:rsid w:val="00B47B8B"/>
    <w:rsid w:val="00B5012C"/>
    <w:rsid w:val="00B50C6A"/>
    <w:rsid w:val="00B52679"/>
    <w:rsid w:val="00B52AEF"/>
    <w:rsid w:val="00B530DE"/>
    <w:rsid w:val="00B5319C"/>
    <w:rsid w:val="00B5329D"/>
    <w:rsid w:val="00B533CB"/>
    <w:rsid w:val="00B53C6A"/>
    <w:rsid w:val="00B547FE"/>
    <w:rsid w:val="00B60056"/>
    <w:rsid w:val="00B60DAD"/>
    <w:rsid w:val="00B628F4"/>
    <w:rsid w:val="00B62D9C"/>
    <w:rsid w:val="00B63330"/>
    <w:rsid w:val="00B64657"/>
    <w:rsid w:val="00B66BEC"/>
    <w:rsid w:val="00B7302B"/>
    <w:rsid w:val="00B735BA"/>
    <w:rsid w:val="00B76BFA"/>
    <w:rsid w:val="00B77099"/>
    <w:rsid w:val="00B77D42"/>
    <w:rsid w:val="00B81F14"/>
    <w:rsid w:val="00B83FA0"/>
    <w:rsid w:val="00B84461"/>
    <w:rsid w:val="00B85333"/>
    <w:rsid w:val="00B91D00"/>
    <w:rsid w:val="00BA12B6"/>
    <w:rsid w:val="00BA1CCB"/>
    <w:rsid w:val="00BA2A86"/>
    <w:rsid w:val="00BA300B"/>
    <w:rsid w:val="00BA519F"/>
    <w:rsid w:val="00BA57B0"/>
    <w:rsid w:val="00BA73D4"/>
    <w:rsid w:val="00BB18E4"/>
    <w:rsid w:val="00BB4B6D"/>
    <w:rsid w:val="00BB5AF6"/>
    <w:rsid w:val="00BB5DC7"/>
    <w:rsid w:val="00BB65E5"/>
    <w:rsid w:val="00BC01FA"/>
    <w:rsid w:val="00BC3489"/>
    <w:rsid w:val="00BC72A6"/>
    <w:rsid w:val="00BC7A1C"/>
    <w:rsid w:val="00BD1134"/>
    <w:rsid w:val="00BD18A0"/>
    <w:rsid w:val="00BD2467"/>
    <w:rsid w:val="00BD35BE"/>
    <w:rsid w:val="00BD447E"/>
    <w:rsid w:val="00BD73E7"/>
    <w:rsid w:val="00BE31D5"/>
    <w:rsid w:val="00BE430F"/>
    <w:rsid w:val="00BF7427"/>
    <w:rsid w:val="00BF743A"/>
    <w:rsid w:val="00BF7570"/>
    <w:rsid w:val="00BF762D"/>
    <w:rsid w:val="00C0048C"/>
    <w:rsid w:val="00C060F7"/>
    <w:rsid w:val="00C06BFD"/>
    <w:rsid w:val="00C072FB"/>
    <w:rsid w:val="00C07EF7"/>
    <w:rsid w:val="00C116E4"/>
    <w:rsid w:val="00C131F8"/>
    <w:rsid w:val="00C14E7B"/>
    <w:rsid w:val="00C168AE"/>
    <w:rsid w:val="00C17C8C"/>
    <w:rsid w:val="00C17EA6"/>
    <w:rsid w:val="00C21057"/>
    <w:rsid w:val="00C2139E"/>
    <w:rsid w:val="00C2166F"/>
    <w:rsid w:val="00C2333E"/>
    <w:rsid w:val="00C248CB"/>
    <w:rsid w:val="00C2588A"/>
    <w:rsid w:val="00C25CD8"/>
    <w:rsid w:val="00C26B69"/>
    <w:rsid w:val="00C302A2"/>
    <w:rsid w:val="00C30420"/>
    <w:rsid w:val="00C3186B"/>
    <w:rsid w:val="00C35DE0"/>
    <w:rsid w:val="00C36C1F"/>
    <w:rsid w:val="00C4026F"/>
    <w:rsid w:val="00C40416"/>
    <w:rsid w:val="00C4777E"/>
    <w:rsid w:val="00C524FC"/>
    <w:rsid w:val="00C609C2"/>
    <w:rsid w:val="00C707D2"/>
    <w:rsid w:val="00C71209"/>
    <w:rsid w:val="00C71A66"/>
    <w:rsid w:val="00C71FB2"/>
    <w:rsid w:val="00C73AB6"/>
    <w:rsid w:val="00C74E49"/>
    <w:rsid w:val="00C75899"/>
    <w:rsid w:val="00C765BF"/>
    <w:rsid w:val="00C82F16"/>
    <w:rsid w:val="00C867A1"/>
    <w:rsid w:val="00C9094E"/>
    <w:rsid w:val="00C90A1F"/>
    <w:rsid w:val="00C90CAA"/>
    <w:rsid w:val="00C9259C"/>
    <w:rsid w:val="00C9292B"/>
    <w:rsid w:val="00C94AF1"/>
    <w:rsid w:val="00CA0B42"/>
    <w:rsid w:val="00CA530F"/>
    <w:rsid w:val="00CA7339"/>
    <w:rsid w:val="00CB265E"/>
    <w:rsid w:val="00CB2EE5"/>
    <w:rsid w:val="00CB3B6E"/>
    <w:rsid w:val="00CB4A09"/>
    <w:rsid w:val="00CB4FCD"/>
    <w:rsid w:val="00CB6691"/>
    <w:rsid w:val="00CB6BA4"/>
    <w:rsid w:val="00CB6D7B"/>
    <w:rsid w:val="00CB767D"/>
    <w:rsid w:val="00CB7A5C"/>
    <w:rsid w:val="00CC108B"/>
    <w:rsid w:val="00CC1AEC"/>
    <w:rsid w:val="00CC2DEA"/>
    <w:rsid w:val="00CC74AD"/>
    <w:rsid w:val="00CD02B7"/>
    <w:rsid w:val="00CD1057"/>
    <w:rsid w:val="00CD185F"/>
    <w:rsid w:val="00CD1DF6"/>
    <w:rsid w:val="00CD6C11"/>
    <w:rsid w:val="00CE0616"/>
    <w:rsid w:val="00CE09D2"/>
    <w:rsid w:val="00CE1927"/>
    <w:rsid w:val="00CE1F61"/>
    <w:rsid w:val="00CE7376"/>
    <w:rsid w:val="00CF3211"/>
    <w:rsid w:val="00CF5212"/>
    <w:rsid w:val="00CF5E7B"/>
    <w:rsid w:val="00D00432"/>
    <w:rsid w:val="00D00E4A"/>
    <w:rsid w:val="00D01AF0"/>
    <w:rsid w:val="00D045C0"/>
    <w:rsid w:val="00D0685E"/>
    <w:rsid w:val="00D06F37"/>
    <w:rsid w:val="00D07318"/>
    <w:rsid w:val="00D109B3"/>
    <w:rsid w:val="00D14D98"/>
    <w:rsid w:val="00D17F24"/>
    <w:rsid w:val="00D234DF"/>
    <w:rsid w:val="00D23B3C"/>
    <w:rsid w:val="00D2525A"/>
    <w:rsid w:val="00D263E9"/>
    <w:rsid w:val="00D2786A"/>
    <w:rsid w:val="00D33C3C"/>
    <w:rsid w:val="00D35104"/>
    <w:rsid w:val="00D36CE0"/>
    <w:rsid w:val="00D36D43"/>
    <w:rsid w:val="00D36E46"/>
    <w:rsid w:val="00D431AD"/>
    <w:rsid w:val="00D43736"/>
    <w:rsid w:val="00D5168D"/>
    <w:rsid w:val="00D52BED"/>
    <w:rsid w:val="00D53B8E"/>
    <w:rsid w:val="00D53E10"/>
    <w:rsid w:val="00D54665"/>
    <w:rsid w:val="00D56C6D"/>
    <w:rsid w:val="00D573B5"/>
    <w:rsid w:val="00D5791A"/>
    <w:rsid w:val="00D57E20"/>
    <w:rsid w:val="00D6039A"/>
    <w:rsid w:val="00D627F2"/>
    <w:rsid w:val="00D64381"/>
    <w:rsid w:val="00D64A90"/>
    <w:rsid w:val="00D70399"/>
    <w:rsid w:val="00D72F44"/>
    <w:rsid w:val="00D73957"/>
    <w:rsid w:val="00D73FD0"/>
    <w:rsid w:val="00D75068"/>
    <w:rsid w:val="00D754CF"/>
    <w:rsid w:val="00D75BDB"/>
    <w:rsid w:val="00D75E74"/>
    <w:rsid w:val="00D7687D"/>
    <w:rsid w:val="00D820B0"/>
    <w:rsid w:val="00D8233B"/>
    <w:rsid w:val="00D83494"/>
    <w:rsid w:val="00D83D36"/>
    <w:rsid w:val="00D85796"/>
    <w:rsid w:val="00D86FB9"/>
    <w:rsid w:val="00D9130E"/>
    <w:rsid w:val="00D91FB5"/>
    <w:rsid w:val="00D9380C"/>
    <w:rsid w:val="00D94F14"/>
    <w:rsid w:val="00DA05FE"/>
    <w:rsid w:val="00DA0C23"/>
    <w:rsid w:val="00DA0D14"/>
    <w:rsid w:val="00DA18D1"/>
    <w:rsid w:val="00DA5991"/>
    <w:rsid w:val="00DA63E5"/>
    <w:rsid w:val="00DA6E06"/>
    <w:rsid w:val="00DB089E"/>
    <w:rsid w:val="00DB1874"/>
    <w:rsid w:val="00DB2134"/>
    <w:rsid w:val="00DB39FC"/>
    <w:rsid w:val="00DB3F32"/>
    <w:rsid w:val="00DB4AF1"/>
    <w:rsid w:val="00DB4C04"/>
    <w:rsid w:val="00DC2126"/>
    <w:rsid w:val="00DC48E2"/>
    <w:rsid w:val="00DC616E"/>
    <w:rsid w:val="00DC6A18"/>
    <w:rsid w:val="00DD04BC"/>
    <w:rsid w:val="00DD517A"/>
    <w:rsid w:val="00DD51AB"/>
    <w:rsid w:val="00DD53FF"/>
    <w:rsid w:val="00DD560F"/>
    <w:rsid w:val="00DD72E7"/>
    <w:rsid w:val="00DE0CBB"/>
    <w:rsid w:val="00DE0D0B"/>
    <w:rsid w:val="00DE21BB"/>
    <w:rsid w:val="00DE43A7"/>
    <w:rsid w:val="00DE4588"/>
    <w:rsid w:val="00DE4A7A"/>
    <w:rsid w:val="00DE4D35"/>
    <w:rsid w:val="00DE5616"/>
    <w:rsid w:val="00DE62E6"/>
    <w:rsid w:val="00DE63E5"/>
    <w:rsid w:val="00DF38D2"/>
    <w:rsid w:val="00DF3D3A"/>
    <w:rsid w:val="00DF604C"/>
    <w:rsid w:val="00E0022C"/>
    <w:rsid w:val="00E00EF0"/>
    <w:rsid w:val="00E017CE"/>
    <w:rsid w:val="00E02097"/>
    <w:rsid w:val="00E026EB"/>
    <w:rsid w:val="00E02A0A"/>
    <w:rsid w:val="00E02E60"/>
    <w:rsid w:val="00E03494"/>
    <w:rsid w:val="00E0427D"/>
    <w:rsid w:val="00E05D86"/>
    <w:rsid w:val="00E063C5"/>
    <w:rsid w:val="00E12FA5"/>
    <w:rsid w:val="00E135E9"/>
    <w:rsid w:val="00E1527B"/>
    <w:rsid w:val="00E22DBF"/>
    <w:rsid w:val="00E237A0"/>
    <w:rsid w:val="00E23C2F"/>
    <w:rsid w:val="00E260F1"/>
    <w:rsid w:val="00E27141"/>
    <w:rsid w:val="00E27A5C"/>
    <w:rsid w:val="00E32EA4"/>
    <w:rsid w:val="00E34C1D"/>
    <w:rsid w:val="00E36E6F"/>
    <w:rsid w:val="00E405F6"/>
    <w:rsid w:val="00E40F1E"/>
    <w:rsid w:val="00E4300B"/>
    <w:rsid w:val="00E43E64"/>
    <w:rsid w:val="00E443BF"/>
    <w:rsid w:val="00E45FAB"/>
    <w:rsid w:val="00E46CEB"/>
    <w:rsid w:val="00E512F6"/>
    <w:rsid w:val="00E513B2"/>
    <w:rsid w:val="00E516A3"/>
    <w:rsid w:val="00E5175F"/>
    <w:rsid w:val="00E52413"/>
    <w:rsid w:val="00E556C7"/>
    <w:rsid w:val="00E605CE"/>
    <w:rsid w:val="00E63029"/>
    <w:rsid w:val="00E63C14"/>
    <w:rsid w:val="00E65C0D"/>
    <w:rsid w:val="00E708F3"/>
    <w:rsid w:val="00E71665"/>
    <w:rsid w:val="00E7310F"/>
    <w:rsid w:val="00E73E06"/>
    <w:rsid w:val="00E760C4"/>
    <w:rsid w:val="00E771A8"/>
    <w:rsid w:val="00E80953"/>
    <w:rsid w:val="00E80D41"/>
    <w:rsid w:val="00E812E4"/>
    <w:rsid w:val="00E81360"/>
    <w:rsid w:val="00E8211B"/>
    <w:rsid w:val="00E836BE"/>
    <w:rsid w:val="00E839A1"/>
    <w:rsid w:val="00E839B1"/>
    <w:rsid w:val="00E90A00"/>
    <w:rsid w:val="00E9555B"/>
    <w:rsid w:val="00E96204"/>
    <w:rsid w:val="00E9631A"/>
    <w:rsid w:val="00E96C95"/>
    <w:rsid w:val="00E97B3F"/>
    <w:rsid w:val="00E97FDA"/>
    <w:rsid w:val="00EA3557"/>
    <w:rsid w:val="00EA6002"/>
    <w:rsid w:val="00EB2568"/>
    <w:rsid w:val="00EB2F58"/>
    <w:rsid w:val="00EB3BA0"/>
    <w:rsid w:val="00EB42BE"/>
    <w:rsid w:val="00EC1864"/>
    <w:rsid w:val="00EC2256"/>
    <w:rsid w:val="00EC3B94"/>
    <w:rsid w:val="00EC4EF8"/>
    <w:rsid w:val="00EC65C0"/>
    <w:rsid w:val="00EC7728"/>
    <w:rsid w:val="00ED3A10"/>
    <w:rsid w:val="00ED5E69"/>
    <w:rsid w:val="00EE01DB"/>
    <w:rsid w:val="00EE043D"/>
    <w:rsid w:val="00EE17C6"/>
    <w:rsid w:val="00EE28B0"/>
    <w:rsid w:val="00EE2F96"/>
    <w:rsid w:val="00EE320D"/>
    <w:rsid w:val="00EE33C2"/>
    <w:rsid w:val="00EE4016"/>
    <w:rsid w:val="00EE45FA"/>
    <w:rsid w:val="00EE5143"/>
    <w:rsid w:val="00EE518E"/>
    <w:rsid w:val="00EE5226"/>
    <w:rsid w:val="00EE58F0"/>
    <w:rsid w:val="00EE5D94"/>
    <w:rsid w:val="00EE74CE"/>
    <w:rsid w:val="00EE7F8A"/>
    <w:rsid w:val="00EF47D9"/>
    <w:rsid w:val="00EF715E"/>
    <w:rsid w:val="00EF7E93"/>
    <w:rsid w:val="00F004A7"/>
    <w:rsid w:val="00F00A7D"/>
    <w:rsid w:val="00F00E46"/>
    <w:rsid w:val="00F02CAB"/>
    <w:rsid w:val="00F06E4A"/>
    <w:rsid w:val="00F1111B"/>
    <w:rsid w:val="00F12B2D"/>
    <w:rsid w:val="00F20398"/>
    <w:rsid w:val="00F24BB6"/>
    <w:rsid w:val="00F2755A"/>
    <w:rsid w:val="00F30CCB"/>
    <w:rsid w:val="00F31DA3"/>
    <w:rsid w:val="00F349FD"/>
    <w:rsid w:val="00F4142C"/>
    <w:rsid w:val="00F41D99"/>
    <w:rsid w:val="00F41E62"/>
    <w:rsid w:val="00F434F1"/>
    <w:rsid w:val="00F45691"/>
    <w:rsid w:val="00F46935"/>
    <w:rsid w:val="00F47844"/>
    <w:rsid w:val="00F5212A"/>
    <w:rsid w:val="00F54DD6"/>
    <w:rsid w:val="00F56EFE"/>
    <w:rsid w:val="00F601BE"/>
    <w:rsid w:val="00F6162A"/>
    <w:rsid w:val="00F65A71"/>
    <w:rsid w:val="00F66F45"/>
    <w:rsid w:val="00F67AE8"/>
    <w:rsid w:val="00F7012D"/>
    <w:rsid w:val="00F70B3E"/>
    <w:rsid w:val="00F7153A"/>
    <w:rsid w:val="00F71848"/>
    <w:rsid w:val="00F72169"/>
    <w:rsid w:val="00F74AA8"/>
    <w:rsid w:val="00F7563E"/>
    <w:rsid w:val="00F75C2F"/>
    <w:rsid w:val="00F7651F"/>
    <w:rsid w:val="00F77621"/>
    <w:rsid w:val="00F77C83"/>
    <w:rsid w:val="00F808EF"/>
    <w:rsid w:val="00F85390"/>
    <w:rsid w:val="00F85467"/>
    <w:rsid w:val="00F944B8"/>
    <w:rsid w:val="00F94BE8"/>
    <w:rsid w:val="00F96362"/>
    <w:rsid w:val="00FA0ED3"/>
    <w:rsid w:val="00FA128A"/>
    <w:rsid w:val="00FA274C"/>
    <w:rsid w:val="00FA379B"/>
    <w:rsid w:val="00FA3813"/>
    <w:rsid w:val="00FA4CC0"/>
    <w:rsid w:val="00FA58D3"/>
    <w:rsid w:val="00FA5B17"/>
    <w:rsid w:val="00FA7872"/>
    <w:rsid w:val="00FB0980"/>
    <w:rsid w:val="00FB0D91"/>
    <w:rsid w:val="00FB1511"/>
    <w:rsid w:val="00FB26DE"/>
    <w:rsid w:val="00FB2C17"/>
    <w:rsid w:val="00FB2F5A"/>
    <w:rsid w:val="00FB3807"/>
    <w:rsid w:val="00FB3F05"/>
    <w:rsid w:val="00FC343B"/>
    <w:rsid w:val="00FC52EC"/>
    <w:rsid w:val="00FC60F6"/>
    <w:rsid w:val="00FC6F68"/>
    <w:rsid w:val="00FD04F9"/>
    <w:rsid w:val="00FD199B"/>
    <w:rsid w:val="00FD389E"/>
    <w:rsid w:val="00FD5051"/>
    <w:rsid w:val="00FD7739"/>
    <w:rsid w:val="00FE14E7"/>
    <w:rsid w:val="00FE16C7"/>
    <w:rsid w:val="00FE290F"/>
    <w:rsid w:val="00FE2B55"/>
    <w:rsid w:val="00FE2D6E"/>
    <w:rsid w:val="00FE33BB"/>
    <w:rsid w:val="00FE41E4"/>
    <w:rsid w:val="00FE4820"/>
    <w:rsid w:val="00FE4F65"/>
    <w:rsid w:val="00FF01B9"/>
    <w:rsid w:val="00FF035B"/>
    <w:rsid w:val="00FF15FA"/>
    <w:rsid w:val="00FF1D8A"/>
    <w:rsid w:val="00FF45D5"/>
    <w:rsid w:val="00FF7466"/>
    <w:rsid w:val="0FCB611D"/>
    <w:rsid w:val="3A3FF7AA"/>
    <w:rsid w:val="3AA3D8D4"/>
    <w:rsid w:val="4C077600"/>
    <w:rsid w:val="540D4CE3"/>
    <w:rsid w:val="5B03D416"/>
    <w:rsid w:val="5FF2FAFB"/>
    <w:rsid w:val="63318CC8"/>
    <w:rsid w:val="6630F5F3"/>
    <w:rsid w:val="67B9FF0E"/>
    <w:rsid w:val="6BDF4FD4"/>
    <w:rsid w:val="72FB77BC"/>
    <w:rsid w:val="7A4E1BA9"/>
    <w:rsid w:val="7C91C216"/>
    <w:rsid w:val="7DD80039"/>
  </w:rsids>
  <m:mathPr>
    <m:mathFont m:val="Cambria Math"/>
    <m:brkBin m:val="before"/>
    <m:brkBinSub m:val="--"/>
    <m:smallFrac m:val="0"/>
    <m:dispDef/>
    <m:lMargin m:val="0"/>
    <m:rMargin m:val="0"/>
    <m:defJc m:val="centerGroup"/>
    <m:wrapIndent m:val="1440"/>
    <m:intLim m:val="subSup"/>
    <m:naryLim m:val="undOvr"/>
  </m:mathPr>
  <w:themeFontLang w:val="en-GB"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16135D"/>
  <w15:docId w15:val="{E4F02C89-F1D4-444F-BA4E-85F92AAB3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24BB6"/>
    <w:rPr>
      <w:rFonts w:ascii="Times New Roman" w:hAnsi="Times New Roman"/>
      <w:sz w:val="24"/>
      <w:szCs w:val="24"/>
      <w:lang w:val="en-US" w:eastAsia="en-US"/>
    </w:rPr>
  </w:style>
  <w:style w:type="paragraph" w:styleId="Heading1">
    <w:name w:val="heading 1"/>
    <w:basedOn w:val="Normal"/>
    <w:next w:val="Normal"/>
    <w:link w:val="Heading1Char"/>
    <w:uiPriority w:val="9"/>
    <w:rsid w:val="00AE0595"/>
    <w:pPr>
      <w:pageBreakBefore/>
      <w:numPr>
        <w:numId w:val="2"/>
      </w:numPr>
      <w:spacing w:after="284" w:line="264" w:lineRule="auto"/>
      <w:contextualSpacing/>
      <w:outlineLvl w:val="0"/>
    </w:pPr>
    <w:rPr>
      <w:rFonts w:asciiTheme="majorHAnsi" w:hAnsiTheme="majorHAnsi" w:cs="Tahoma"/>
      <w:bCs/>
      <w:sz w:val="40"/>
      <w:szCs w:val="32"/>
    </w:rPr>
  </w:style>
  <w:style w:type="paragraph" w:styleId="Heading2">
    <w:name w:val="heading 2"/>
    <w:basedOn w:val="Heading1"/>
    <w:next w:val="Normal"/>
    <w:link w:val="Heading2Char"/>
    <w:uiPriority w:val="9"/>
    <w:unhideWhenUsed/>
    <w:rsid w:val="00AE0595"/>
    <w:pPr>
      <w:keepNext/>
      <w:pageBreakBefore w:val="0"/>
      <w:numPr>
        <w:ilvl w:val="1"/>
      </w:numPr>
      <w:spacing w:before="600" w:after="120"/>
      <w:outlineLvl w:val="1"/>
    </w:pPr>
    <w:rPr>
      <w:bCs w:val="0"/>
      <w:sz w:val="32"/>
      <w:szCs w:val="28"/>
    </w:rPr>
  </w:style>
  <w:style w:type="paragraph" w:styleId="Heading3">
    <w:name w:val="heading 3"/>
    <w:basedOn w:val="Heading2"/>
    <w:next w:val="Normal"/>
    <w:link w:val="Heading3Char"/>
    <w:uiPriority w:val="9"/>
    <w:unhideWhenUsed/>
    <w:rsid w:val="00AE0595"/>
    <w:pPr>
      <w:numPr>
        <w:ilvl w:val="2"/>
      </w:numPr>
      <w:outlineLvl w:val="2"/>
    </w:pPr>
    <w:rPr>
      <w:bCs/>
      <w:sz w:val="28"/>
    </w:rPr>
  </w:style>
  <w:style w:type="paragraph" w:styleId="Heading4">
    <w:name w:val="heading 4"/>
    <w:basedOn w:val="Heading3"/>
    <w:next w:val="Normal"/>
    <w:link w:val="Heading4Char"/>
    <w:uiPriority w:val="9"/>
    <w:unhideWhenUsed/>
    <w:rsid w:val="00AE0595"/>
    <w:pPr>
      <w:numPr>
        <w:ilvl w:val="3"/>
      </w:numPr>
      <w:spacing w:before="284" w:after="60"/>
      <w:outlineLvl w:val="3"/>
    </w:pPr>
    <w:rPr>
      <w:rFonts w:asciiTheme="minorHAnsi" w:hAnsiTheme="minorHAnsi"/>
      <w:bCs w:val="0"/>
      <w:iCs/>
      <w:sz w:val="26"/>
    </w:rPr>
  </w:style>
  <w:style w:type="paragraph" w:styleId="Heading5">
    <w:name w:val="heading 5"/>
    <w:basedOn w:val="Heading4"/>
    <w:next w:val="Normal"/>
    <w:link w:val="Heading5Char"/>
    <w:uiPriority w:val="9"/>
    <w:unhideWhenUsed/>
    <w:rsid w:val="00A46E0E"/>
    <w:pPr>
      <w:numPr>
        <w:ilvl w:val="0"/>
        <w:numId w:val="0"/>
      </w:numPr>
      <w:outlineLvl w:val="4"/>
    </w:pPr>
  </w:style>
  <w:style w:type="paragraph" w:styleId="Heading6">
    <w:name w:val="heading 6"/>
    <w:basedOn w:val="Heading5"/>
    <w:next w:val="Normal"/>
    <w:link w:val="Heading6Char"/>
    <w:uiPriority w:val="9"/>
    <w:unhideWhenUsed/>
    <w:rsid w:val="00A46E0E"/>
    <w:pPr>
      <w:outlineLvl w:val="5"/>
    </w:pPr>
  </w:style>
  <w:style w:type="paragraph" w:styleId="Heading7">
    <w:name w:val="heading 7"/>
    <w:basedOn w:val="Heading4"/>
    <w:next w:val="Normal"/>
    <w:link w:val="Heading7Char"/>
    <w:uiPriority w:val="9"/>
    <w:unhideWhenUsed/>
    <w:rsid w:val="00273E68"/>
    <w:pPr>
      <w:numPr>
        <w:ilvl w:val="0"/>
        <w:numId w:val="0"/>
      </w:numPr>
      <w:outlineLvl w:val="6"/>
    </w:pPr>
  </w:style>
  <w:style w:type="paragraph" w:styleId="Heading8">
    <w:name w:val="heading 8"/>
    <w:basedOn w:val="Heading7"/>
    <w:next w:val="Normal"/>
    <w:link w:val="Heading8Char"/>
    <w:uiPriority w:val="9"/>
    <w:unhideWhenUsed/>
    <w:rsid w:val="006B0A4B"/>
    <w:pPr>
      <w:numPr>
        <w:ilvl w:val="7"/>
      </w:numPr>
      <w:outlineLvl w:val="7"/>
    </w:pPr>
  </w:style>
  <w:style w:type="paragraph" w:styleId="Heading9">
    <w:name w:val="heading 9"/>
    <w:basedOn w:val="Heading8"/>
    <w:next w:val="Normal"/>
    <w:link w:val="Heading9Char"/>
    <w:uiPriority w:val="9"/>
    <w:unhideWhenUsed/>
    <w:rsid w:val="006B0A4B"/>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E0595"/>
    <w:rPr>
      <w:rFonts w:asciiTheme="majorHAnsi" w:hAnsiTheme="majorHAnsi" w:cs="Tahoma"/>
      <w:bCs/>
      <w:color w:val="3E3F40" w:themeColor="text1"/>
      <w:sz w:val="40"/>
      <w:szCs w:val="32"/>
    </w:rPr>
  </w:style>
  <w:style w:type="character" w:customStyle="1" w:styleId="Heading2Char">
    <w:name w:val="Heading 2 Char"/>
    <w:link w:val="Heading2"/>
    <w:uiPriority w:val="9"/>
    <w:rsid w:val="00AE0595"/>
    <w:rPr>
      <w:rFonts w:asciiTheme="majorHAnsi" w:hAnsiTheme="majorHAnsi" w:cs="Tahoma"/>
      <w:color w:val="3E3F40" w:themeColor="text1"/>
      <w:sz w:val="32"/>
      <w:szCs w:val="28"/>
    </w:rPr>
  </w:style>
  <w:style w:type="character" w:customStyle="1" w:styleId="Heading3Char">
    <w:name w:val="Heading 3 Char"/>
    <w:link w:val="Heading3"/>
    <w:uiPriority w:val="9"/>
    <w:rsid w:val="00AE0595"/>
    <w:rPr>
      <w:rFonts w:asciiTheme="majorHAnsi" w:hAnsiTheme="majorHAnsi" w:cs="Tahoma"/>
      <w:bCs/>
      <w:color w:val="3E3F40" w:themeColor="text1"/>
      <w:sz w:val="28"/>
      <w:szCs w:val="28"/>
    </w:rPr>
  </w:style>
  <w:style w:type="character" w:customStyle="1" w:styleId="Heading4Char">
    <w:name w:val="Heading 4 Char"/>
    <w:link w:val="Heading4"/>
    <w:uiPriority w:val="9"/>
    <w:rsid w:val="00AE0595"/>
    <w:rPr>
      <w:rFonts w:asciiTheme="minorHAnsi" w:hAnsiTheme="minorHAnsi" w:cs="Tahoma"/>
      <w:iCs/>
      <w:color w:val="3E3F40" w:themeColor="text1"/>
      <w:sz w:val="26"/>
      <w:szCs w:val="28"/>
    </w:rPr>
  </w:style>
  <w:style w:type="character" w:customStyle="1" w:styleId="Heading5Char">
    <w:name w:val="Heading 5 Char"/>
    <w:link w:val="Heading5"/>
    <w:uiPriority w:val="9"/>
    <w:rsid w:val="00AE0595"/>
    <w:rPr>
      <w:rFonts w:asciiTheme="minorHAnsi" w:hAnsiTheme="minorHAnsi" w:cs="Tahoma"/>
      <w:iCs/>
      <w:color w:val="3E3F40" w:themeColor="text1"/>
      <w:sz w:val="26"/>
      <w:szCs w:val="28"/>
    </w:rPr>
  </w:style>
  <w:style w:type="character" w:customStyle="1" w:styleId="Heading6Char">
    <w:name w:val="Heading 6 Char"/>
    <w:link w:val="Heading6"/>
    <w:uiPriority w:val="9"/>
    <w:rsid w:val="00AE0595"/>
    <w:rPr>
      <w:rFonts w:asciiTheme="minorHAnsi" w:hAnsiTheme="minorHAnsi" w:cs="Tahoma"/>
      <w:iCs/>
      <w:color w:val="3E3F40" w:themeColor="text1"/>
      <w:sz w:val="26"/>
      <w:szCs w:val="28"/>
    </w:rPr>
  </w:style>
  <w:style w:type="character" w:customStyle="1" w:styleId="Heading7Char">
    <w:name w:val="Heading 7 Char"/>
    <w:link w:val="Heading7"/>
    <w:uiPriority w:val="9"/>
    <w:rsid w:val="006B0A4B"/>
    <w:rPr>
      <w:rFonts w:asciiTheme="minorHAnsi" w:hAnsiTheme="minorHAnsi" w:cs="Tahoma"/>
      <w:iCs/>
      <w:color w:val="3E3F40" w:themeColor="text1"/>
      <w:sz w:val="26"/>
      <w:szCs w:val="28"/>
    </w:rPr>
  </w:style>
  <w:style w:type="character" w:customStyle="1" w:styleId="Heading8Char">
    <w:name w:val="Heading 8 Char"/>
    <w:link w:val="Heading8"/>
    <w:uiPriority w:val="9"/>
    <w:rsid w:val="006B0A4B"/>
    <w:rPr>
      <w:rFonts w:asciiTheme="minorHAnsi" w:hAnsiTheme="minorHAnsi" w:cs="Tahoma"/>
      <w:iCs/>
      <w:color w:val="3E3F40" w:themeColor="text1"/>
      <w:sz w:val="26"/>
      <w:szCs w:val="28"/>
    </w:rPr>
  </w:style>
  <w:style w:type="character" w:customStyle="1" w:styleId="Heading9Char">
    <w:name w:val="Heading 9 Char"/>
    <w:link w:val="Heading9"/>
    <w:uiPriority w:val="9"/>
    <w:rsid w:val="006B0A4B"/>
    <w:rPr>
      <w:rFonts w:asciiTheme="minorHAnsi" w:hAnsiTheme="minorHAnsi" w:cs="Tahoma"/>
      <w:iCs/>
      <w:color w:val="3E3F40" w:themeColor="text1"/>
      <w:sz w:val="26"/>
      <w:szCs w:val="28"/>
    </w:rPr>
  </w:style>
  <w:style w:type="paragraph" w:styleId="BalloonText">
    <w:name w:val="Balloon Text"/>
    <w:basedOn w:val="Normal"/>
    <w:link w:val="BalloonTextChar"/>
    <w:uiPriority w:val="99"/>
    <w:semiHidden/>
    <w:unhideWhenUsed/>
    <w:rsid w:val="00D7395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73957"/>
    <w:rPr>
      <w:rFonts w:ascii="Lucida Grande" w:hAnsi="Lucida Grande" w:cs="Lucida Grande"/>
      <w:color w:val="3E3F40" w:themeColor="text1"/>
      <w:sz w:val="18"/>
      <w:szCs w:val="18"/>
    </w:rPr>
  </w:style>
  <w:style w:type="paragraph" w:styleId="Header">
    <w:name w:val="header"/>
    <w:basedOn w:val="Normal"/>
    <w:link w:val="HeaderChar"/>
    <w:unhideWhenUsed/>
    <w:rsid w:val="00577736"/>
    <w:pPr>
      <w:tabs>
        <w:tab w:val="center" w:pos="4513"/>
        <w:tab w:val="right" w:pos="9026"/>
      </w:tabs>
      <w:spacing w:line="180" w:lineRule="exact"/>
    </w:pPr>
    <w:rPr>
      <w:sz w:val="18"/>
    </w:rPr>
  </w:style>
  <w:style w:type="character" w:customStyle="1" w:styleId="HeaderChar">
    <w:name w:val="Header Char"/>
    <w:basedOn w:val="DefaultParagraphFont"/>
    <w:link w:val="Header"/>
    <w:rsid w:val="00577736"/>
    <w:rPr>
      <w:rFonts w:asciiTheme="minorHAnsi" w:hAnsiTheme="minorHAnsi" w:cs="Arial"/>
      <w:color w:val="3E3F40" w:themeColor="text1"/>
      <w:sz w:val="18"/>
      <w:szCs w:val="22"/>
    </w:rPr>
  </w:style>
  <w:style w:type="paragraph" w:styleId="Footer">
    <w:name w:val="footer"/>
    <w:basedOn w:val="Normal"/>
    <w:link w:val="FooterChar"/>
    <w:autoRedefine/>
    <w:uiPriority w:val="99"/>
    <w:unhideWhenUsed/>
    <w:rsid w:val="00C73AB6"/>
    <w:pPr>
      <w:pBdr>
        <w:top w:val="single" w:sz="4" w:space="21" w:color="F2F2F2" w:themeColor="background2"/>
      </w:pBdr>
      <w:tabs>
        <w:tab w:val="center" w:pos="4513"/>
        <w:tab w:val="right" w:pos="9026"/>
      </w:tabs>
      <w:spacing w:before="284"/>
    </w:pPr>
    <w:rPr>
      <w:sz w:val="18"/>
    </w:rPr>
  </w:style>
  <w:style w:type="character" w:customStyle="1" w:styleId="FooterChar">
    <w:name w:val="Footer Char"/>
    <w:basedOn w:val="DefaultParagraphFont"/>
    <w:link w:val="Footer"/>
    <w:uiPriority w:val="99"/>
    <w:rsid w:val="00C73AB6"/>
    <w:rPr>
      <w:rFonts w:asciiTheme="minorHAnsi" w:hAnsiTheme="minorHAnsi" w:cs="Arial"/>
      <w:color w:val="3E3F40" w:themeColor="text1"/>
      <w:sz w:val="18"/>
      <w:szCs w:val="22"/>
    </w:rPr>
  </w:style>
  <w:style w:type="paragraph" w:styleId="TOCHeading">
    <w:name w:val="TOC Heading"/>
    <w:next w:val="Normal"/>
    <w:link w:val="TOCHeadingChar"/>
    <w:uiPriority w:val="39"/>
    <w:unhideWhenUsed/>
    <w:qFormat/>
    <w:rsid w:val="00AE0595"/>
    <w:pPr>
      <w:spacing w:after="284"/>
    </w:pPr>
    <w:rPr>
      <w:rFonts w:asciiTheme="majorHAnsi" w:hAnsiTheme="majorHAnsi" w:cs="Tahoma"/>
      <w:bCs/>
      <w:color w:val="3E3F40" w:themeColor="text1"/>
      <w:sz w:val="40"/>
      <w:szCs w:val="32"/>
    </w:rPr>
  </w:style>
  <w:style w:type="paragraph" w:styleId="TOC1">
    <w:name w:val="toc 1"/>
    <w:aliases w:val="Bip TOC 1"/>
    <w:basedOn w:val="BipBodyCopy"/>
    <w:next w:val="BipBodyCopy"/>
    <w:link w:val="TOC1Char"/>
    <w:autoRedefine/>
    <w:uiPriority w:val="39"/>
    <w:unhideWhenUsed/>
    <w:qFormat/>
    <w:rsid w:val="00F00E46"/>
    <w:pPr>
      <w:tabs>
        <w:tab w:val="left" w:pos="403"/>
        <w:tab w:val="left" w:pos="1123"/>
        <w:tab w:val="right" w:leader="dot" w:pos="10194"/>
      </w:tabs>
      <w:spacing w:after="100"/>
    </w:pPr>
    <w:rPr>
      <w:color w:val="3E3F40" w:themeColor="text1"/>
    </w:rPr>
  </w:style>
  <w:style w:type="character" w:styleId="Hyperlink">
    <w:name w:val="Hyperlink"/>
    <w:uiPriority w:val="99"/>
    <w:unhideWhenUsed/>
    <w:rsid w:val="00776579"/>
    <w:rPr>
      <w:color w:val="3E3F40" w:themeColor="text1"/>
      <w:u w:val="single"/>
      <w:bdr w:val="none" w:sz="0" w:space="0" w:color="auto"/>
    </w:rPr>
  </w:style>
  <w:style w:type="table" w:styleId="TableGrid">
    <w:name w:val="Table Grid"/>
    <w:basedOn w:val="TableNormal"/>
    <w:uiPriority w:val="59"/>
    <w:rsid w:val="001753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TOC1"/>
    <w:next w:val="Normal"/>
    <w:autoRedefine/>
    <w:uiPriority w:val="39"/>
    <w:unhideWhenUsed/>
    <w:rsid w:val="00043EDC"/>
    <w:rPr>
      <w:noProof/>
    </w:rPr>
  </w:style>
  <w:style w:type="character" w:styleId="SubtleEmphasis">
    <w:name w:val="Subtle Emphasis"/>
    <w:basedOn w:val="DefaultParagraphFont"/>
    <w:uiPriority w:val="19"/>
    <w:rsid w:val="00A430A1"/>
    <w:rPr>
      <w:i/>
      <w:iCs/>
      <w:color w:val="3E3F40" w:themeColor="text1"/>
    </w:rPr>
  </w:style>
  <w:style w:type="paragraph" w:styleId="TOC4">
    <w:name w:val="toc 4"/>
    <w:basedOn w:val="TOC3"/>
    <w:next w:val="Normal"/>
    <w:autoRedefine/>
    <w:uiPriority w:val="39"/>
    <w:unhideWhenUsed/>
    <w:rsid w:val="00043EDC"/>
  </w:style>
  <w:style w:type="paragraph" w:styleId="TOC3">
    <w:name w:val="toc 3"/>
    <w:basedOn w:val="TOC2"/>
    <w:next w:val="Normal"/>
    <w:autoRedefine/>
    <w:uiPriority w:val="39"/>
    <w:unhideWhenUsed/>
    <w:rsid w:val="00043EDC"/>
  </w:style>
  <w:style w:type="paragraph" w:styleId="Title">
    <w:name w:val="Title"/>
    <w:basedOn w:val="Normal"/>
    <w:next w:val="Normal"/>
    <w:link w:val="TitleChar"/>
    <w:uiPriority w:val="10"/>
    <w:rsid w:val="00724CF4"/>
    <w:pPr>
      <w:suppressAutoHyphens/>
      <w:contextualSpacing/>
    </w:pPr>
    <w:rPr>
      <w:rFonts w:asciiTheme="majorHAnsi" w:eastAsiaTheme="majorEastAsia" w:hAnsiTheme="majorHAnsi" w:cstheme="majorBidi"/>
      <w:color w:val="2E2F2F" w:themeColor="text2" w:themeShade="BF"/>
      <w:spacing w:val="5"/>
      <w:kern w:val="28"/>
      <w:sz w:val="72"/>
      <w:szCs w:val="52"/>
    </w:rPr>
  </w:style>
  <w:style w:type="character" w:customStyle="1" w:styleId="TitleChar">
    <w:name w:val="Title Char"/>
    <w:basedOn w:val="DefaultParagraphFont"/>
    <w:link w:val="Title"/>
    <w:uiPriority w:val="10"/>
    <w:rsid w:val="00724CF4"/>
    <w:rPr>
      <w:rFonts w:asciiTheme="majorHAnsi" w:eastAsiaTheme="majorEastAsia" w:hAnsiTheme="majorHAnsi" w:cstheme="majorBidi"/>
      <w:color w:val="2E2F2F" w:themeColor="text2" w:themeShade="BF"/>
      <w:spacing w:val="5"/>
      <w:kern w:val="28"/>
      <w:sz w:val="72"/>
      <w:szCs w:val="52"/>
    </w:rPr>
  </w:style>
  <w:style w:type="paragraph" w:styleId="Subtitle">
    <w:name w:val="Subtitle"/>
    <w:basedOn w:val="Title"/>
    <w:next w:val="Normal"/>
    <w:link w:val="SubtitleChar"/>
    <w:autoRedefine/>
    <w:uiPriority w:val="11"/>
    <w:rsid w:val="00724CF4"/>
    <w:pPr>
      <w:numPr>
        <w:ilvl w:val="1"/>
      </w:numPr>
      <w:spacing w:after="240"/>
      <w:contextualSpacing w:val="0"/>
    </w:pPr>
    <w:rPr>
      <w:color w:val="3E3F40" w:themeColor="text1"/>
      <w:spacing w:val="0"/>
      <w:sz w:val="32"/>
      <w:szCs w:val="32"/>
    </w:rPr>
  </w:style>
  <w:style w:type="character" w:customStyle="1" w:styleId="SubtitleChar">
    <w:name w:val="Subtitle Char"/>
    <w:basedOn w:val="DefaultParagraphFont"/>
    <w:link w:val="Subtitle"/>
    <w:uiPriority w:val="11"/>
    <w:rsid w:val="00724CF4"/>
    <w:rPr>
      <w:rFonts w:asciiTheme="majorHAnsi" w:eastAsiaTheme="majorEastAsia" w:hAnsiTheme="majorHAnsi" w:cstheme="majorBidi"/>
      <w:color w:val="3E3F40" w:themeColor="text1"/>
      <w:kern w:val="28"/>
      <w:sz w:val="32"/>
      <w:szCs w:val="32"/>
    </w:rPr>
  </w:style>
  <w:style w:type="character" w:styleId="Strong">
    <w:name w:val="Strong"/>
    <w:uiPriority w:val="22"/>
    <w:rsid w:val="00344A33"/>
    <w:rPr>
      <w:b/>
      <w:bCs/>
    </w:rPr>
  </w:style>
  <w:style w:type="character" w:styleId="IntenseEmphasis">
    <w:name w:val="Intense Emphasis"/>
    <w:basedOn w:val="DefaultParagraphFont"/>
    <w:uiPriority w:val="21"/>
    <w:rsid w:val="00A430A1"/>
    <w:rPr>
      <w:b/>
      <w:bCs/>
      <w:i/>
      <w:iCs/>
      <w:color w:val="3E3F40" w:themeColor="text1"/>
    </w:rPr>
  </w:style>
  <w:style w:type="character" w:styleId="Emphasis">
    <w:name w:val="Emphasis"/>
    <w:basedOn w:val="IntenseEmphasis"/>
    <w:uiPriority w:val="20"/>
    <w:rsid w:val="00A430A1"/>
    <w:rPr>
      <w:b/>
      <w:bCs/>
      <w:i/>
      <w:iCs/>
      <w:color w:val="3E3F40" w:themeColor="text1"/>
    </w:rPr>
  </w:style>
  <w:style w:type="paragraph" w:styleId="Quote">
    <w:name w:val="Quote"/>
    <w:basedOn w:val="Normal"/>
    <w:next w:val="Normal"/>
    <w:link w:val="QuoteChar"/>
    <w:uiPriority w:val="29"/>
    <w:rsid w:val="00887771"/>
    <w:pPr>
      <w:pBdr>
        <w:top w:val="single" w:sz="4" w:space="14" w:color="F2F2F2" w:themeColor="background1" w:themeShade="F2"/>
        <w:left w:val="single" w:sz="4" w:space="14" w:color="F2F2F2" w:themeColor="background1" w:themeShade="F2"/>
        <w:bottom w:val="single" w:sz="4" w:space="14" w:color="F2F2F2" w:themeColor="background1" w:themeShade="F2"/>
        <w:right w:val="single" w:sz="4" w:space="14" w:color="F2F2F2" w:themeColor="background1" w:themeShade="F2"/>
      </w:pBdr>
      <w:shd w:val="clear" w:color="auto" w:fill="F3F3F3"/>
      <w:spacing w:before="567" w:after="567"/>
      <w:ind w:left="567" w:right="567"/>
    </w:pPr>
    <w:rPr>
      <w:i/>
      <w:iCs/>
    </w:rPr>
  </w:style>
  <w:style w:type="character" w:customStyle="1" w:styleId="QuoteChar">
    <w:name w:val="Quote Char"/>
    <w:link w:val="Quote"/>
    <w:uiPriority w:val="29"/>
    <w:rsid w:val="00887771"/>
    <w:rPr>
      <w:rFonts w:asciiTheme="minorHAnsi" w:hAnsiTheme="minorHAnsi" w:cs="Arial"/>
      <w:i/>
      <w:iCs/>
      <w:color w:val="3E3F40" w:themeColor="text1"/>
      <w:sz w:val="22"/>
      <w:szCs w:val="22"/>
      <w:shd w:val="clear" w:color="auto" w:fill="F3F3F3"/>
    </w:rPr>
  </w:style>
  <w:style w:type="paragraph" w:styleId="IntenseQuote">
    <w:name w:val="Intense Quote"/>
    <w:basedOn w:val="Quote"/>
    <w:next w:val="Normal"/>
    <w:link w:val="IntenseQuoteChar"/>
    <w:uiPriority w:val="30"/>
    <w:rsid w:val="00A95F8C"/>
    <w:rPr>
      <w:b/>
      <w:bCs/>
      <w:iCs w:val="0"/>
    </w:rPr>
  </w:style>
  <w:style w:type="character" w:customStyle="1" w:styleId="IntenseQuoteChar">
    <w:name w:val="Intense Quote Char"/>
    <w:basedOn w:val="DefaultParagraphFont"/>
    <w:link w:val="IntenseQuote"/>
    <w:uiPriority w:val="30"/>
    <w:rsid w:val="00A95F8C"/>
    <w:rPr>
      <w:rFonts w:asciiTheme="minorHAnsi" w:hAnsiTheme="minorHAnsi" w:cs="Arial"/>
      <w:b/>
      <w:bCs/>
      <w:i/>
      <w:color w:val="3E3F40" w:themeColor="text1"/>
      <w:sz w:val="22"/>
      <w:szCs w:val="22"/>
    </w:rPr>
  </w:style>
  <w:style w:type="character" w:styleId="SubtleReference">
    <w:name w:val="Subtle Reference"/>
    <w:basedOn w:val="DefaultParagraphFont"/>
    <w:uiPriority w:val="31"/>
    <w:rsid w:val="00A95F8C"/>
    <w:rPr>
      <w:caps/>
      <w:smallCaps w:val="0"/>
      <w:color w:val="3E3F40" w:themeColor="text1"/>
      <w:u w:val="single"/>
    </w:rPr>
  </w:style>
  <w:style w:type="paragraph" w:styleId="TOC5">
    <w:name w:val="toc 5"/>
    <w:basedOn w:val="TOC4"/>
    <w:next w:val="Normal"/>
    <w:autoRedefine/>
    <w:uiPriority w:val="39"/>
    <w:unhideWhenUsed/>
    <w:rsid w:val="00043EDC"/>
  </w:style>
  <w:style w:type="paragraph" w:styleId="TOC6">
    <w:name w:val="toc 6"/>
    <w:basedOn w:val="TOC5"/>
    <w:next w:val="Normal"/>
    <w:autoRedefine/>
    <w:uiPriority w:val="39"/>
    <w:unhideWhenUsed/>
    <w:rsid w:val="00043EDC"/>
  </w:style>
  <w:style w:type="character" w:styleId="IntenseReference">
    <w:name w:val="Intense Reference"/>
    <w:uiPriority w:val="32"/>
    <w:rsid w:val="00A95F8C"/>
    <w:rPr>
      <w:b/>
      <w:bCs/>
      <w:caps/>
      <w:smallCaps w:val="0"/>
      <w:spacing w:val="5"/>
      <w:u w:val="single"/>
    </w:rPr>
  </w:style>
  <w:style w:type="paragraph" w:styleId="TOC7">
    <w:name w:val="toc 7"/>
    <w:basedOn w:val="TOC6"/>
    <w:next w:val="Normal"/>
    <w:autoRedefine/>
    <w:uiPriority w:val="39"/>
    <w:unhideWhenUsed/>
    <w:rsid w:val="00043EDC"/>
  </w:style>
  <w:style w:type="paragraph" w:styleId="TOC8">
    <w:name w:val="toc 8"/>
    <w:basedOn w:val="TOC7"/>
    <w:next w:val="Normal"/>
    <w:autoRedefine/>
    <w:uiPriority w:val="39"/>
    <w:unhideWhenUsed/>
    <w:rsid w:val="00043EDC"/>
  </w:style>
  <w:style w:type="table" w:styleId="LightGrid-Accent1">
    <w:name w:val="Light Grid Accent 1"/>
    <w:basedOn w:val="TableNormal"/>
    <w:uiPriority w:val="62"/>
    <w:rsid w:val="00973C6E"/>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MS PGothic" w:eastAsia="Times New Roman" w:hAnsi="MS PGothic"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MS PGothic" w:eastAsia="Times New Roman" w:hAnsi="MS PGothic"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MS PGothic" w:eastAsia="Times New Roman" w:hAnsi="MS PGothic" w:cs="Times New Roman"/>
        <w:b/>
        <w:bCs/>
      </w:rPr>
    </w:tblStylePr>
    <w:tblStylePr w:type="lastCol">
      <w:rPr>
        <w:rFonts w:ascii="MS PGothic" w:eastAsia="Times New Roman" w:hAnsi="MS PGothic"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BodyText">
    <w:name w:val="Body Text"/>
    <w:basedOn w:val="Normal"/>
    <w:link w:val="BodyTextChar"/>
    <w:unhideWhenUsed/>
    <w:rsid w:val="00A430A1"/>
  </w:style>
  <w:style w:type="character" w:customStyle="1" w:styleId="BodyTextChar">
    <w:name w:val="Body Text Char"/>
    <w:basedOn w:val="DefaultParagraphFont"/>
    <w:link w:val="BodyText"/>
    <w:rsid w:val="00A430A1"/>
    <w:rPr>
      <w:rFonts w:asciiTheme="minorHAnsi" w:hAnsiTheme="minorHAnsi" w:cs="Arial"/>
      <w:color w:val="3E3F40" w:themeColor="text1"/>
      <w:sz w:val="22"/>
      <w:szCs w:val="22"/>
    </w:rPr>
  </w:style>
  <w:style w:type="paragraph" w:styleId="TOC9">
    <w:name w:val="toc 9"/>
    <w:basedOn w:val="TOC8"/>
    <w:next w:val="Normal"/>
    <w:autoRedefine/>
    <w:uiPriority w:val="39"/>
    <w:unhideWhenUsed/>
    <w:rsid w:val="00043EDC"/>
  </w:style>
  <w:style w:type="table" w:styleId="LightGrid-Accent5">
    <w:name w:val="Light Grid Accent 5"/>
    <w:basedOn w:val="TableNormal"/>
    <w:uiPriority w:val="62"/>
    <w:rsid w:val="00B533CB"/>
    <w:tblPr>
      <w:tblStyleRowBandSize w:val="1"/>
      <w:tblStyleColBandSize w:val="1"/>
      <w:tblBorders>
        <w:top w:val="single" w:sz="8" w:space="0" w:color="AEA5D1" w:themeColor="accent5"/>
        <w:left w:val="single" w:sz="8" w:space="0" w:color="AEA5D1" w:themeColor="accent5"/>
        <w:bottom w:val="single" w:sz="8" w:space="0" w:color="AEA5D1" w:themeColor="accent5"/>
        <w:right w:val="single" w:sz="8" w:space="0" w:color="AEA5D1" w:themeColor="accent5"/>
        <w:insideH w:val="single" w:sz="8" w:space="0" w:color="AEA5D1" w:themeColor="accent5"/>
        <w:insideV w:val="single" w:sz="8" w:space="0" w:color="AEA5D1"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EA5D1" w:themeColor="accent5"/>
          <w:left w:val="single" w:sz="8" w:space="0" w:color="AEA5D1" w:themeColor="accent5"/>
          <w:bottom w:val="single" w:sz="18" w:space="0" w:color="AEA5D1" w:themeColor="accent5"/>
          <w:right w:val="single" w:sz="8" w:space="0" w:color="AEA5D1" w:themeColor="accent5"/>
          <w:insideH w:val="nil"/>
          <w:insideV w:val="single" w:sz="8" w:space="0" w:color="AEA5D1"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EA5D1" w:themeColor="accent5"/>
          <w:left w:val="single" w:sz="8" w:space="0" w:color="AEA5D1" w:themeColor="accent5"/>
          <w:bottom w:val="single" w:sz="8" w:space="0" w:color="AEA5D1" w:themeColor="accent5"/>
          <w:right w:val="single" w:sz="8" w:space="0" w:color="AEA5D1" w:themeColor="accent5"/>
          <w:insideH w:val="nil"/>
          <w:insideV w:val="single" w:sz="8" w:space="0" w:color="AEA5D1"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EA5D1" w:themeColor="accent5"/>
          <w:left w:val="single" w:sz="8" w:space="0" w:color="AEA5D1" w:themeColor="accent5"/>
          <w:bottom w:val="single" w:sz="8" w:space="0" w:color="AEA5D1" w:themeColor="accent5"/>
          <w:right w:val="single" w:sz="8" w:space="0" w:color="AEA5D1" w:themeColor="accent5"/>
        </w:tcBorders>
      </w:tcPr>
    </w:tblStylePr>
    <w:tblStylePr w:type="band1Vert">
      <w:tblPr/>
      <w:tcPr>
        <w:tcBorders>
          <w:top w:val="single" w:sz="8" w:space="0" w:color="AEA5D1" w:themeColor="accent5"/>
          <w:left w:val="single" w:sz="8" w:space="0" w:color="AEA5D1" w:themeColor="accent5"/>
          <w:bottom w:val="single" w:sz="8" w:space="0" w:color="AEA5D1" w:themeColor="accent5"/>
          <w:right w:val="single" w:sz="8" w:space="0" w:color="AEA5D1" w:themeColor="accent5"/>
        </w:tcBorders>
        <w:shd w:val="clear" w:color="auto" w:fill="EAE8F3" w:themeFill="accent5" w:themeFillTint="3F"/>
      </w:tcPr>
    </w:tblStylePr>
    <w:tblStylePr w:type="band1Horz">
      <w:tblPr/>
      <w:tcPr>
        <w:tcBorders>
          <w:top w:val="single" w:sz="8" w:space="0" w:color="AEA5D1" w:themeColor="accent5"/>
          <w:left w:val="single" w:sz="8" w:space="0" w:color="AEA5D1" w:themeColor="accent5"/>
          <w:bottom w:val="single" w:sz="8" w:space="0" w:color="AEA5D1" w:themeColor="accent5"/>
          <w:right w:val="single" w:sz="8" w:space="0" w:color="AEA5D1" w:themeColor="accent5"/>
          <w:insideV w:val="single" w:sz="8" w:space="0" w:color="AEA5D1" w:themeColor="accent5"/>
        </w:tcBorders>
        <w:shd w:val="clear" w:color="auto" w:fill="EAE8F3" w:themeFill="accent5" w:themeFillTint="3F"/>
      </w:tcPr>
    </w:tblStylePr>
    <w:tblStylePr w:type="band2Horz">
      <w:tblPr/>
      <w:tcPr>
        <w:tcBorders>
          <w:top w:val="single" w:sz="8" w:space="0" w:color="AEA5D1" w:themeColor="accent5"/>
          <w:left w:val="single" w:sz="8" w:space="0" w:color="AEA5D1" w:themeColor="accent5"/>
          <w:bottom w:val="single" w:sz="8" w:space="0" w:color="AEA5D1" w:themeColor="accent5"/>
          <w:right w:val="single" w:sz="8" w:space="0" w:color="AEA5D1" w:themeColor="accent5"/>
          <w:insideV w:val="single" w:sz="8" w:space="0" w:color="AEA5D1" w:themeColor="accent5"/>
        </w:tcBorders>
      </w:tcPr>
    </w:tblStylePr>
  </w:style>
  <w:style w:type="paragraph" w:styleId="CommentText">
    <w:name w:val="annotation text"/>
    <w:basedOn w:val="Normal"/>
    <w:link w:val="CommentTextChar"/>
    <w:uiPriority w:val="99"/>
    <w:semiHidden/>
    <w:unhideWhenUsed/>
    <w:rsid w:val="00410AF8"/>
    <w:rPr>
      <w:sz w:val="20"/>
      <w:szCs w:val="20"/>
    </w:rPr>
  </w:style>
  <w:style w:type="character" w:customStyle="1" w:styleId="CommentTextChar">
    <w:name w:val="Comment Text Char"/>
    <w:basedOn w:val="DefaultParagraphFont"/>
    <w:link w:val="CommentText"/>
    <w:uiPriority w:val="99"/>
    <w:semiHidden/>
    <w:rsid w:val="00410AF8"/>
  </w:style>
  <w:style w:type="paragraph" w:styleId="CommentSubject">
    <w:name w:val="annotation subject"/>
    <w:basedOn w:val="CommentText"/>
    <w:next w:val="CommentText"/>
    <w:link w:val="CommentSubjectChar"/>
    <w:uiPriority w:val="99"/>
    <w:semiHidden/>
    <w:unhideWhenUsed/>
    <w:rsid w:val="00410AF8"/>
    <w:rPr>
      <w:b/>
      <w:bCs/>
    </w:rPr>
  </w:style>
  <w:style w:type="character" w:customStyle="1" w:styleId="CommentSubjectChar">
    <w:name w:val="Comment Subject Char"/>
    <w:basedOn w:val="CommentTextChar"/>
    <w:link w:val="CommentSubject"/>
    <w:uiPriority w:val="99"/>
    <w:semiHidden/>
    <w:rsid w:val="00410AF8"/>
    <w:rPr>
      <w:b/>
      <w:bCs/>
    </w:rPr>
  </w:style>
  <w:style w:type="paragraph" w:customStyle="1" w:styleId="Bullets">
    <w:name w:val="Bullets"/>
    <w:basedOn w:val="Normal"/>
    <w:link w:val="BulletsChar"/>
    <w:rsid w:val="00AE0595"/>
    <w:pPr>
      <w:numPr>
        <w:numId w:val="1"/>
      </w:numPr>
      <w:contextualSpacing/>
    </w:pPr>
  </w:style>
  <w:style w:type="character" w:customStyle="1" w:styleId="BulletsChar">
    <w:name w:val="Bullets Char"/>
    <w:basedOn w:val="DefaultParagraphFont"/>
    <w:link w:val="Bullets"/>
    <w:rsid w:val="00AE0595"/>
    <w:rPr>
      <w:rFonts w:asciiTheme="minorHAnsi" w:hAnsiTheme="minorHAnsi" w:cs="Arial"/>
      <w:color w:val="3E3F40" w:themeColor="text1"/>
      <w:sz w:val="22"/>
      <w:szCs w:val="22"/>
    </w:rPr>
  </w:style>
  <w:style w:type="paragraph" w:styleId="ListParagraph">
    <w:name w:val="List Paragraph"/>
    <w:basedOn w:val="Normal"/>
    <w:link w:val="ListParagraphChar"/>
    <w:qFormat/>
    <w:rsid w:val="00DD53FF"/>
    <w:pPr>
      <w:ind w:left="720"/>
      <w:contextualSpacing/>
    </w:pPr>
  </w:style>
  <w:style w:type="character" w:styleId="FollowedHyperlink">
    <w:name w:val="FollowedHyperlink"/>
    <w:basedOn w:val="DefaultParagraphFont"/>
    <w:uiPriority w:val="99"/>
    <w:semiHidden/>
    <w:unhideWhenUsed/>
    <w:rsid w:val="00373D96"/>
    <w:rPr>
      <w:color w:val="6A97BE" w:themeColor="followedHyperlink"/>
      <w:u w:val="single"/>
    </w:rPr>
  </w:style>
  <w:style w:type="character" w:styleId="PageNumber">
    <w:name w:val="page number"/>
    <w:basedOn w:val="DefaultParagraphFont"/>
    <w:uiPriority w:val="99"/>
    <w:semiHidden/>
    <w:unhideWhenUsed/>
    <w:rsid w:val="00E65C0D"/>
  </w:style>
  <w:style w:type="paragraph" w:customStyle="1" w:styleId="BipDoccumentTitle">
    <w:name w:val="Bip Doccument Title"/>
    <w:basedOn w:val="Title"/>
    <w:next w:val="BipDocumentSubtitle"/>
    <w:link w:val="BipDoccumentTitleChar"/>
    <w:autoRedefine/>
    <w:qFormat/>
    <w:rsid w:val="00681CAC"/>
    <w:rPr>
      <w:b/>
      <w:color w:val="0C2340" w:themeColor="accent1"/>
      <w:sz w:val="52"/>
    </w:rPr>
  </w:style>
  <w:style w:type="paragraph" w:customStyle="1" w:styleId="BipDocumentSubtitle">
    <w:name w:val="Bip Document Subtitle"/>
    <w:basedOn w:val="Subtitle"/>
    <w:link w:val="BipDocumentSubtitleChar"/>
    <w:autoRedefine/>
    <w:qFormat/>
    <w:rsid w:val="00092ECF"/>
  </w:style>
  <w:style w:type="character" w:customStyle="1" w:styleId="BipDoccumentTitleChar">
    <w:name w:val="Bip Doccument Title Char"/>
    <w:basedOn w:val="TitleChar"/>
    <w:link w:val="BipDoccumentTitle"/>
    <w:rsid w:val="00681CAC"/>
    <w:rPr>
      <w:rFonts w:asciiTheme="majorHAnsi" w:eastAsiaTheme="majorEastAsia" w:hAnsiTheme="majorHAnsi" w:cstheme="majorBidi"/>
      <w:b/>
      <w:color w:val="0C2340" w:themeColor="accent1"/>
      <w:spacing w:val="5"/>
      <w:kern w:val="28"/>
      <w:sz w:val="52"/>
      <w:szCs w:val="52"/>
    </w:rPr>
  </w:style>
  <w:style w:type="paragraph" w:customStyle="1" w:styleId="BipBodyCopy">
    <w:name w:val="Bip Body Copy"/>
    <w:basedOn w:val="Normal"/>
    <w:link w:val="BipBodyCopyChar"/>
    <w:autoRedefine/>
    <w:rsid w:val="00221E72"/>
    <w:pPr>
      <w:spacing w:after="240"/>
      <w:ind w:left="720"/>
    </w:pPr>
  </w:style>
  <w:style w:type="character" w:customStyle="1" w:styleId="BipDocumentSubtitleChar">
    <w:name w:val="Bip Document Subtitle Char"/>
    <w:basedOn w:val="SubtitleChar"/>
    <w:link w:val="BipDocumentSubtitle"/>
    <w:rsid w:val="00092ECF"/>
    <w:rPr>
      <w:rFonts w:asciiTheme="majorHAnsi" w:eastAsiaTheme="majorEastAsia" w:hAnsiTheme="majorHAnsi" w:cstheme="majorBidi"/>
      <w:color w:val="3E3F40" w:themeColor="text1"/>
      <w:kern w:val="28"/>
      <w:sz w:val="32"/>
      <w:szCs w:val="32"/>
    </w:rPr>
  </w:style>
  <w:style w:type="paragraph" w:customStyle="1" w:styleId="BipTOCheading">
    <w:name w:val="Bip TOC heading"/>
    <w:basedOn w:val="BipSectionHeading"/>
    <w:link w:val="BipTOCheadingChar"/>
    <w:autoRedefine/>
    <w:qFormat/>
    <w:rsid w:val="00387F1C"/>
    <w:rPr>
      <w:color w:val="0C2340" w:themeColor="accent1"/>
      <w:sz w:val="36"/>
    </w:rPr>
  </w:style>
  <w:style w:type="character" w:customStyle="1" w:styleId="BipBodyCopyChar">
    <w:name w:val="Bip Body Copy Char"/>
    <w:basedOn w:val="DefaultParagraphFont"/>
    <w:link w:val="BipBodyCopy"/>
    <w:rsid w:val="00221E72"/>
    <w:rPr>
      <w:rFonts w:asciiTheme="minorHAnsi" w:hAnsiTheme="minorHAnsi" w:cs="Arial"/>
      <w:sz w:val="22"/>
      <w:szCs w:val="22"/>
    </w:rPr>
  </w:style>
  <w:style w:type="paragraph" w:customStyle="1" w:styleId="BipSectionHeading">
    <w:name w:val="Bip Section Heading"/>
    <w:basedOn w:val="BipDocumentSubtitle"/>
    <w:link w:val="BipSectionHeadingChar"/>
    <w:autoRedefine/>
    <w:qFormat/>
    <w:rsid w:val="00FA7872"/>
    <w:pPr>
      <w:numPr>
        <w:ilvl w:val="0"/>
      </w:numPr>
      <w:spacing w:before="840"/>
    </w:pPr>
    <w:rPr>
      <w:rFonts w:asciiTheme="minorHAnsi" w:hAnsiTheme="minorHAnsi" w:cstheme="minorHAnsi"/>
      <w:b/>
    </w:rPr>
  </w:style>
  <w:style w:type="character" w:customStyle="1" w:styleId="TOCHeadingChar">
    <w:name w:val="TOC Heading Char"/>
    <w:basedOn w:val="DefaultParagraphFont"/>
    <w:link w:val="TOCHeading"/>
    <w:uiPriority w:val="39"/>
    <w:rsid w:val="00092ECF"/>
    <w:rPr>
      <w:rFonts w:asciiTheme="majorHAnsi" w:hAnsiTheme="majorHAnsi" w:cs="Tahoma"/>
      <w:bCs/>
      <w:color w:val="3E3F40" w:themeColor="text1"/>
      <w:sz w:val="40"/>
      <w:szCs w:val="32"/>
    </w:rPr>
  </w:style>
  <w:style w:type="character" w:customStyle="1" w:styleId="BipTOCheadingChar">
    <w:name w:val="Bip TOC heading Char"/>
    <w:basedOn w:val="TOCHeadingChar"/>
    <w:link w:val="BipTOCheading"/>
    <w:rsid w:val="00387F1C"/>
    <w:rPr>
      <w:rFonts w:asciiTheme="majorHAnsi" w:eastAsiaTheme="majorEastAsia" w:hAnsiTheme="majorHAnsi" w:cstheme="majorBidi"/>
      <w:b/>
      <w:bCs w:val="0"/>
      <w:color w:val="0C2340" w:themeColor="accent1"/>
      <w:kern w:val="28"/>
      <w:sz w:val="36"/>
      <w:szCs w:val="32"/>
    </w:rPr>
  </w:style>
  <w:style w:type="paragraph" w:customStyle="1" w:styleId="BipDocumentFooter">
    <w:name w:val="Bip Document Footer"/>
    <w:basedOn w:val="BipTableCopy"/>
    <w:link w:val="BipDocumentFooterChar"/>
    <w:autoRedefine/>
    <w:qFormat/>
    <w:rsid w:val="00BB5AF6"/>
    <w:pPr>
      <w:tabs>
        <w:tab w:val="left" w:pos="4800"/>
        <w:tab w:val="right" w:pos="10206"/>
      </w:tabs>
      <w:ind w:right="357"/>
    </w:pPr>
    <w:rPr>
      <w:noProof/>
      <w:sz w:val="14"/>
    </w:rPr>
  </w:style>
  <w:style w:type="character" w:customStyle="1" w:styleId="BipSectionHeadingChar">
    <w:name w:val="Bip Section Heading Char"/>
    <w:basedOn w:val="BipDocumentSubtitleChar"/>
    <w:link w:val="BipSectionHeading"/>
    <w:rsid w:val="00FA7872"/>
    <w:rPr>
      <w:rFonts w:asciiTheme="minorHAnsi" w:eastAsiaTheme="majorEastAsia" w:hAnsiTheme="minorHAnsi" w:cstheme="minorHAnsi"/>
      <w:b/>
      <w:color w:val="3E3F40" w:themeColor="text1"/>
      <w:kern w:val="28"/>
      <w:sz w:val="32"/>
      <w:szCs w:val="32"/>
    </w:rPr>
  </w:style>
  <w:style w:type="paragraph" w:customStyle="1" w:styleId="BipSectionSubheading">
    <w:name w:val="Bip Section Subheading"/>
    <w:basedOn w:val="BipSectionHeading"/>
    <w:link w:val="BipSectionSubheadingChar"/>
    <w:autoRedefine/>
    <w:rsid w:val="00EA3557"/>
    <w:pPr>
      <w:numPr>
        <w:numId w:val="9"/>
      </w:numPr>
      <w:spacing w:before="120" w:after="120"/>
      <w:contextualSpacing/>
    </w:pPr>
    <w:rPr>
      <w:rFonts w:ascii="Arial" w:hAnsi="Arial"/>
      <w:bCs/>
      <w:sz w:val="20"/>
    </w:rPr>
  </w:style>
  <w:style w:type="character" w:customStyle="1" w:styleId="BipDocumentFooterChar">
    <w:name w:val="Bip Document Footer Char"/>
    <w:basedOn w:val="FooterChar"/>
    <w:link w:val="BipDocumentFooter"/>
    <w:rsid w:val="00BB5AF6"/>
    <w:rPr>
      <w:rFonts w:asciiTheme="minorHAnsi" w:hAnsiTheme="minorHAnsi" w:cstheme="minorHAnsi"/>
      <w:noProof/>
      <w:color w:val="3E3F40" w:themeColor="text1"/>
      <w:sz w:val="14"/>
      <w:szCs w:val="16"/>
      <w:lang w:val="en-US" w:eastAsia="en-US"/>
    </w:rPr>
  </w:style>
  <w:style w:type="paragraph" w:customStyle="1" w:styleId="BipBulletedList">
    <w:name w:val="Bip Bulleted List"/>
    <w:basedOn w:val="BipBodyCopy"/>
    <w:link w:val="BipBulletedListChar"/>
    <w:autoRedefine/>
    <w:qFormat/>
    <w:rsid w:val="006B2A37"/>
    <w:pPr>
      <w:numPr>
        <w:numId w:val="7"/>
      </w:numPr>
      <w:ind w:left="426" w:hanging="284"/>
    </w:pPr>
    <w:rPr>
      <w:color w:val="3E3F40" w:themeColor="text1"/>
    </w:rPr>
  </w:style>
  <w:style w:type="character" w:customStyle="1" w:styleId="BipSectionSubheadingChar">
    <w:name w:val="Bip Section Subheading Char"/>
    <w:basedOn w:val="DefaultParagraphFont"/>
    <w:link w:val="BipSectionSubheading"/>
    <w:rsid w:val="00EA3557"/>
    <w:rPr>
      <w:rFonts w:ascii="Arial" w:eastAsiaTheme="majorEastAsia" w:hAnsi="Arial" w:cstheme="majorBidi"/>
      <w:b/>
      <w:bCs/>
      <w:color w:val="3E3F40" w:themeColor="text1"/>
      <w:kern w:val="28"/>
      <w:szCs w:val="32"/>
    </w:rPr>
  </w:style>
  <w:style w:type="paragraph" w:customStyle="1" w:styleId="BipContentsList">
    <w:name w:val="Bip Contents List"/>
    <w:basedOn w:val="BipTOCheading"/>
    <w:link w:val="BipContentsListChar"/>
    <w:autoRedefine/>
    <w:qFormat/>
    <w:rsid w:val="00501276"/>
    <w:pPr>
      <w:tabs>
        <w:tab w:val="left" w:pos="387"/>
      </w:tabs>
    </w:pPr>
    <w:rPr>
      <w:noProof/>
      <w:color w:val="3E3F40" w:themeColor="text1"/>
      <w:sz w:val="22"/>
    </w:rPr>
  </w:style>
  <w:style w:type="character" w:customStyle="1" w:styleId="BipBulletedListChar">
    <w:name w:val="Bip Bulleted List Char"/>
    <w:basedOn w:val="BipBodyCopyChar"/>
    <w:link w:val="BipBulletedList"/>
    <w:rsid w:val="006B2A37"/>
    <w:rPr>
      <w:rFonts w:asciiTheme="minorHAnsi" w:hAnsiTheme="minorHAnsi" w:cs="Arial"/>
      <w:color w:val="3E3F40" w:themeColor="text1"/>
      <w:sz w:val="22"/>
      <w:szCs w:val="22"/>
    </w:rPr>
  </w:style>
  <w:style w:type="character" w:styleId="UnresolvedMention">
    <w:name w:val="Unresolved Mention"/>
    <w:basedOn w:val="DefaultParagraphFont"/>
    <w:uiPriority w:val="99"/>
    <w:rsid w:val="00DD51AB"/>
    <w:rPr>
      <w:color w:val="605E5C"/>
      <w:shd w:val="clear" w:color="auto" w:fill="E1DFDD"/>
    </w:rPr>
  </w:style>
  <w:style w:type="character" w:customStyle="1" w:styleId="BipContentsListChar">
    <w:name w:val="Bip Contents List Char"/>
    <w:basedOn w:val="BipTOCheadingChar"/>
    <w:link w:val="BipContentsList"/>
    <w:rsid w:val="00501276"/>
    <w:rPr>
      <w:rFonts w:asciiTheme="minorHAnsi" w:eastAsiaTheme="majorEastAsia" w:hAnsiTheme="minorHAnsi" w:cstheme="minorHAnsi"/>
      <w:b/>
      <w:bCs w:val="0"/>
      <w:noProof/>
      <w:color w:val="3E3F40" w:themeColor="text1"/>
      <w:kern w:val="28"/>
      <w:sz w:val="22"/>
      <w:szCs w:val="32"/>
      <w:lang w:val="en-US" w:eastAsia="en-US"/>
    </w:rPr>
  </w:style>
  <w:style w:type="paragraph" w:customStyle="1" w:styleId="BipDocumentHeader">
    <w:name w:val="Bip Document Header"/>
    <w:basedOn w:val="BodyText"/>
    <w:link w:val="BipDocumentHeaderChar"/>
    <w:autoRedefine/>
    <w:qFormat/>
    <w:rsid w:val="00D53E10"/>
    <w:pPr>
      <w:ind w:left="100"/>
      <w:contextualSpacing/>
    </w:pPr>
    <w:rPr>
      <w:b/>
      <w:bCs/>
      <w:color w:val="0C2340" w:themeColor="accent1"/>
      <w:sz w:val="18"/>
    </w:rPr>
  </w:style>
  <w:style w:type="character" w:customStyle="1" w:styleId="TOC1Char">
    <w:name w:val="TOC 1 Char"/>
    <w:aliases w:val="Bip TOC 1 Char"/>
    <w:basedOn w:val="BipSectionHeadingChar"/>
    <w:link w:val="TOC1"/>
    <w:uiPriority w:val="39"/>
    <w:rsid w:val="00F00E46"/>
    <w:rPr>
      <w:rFonts w:asciiTheme="minorHAnsi" w:eastAsiaTheme="majorEastAsia" w:hAnsiTheme="minorHAnsi" w:cs="Arial"/>
      <w:b w:val="0"/>
      <w:color w:val="3E3F40" w:themeColor="text1"/>
      <w:kern w:val="28"/>
      <w:sz w:val="22"/>
      <w:szCs w:val="22"/>
    </w:rPr>
  </w:style>
  <w:style w:type="character" w:customStyle="1" w:styleId="BipDocumentHeaderChar">
    <w:name w:val="Bip Document Header Char"/>
    <w:basedOn w:val="BodyTextChar"/>
    <w:link w:val="BipDocumentHeader"/>
    <w:rsid w:val="00D53E10"/>
    <w:rPr>
      <w:rFonts w:asciiTheme="minorHAnsi" w:hAnsiTheme="minorHAnsi" w:cs="Arial"/>
      <w:b/>
      <w:bCs/>
      <w:color w:val="0C2340" w:themeColor="accent1"/>
      <w:sz w:val="18"/>
      <w:szCs w:val="22"/>
    </w:rPr>
  </w:style>
  <w:style w:type="paragraph" w:customStyle="1" w:styleId="BipNumberedList">
    <w:name w:val="Bip Numbered List"/>
    <w:basedOn w:val="BipBulletedList"/>
    <w:link w:val="BipNumberedListChar"/>
    <w:autoRedefine/>
    <w:qFormat/>
    <w:rsid w:val="00EE74CE"/>
    <w:pPr>
      <w:numPr>
        <w:numId w:val="10"/>
      </w:numPr>
      <w:ind w:left="1701" w:hanging="567"/>
    </w:pPr>
  </w:style>
  <w:style w:type="character" w:customStyle="1" w:styleId="BipNumberedListChar">
    <w:name w:val="Bip Numbered List Char"/>
    <w:basedOn w:val="BipBulletedListChar"/>
    <w:link w:val="BipNumberedList"/>
    <w:rsid w:val="00EE74CE"/>
    <w:rPr>
      <w:rFonts w:asciiTheme="minorHAnsi" w:hAnsiTheme="minorHAnsi" w:cs="Arial"/>
      <w:color w:val="3E3F40" w:themeColor="text1"/>
      <w:sz w:val="22"/>
      <w:szCs w:val="22"/>
    </w:rPr>
  </w:style>
  <w:style w:type="paragraph" w:customStyle="1" w:styleId="BipTableCopy">
    <w:name w:val="Bip Table Copy"/>
    <w:basedOn w:val="Normal"/>
    <w:next w:val="BipBodyCopy"/>
    <w:link w:val="BipTableCopyChar"/>
    <w:autoRedefine/>
    <w:qFormat/>
    <w:rsid w:val="00133E42"/>
    <w:pPr>
      <w:spacing w:before="120" w:after="120"/>
    </w:pPr>
    <w:rPr>
      <w:rFonts w:cstheme="minorHAnsi"/>
      <w:szCs w:val="16"/>
    </w:rPr>
  </w:style>
  <w:style w:type="paragraph" w:customStyle="1" w:styleId="BipSectionSubheader">
    <w:name w:val="Bip Section Subheader"/>
    <w:basedOn w:val="BipSectionHeading"/>
    <w:link w:val="BipSectionSubheaderChar"/>
    <w:qFormat/>
    <w:rsid w:val="00266319"/>
    <w:pPr>
      <w:numPr>
        <w:ilvl w:val="1"/>
      </w:numPr>
      <w:spacing w:before="240" w:after="120"/>
      <w:ind w:left="1077" w:hanging="510"/>
    </w:pPr>
    <w:rPr>
      <w:rFonts w:ascii="Arial" w:hAnsi="Arial"/>
      <w:sz w:val="22"/>
    </w:rPr>
  </w:style>
  <w:style w:type="paragraph" w:styleId="NormalWeb">
    <w:name w:val="Normal (Web)"/>
    <w:basedOn w:val="Normal"/>
    <w:uiPriority w:val="99"/>
    <w:unhideWhenUsed/>
    <w:rsid w:val="00704592"/>
    <w:pPr>
      <w:spacing w:before="100" w:beforeAutospacing="1" w:after="100" w:afterAutospacing="1"/>
    </w:pPr>
  </w:style>
  <w:style w:type="character" w:customStyle="1" w:styleId="BipSectionSubheaderChar">
    <w:name w:val="Bip Section Subheader Char"/>
    <w:basedOn w:val="BipSectionHeadingChar"/>
    <w:link w:val="BipSectionSubheader"/>
    <w:rsid w:val="00266319"/>
    <w:rPr>
      <w:rFonts w:ascii="Arial" w:eastAsiaTheme="majorEastAsia" w:hAnsi="Arial" w:cstheme="majorBidi"/>
      <w:b/>
      <w:color w:val="3E3F40" w:themeColor="text1"/>
      <w:kern w:val="28"/>
      <w:sz w:val="22"/>
      <w:szCs w:val="32"/>
    </w:rPr>
  </w:style>
  <w:style w:type="paragraph" w:customStyle="1" w:styleId="BipJobTitleSesctionHeader">
    <w:name w:val="Bip Job Title Sesction Header"/>
    <w:basedOn w:val="BipTableCopy"/>
    <w:link w:val="BipJobTitleSesctionHeaderChar"/>
    <w:qFormat/>
    <w:rsid w:val="00A8299D"/>
    <w:rPr>
      <w:b/>
      <w:i/>
    </w:rPr>
  </w:style>
  <w:style w:type="paragraph" w:customStyle="1" w:styleId="BipSectionSubSubheader">
    <w:name w:val="Bip Section Sub Subheader"/>
    <w:basedOn w:val="BipSectionSubheader"/>
    <w:link w:val="BipSectionSubSubheaderChar"/>
    <w:qFormat/>
    <w:rsid w:val="00F41D99"/>
    <w:pPr>
      <w:spacing w:before="120"/>
    </w:pPr>
    <w:rPr>
      <w:sz w:val="20"/>
    </w:rPr>
  </w:style>
  <w:style w:type="character" w:customStyle="1" w:styleId="BipTableCopyChar">
    <w:name w:val="Bip Table Copy Char"/>
    <w:basedOn w:val="DefaultParagraphFont"/>
    <w:link w:val="BipTableCopy"/>
    <w:rsid w:val="00133E42"/>
    <w:rPr>
      <w:rFonts w:asciiTheme="minorHAnsi" w:hAnsiTheme="minorHAnsi" w:cstheme="minorHAnsi"/>
      <w:color w:val="3E3F40" w:themeColor="text1"/>
      <w:sz w:val="22"/>
      <w:szCs w:val="16"/>
    </w:rPr>
  </w:style>
  <w:style w:type="character" w:customStyle="1" w:styleId="BipJobTitleSesctionHeaderChar">
    <w:name w:val="Bip Job Title Sesction Header Char"/>
    <w:basedOn w:val="BipTableCopyChar"/>
    <w:link w:val="BipJobTitleSesctionHeader"/>
    <w:rsid w:val="00A8299D"/>
    <w:rPr>
      <w:rFonts w:asciiTheme="minorHAnsi" w:hAnsiTheme="minorHAnsi" w:cs="Arial"/>
      <w:b/>
      <w:i/>
      <w:color w:val="3E3F40" w:themeColor="text1"/>
      <w:sz w:val="22"/>
      <w:szCs w:val="16"/>
    </w:rPr>
  </w:style>
  <w:style w:type="character" w:customStyle="1" w:styleId="BipSectionSubSubheaderChar">
    <w:name w:val="Bip Section Sub Subheader Char"/>
    <w:basedOn w:val="BipSectionSubheaderChar"/>
    <w:link w:val="BipSectionSubSubheader"/>
    <w:rsid w:val="00F41D99"/>
    <w:rPr>
      <w:rFonts w:ascii="Arial" w:eastAsiaTheme="majorEastAsia" w:hAnsi="Arial" w:cstheme="majorBidi"/>
      <w:b/>
      <w:color w:val="3E3F40" w:themeColor="text1"/>
      <w:kern w:val="28"/>
      <w:sz w:val="22"/>
      <w:szCs w:val="32"/>
    </w:rPr>
  </w:style>
  <w:style w:type="paragraph" w:customStyle="1" w:styleId="SectionTitle">
    <w:name w:val="Section Title"/>
    <w:basedOn w:val="Normal"/>
    <w:next w:val="Normal"/>
    <w:rsid w:val="005F3E14"/>
    <w:pPr>
      <w:pBdr>
        <w:bottom w:val="single" w:sz="6" w:space="1" w:color="808080"/>
      </w:pBdr>
      <w:spacing w:before="220" w:line="220" w:lineRule="atLeast"/>
    </w:pPr>
    <w:rPr>
      <w:rFonts w:ascii="Lucida Sans Unicode" w:hAnsi="Lucida Sans Unicode" w:cs="Lucida Sans Unicode"/>
      <w:b/>
      <w:bCs/>
      <w:sz w:val="36"/>
      <w:szCs w:val="20"/>
    </w:rPr>
  </w:style>
  <w:style w:type="paragraph" w:styleId="List">
    <w:name w:val="List"/>
    <w:basedOn w:val="Normal"/>
    <w:uiPriority w:val="99"/>
    <w:unhideWhenUsed/>
    <w:rsid w:val="005F3E14"/>
    <w:pPr>
      <w:numPr>
        <w:ilvl w:val="2"/>
        <w:numId w:val="25"/>
      </w:numPr>
      <w:tabs>
        <w:tab w:val="num" w:pos="1800"/>
      </w:tabs>
      <w:ind w:left="1800" w:hanging="360"/>
      <w:jc w:val="both"/>
    </w:pPr>
    <w:rPr>
      <w:rFonts w:ascii="Calibri" w:hAnsi="Calibri"/>
      <w:sz w:val="22"/>
      <w:szCs w:val="22"/>
    </w:rPr>
  </w:style>
  <w:style w:type="character" w:customStyle="1" w:styleId="ListParagraphChar">
    <w:name w:val="List Paragraph Char"/>
    <w:basedOn w:val="DefaultParagraphFont"/>
    <w:link w:val="ListParagraph"/>
    <w:rsid w:val="00B76BFA"/>
    <w:rPr>
      <w:rFonts w:ascii="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34">
      <w:bodyDiv w:val="1"/>
      <w:marLeft w:val="0"/>
      <w:marRight w:val="0"/>
      <w:marTop w:val="0"/>
      <w:marBottom w:val="0"/>
      <w:divBdr>
        <w:top w:val="none" w:sz="0" w:space="0" w:color="auto"/>
        <w:left w:val="none" w:sz="0" w:space="0" w:color="auto"/>
        <w:bottom w:val="none" w:sz="0" w:space="0" w:color="auto"/>
        <w:right w:val="none" w:sz="0" w:space="0" w:color="auto"/>
      </w:divBdr>
      <w:divsChild>
        <w:div w:id="492988981">
          <w:marLeft w:val="562"/>
          <w:marRight w:val="0"/>
          <w:marTop w:val="77"/>
          <w:marBottom w:val="0"/>
          <w:divBdr>
            <w:top w:val="none" w:sz="0" w:space="0" w:color="auto"/>
            <w:left w:val="none" w:sz="0" w:space="0" w:color="auto"/>
            <w:bottom w:val="none" w:sz="0" w:space="0" w:color="auto"/>
            <w:right w:val="none" w:sz="0" w:space="0" w:color="auto"/>
          </w:divBdr>
        </w:div>
        <w:div w:id="795762012">
          <w:marLeft w:val="288"/>
          <w:marRight w:val="0"/>
          <w:marTop w:val="77"/>
          <w:marBottom w:val="0"/>
          <w:divBdr>
            <w:top w:val="none" w:sz="0" w:space="0" w:color="auto"/>
            <w:left w:val="none" w:sz="0" w:space="0" w:color="auto"/>
            <w:bottom w:val="none" w:sz="0" w:space="0" w:color="auto"/>
            <w:right w:val="none" w:sz="0" w:space="0" w:color="auto"/>
          </w:divBdr>
        </w:div>
        <w:div w:id="967706568">
          <w:marLeft w:val="562"/>
          <w:marRight w:val="0"/>
          <w:marTop w:val="77"/>
          <w:marBottom w:val="0"/>
          <w:divBdr>
            <w:top w:val="none" w:sz="0" w:space="0" w:color="auto"/>
            <w:left w:val="none" w:sz="0" w:space="0" w:color="auto"/>
            <w:bottom w:val="none" w:sz="0" w:space="0" w:color="auto"/>
            <w:right w:val="none" w:sz="0" w:space="0" w:color="auto"/>
          </w:divBdr>
        </w:div>
        <w:div w:id="1643459607">
          <w:marLeft w:val="562"/>
          <w:marRight w:val="0"/>
          <w:marTop w:val="77"/>
          <w:marBottom w:val="0"/>
          <w:divBdr>
            <w:top w:val="none" w:sz="0" w:space="0" w:color="auto"/>
            <w:left w:val="none" w:sz="0" w:space="0" w:color="auto"/>
            <w:bottom w:val="none" w:sz="0" w:space="0" w:color="auto"/>
            <w:right w:val="none" w:sz="0" w:space="0" w:color="auto"/>
          </w:divBdr>
        </w:div>
      </w:divsChild>
    </w:div>
    <w:div w:id="31460736">
      <w:bodyDiv w:val="1"/>
      <w:marLeft w:val="0"/>
      <w:marRight w:val="0"/>
      <w:marTop w:val="0"/>
      <w:marBottom w:val="0"/>
      <w:divBdr>
        <w:top w:val="none" w:sz="0" w:space="0" w:color="auto"/>
        <w:left w:val="none" w:sz="0" w:space="0" w:color="auto"/>
        <w:bottom w:val="none" w:sz="0" w:space="0" w:color="auto"/>
        <w:right w:val="none" w:sz="0" w:space="0" w:color="auto"/>
      </w:divBdr>
    </w:div>
    <w:div w:id="41177834">
      <w:bodyDiv w:val="1"/>
      <w:marLeft w:val="0"/>
      <w:marRight w:val="0"/>
      <w:marTop w:val="0"/>
      <w:marBottom w:val="0"/>
      <w:divBdr>
        <w:top w:val="none" w:sz="0" w:space="0" w:color="auto"/>
        <w:left w:val="none" w:sz="0" w:space="0" w:color="auto"/>
        <w:bottom w:val="none" w:sz="0" w:space="0" w:color="auto"/>
        <w:right w:val="none" w:sz="0" w:space="0" w:color="auto"/>
      </w:divBdr>
    </w:div>
    <w:div w:id="43138350">
      <w:bodyDiv w:val="1"/>
      <w:marLeft w:val="0"/>
      <w:marRight w:val="0"/>
      <w:marTop w:val="0"/>
      <w:marBottom w:val="0"/>
      <w:divBdr>
        <w:top w:val="none" w:sz="0" w:space="0" w:color="auto"/>
        <w:left w:val="none" w:sz="0" w:space="0" w:color="auto"/>
        <w:bottom w:val="none" w:sz="0" w:space="0" w:color="auto"/>
        <w:right w:val="none" w:sz="0" w:space="0" w:color="auto"/>
      </w:divBdr>
    </w:div>
    <w:div w:id="83890808">
      <w:bodyDiv w:val="1"/>
      <w:marLeft w:val="0"/>
      <w:marRight w:val="0"/>
      <w:marTop w:val="0"/>
      <w:marBottom w:val="0"/>
      <w:divBdr>
        <w:top w:val="none" w:sz="0" w:space="0" w:color="auto"/>
        <w:left w:val="none" w:sz="0" w:space="0" w:color="auto"/>
        <w:bottom w:val="none" w:sz="0" w:space="0" w:color="auto"/>
        <w:right w:val="none" w:sz="0" w:space="0" w:color="auto"/>
      </w:divBdr>
    </w:div>
    <w:div w:id="137653804">
      <w:bodyDiv w:val="1"/>
      <w:marLeft w:val="0"/>
      <w:marRight w:val="0"/>
      <w:marTop w:val="0"/>
      <w:marBottom w:val="0"/>
      <w:divBdr>
        <w:top w:val="none" w:sz="0" w:space="0" w:color="auto"/>
        <w:left w:val="none" w:sz="0" w:space="0" w:color="auto"/>
        <w:bottom w:val="none" w:sz="0" w:space="0" w:color="auto"/>
        <w:right w:val="none" w:sz="0" w:space="0" w:color="auto"/>
      </w:divBdr>
    </w:div>
    <w:div w:id="154613145">
      <w:bodyDiv w:val="1"/>
      <w:marLeft w:val="0"/>
      <w:marRight w:val="0"/>
      <w:marTop w:val="0"/>
      <w:marBottom w:val="0"/>
      <w:divBdr>
        <w:top w:val="none" w:sz="0" w:space="0" w:color="auto"/>
        <w:left w:val="none" w:sz="0" w:space="0" w:color="auto"/>
        <w:bottom w:val="none" w:sz="0" w:space="0" w:color="auto"/>
        <w:right w:val="none" w:sz="0" w:space="0" w:color="auto"/>
      </w:divBdr>
      <w:divsChild>
        <w:div w:id="680932369">
          <w:marLeft w:val="0"/>
          <w:marRight w:val="0"/>
          <w:marTop w:val="0"/>
          <w:marBottom w:val="0"/>
          <w:divBdr>
            <w:top w:val="none" w:sz="0" w:space="0" w:color="auto"/>
            <w:left w:val="none" w:sz="0" w:space="0" w:color="auto"/>
            <w:bottom w:val="none" w:sz="0" w:space="0" w:color="auto"/>
            <w:right w:val="none" w:sz="0" w:space="0" w:color="auto"/>
          </w:divBdr>
        </w:div>
      </w:divsChild>
    </w:div>
    <w:div w:id="188763523">
      <w:bodyDiv w:val="1"/>
      <w:marLeft w:val="0"/>
      <w:marRight w:val="0"/>
      <w:marTop w:val="0"/>
      <w:marBottom w:val="0"/>
      <w:divBdr>
        <w:top w:val="none" w:sz="0" w:space="0" w:color="auto"/>
        <w:left w:val="none" w:sz="0" w:space="0" w:color="auto"/>
        <w:bottom w:val="none" w:sz="0" w:space="0" w:color="auto"/>
        <w:right w:val="none" w:sz="0" w:space="0" w:color="auto"/>
      </w:divBdr>
      <w:divsChild>
        <w:div w:id="1052073927">
          <w:marLeft w:val="288"/>
          <w:marRight w:val="0"/>
          <w:marTop w:val="77"/>
          <w:marBottom w:val="0"/>
          <w:divBdr>
            <w:top w:val="none" w:sz="0" w:space="0" w:color="auto"/>
            <w:left w:val="none" w:sz="0" w:space="0" w:color="auto"/>
            <w:bottom w:val="none" w:sz="0" w:space="0" w:color="auto"/>
            <w:right w:val="none" w:sz="0" w:space="0" w:color="auto"/>
          </w:divBdr>
        </w:div>
      </w:divsChild>
    </w:div>
    <w:div w:id="214319160">
      <w:bodyDiv w:val="1"/>
      <w:marLeft w:val="0"/>
      <w:marRight w:val="0"/>
      <w:marTop w:val="0"/>
      <w:marBottom w:val="0"/>
      <w:divBdr>
        <w:top w:val="none" w:sz="0" w:space="0" w:color="auto"/>
        <w:left w:val="none" w:sz="0" w:space="0" w:color="auto"/>
        <w:bottom w:val="none" w:sz="0" w:space="0" w:color="auto"/>
        <w:right w:val="none" w:sz="0" w:space="0" w:color="auto"/>
      </w:divBdr>
    </w:div>
    <w:div w:id="215973105">
      <w:bodyDiv w:val="1"/>
      <w:marLeft w:val="0"/>
      <w:marRight w:val="0"/>
      <w:marTop w:val="0"/>
      <w:marBottom w:val="0"/>
      <w:divBdr>
        <w:top w:val="none" w:sz="0" w:space="0" w:color="auto"/>
        <w:left w:val="none" w:sz="0" w:space="0" w:color="auto"/>
        <w:bottom w:val="none" w:sz="0" w:space="0" w:color="auto"/>
        <w:right w:val="none" w:sz="0" w:space="0" w:color="auto"/>
      </w:divBdr>
    </w:div>
    <w:div w:id="217518269">
      <w:bodyDiv w:val="1"/>
      <w:marLeft w:val="0"/>
      <w:marRight w:val="0"/>
      <w:marTop w:val="0"/>
      <w:marBottom w:val="0"/>
      <w:divBdr>
        <w:top w:val="none" w:sz="0" w:space="0" w:color="auto"/>
        <w:left w:val="none" w:sz="0" w:space="0" w:color="auto"/>
        <w:bottom w:val="none" w:sz="0" w:space="0" w:color="auto"/>
        <w:right w:val="none" w:sz="0" w:space="0" w:color="auto"/>
      </w:divBdr>
      <w:divsChild>
        <w:div w:id="29494076">
          <w:marLeft w:val="562"/>
          <w:marRight w:val="0"/>
          <w:marTop w:val="77"/>
          <w:marBottom w:val="0"/>
          <w:divBdr>
            <w:top w:val="none" w:sz="0" w:space="0" w:color="auto"/>
            <w:left w:val="none" w:sz="0" w:space="0" w:color="auto"/>
            <w:bottom w:val="none" w:sz="0" w:space="0" w:color="auto"/>
            <w:right w:val="none" w:sz="0" w:space="0" w:color="auto"/>
          </w:divBdr>
        </w:div>
        <w:div w:id="959990622">
          <w:marLeft w:val="562"/>
          <w:marRight w:val="0"/>
          <w:marTop w:val="77"/>
          <w:marBottom w:val="0"/>
          <w:divBdr>
            <w:top w:val="none" w:sz="0" w:space="0" w:color="auto"/>
            <w:left w:val="none" w:sz="0" w:space="0" w:color="auto"/>
            <w:bottom w:val="none" w:sz="0" w:space="0" w:color="auto"/>
            <w:right w:val="none" w:sz="0" w:space="0" w:color="auto"/>
          </w:divBdr>
        </w:div>
        <w:div w:id="1056007149">
          <w:marLeft w:val="562"/>
          <w:marRight w:val="0"/>
          <w:marTop w:val="77"/>
          <w:marBottom w:val="0"/>
          <w:divBdr>
            <w:top w:val="none" w:sz="0" w:space="0" w:color="auto"/>
            <w:left w:val="none" w:sz="0" w:space="0" w:color="auto"/>
            <w:bottom w:val="none" w:sz="0" w:space="0" w:color="auto"/>
            <w:right w:val="none" w:sz="0" w:space="0" w:color="auto"/>
          </w:divBdr>
        </w:div>
        <w:div w:id="1672681505">
          <w:marLeft w:val="288"/>
          <w:marRight w:val="0"/>
          <w:marTop w:val="77"/>
          <w:marBottom w:val="0"/>
          <w:divBdr>
            <w:top w:val="none" w:sz="0" w:space="0" w:color="auto"/>
            <w:left w:val="none" w:sz="0" w:space="0" w:color="auto"/>
            <w:bottom w:val="none" w:sz="0" w:space="0" w:color="auto"/>
            <w:right w:val="none" w:sz="0" w:space="0" w:color="auto"/>
          </w:divBdr>
        </w:div>
      </w:divsChild>
    </w:div>
    <w:div w:id="241186274">
      <w:bodyDiv w:val="1"/>
      <w:marLeft w:val="0"/>
      <w:marRight w:val="0"/>
      <w:marTop w:val="0"/>
      <w:marBottom w:val="0"/>
      <w:divBdr>
        <w:top w:val="none" w:sz="0" w:space="0" w:color="auto"/>
        <w:left w:val="none" w:sz="0" w:space="0" w:color="auto"/>
        <w:bottom w:val="none" w:sz="0" w:space="0" w:color="auto"/>
        <w:right w:val="none" w:sz="0" w:space="0" w:color="auto"/>
      </w:divBdr>
      <w:divsChild>
        <w:div w:id="2125610652">
          <w:marLeft w:val="288"/>
          <w:marRight w:val="0"/>
          <w:marTop w:val="77"/>
          <w:marBottom w:val="0"/>
          <w:divBdr>
            <w:top w:val="none" w:sz="0" w:space="0" w:color="auto"/>
            <w:left w:val="none" w:sz="0" w:space="0" w:color="auto"/>
            <w:bottom w:val="none" w:sz="0" w:space="0" w:color="auto"/>
            <w:right w:val="none" w:sz="0" w:space="0" w:color="auto"/>
          </w:divBdr>
        </w:div>
      </w:divsChild>
    </w:div>
    <w:div w:id="243227521">
      <w:bodyDiv w:val="1"/>
      <w:marLeft w:val="0"/>
      <w:marRight w:val="0"/>
      <w:marTop w:val="0"/>
      <w:marBottom w:val="0"/>
      <w:divBdr>
        <w:top w:val="none" w:sz="0" w:space="0" w:color="auto"/>
        <w:left w:val="none" w:sz="0" w:space="0" w:color="auto"/>
        <w:bottom w:val="none" w:sz="0" w:space="0" w:color="auto"/>
        <w:right w:val="none" w:sz="0" w:space="0" w:color="auto"/>
      </w:divBdr>
      <w:divsChild>
        <w:div w:id="238444342">
          <w:marLeft w:val="288"/>
          <w:marRight w:val="0"/>
          <w:marTop w:val="77"/>
          <w:marBottom w:val="0"/>
          <w:divBdr>
            <w:top w:val="none" w:sz="0" w:space="0" w:color="auto"/>
            <w:left w:val="none" w:sz="0" w:space="0" w:color="auto"/>
            <w:bottom w:val="none" w:sz="0" w:space="0" w:color="auto"/>
            <w:right w:val="none" w:sz="0" w:space="0" w:color="auto"/>
          </w:divBdr>
        </w:div>
        <w:div w:id="1688212008">
          <w:marLeft w:val="288"/>
          <w:marRight w:val="0"/>
          <w:marTop w:val="77"/>
          <w:marBottom w:val="0"/>
          <w:divBdr>
            <w:top w:val="none" w:sz="0" w:space="0" w:color="auto"/>
            <w:left w:val="none" w:sz="0" w:space="0" w:color="auto"/>
            <w:bottom w:val="none" w:sz="0" w:space="0" w:color="auto"/>
            <w:right w:val="none" w:sz="0" w:space="0" w:color="auto"/>
          </w:divBdr>
        </w:div>
        <w:div w:id="1905679651">
          <w:marLeft w:val="288"/>
          <w:marRight w:val="0"/>
          <w:marTop w:val="77"/>
          <w:marBottom w:val="0"/>
          <w:divBdr>
            <w:top w:val="none" w:sz="0" w:space="0" w:color="auto"/>
            <w:left w:val="none" w:sz="0" w:space="0" w:color="auto"/>
            <w:bottom w:val="none" w:sz="0" w:space="0" w:color="auto"/>
            <w:right w:val="none" w:sz="0" w:space="0" w:color="auto"/>
          </w:divBdr>
        </w:div>
      </w:divsChild>
    </w:div>
    <w:div w:id="275598654">
      <w:bodyDiv w:val="1"/>
      <w:marLeft w:val="0"/>
      <w:marRight w:val="0"/>
      <w:marTop w:val="0"/>
      <w:marBottom w:val="0"/>
      <w:divBdr>
        <w:top w:val="none" w:sz="0" w:space="0" w:color="auto"/>
        <w:left w:val="none" w:sz="0" w:space="0" w:color="auto"/>
        <w:bottom w:val="none" w:sz="0" w:space="0" w:color="auto"/>
        <w:right w:val="none" w:sz="0" w:space="0" w:color="auto"/>
      </w:divBdr>
    </w:div>
    <w:div w:id="284049018">
      <w:bodyDiv w:val="1"/>
      <w:marLeft w:val="0"/>
      <w:marRight w:val="0"/>
      <w:marTop w:val="0"/>
      <w:marBottom w:val="0"/>
      <w:divBdr>
        <w:top w:val="none" w:sz="0" w:space="0" w:color="auto"/>
        <w:left w:val="none" w:sz="0" w:space="0" w:color="auto"/>
        <w:bottom w:val="none" w:sz="0" w:space="0" w:color="auto"/>
        <w:right w:val="none" w:sz="0" w:space="0" w:color="auto"/>
      </w:divBdr>
    </w:div>
    <w:div w:id="343362770">
      <w:bodyDiv w:val="1"/>
      <w:marLeft w:val="0"/>
      <w:marRight w:val="0"/>
      <w:marTop w:val="0"/>
      <w:marBottom w:val="0"/>
      <w:divBdr>
        <w:top w:val="none" w:sz="0" w:space="0" w:color="auto"/>
        <w:left w:val="none" w:sz="0" w:space="0" w:color="auto"/>
        <w:bottom w:val="none" w:sz="0" w:space="0" w:color="auto"/>
        <w:right w:val="none" w:sz="0" w:space="0" w:color="auto"/>
      </w:divBdr>
      <w:divsChild>
        <w:div w:id="274334511">
          <w:marLeft w:val="288"/>
          <w:marRight w:val="0"/>
          <w:marTop w:val="77"/>
          <w:marBottom w:val="0"/>
          <w:divBdr>
            <w:top w:val="none" w:sz="0" w:space="0" w:color="auto"/>
            <w:left w:val="none" w:sz="0" w:space="0" w:color="auto"/>
            <w:bottom w:val="none" w:sz="0" w:space="0" w:color="auto"/>
            <w:right w:val="none" w:sz="0" w:space="0" w:color="auto"/>
          </w:divBdr>
        </w:div>
        <w:div w:id="1162431107">
          <w:marLeft w:val="288"/>
          <w:marRight w:val="0"/>
          <w:marTop w:val="77"/>
          <w:marBottom w:val="0"/>
          <w:divBdr>
            <w:top w:val="none" w:sz="0" w:space="0" w:color="auto"/>
            <w:left w:val="none" w:sz="0" w:space="0" w:color="auto"/>
            <w:bottom w:val="none" w:sz="0" w:space="0" w:color="auto"/>
            <w:right w:val="none" w:sz="0" w:space="0" w:color="auto"/>
          </w:divBdr>
        </w:div>
        <w:div w:id="1300695245">
          <w:marLeft w:val="288"/>
          <w:marRight w:val="0"/>
          <w:marTop w:val="38"/>
          <w:marBottom w:val="38"/>
          <w:divBdr>
            <w:top w:val="none" w:sz="0" w:space="0" w:color="auto"/>
            <w:left w:val="none" w:sz="0" w:space="0" w:color="auto"/>
            <w:bottom w:val="none" w:sz="0" w:space="0" w:color="auto"/>
            <w:right w:val="none" w:sz="0" w:space="0" w:color="auto"/>
          </w:divBdr>
        </w:div>
      </w:divsChild>
    </w:div>
    <w:div w:id="367222028">
      <w:bodyDiv w:val="1"/>
      <w:marLeft w:val="0"/>
      <w:marRight w:val="0"/>
      <w:marTop w:val="0"/>
      <w:marBottom w:val="0"/>
      <w:divBdr>
        <w:top w:val="none" w:sz="0" w:space="0" w:color="auto"/>
        <w:left w:val="none" w:sz="0" w:space="0" w:color="auto"/>
        <w:bottom w:val="none" w:sz="0" w:space="0" w:color="auto"/>
        <w:right w:val="none" w:sz="0" w:space="0" w:color="auto"/>
      </w:divBdr>
    </w:div>
    <w:div w:id="418605690">
      <w:bodyDiv w:val="1"/>
      <w:marLeft w:val="0"/>
      <w:marRight w:val="0"/>
      <w:marTop w:val="0"/>
      <w:marBottom w:val="0"/>
      <w:divBdr>
        <w:top w:val="none" w:sz="0" w:space="0" w:color="auto"/>
        <w:left w:val="none" w:sz="0" w:space="0" w:color="auto"/>
        <w:bottom w:val="none" w:sz="0" w:space="0" w:color="auto"/>
        <w:right w:val="none" w:sz="0" w:space="0" w:color="auto"/>
      </w:divBdr>
    </w:div>
    <w:div w:id="452288278">
      <w:bodyDiv w:val="1"/>
      <w:marLeft w:val="0"/>
      <w:marRight w:val="0"/>
      <w:marTop w:val="0"/>
      <w:marBottom w:val="0"/>
      <w:divBdr>
        <w:top w:val="none" w:sz="0" w:space="0" w:color="auto"/>
        <w:left w:val="none" w:sz="0" w:space="0" w:color="auto"/>
        <w:bottom w:val="none" w:sz="0" w:space="0" w:color="auto"/>
        <w:right w:val="none" w:sz="0" w:space="0" w:color="auto"/>
      </w:divBdr>
      <w:divsChild>
        <w:div w:id="1928348053">
          <w:marLeft w:val="0"/>
          <w:marRight w:val="0"/>
          <w:marTop w:val="0"/>
          <w:marBottom w:val="0"/>
          <w:divBdr>
            <w:top w:val="none" w:sz="0" w:space="0" w:color="auto"/>
            <w:left w:val="none" w:sz="0" w:space="0" w:color="auto"/>
            <w:bottom w:val="none" w:sz="0" w:space="0" w:color="auto"/>
            <w:right w:val="none" w:sz="0" w:space="0" w:color="auto"/>
          </w:divBdr>
          <w:divsChild>
            <w:div w:id="909265341">
              <w:marLeft w:val="0"/>
              <w:marRight w:val="0"/>
              <w:marTop w:val="0"/>
              <w:marBottom w:val="0"/>
              <w:divBdr>
                <w:top w:val="none" w:sz="0" w:space="0" w:color="auto"/>
                <w:left w:val="none" w:sz="0" w:space="0" w:color="auto"/>
                <w:bottom w:val="none" w:sz="0" w:space="0" w:color="auto"/>
                <w:right w:val="none" w:sz="0" w:space="0" w:color="auto"/>
              </w:divBdr>
              <w:divsChild>
                <w:div w:id="162195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667298">
      <w:bodyDiv w:val="1"/>
      <w:marLeft w:val="0"/>
      <w:marRight w:val="0"/>
      <w:marTop w:val="0"/>
      <w:marBottom w:val="0"/>
      <w:divBdr>
        <w:top w:val="none" w:sz="0" w:space="0" w:color="auto"/>
        <w:left w:val="none" w:sz="0" w:space="0" w:color="auto"/>
        <w:bottom w:val="none" w:sz="0" w:space="0" w:color="auto"/>
        <w:right w:val="none" w:sz="0" w:space="0" w:color="auto"/>
      </w:divBdr>
    </w:div>
    <w:div w:id="502745349">
      <w:bodyDiv w:val="1"/>
      <w:marLeft w:val="0"/>
      <w:marRight w:val="0"/>
      <w:marTop w:val="0"/>
      <w:marBottom w:val="0"/>
      <w:divBdr>
        <w:top w:val="none" w:sz="0" w:space="0" w:color="auto"/>
        <w:left w:val="none" w:sz="0" w:space="0" w:color="auto"/>
        <w:bottom w:val="none" w:sz="0" w:space="0" w:color="auto"/>
        <w:right w:val="none" w:sz="0" w:space="0" w:color="auto"/>
      </w:divBdr>
      <w:divsChild>
        <w:div w:id="1638678817">
          <w:marLeft w:val="0"/>
          <w:marRight w:val="0"/>
          <w:marTop w:val="0"/>
          <w:marBottom w:val="0"/>
          <w:divBdr>
            <w:top w:val="none" w:sz="0" w:space="0" w:color="auto"/>
            <w:left w:val="none" w:sz="0" w:space="0" w:color="auto"/>
            <w:bottom w:val="none" w:sz="0" w:space="0" w:color="auto"/>
            <w:right w:val="none" w:sz="0" w:space="0" w:color="auto"/>
          </w:divBdr>
          <w:divsChild>
            <w:div w:id="75583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05222">
      <w:bodyDiv w:val="1"/>
      <w:marLeft w:val="0"/>
      <w:marRight w:val="0"/>
      <w:marTop w:val="0"/>
      <w:marBottom w:val="0"/>
      <w:divBdr>
        <w:top w:val="none" w:sz="0" w:space="0" w:color="auto"/>
        <w:left w:val="none" w:sz="0" w:space="0" w:color="auto"/>
        <w:bottom w:val="none" w:sz="0" w:space="0" w:color="auto"/>
        <w:right w:val="none" w:sz="0" w:space="0" w:color="auto"/>
      </w:divBdr>
    </w:div>
    <w:div w:id="548885004">
      <w:bodyDiv w:val="1"/>
      <w:marLeft w:val="0"/>
      <w:marRight w:val="0"/>
      <w:marTop w:val="0"/>
      <w:marBottom w:val="0"/>
      <w:divBdr>
        <w:top w:val="none" w:sz="0" w:space="0" w:color="auto"/>
        <w:left w:val="none" w:sz="0" w:space="0" w:color="auto"/>
        <w:bottom w:val="none" w:sz="0" w:space="0" w:color="auto"/>
        <w:right w:val="none" w:sz="0" w:space="0" w:color="auto"/>
      </w:divBdr>
      <w:divsChild>
        <w:div w:id="1332178776">
          <w:marLeft w:val="0"/>
          <w:marRight w:val="0"/>
          <w:marTop w:val="0"/>
          <w:marBottom w:val="0"/>
          <w:divBdr>
            <w:top w:val="none" w:sz="0" w:space="0" w:color="auto"/>
            <w:left w:val="none" w:sz="0" w:space="0" w:color="auto"/>
            <w:bottom w:val="none" w:sz="0" w:space="0" w:color="auto"/>
            <w:right w:val="none" w:sz="0" w:space="0" w:color="auto"/>
          </w:divBdr>
          <w:divsChild>
            <w:div w:id="786973112">
              <w:marLeft w:val="0"/>
              <w:marRight w:val="0"/>
              <w:marTop w:val="0"/>
              <w:marBottom w:val="0"/>
              <w:divBdr>
                <w:top w:val="none" w:sz="0" w:space="0" w:color="auto"/>
                <w:left w:val="none" w:sz="0" w:space="0" w:color="auto"/>
                <w:bottom w:val="none" w:sz="0" w:space="0" w:color="auto"/>
                <w:right w:val="none" w:sz="0" w:space="0" w:color="auto"/>
              </w:divBdr>
              <w:divsChild>
                <w:div w:id="1558734883">
                  <w:marLeft w:val="0"/>
                  <w:marRight w:val="0"/>
                  <w:marTop w:val="0"/>
                  <w:marBottom w:val="0"/>
                  <w:divBdr>
                    <w:top w:val="none" w:sz="0" w:space="0" w:color="auto"/>
                    <w:left w:val="none" w:sz="0" w:space="0" w:color="auto"/>
                    <w:bottom w:val="none" w:sz="0" w:space="0" w:color="auto"/>
                    <w:right w:val="none" w:sz="0" w:space="0" w:color="auto"/>
                  </w:divBdr>
                  <w:divsChild>
                    <w:div w:id="18366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076274">
      <w:bodyDiv w:val="1"/>
      <w:marLeft w:val="0"/>
      <w:marRight w:val="0"/>
      <w:marTop w:val="0"/>
      <w:marBottom w:val="0"/>
      <w:divBdr>
        <w:top w:val="none" w:sz="0" w:space="0" w:color="auto"/>
        <w:left w:val="none" w:sz="0" w:space="0" w:color="auto"/>
        <w:bottom w:val="none" w:sz="0" w:space="0" w:color="auto"/>
        <w:right w:val="none" w:sz="0" w:space="0" w:color="auto"/>
      </w:divBdr>
    </w:div>
    <w:div w:id="635723894">
      <w:bodyDiv w:val="1"/>
      <w:marLeft w:val="0"/>
      <w:marRight w:val="0"/>
      <w:marTop w:val="0"/>
      <w:marBottom w:val="0"/>
      <w:divBdr>
        <w:top w:val="none" w:sz="0" w:space="0" w:color="auto"/>
        <w:left w:val="none" w:sz="0" w:space="0" w:color="auto"/>
        <w:bottom w:val="none" w:sz="0" w:space="0" w:color="auto"/>
        <w:right w:val="none" w:sz="0" w:space="0" w:color="auto"/>
      </w:divBdr>
    </w:div>
    <w:div w:id="678628176">
      <w:bodyDiv w:val="1"/>
      <w:marLeft w:val="0"/>
      <w:marRight w:val="0"/>
      <w:marTop w:val="0"/>
      <w:marBottom w:val="0"/>
      <w:divBdr>
        <w:top w:val="none" w:sz="0" w:space="0" w:color="auto"/>
        <w:left w:val="none" w:sz="0" w:space="0" w:color="auto"/>
        <w:bottom w:val="none" w:sz="0" w:space="0" w:color="auto"/>
        <w:right w:val="none" w:sz="0" w:space="0" w:color="auto"/>
      </w:divBdr>
    </w:div>
    <w:div w:id="720440638">
      <w:bodyDiv w:val="1"/>
      <w:marLeft w:val="0"/>
      <w:marRight w:val="0"/>
      <w:marTop w:val="0"/>
      <w:marBottom w:val="0"/>
      <w:divBdr>
        <w:top w:val="none" w:sz="0" w:space="0" w:color="auto"/>
        <w:left w:val="none" w:sz="0" w:space="0" w:color="auto"/>
        <w:bottom w:val="none" w:sz="0" w:space="0" w:color="auto"/>
        <w:right w:val="none" w:sz="0" w:space="0" w:color="auto"/>
      </w:divBdr>
    </w:div>
    <w:div w:id="738484480">
      <w:bodyDiv w:val="1"/>
      <w:marLeft w:val="0"/>
      <w:marRight w:val="0"/>
      <w:marTop w:val="0"/>
      <w:marBottom w:val="0"/>
      <w:divBdr>
        <w:top w:val="none" w:sz="0" w:space="0" w:color="auto"/>
        <w:left w:val="none" w:sz="0" w:space="0" w:color="auto"/>
        <w:bottom w:val="none" w:sz="0" w:space="0" w:color="auto"/>
        <w:right w:val="none" w:sz="0" w:space="0" w:color="auto"/>
      </w:divBdr>
      <w:divsChild>
        <w:div w:id="516432899">
          <w:marLeft w:val="0"/>
          <w:marRight w:val="0"/>
          <w:marTop w:val="0"/>
          <w:marBottom w:val="0"/>
          <w:divBdr>
            <w:top w:val="none" w:sz="0" w:space="0" w:color="auto"/>
            <w:left w:val="none" w:sz="0" w:space="0" w:color="auto"/>
            <w:bottom w:val="none" w:sz="0" w:space="0" w:color="auto"/>
            <w:right w:val="none" w:sz="0" w:space="0" w:color="auto"/>
          </w:divBdr>
          <w:divsChild>
            <w:div w:id="1131753162">
              <w:marLeft w:val="0"/>
              <w:marRight w:val="0"/>
              <w:marTop w:val="0"/>
              <w:marBottom w:val="0"/>
              <w:divBdr>
                <w:top w:val="none" w:sz="0" w:space="0" w:color="auto"/>
                <w:left w:val="none" w:sz="0" w:space="0" w:color="auto"/>
                <w:bottom w:val="none" w:sz="0" w:space="0" w:color="auto"/>
                <w:right w:val="none" w:sz="0" w:space="0" w:color="auto"/>
              </w:divBdr>
              <w:divsChild>
                <w:div w:id="65091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053391">
      <w:bodyDiv w:val="1"/>
      <w:marLeft w:val="0"/>
      <w:marRight w:val="0"/>
      <w:marTop w:val="0"/>
      <w:marBottom w:val="0"/>
      <w:divBdr>
        <w:top w:val="none" w:sz="0" w:space="0" w:color="auto"/>
        <w:left w:val="none" w:sz="0" w:space="0" w:color="auto"/>
        <w:bottom w:val="none" w:sz="0" w:space="0" w:color="auto"/>
        <w:right w:val="none" w:sz="0" w:space="0" w:color="auto"/>
      </w:divBdr>
      <w:divsChild>
        <w:div w:id="114108573">
          <w:marLeft w:val="288"/>
          <w:marRight w:val="0"/>
          <w:marTop w:val="77"/>
          <w:marBottom w:val="0"/>
          <w:divBdr>
            <w:top w:val="none" w:sz="0" w:space="0" w:color="auto"/>
            <w:left w:val="none" w:sz="0" w:space="0" w:color="auto"/>
            <w:bottom w:val="none" w:sz="0" w:space="0" w:color="auto"/>
            <w:right w:val="none" w:sz="0" w:space="0" w:color="auto"/>
          </w:divBdr>
        </w:div>
      </w:divsChild>
    </w:div>
    <w:div w:id="834300776">
      <w:bodyDiv w:val="1"/>
      <w:marLeft w:val="0"/>
      <w:marRight w:val="0"/>
      <w:marTop w:val="0"/>
      <w:marBottom w:val="0"/>
      <w:divBdr>
        <w:top w:val="none" w:sz="0" w:space="0" w:color="auto"/>
        <w:left w:val="none" w:sz="0" w:space="0" w:color="auto"/>
        <w:bottom w:val="none" w:sz="0" w:space="0" w:color="auto"/>
        <w:right w:val="none" w:sz="0" w:space="0" w:color="auto"/>
      </w:divBdr>
    </w:div>
    <w:div w:id="835730049">
      <w:bodyDiv w:val="1"/>
      <w:marLeft w:val="0"/>
      <w:marRight w:val="0"/>
      <w:marTop w:val="0"/>
      <w:marBottom w:val="0"/>
      <w:divBdr>
        <w:top w:val="none" w:sz="0" w:space="0" w:color="auto"/>
        <w:left w:val="none" w:sz="0" w:space="0" w:color="auto"/>
        <w:bottom w:val="none" w:sz="0" w:space="0" w:color="auto"/>
        <w:right w:val="none" w:sz="0" w:space="0" w:color="auto"/>
      </w:divBdr>
    </w:div>
    <w:div w:id="868370980">
      <w:bodyDiv w:val="1"/>
      <w:marLeft w:val="0"/>
      <w:marRight w:val="0"/>
      <w:marTop w:val="0"/>
      <w:marBottom w:val="0"/>
      <w:divBdr>
        <w:top w:val="none" w:sz="0" w:space="0" w:color="auto"/>
        <w:left w:val="none" w:sz="0" w:space="0" w:color="auto"/>
        <w:bottom w:val="none" w:sz="0" w:space="0" w:color="auto"/>
        <w:right w:val="none" w:sz="0" w:space="0" w:color="auto"/>
      </w:divBdr>
    </w:div>
    <w:div w:id="872427914">
      <w:bodyDiv w:val="1"/>
      <w:marLeft w:val="0"/>
      <w:marRight w:val="0"/>
      <w:marTop w:val="0"/>
      <w:marBottom w:val="0"/>
      <w:divBdr>
        <w:top w:val="none" w:sz="0" w:space="0" w:color="auto"/>
        <w:left w:val="none" w:sz="0" w:space="0" w:color="auto"/>
        <w:bottom w:val="none" w:sz="0" w:space="0" w:color="auto"/>
        <w:right w:val="none" w:sz="0" w:space="0" w:color="auto"/>
      </w:divBdr>
    </w:div>
    <w:div w:id="876695254">
      <w:bodyDiv w:val="1"/>
      <w:marLeft w:val="0"/>
      <w:marRight w:val="0"/>
      <w:marTop w:val="0"/>
      <w:marBottom w:val="0"/>
      <w:divBdr>
        <w:top w:val="none" w:sz="0" w:space="0" w:color="auto"/>
        <w:left w:val="none" w:sz="0" w:space="0" w:color="auto"/>
        <w:bottom w:val="none" w:sz="0" w:space="0" w:color="auto"/>
        <w:right w:val="none" w:sz="0" w:space="0" w:color="auto"/>
      </w:divBdr>
      <w:divsChild>
        <w:div w:id="1798530243">
          <w:marLeft w:val="0"/>
          <w:marRight w:val="0"/>
          <w:marTop w:val="0"/>
          <w:marBottom w:val="0"/>
          <w:divBdr>
            <w:top w:val="none" w:sz="0" w:space="0" w:color="auto"/>
            <w:left w:val="none" w:sz="0" w:space="0" w:color="auto"/>
            <w:bottom w:val="none" w:sz="0" w:space="0" w:color="auto"/>
            <w:right w:val="none" w:sz="0" w:space="0" w:color="auto"/>
          </w:divBdr>
        </w:div>
      </w:divsChild>
    </w:div>
    <w:div w:id="886911720">
      <w:bodyDiv w:val="1"/>
      <w:marLeft w:val="0"/>
      <w:marRight w:val="0"/>
      <w:marTop w:val="0"/>
      <w:marBottom w:val="0"/>
      <w:divBdr>
        <w:top w:val="none" w:sz="0" w:space="0" w:color="auto"/>
        <w:left w:val="none" w:sz="0" w:space="0" w:color="auto"/>
        <w:bottom w:val="none" w:sz="0" w:space="0" w:color="auto"/>
        <w:right w:val="none" w:sz="0" w:space="0" w:color="auto"/>
      </w:divBdr>
      <w:divsChild>
        <w:div w:id="1130904061">
          <w:marLeft w:val="0"/>
          <w:marRight w:val="0"/>
          <w:marTop w:val="0"/>
          <w:marBottom w:val="0"/>
          <w:divBdr>
            <w:top w:val="none" w:sz="0" w:space="0" w:color="auto"/>
            <w:left w:val="none" w:sz="0" w:space="0" w:color="auto"/>
            <w:bottom w:val="none" w:sz="0" w:space="0" w:color="auto"/>
            <w:right w:val="none" w:sz="0" w:space="0" w:color="auto"/>
          </w:divBdr>
          <w:divsChild>
            <w:div w:id="12362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263318">
      <w:bodyDiv w:val="1"/>
      <w:marLeft w:val="0"/>
      <w:marRight w:val="0"/>
      <w:marTop w:val="0"/>
      <w:marBottom w:val="0"/>
      <w:divBdr>
        <w:top w:val="none" w:sz="0" w:space="0" w:color="auto"/>
        <w:left w:val="none" w:sz="0" w:space="0" w:color="auto"/>
        <w:bottom w:val="none" w:sz="0" w:space="0" w:color="auto"/>
        <w:right w:val="none" w:sz="0" w:space="0" w:color="auto"/>
      </w:divBdr>
    </w:div>
    <w:div w:id="905385532">
      <w:bodyDiv w:val="1"/>
      <w:marLeft w:val="0"/>
      <w:marRight w:val="0"/>
      <w:marTop w:val="0"/>
      <w:marBottom w:val="0"/>
      <w:divBdr>
        <w:top w:val="none" w:sz="0" w:space="0" w:color="auto"/>
        <w:left w:val="none" w:sz="0" w:space="0" w:color="auto"/>
        <w:bottom w:val="none" w:sz="0" w:space="0" w:color="auto"/>
        <w:right w:val="none" w:sz="0" w:space="0" w:color="auto"/>
      </w:divBdr>
      <w:divsChild>
        <w:div w:id="506556762">
          <w:marLeft w:val="288"/>
          <w:marRight w:val="0"/>
          <w:marTop w:val="77"/>
          <w:marBottom w:val="0"/>
          <w:divBdr>
            <w:top w:val="none" w:sz="0" w:space="0" w:color="auto"/>
            <w:left w:val="none" w:sz="0" w:space="0" w:color="auto"/>
            <w:bottom w:val="none" w:sz="0" w:space="0" w:color="auto"/>
            <w:right w:val="none" w:sz="0" w:space="0" w:color="auto"/>
          </w:divBdr>
        </w:div>
        <w:div w:id="858852471">
          <w:marLeft w:val="288"/>
          <w:marRight w:val="0"/>
          <w:marTop w:val="77"/>
          <w:marBottom w:val="0"/>
          <w:divBdr>
            <w:top w:val="none" w:sz="0" w:space="0" w:color="auto"/>
            <w:left w:val="none" w:sz="0" w:space="0" w:color="auto"/>
            <w:bottom w:val="none" w:sz="0" w:space="0" w:color="auto"/>
            <w:right w:val="none" w:sz="0" w:space="0" w:color="auto"/>
          </w:divBdr>
        </w:div>
        <w:div w:id="1878546696">
          <w:marLeft w:val="288"/>
          <w:marRight w:val="0"/>
          <w:marTop w:val="77"/>
          <w:marBottom w:val="0"/>
          <w:divBdr>
            <w:top w:val="none" w:sz="0" w:space="0" w:color="auto"/>
            <w:left w:val="none" w:sz="0" w:space="0" w:color="auto"/>
            <w:bottom w:val="none" w:sz="0" w:space="0" w:color="auto"/>
            <w:right w:val="none" w:sz="0" w:space="0" w:color="auto"/>
          </w:divBdr>
        </w:div>
        <w:div w:id="2107726265">
          <w:marLeft w:val="288"/>
          <w:marRight w:val="0"/>
          <w:marTop w:val="77"/>
          <w:marBottom w:val="0"/>
          <w:divBdr>
            <w:top w:val="none" w:sz="0" w:space="0" w:color="auto"/>
            <w:left w:val="none" w:sz="0" w:space="0" w:color="auto"/>
            <w:bottom w:val="none" w:sz="0" w:space="0" w:color="auto"/>
            <w:right w:val="none" w:sz="0" w:space="0" w:color="auto"/>
          </w:divBdr>
        </w:div>
      </w:divsChild>
    </w:div>
    <w:div w:id="936790827">
      <w:bodyDiv w:val="1"/>
      <w:marLeft w:val="0"/>
      <w:marRight w:val="0"/>
      <w:marTop w:val="0"/>
      <w:marBottom w:val="0"/>
      <w:divBdr>
        <w:top w:val="none" w:sz="0" w:space="0" w:color="auto"/>
        <w:left w:val="none" w:sz="0" w:space="0" w:color="auto"/>
        <w:bottom w:val="none" w:sz="0" w:space="0" w:color="auto"/>
        <w:right w:val="none" w:sz="0" w:space="0" w:color="auto"/>
      </w:divBdr>
      <w:divsChild>
        <w:div w:id="334958480">
          <w:marLeft w:val="547"/>
          <w:marRight w:val="0"/>
          <w:marTop w:val="216"/>
          <w:marBottom w:val="0"/>
          <w:divBdr>
            <w:top w:val="none" w:sz="0" w:space="0" w:color="auto"/>
            <w:left w:val="none" w:sz="0" w:space="0" w:color="auto"/>
            <w:bottom w:val="none" w:sz="0" w:space="0" w:color="auto"/>
            <w:right w:val="none" w:sz="0" w:space="0" w:color="auto"/>
          </w:divBdr>
        </w:div>
        <w:div w:id="1272930467">
          <w:marLeft w:val="547"/>
          <w:marRight w:val="0"/>
          <w:marTop w:val="216"/>
          <w:marBottom w:val="0"/>
          <w:divBdr>
            <w:top w:val="none" w:sz="0" w:space="0" w:color="auto"/>
            <w:left w:val="none" w:sz="0" w:space="0" w:color="auto"/>
            <w:bottom w:val="none" w:sz="0" w:space="0" w:color="auto"/>
            <w:right w:val="none" w:sz="0" w:space="0" w:color="auto"/>
          </w:divBdr>
        </w:div>
        <w:div w:id="1357468224">
          <w:marLeft w:val="547"/>
          <w:marRight w:val="0"/>
          <w:marTop w:val="216"/>
          <w:marBottom w:val="0"/>
          <w:divBdr>
            <w:top w:val="none" w:sz="0" w:space="0" w:color="auto"/>
            <w:left w:val="none" w:sz="0" w:space="0" w:color="auto"/>
            <w:bottom w:val="none" w:sz="0" w:space="0" w:color="auto"/>
            <w:right w:val="none" w:sz="0" w:space="0" w:color="auto"/>
          </w:divBdr>
        </w:div>
        <w:div w:id="1511216475">
          <w:marLeft w:val="547"/>
          <w:marRight w:val="0"/>
          <w:marTop w:val="216"/>
          <w:marBottom w:val="0"/>
          <w:divBdr>
            <w:top w:val="none" w:sz="0" w:space="0" w:color="auto"/>
            <w:left w:val="none" w:sz="0" w:space="0" w:color="auto"/>
            <w:bottom w:val="none" w:sz="0" w:space="0" w:color="auto"/>
            <w:right w:val="none" w:sz="0" w:space="0" w:color="auto"/>
          </w:divBdr>
        </w:div>
        <w:div w:id="2057073905">
          <w:marLeft w:val="547"/>
          <w:marRight w:val="0"/>
          <w:marTop w:val="216"/>
          <w:marBottom w:val="0"/>
          <w:divBdr>
            <w:top w:val="none" w:sz="0" w:space="0" w:color="auto"/>
            <w:left w:val="none" w:sz="0" w:space="0" w:color="auto"/>
            <w:bottom w:val="none" w:sz="0" w:space="0" w:color="auto"/>
            <w:right w:val="none" w:sz="0" w:space="0" w:color="auto"/>
          </w:divBdr>
        </w:div>
      </w:divsChild>
    </w:div>
    <w:div w:id="970987505">
      <w:bodyDiv w:val="1"/>
      <w:marLeft w:val="0"/>
      <w:marRight w:val="0"/>
      <w:marTop w:val="0"/>
      <w:marBottom w:val="0"/>
      <w:divBdr>
        <w:top w:val="none" w:sz="0" w:space="0" w:color="auto"/>
        <w:left w:val="none" w:sz="0" w:space="0" w:color="auto"/>
        <w:bottom w:val="none" w:sz="0" w:space="0" w:color="auto"/>
        <w:right w:val="none" w:sz="0" w:space="0" w:color="auto"/>
      </w:divBdr>
      <w:divsChild>
        <w:div w:id="1456366040">
          <w:marLeft w:val="562"/>
          <w:marRight w:val="0"/>
          <w:marTop w:val="154"/>
          <w:marBottom w:val="0"/>
          <w:divBdr>
            <w:top w:val="none" w:sz="0" w:space="0" w:color="auto"/>
            <w:left w:val="none" w:sz="0" w:space="0" w:color="auto"/>
            <w:bottom w:val="none" w:sz="0" w:space="0" w:color="auto"/>
            <w:right w:val="none" w:sz="0" w:space="0" w:color="auto"/>
          </w:divBdr>
        </w:div>
      </w:divsChild>
    </w:div>
    <w:div w:id="977876990">
      <w:bodyDiv w:val="1"/>
      <w:marLeft w:val="0"/>
      <w:marRight w:val="0"/>
      <w:marTop w:val="0"/>
      <w:marBottom w:val="0"/>
      <w:divBdr>
        <w:top w:val="none" w:sz="0" w:space="0" w:color="auto"/>
        <w:left w:val="none" w:sz="0" w:space="0" w:color="auto"/>
        <w:bottom w:val="none" w:sz="0" w:space="0" w:color="auto"/>
        <w:right w:val="none" w:sz="0" w:space="0" w:color="auto"/>
      </w:divBdr>
    </w:div>
    <w:div w:id="981929339">
      <w:bodyDiv w:val="1"/>
      <w:marLeft w:val="0"/>
      <w:marRight w:val="0"/>
      <w:marTop w:val="0"/>
      <w:marBottom w:val="0"/>
      <w:divBdr>
        <w:top w:val="none" w:sz="0" w:space="0" w:color="auto"/>
        <w:left w:val="none" w:sz="0" w:space="0" w:color="auto"/>
        <w:bottom w:val="none" w:sz="0" w:space="0" w:color="auto"/>
        <w:right w:val="none" w:sz="0" w:space="0" w:color="auto"/>
      </w:divBdr>
      <w:divsChild>
        <w:div w:id="196699375">
          <w:marLeft w:val="0"/>
          <w:marRight w:val="0"/>
          <w:marTop w:val="0"/>
          <w:marBottom w:val="0"/>
          <w:divBdr>
            <w:top w:val="none" w:sz="0" w:space="0" w:color="auto"/>
            <w:left w:val="none" w:sz="0" w:space="0" w:color="auto"/>
            <w:bottom w:val="none" w:sz="0" w:space="0" w:color="auto"/>
            <w:right w:val="none" w:sz="0" w:space="0" w:color="auto"/>
          </w:divBdr>
          <w:divsChild>
            <w:div w:id="1037119031">
              <w:marLeft w:val="0"/>
              <w:marRight w:val="0"/>
              <w:marTop w:val="0"/>
              <w:marBottom w:val="0"/>
              <w:divBdr>
                <w:top w:val="none" w:sz="0" w:space="0" w:color="auto"/>
                <w:left w:val="none" w:sz="0" w:space="0" w:color="auto"/>
                <w:bottom w:val="none" w:sz="0" w:space="0" w:color="auto"/>
                <w:right w:val="none" w:sz="0" w:space="0" w:color="auto"/>
              </w:divBdr>
              <w:divsChild>
                <w:div w:id="302121932">
                  <w:marLeft w:val="0"/>
                  <w:marRight w:val="0"/>
                  <w:marTop w:val="0"/>
                  <w:marBottom w:val="0"/>
                  <w:divBdr>
                    <w:top w:val="none" w:sz="0" w:space="0" w:color="auto"/>
                    <w:left w:val="none" w:sz="0" w:space="0" w:color="auto"/>
                    <w:bottom w:val="none" w:sz="0" w:space="0" w:color="auto"/>
                    <w:right w:val="none" w:sz="0" w:space="0" w:color="auto"/>
                  </w:divBdr>
                  <w:divsChild>
                    <w:div w:id="938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087132">
      <w:bodyDiv w:val="1"/>
      <w:marLeft w:val="0"/>
      <w:marRight w:val="0"/>
      <w:marTop w:val="0"/>
      <w:marBottom w:val="0"/>
      <w:divBdr>
        <w:top w:val="none" w:sz="0" w:space="0" w:color="auto"/>
        <w:left w:val="none" w:sz="0" w:space="0" w:color="auto"/>
        <w:bottom w:val="none" w:sz="0" w:space="0" w:color="auto"/>
        <w:right w:val="none" w:sz="0" w:space="0" w:color="auto"/>
      </w:divBdr>
    </w:div>
    <w:div w:id="1013796672">
      <w:bodyDiv w:val="1"/>
      <w:marLeft w:val="0"/>
      <w:marRight w:val="0"/>
      <w:marTop w:val="0"/>
      <w:marBottom w:val="0"/>
      <w:divBdr>
        <w:top w:val="none" w:sz="0" w:space="0" w:color="auto"/>
        <w:left w:val="none" w:sz="0" w:space="0" w:color="auto"/>
        <w:bottom w:val="none" w:sz="0" w:space="0" w:color="auto"/>
        <w:right w:val="none" w:sz="0" w:space="0" w:color="auto"/>
      </w:divBdr>
    </w:div>
    <w:div w:id="1071272980">
      <w:bodyDiv w:val="1"/>
      <w:marLeft w:val="0"/>
      <w:marRight w:val="0"/>
      <w:marTop w:val="0"/>
      <w:marBottom w:val="0"/>
      <w:divBdr>
        <w:top w:val="none" w:sz="0" w:space="0" w:color="auto"/>
        <w:left w:val="none" w:sz="0" w:space="0" w:color="auto"/>
        <w:bottom w:val="none" w:sz="0" w:space="0" w:color="auto"/>
        <w:right w:val="none" w:sz="0" w:space="0" w:color="auto"/>
      </w:divBdr>
    </w:div>
    <w:div w:id="1072584752">
      <w:bodyDiv w:val="1"/>
      <w:marLeft w:val="0"/>
      <w:marRight w:val="0"/>
      <w:marTop w:val="0"/>
      <w:marBottom w:val="0"/>
      <w:divBdr>
        <w:top w:val="none" w:sz="0" w:space="0" w:color="auto"/>
        <w:left w:val="none" w:sz="0" w:space="0" w:color="auto"/>
        <w:bottom w:val="none" w:sz="0" w:space="0" w:color="auto"/>
        <w:right w:val="none" w:sz="0" w:space="0" w:color="auto"/>
      </w:divBdr>
      <w:divsChild>
        <w:div w:id="444496553">
          <w:marLeft w:val="547"/>
          <w:marRight w:val="0"/>
          <w:marTop w:val="0"/>
          <w:marBottom w:val="0"/>
          <w:divBdr>
            <w:top w:val="none" w:sz="0" w:space="0" w:color="auto"/>
            <w:left w:val="none" w:sz="0" w:space="0" w:color="auto"/>
            <w:bottom w:val="none" w:sz="0" w:space="0" w:color="auto"/>
            <w:right w:val="none" w:sz="0" w:space="0" w:color="auto"/>
          </w:divBdr>
        </w:div>
        <w:div w:id="694189946">
          <w:marLeft w:val="547"/>
          <w:marRight w:val="0"/>
          <w:marTop w:val="0"/>
          <w:marBottom w:val="0"/>
          <w:divBdr>
            <w:top w:val="none" w:sz="0" w:space="0" w:color="auto"/>
            <w:left w:val="none" w:sz="0" w:space="0" w:color="auto"/>
            <w:bottom w:val="none" w:sz="0" w:space="0" w:color="auto"/>
            <w:right w:val="none" w:sz="0" w:space="0" w:color="auto"/>
          </w:divBdr>
        </w:div>
        <w:div w:id="811100437">
          <w:marLeft w:val="547"/>
          <w:marRight w:val="0"/>
          <w:marTop w:val="0"/>
          <w:marBottom w:val="0"/>
          <w:divBdr>
            <w:top w:val="none" w:sz="0" w:space="0" w:color="auto"/>
            <w:left w:val="none" w:sz="0" w:space="0" w:color="auto"/>
            <w:bottom w:val="none" w:sz="0" w:space="0" w:color="auto"/>
            <w:right w:val="none" w:sz="0" w:space="0" w:color="auto"/>
          </w:divBdr>
        </w:div>
        <w:div w:id="1028719978">
          <w:marLeft w:val="547"/>
          <w:marRight w:val="0"/>
          <w:marTop w:val="0"/>
          <w:marBottom w:val="0"/>
          <w:divBdr>
            <w:top w:val="none" w:sz="0" w:space="0" w:color="auto"/>
            <w:left w:val="none" w:sz="0" w:space="0" w:color="auto"/>
            <w:bottom w:val="none" w:sz="0" w:space="0" w:color="auto"/>
            <w:right w:val="none" w:sz="0" w:space="0" w:color="auto"/>
          </w:divBdr>
        </w:div>
        <w:div w:id="2056929009">
          <w:marLeft w:val="547"/>
          <w:marRight w:val="0"/>
          <w:marTop w:val="0"/>
          <w:marBottom w:val="0"/>
          <w:divBdr>
            <w:top w:val="none" w:sz="0" w:space="0" w:color="auto"/>
            <w:left w:val="none" w:sz="0" w:space="0" w:color="auto"/>
            <w:bottom w:val="none" w:sz="0" w:space="0" w:color="auto"/>
            <w:right w:val="none" w:sz="0" w:space="0" w:color="auto"/>
          </w:divBdr>
        </w:div>
      </w:divsChild>
    </w:div>
    <w:div w:id="1075665845">
      <w:bodyDiv w:val="1"/>
      <w:marLeft w:val="0"/>
      <w:marRight w:val="0"/>
      <w:marTop w:val="0"/>
      <w:marBottom w:val="0"/>
      <w:divBdr>
        <w:top w:val="none" w:sz="0" w:space="0" w:color="auto"/>
        <w:left w:val="none" w:sz="0" w:space="0" w:color="auto"/>
        <w:bottom w:val="none" w:sz="0" w:space="0" w:color="auto"/>
        <w:right w:val="none" w:sz="0" w:space="0" w:color="auto"/>
      </w:divBdr>
    </w:div>
    <w:div w:id="1078478765">
      <w:bodyDiv w:val="1"/>
      <w:marLeft w:val="0"/>
      <w:marRight w:val="0"/>
      <w:marTop w:val="0"/>
      <w:marBottom w:val="0"/>
      <w:divBdr>
        <w:top w:val="none" w:sz="0" w:space="0" w:color="auto"/>
        <w:left w:val="none" w:sz="0" w:space="0" w:color="auto"/>
        <w:bottom w:val="none" w:sz="0" w:space="0" w:color="auto"/>
        <w:right w:val="none" w:sz="0" w:space="0" w:color="auto"/>
      </w:divBdr>
      <w:divsChild>
        <w:div w:id="1435319212">
          <w:marLeft w:val="288"/>
          <w:marRight w:val="0"/>
          <w:marTop w:val="0"/>
          <w:marBottom w:val="0"/>
          <w:divBdr>
            <w:top w:val="none" w:sz="0" w:space="0" w:color="auto"/>
            <w:left w:val="none" w:sz="0" w:space="0" w:color="auto"/>
            <w:bottom w:val="none" w:sz="0" w:space="0" w:color="auto"/>
            <w:right w:val="none" w:sz="0" w:space="0" w:color="auto"/>
          </w:divBdr>
        </w:div>
      </w:divsChild>
    </w:div>
    <w:div w:id="1122382639">
      <w:bodyDiv w:val="1"/>
      <w:marLeft w:val="0"/>
      <w:marRight w:val="0"/>
      <w:marTop w:val="0"/>
      <w:marBottom w:val="0"/>
      <w:divBdr>
        <w:top w:val="none" w:sz="0" w:space="0" w:color="auto"/>
        <w:left w:val="none" w:sz="0" w:space="0" w:color="auto"/>
        <w:bottom w:val="none" w:sz="0" w:space="0" w:color="auto"/>
        <w:right w:val="none" w:sz="0" w:space="0" w:color="auto"/>
      </w:divBdr>
    </w:div>
    <w:div w:id="1137183865">
      <w:bodyDiv w:val="1"/>
      <w:marLeft w:val="0"/>
      <w:marRight w:val="0"/>
      <w:marTop w:val="0"/>
      <w:marBottom w:val="0"/>
      <w:divBdr>
        <w:top w:val="none" w:sz="0" w:space="0" w:color="auto"/>
        <w:left w:val="none" w:sz="0" w:space="0" w:color="auto"/>
        <w:bottom w:val="none" w:sz="0" w:space="0" w:color="auto"/>
        <w:right w:val="none" w:sz="0" w:space="0" w:color="auto"/>
      </w:divBdr>
    </w:div>
    <w:div w:id="1188102712">
      <w:bodyDiv w:val="1"/>
      <w:marLeft w:val="0"/>
      <w:marRight w:val="0"/>
      <w:marTop w:val="0"/>
      <w:marBottom w:val="0"/>
      <w:divBdr>
        <w:top w:val="none" w:sz="0" w:space="0" w:color="auto"/>
        <w:left w:val="none" w:sz="0" w:space="0" w:color="auto"/>
        <w:bottom w:val="none" w:sz="0" w:space="0" w:color="auto"/>
        <w:right w:val="none" w:sz="0" w:space="0" w:color="auto"/>
      </w:divBdr>
    </w:div>
    <w:div w:id="1199008721">
      <w:bodyDiv w:val="1"/>
      <w:marLeft w:val="0"/>
      <w:marRight w:val="0"/>
      <w:marTop w:val="0"/>
      <w:marBottom w:val="0"/>
      <w:divBdr>
        <w:top w:val="none" w:sz="0" w:space="0" w:color="auto"/>
        <w:left w:val="none" w:sz="0" w:space="0" w:color="auto"/>
        <w:bottom w:val="none" w:sz="0" w:space="0" w:color="auto"/>
        <w:right w:val="none" w:sz="0" w:space="0" w:color="auto"/>
      </w:divBdr>
    </w:div>
    <w:div w:id="1217931967">
      <w:bodyDiv w:val="1"/>
      <w:marLeft w:val="0"/>
      <w:marRight w:val="0"/>
      <w:marTop w:val="0"/>
      <w:marBottom w:val="0"/>
      <w:divBdr>
        <w:top w:val="none" w:sz="0" w:space="0" w:color="auto"/>
        <w:left w:val="none" w:sz="0" w:space="0" w:color="auto"/>
        <w:bottom w:val="none" w:sz="0" w:space="0" w:color="auto"/>
        <w:right w:val="none" w:sz="0" w:space="0" w:color="auto"/>
      </w:divBdr>
      <w:divsChild>
        <w:div w:id="479688887">
          <w:marLeft w:val="1382"/>
          <w:marRight w:val="0"/>
          <w:marTop w:val="154"/>
          <w:marBottom w:val="0"/>
          <w:divBdr>
            <w:top w:val="none" w:sz="0" w:space="0" w:color="auto"/>
            <w:left w:val="none" w:sz="0" w:space="0" w:color="auto"/>
            <w:bottom w:val="none" w:sz="0" w:space="0" w:color="auto"/>
            <w:right w:val="none" w:sz="0" w:space="0" w:color="auto"/>
          </w:divBdr>
        </w:div>
        <w:div w:id="616257529">
          <w:marLeft w:val="1382"/>
          <w:marRight w:val="0"/>
          <w:marTop w:val="154"/>
          <w:marBottom w:val="0"/>
          <w:divBdr>
            <w:top w:val="none" w:sz="0" w:space="0" w:color="auto"/>
            <w:left w:val="none" w:sz="0" w:space="0" w:color="auto"/>
            <w:bottom w:val="none" w:sz="0" w:space="0" w:color="auto"/>
            <w:right w:val="none" w:sz="0" w:space="0" w:color="auto"/>
          </w:divBdr>
        </w:div>
        <w:div w:id="669480857">
          <w:marLeft w:val="1382"/>
          <w:marRight w:val="0"/>
          <w:marTop w:val="154"/>
          <w:marBottom w:val="0"/>
          <w:divBdr>
            <w:top w:val="none" w:sz="0" w:space="0" w:color="auto"/>
            <w:left w:val="none" w:sz="0" w:space="0" w:color="auto"/>
            <w:bottom w:val="none" w:sz="0" w:space="0" w:color="auto"/>
            <w:right w:val="none" w:sz="0" w:space="0" w:color="auto"/>
          </w:divBdr>
        </w:div>
        <w:div w:id="930818742">
          <w:marLeft w:val="1382"/>
          <w:marRight w:val="0"/>
          <w:marTop w:val="154"/>
          <w:marBottom w:val="0"/>
          <w:divBdr>
            <w:top w:val="none" w:sz="0" w:space="0" w:color="auto"/>
            <w:left w:val="none" w:sz="0" w:space="0" w:color="auto"/>
            <w:bottom w:val="none" w:sz="0" w:space="0" w:color="auto"/>
            <w:right w:val="none" w:sz="0" w:space="0" w:color="auto"/>
          </w:divBdr>
        </w:div>
        <w:div w:id="1088966332">
          <w:marLeft w:val="1382"/>
          <w:marRight w:val="0"/>
          <w:marTop w:val="154"/>
          <w:marBottom w:val="0"/>
          <w:divBdr>
            <w:top w:val="none" w:sz="0" w:space="0" w:color="auto"/>
            <w:left w:val="none" w:sz="0" w:space="0" w:color="auto"/>
            <w:bottom w:val="none" w:sz="0" w:space="0" w:color="auto"/>
            <w:right w:val="none" w:sz="0" w:space="0" w:color="auto"/>
          </w:divBdr>
        </w:div>
        <w:div w:id="1127972130">
          <w:marLeft w:val="1382"/>
          <w:marRight w:val="0"/>
          <w:marTop w:val="154"/>
          <w:marBottom w:val="0"/>
          <w:divBdr>
            <w:top w:val="none" w:sz="0" w:space="0" w:color="auto"/>
            <w:left w:val="none" w:sz="0" w:space="0" w:color="auto"/>
            <w:bottom w:val="none" w:sz="0" w:space="0" w:color="auto"/>
            <w:right w:val="none" w:sz="0" w:space="0" w:color="auto"/>
          </w:divBdr>
        </w:div>
        <w:div w:id="1405880845">
          <w:marLeft w:val="1382"/>
          <w:marRight w:val="0"/>
          <w:marTop w:val="154"/>
          <w:marBottom w:val="0"/>
          <w:divBdr>
            <w:top w:val="none" w:sz="0" w:space="0" w:color="auto"/>
            <w:left w:val="none" w:sz="0" w:space="0" w:color="auto"/>
            <w:bottom w:val="none" w:sz="0" w:space="0" w:color="auto"/>
            <w:right w:val="none" w:sz="0" w:space="0" w:color="auto"/>
          </w:divBdr>
        </w:div>
        <w:div w:id="1414204652">
          <w:marLeft w:val="1382"/>
          <w:marRight w:val="0"/>
          <w:marTop w:val="154"/>
          <w:marBottom w:val="0"/>
          <w:divBdr>
            <w:top w:val="none" w:sz="0" w:space="0" w:color="auto"/>
            <w:left w:val="none" w:sz="0" w:space="0" w:color="auto"/>
            <w:bottom w:val="none" w:sz="0" w:space="0" w:color="auto"/>
            <w:right w:val="none" w:sz="0" w:space="0" w:color="auto"/>
          </w:divBdr>
        </w:div>
        <w:div w:id="1422993942">
          <w:marLeft w:val="1382"/>
          <w:marRight w:val="0"/>
          <w:marTop w:val="154"/>
          <w:marBottom w:val="0"/>
          <w:divBdr>
            <w:top w:val="none" w:sz="0" w:space="0" w:color="auto"/>
            <w:left w:val="none" w:sz="0" w:space="0" w:color="auto"/>
            <w:bottom w:val="none" w:sz="0" w:space="0" w:color="auto"/>
            <w:right w:val="none" w:sz="0" w:space="0" w:color="auto"/>
          </w:divBdr>
        </w:div>
      </w:divsChild>
    </w:div>
    <w:div w:id="1227570864">
      <w:bodyDiv w:val="1"/>
      <w:marLeft w:val="0"/>
      <w:marRight w:val="0"/>
      <w:marTop w:val="0"/>
      <w:marBottom w:val="0"/>
      <w:divBdr>
        <w:top w:val="none" w:sz="0" w:space="0" w:color="auto"/>
        <w:left w:val="none" w:sz="0" w:space="0" w:color="auto"/>
        <w:bottom w:val="none" w:sz="0" w:space="0" w:color="auto"/>
        <w:right w:val="none" w:sz="0" w:space="0" w:color="auto"/>
      </w:divBdr>
    </w:div>
    <w:div w:id="1255671849">
      <w:bodyDiv w:val="1"/>
      <w:marLeft w:val="0"/>
      <w:marRight w:val="0"/>
      <w:marTop w:val="0"/>
      <w:marBottom w:val="0"/>
      <w:divBdr>
        <w:top w:val="none" w:sz="0" w:space="0" w:color="auto"/>
        <w:left w:val="none" w:sz="0" w:space="0" w:color="auto"/>
        <w:bottom w:val="none" w:sz="0" w:space="0" w:color="auto"/>
        <w:right w:val="none" w:sz="0" w:space="0" w:color="auto"/>
      </w:divBdr>
    </w:div>
    <w:div w:id="1261252781">
      <w:bodyDiv w:val="1"/>
      <w:marLeft w:val="0"/>
      <w:marRight w:val="0"/>
      <w:marTop w:val="0"/>
      <w:marBottom w:val="0"/>
      <w:divBdr>
        <w:top w:val="none" w:sz="0" w:space="0" w:color="auto"/>
        <w:left w:val="none" w:sz="0" w:space="0" w:color="auto"/>
        <w:bottom w:val="none" w:sz="0" w:space="0" w:color="auto"/>
        <w:right w:val="none" w:sz="0" w:space="0" w:color="auto"/>
      </w:divBdr>
    </w:div>
    <w:div w:id="1264075005">
      <w:bodyDiv w:val="1"/>
      <w:marLeft w:val="0"/>
      <w:marRight w:val="0"/>
      <w:marTop w:val="0"/>
      <w:marBottom w:val="0"/>
      <w:divBdr>
        <w:top w:val="none" w:sz="0" w:space="0" w:color="auto"/>
        <w:left w:val="none" w:sz="0" w:space="0" w:color="auto"/>
        <w:bottom w:val="none" w:sz="0" w:space="0" w:color="auto"/>
        <w:right w:val="none" w:sz="0" w:space="0" w:color="auto"/>
      </w:divBdr>
    </w:div>
    <w:div w:id="1279335417">
      <w:bodyDiv w:val="1"/>
      <w:marLeft w:val="0"/>
      <w:marRight w:val="0"/>
      <w:marTop w:val="0"/>
      <w:marBottom w:val="0"/>
      <w:divBdr>
        <w:top w:val="none" w:sz="0" w:space="0" w:color="auto"/>
        <w:left w:val="none" w:sz="0" w:space="0" w:color="auto"/>
        <w:bottom w:val="none" w:sz="0" w:space="0" w:color="auto"/>
        <w:right w:val="none" w:sz="0" w:space="0" w:color="auto"/>
      </w:divBdr>
    </w:div>
    <w:div w:id="1283343904">
      <w:bodyDiv w:val="1"/>
      <w:marLeft w:val="0"/>
      <w:marRight w:val="0"/>
      <w:marTop w:val="0"/>
      <w:marBottom w:val="0"/>
      <w:divBdr>
        <w:top w:val="none" w:sz="0" w:space="0" w:color="auto"/>
        <w:left w:val="none" w:sz="0" w:space="0" w:color="auto"/>
        <w:bottom w:val="none" w:sz="0" w:space="0" w:color="auto"/>
        <w:right w:val="none" w:sz="0" w:space="0" w:color="auto"/>
      </w:divBdr>
    </w:div>
    <w:div w:id="1289167981">
      <w:bodyDiv w:val="1"/>
      <w:marLeft w:val="0"/>
      <w:marRight w:val="0"/>
      <w:marTop w:val="0"/>
      <w:marBottom w:val="0"/>
      <w:divBdr>
        <w:top w:val="none" w:sz="0" w:space="0" w:color="auto"/>
        <w:left w:val="none" w:sz="0" w:space="0" w:color="auto"/>
        <w:bottom w:val="none" w:sz="0" w:space="0" w:color="auto"/>
        <w:right w:val="none" w:sz="0" w:space="0" w:color="auto"/>
      </w:divBdr>
      <w:divsChild>
        <w:div w:id="8916227">
          <w:marLeft w:val="547"/>
          <w:marRight w:val="0"/>
          <w:marTop w:val="0"/>
          <w:marBottom w:val="0"/>
          <w:divBdr>
            <w:top w:val="none" w:sz="0" w:space="0" w:color="auto"/>
            <w:left w:val="none" w:sz="0" w:space="0" w:color="auto"/>
            <w:bottom w:val="none" w:sz="0" w:space="0" w:color="auto"/>
            <w:right w:val="none" w:sz="0" w:space="0" w:color="auto"/>
          </w:divBdr>
        </w:div>
        <w:div w:id="248344342">
          <w:marLeft w:val="547"/>
          <w:marRight w:val="0"/>
          <w:marTop w:val="0"/>
          <w:marBottom w:val="0"/>
          <w:divBdr>
            <w:top w:val="none" w:sz="0" w:space="0" w:color="auto"/>
            <w:left w:val="none" w:sz="0" w:space="0" w:color="auto"/>
            <w:bottom w:val="none" w:sz="0" w:space="0" w:color="auto"/>
            <w:right w:val="none" w:sz="0" w:space="0" w:color="auto"/>
          </w:divBdr>
        </w:div>
        <w:div w:id="999305582">
          <w:marLeft w:val="547"/>
          <w:marRight w:val="0"/>
          <w:marTop w:val="0"/>
          <w:marBottom w:val="0"/>
          <w:divBdr>
            <w:top w:val="none" w:sz="0" w:space="0" w:color="auto"/>
            <w:left w:val="none" w:sz="0" w:space="0" w:color="auto"/>
            <w:bottom w:val="none" w:sz="0" w:space="0" w:color="auto"/>
            <w:right w:val="none" w:sz="0" w:space="0" w:color="auto"/>
          </w:divBdr>
        </w:div>
        <w:div w:id="1272589911">
          <w:marLeft w:val="547"/>
          <w:marRight w:val="0"/>
          <w:marTop w:val="0"/>
          <w:marBottom w:val="0"/>
          <w:divBdr>
            <w:top w:val="none" w:sz="0" w:space="0" w:color="auto"/>
            <w:left w:val="none" w:sz="0" w:space="0" w:color="auto"/>
            <w:bottom w:val="none" w:sz="0" w:space="0" w:color="auto"/>
            <w:right w:val="none" w:sz="0" w:space="0" w:color="auto"/>
          </w:divBdr>
        </w:div>
        <w:div w:id="1417093603">
          <w:marLeft w:val="547"/>
          <w:marRight w:val="0"/>
          <w:marTop w:val="0"/>
          <w:marBottom w:val="0"/>
          <w:divBdr>
            <w:top w:val="none" w:sz="0" w:space="0" w:color="auto"/>
            <w:left w:val="none" w:sz="0" w:space="0" w:color="auto"/>
            <w:bottom w:val="none" w:sz="0" w:space="0" w:color="auto"/>
            <w:right w:val="none" w:sz="0" w:space="0" w:color="auto"/>
          </w:divBdr>
        </w:div>
        <w:div w:id="1827239016">
          <w:marLeft w:val="547"/>
          <w:marRight w:val="0"/>
          <w:marTop w:val="0"/>
          <w:marBottom w:val="0"/>
          <w:divBdr>
            <w:top w:val="none" w:sz="0" w:space="0" w:color="auto"/>
            <w:left w:val="none" w:sz="0" w:space="0" w:color="auto"/>
            <w:bottom w:val="none" w:sz="0" w:space="0" w:color="auto"/>
            <w:right w:val="none" w:sz="0" w:space="0" w:color="auto"/>
          </w:divBdr>
        </w:div>
        <w:div w:id="2145737325">
          <w:marLeft w:val="547"/>
          <w:marRight w:val="0"/>
          <w:marTop w:val="0"/>
          <w:marBottom w:val="0"/>
          <w:divBdr>
            <w:top w:val="none" w:sz="0" w:space="0" w:color="auto"/>
            <w:left w:val="none" w:sz="0" w:space="0" w:color="auto"/>
            <w:bottom w:val="none" w:sz="0" w:space="0" w:color="auto"/>
            <w:right w:val="none" w:sz="0" w:space="0" w:color="auto"/>
          </w:divBdr>
        </w:div>
      </w:divsChild>
    </w:div>
    <w:div w:id="1332758903">
      <w:bodyDiv w:val="1"/>
      <w:marLeft w:val="0"/>
      <w:marRight w:val="0"/>
      <w:marTop w:val="0"/>
      <w:marBottom w:val="0"/>
      <w:divBdr>
        <w:top w:val="none" w:sz="0" w:space="0" w:color="auto"/>
        <w:left w:val="none" w:sz="0" w:space="0" w:color="auto"/>
        <w:bottom w:val="none" w:sz="0" w:space="0" w:color="auto"/>
        <w:right w:val="none" w:sz="0" w:space="0" w:color="auto"/>
      </w:divBdr>
    </w:div>
    <w:div w:id="1334147588">
      <w:bodyDiv w:val="1"/>
      <w:marLeft w:val="0"/>
      <w:marRight w:val="0"/>
      <w:marTop w:val="0"/>
      <w:marBottom w:val="0"/>
      <w:divBdr>
        <w:top w:val="none" w:sz="0" w:space="0" w:color="auto"/>
        <w:left w:val="none" w:sz="0" w:space="0" w:color="auto"/>
        <w:bottom w:val="none" w:sz="0" w:space="0" w:color="auto"/>
        <w:right w:val="none" w:sz="0" w:space="0" w:color="auto"/>
      </w:divBdr>
    </w:div>
    <w:div w:id="1382679610">
      <w:bodyDiv w:val="1"/>
      <w:marLeft w:val="0"/>
      <w:marRight w:val="0"/>
      <w:marTop w:val="0"/>
      <w:marBottom w:val="0"/>
      <w:divBdr>
        <w:top w:val="none" w:sz="0" w:space="0" w:color="auto"/>
        <w:left w:val="none" w:sz="0" w:space="0" w:color="auto"/>
        <w:bottom w:val="none" w:sz="0" w:space="0" w:color="auto"/>
        <w:right w:val="none" w:sz="0" w:space="0" w:color="auto"/>
      </w:divBdr>
    </w:div>
    <w:div w:id="1396008436">
      <w:bodyDiv w:val="1"/>
      <w:marLeft w:val="0"/>
      <w:marRight w:val="0"/>
      <w:marTop w:val="0"/>
      <w:marBottom w:val="0"/>
      <w:divBdr>
        <w:top w:val="none" w:sz="0" w:space="0" w:color="auto"/>
        <w:left w:val="none" w:sz="0" w:space="0" w:color="auto"/>
        <w:bottom w:val="none" w:sz="0" w:space="0" w:color="auto"/>
        <w:right w:val="none" w:sz="0" w:space="0" w:color="auto"/>
      </w:divBdr>
    </w:div>
    <w:div w:id="1436250111">
      <w:bodyDiv w:val="1"/>
      <w:marLeft w:val="0"/>
      <w:marRight w:val="0"/>
      <w:marTop w:val="0"/>
      <w:marBottom w:val="0"/>
      <w:divBdr>
        <w:top w:val="none" w:sz="0" w:space="0" w:color="auto"/>
        <w:left w:val="none" w:sz="0" w:space="0" w:color="auto"/>
        <w:bottom w:val="none" w:sz="0" w:space="0" w:color="auto"/>
        <w:right w:val="none" w:sz="0" w:space="0" w:color="auto"/>
      </w:divBdr>
    </w:div>
    <w:div w:id="1468932846">
      <w:bodyDiv w:val="1"/>
      <w:marLeft w:val="0"/>
      <w:marRight w:val="0"/>
      <w:marTop w:val="0"/>
      <w:marBottom w:val="0"/>
      <w:divBdr>
        <w:top w:val="none" w:sz="0" w:space="0" w:color="auto"/>
        <w:left w:val="none" w:sz="0" w:space="0" w:color="auto"/>
        <w:bottom w:val="none" w:sz="0" w:space="0" w:color="auto"/>
        <w:right w:val="none" w:sz="0" w:space="0" w:color="auto"/>
      </w:divBdr>
    </w:div>
    <w:div w:id="1503818933">
      <w:bodyDiv w:val="1"/>
      <w:marLeft w:val="0"/>
      <w:marRight w:val="0"/>
      <w:marTop w:val="0"/>
      <w:marBottom w:val="0"/>
      <w:divBdr>
        <w:top w:val="none" w:sz="0" w:space="0" w:color="auto"/>
        <w:left w:val="none" w:sz="0" w:space="0" w:color="auto"/>
        <w:bottom w:val="none" w:sz="0" w:space="0" w:color="auto"/>
        <w:right w:val="none" w:sz="0" w:space="0" w:color="auto"/>
      </w:divBdr>
    </w:div>
    <w:div w:id="1548178315">
      <w:bodyDiv w:val="1"/>
      <w:marLeft w:val="0"/>
      <w:marRight w:val="0"/>
      <w:marTop w:val="0"/>
      <w:marBottom w:val="0"/>
      <w:divBdr>
        <w:top w:val="none" w:sz="0" w:space="0" w:color="auto"/>
        <w:left w:val="none" w:sz="0" w:space="0" w:color="auto"/>
        <w:bottom w:val="none" w:sz="0" w:space="0" w:color="auto"/>
        <w:right w:val="none" w:sz="0" w:space="0" w:color="auto"/>
      </w:divBdr>
    </w:div>
    <w:div w:id="1548832159">
      <w:bodyDiv w:val="1"/>
      <w:marLeft w:val="0"/>
      <w:marRight w:val="0"/>
      <w:marTop w:val="0"/>
      <w:marBottom w:val="0"/>
      <w:divBdr>
        <w:top w:val="none" w:sz="0" w:space="0" w:color="auto"/>
        <w:left w:val="none" w:sz="0" w:space="0" w:color="auto"/>
        <w:bottom w:val="none" w:sz="0" w:space="0" w:color="auto"/>
        <w:right w:val="none" w:sz="0" w:space="0" w:color="auto"/>
      </w:divBdr>
    </w:div>
    <w:div w:id="1596741460">
      <w:bodyDiv w:val="1"/>
      <w:marLeft w:val="0"/>
      <w:marRight w:val="0"/>
      <w:marTop w:val="0"/>
      <w:marBottom w:val="0"/>
      <w:divBdr>
        <w:top w:val="none" w:sz="0" w:space="0" w:color="auto"/>
        <w:left w:val="none" w:sz="0" w:space="0" w:color="auto"/>
        <w:bottom w:val="none" w:sz="0" w:space="0" w:color="auto"/>
        <w:right w:val="none" w:sz="0" w:space="0" w:color="auto"/>
      </w:divBdr>
    </w:div>
    <w:div w:id="1601600158">
      <w:bodyDiv w:val="1"/>
      <w:marLeft w:val="0"/>
      <w:marRight w:val="0"/>
      <w:marTop w:val="0"/>
      <w:marBottom w:val="0"/>
      <w:divBdr>
        <w:top w:val="none" w:sz="0" w:space="0" w:color="auto"/>
        <w:left w:val="none" w:sz="0" w:space="0" w:color="auto"/>
        <w:bottom w:val="none" w:sz="0" w:space="0" w:color="auto"/>
        <w:right w:val="none" w:sz="0" w:space="0" w:color="auto"/>
      </w:divBdr>
    </w:div>
    <w:div w:id="1651127665">
      <w:bodyDiv w:val="1"/>
      <w:marLeft w:val="0"/>
      <w:marRight w:val="0"/>
      <w:marTop w:val="0"/>
      <w:marBottom w:val="0"/>
      <w:divBdr>
        <w:top w:val="none" w:sz="0" w:space="0" w:color="auto"/>
        <w:left w:val="none" w:sz="0" w:space="0" w:color="auto"/>
        <w:bottom w:val="none" w:sz="0" w:space="0" w:color="auto"/>
        <w:right w:val="none" w:sz="0" w:space="0" w:color="auto"/>
      </w:divBdr>
    </w:div>
    <w:div w:id="1659842797">
      <w:bodyDiv w:val="1"/>
      <w:marLeft w:val="0"/>
      <w:marRight w:val="0"/>
      <w:marTop w:val="0"/>
      <w:marBottom w:val="0"/>
      <w:divBdr>
        <w:top w:val="none" w:sz="0" w:space="0" w:color="auto"/>
        <w:left w:val="none" w:sz="0" w:space="0" w:color="auto"/>
        <w:bottom w:val="none" w:sz="0" w:space="0" w:color="auto"/>
        <w:right w:val="none" w:sz="0" w:space="0" w:color="auto"/>
      </w:divBdr>
    </w:div>
    <w:div w:id="1688365058">
      <w:bodyDiv w:val="1"/>
      <w:marLeft w:val="0"/>
      <w:marRight w:val="0"/>
      <w:marTop w:val="0"/>
      <w:marBottom w:val="0"/>
      <w:divBdr>
        <w:top w:val="none" w:sz="0" w:space="0" w:color="auto"/>
        <w:left w:val="none" w:sz="0" w:space="0" w:color="auto"/>
        <w:bottom w:val="none" w:sz="0" w:space="0" w:color="auto"/>
        <w:right w:val="none" w:sz="0" w:space="0" w:color="auto"/>
      </w:divBdr>
      <w:divsChild>
        <w:div w:id="462508417">
          <w:marLeft w:val="288"/>
          <w:marRight w:val="0"/>
          <w:marTop w:val="77"/>
          <w:marBottom w:val="0"/>
          <w:divBdr>
            <w:top w:val="none" w:sz="0" w:space="0" w:color="auto"/>
            <w:left w:val="none" w:sz="0" w:space="0" w:color="auto"/>
            <w:bottom w:val="none" w:sz="0" w:space="0" w:color="auto"/>
            <w:right w:val="none" w:sz="0" w:space="0" w:color="auto"/>
          </w:divBdr>
        </w:div>
      </w:divsChild>
    </w:div>
    <w:div w:id="1704789847">
      <w:bodyDiv w:val="1"/>
      <w:marLeft w:val="0"/>
      <w:marRight w:val="0"/>
      <w:marTop w:val="0"/>
      <w:marBottom w:val="0"/>
      <w:divBdr>
        <w:top w:val="none" w:sz="0" w:space="0" w:color="auto"/>
        <w:left w:val="none" w:sz="0" w:space="0" w:color="auto"/>
        <w:bottom w:val="none" w:sz="0" w:space="0" w:color="auto"/>
        <w:right w:val="none" w:sz="0" w:space="0" w:color="auto"/>
      </w:divBdr>
    </w:div>
    <w:div w:id="1709376771">
      <w:bodyDiv w:val="1"/>
      <w:marLeft w:val="0"/>
      <w:marRight w:val="0"/>
      <w:marTop w:val="0"/>
      <w:marBottom w:val="0"/>
      <w:divBdr>
        <w:top w:val="none" w:sz="0" w:space="0" w:color="auto"/>
        <w:left w:val="none" w:sz="0" w:space="0" w:color="auto"/>
        <w:bottom w:val="none" w:sz="0" w:space="0" w:color="auto"/>
        <w:right w:val="none" w:sz="0" w:space="0" w:color="auto"/>
      </w:divBdr>
      <w:divsChild>
        <w:div w:id="436407079">
          <w:marLeft w:val="1296"/>
          <w:marRight w:val="0"/>
          <w:marTop w:val="0"/>
          <w:marBottom w:val="120"/>
          <w:divBdr>
            <w:top w:val="none" w:sz="0" w:space="0" w:color="auto"/>
            <w:left w:val="none" w:sz="0" w:space="0" w:color="auto"/>
            <w:bottom w:val="none" w:sz="0" w:space="0" w:color="auto"/>
            <w:right w:val="none" w:sz="0" w:space="0" w:color="auto"/>
          </w:divBdr>
        </w:div>
        <w:div w:id="736167859">
          <w:marLeft w:val="1296"/>
          <w:marRight w:val="0"/>
          <w:marTop w:val="0"/>
          <w:marBottom w:val="120"/>
          <w:divBdr>
            <w:top w:val="none" w:sz="0" w:space="0" w:color="auto"/>
            <w:left w:val="none" w:sz="0" w:space="0" w:color="auto"/>
            <w:bottom w:val="none" w:sz="0" w:space="0" w:color="auto"/>
            <w:right w:val="none" w:sz="0" w:space="0" w:color="auto"/>
          </w:divBdr>
        </w:div>
        <w:div w:id="819618352">
          <w:marLeft w:val="1296"/>
          <w:marRight w:val="0"/>
          <w:marTop w:val="0"/>
          <w:marBottom w:val="120"/>
          <w:divBdr>
            <w:top w:val="none" w:sz="0" w:space="0" w:color="auto"/>
            <w:left w:val="none" w:sz="0" w:space="0" w:color="auto"/>
            <w:bottom w:val="none" w:sz="0" w:space="0" w:color="auto"/>
            <w:right w:val="none" w:sz="0" w:space="0" w:color="auto"/>
          </w:divBdr>
        </w:div>
        <w:div w:id="1644046756">
          <w:marLeft w:val="1296"/>
          <w:marRight w:val="0"/>
          <w:marTop w:val="0"/>
          <w:marBottom w:val="120"/>
          <w:divBdr>
            <w:top w:val="none" w:sz="0" w:space="0" w:color="auto"/>
            <w:left w:val="none" w:sz="0" w:space="0" w:color="auto"/>
            <w:bottom w:val="none" w:sz="0" w:space="0" w:color="auto"/>
            <w:right w:val="none" w:sz="0" w:space="0" w:color="auto"/>
          </w:divBdr>
        </w:div>
        <w:div w:id="1875073749">
          <w:marLeft w:val="1296"/>
          <w:marRight w:val="0"/>
          <w:marTop w:val="0"/>
          <w:marBottom w:val="120"/>
          <w:divBdr>
            <w:top w:val="none" w:sz="0" w:space="0" w:color="auto"/>
            <w:left w:val="none" w:sz="0" w:space="0" w:color="auto"/>
            <w:bottom w:val="none" w:sz="0" w:space="0" w:color="auto"/>
            <w:right w:val="none" w:sz="0" w:space="0" w:color="auto"/>
          </w:divBdr>
        </w:div>
        <w:div w:id="1912235373">
          <w:marLeft w:val="1296"/>
          <w:marRight w:val="0"/>
          <w:marTop w:val="0"/>
          <w:marBottom w:val="120"/>
          <w:divBdr>
            <w:top w:val="none" w:sz="0" w:space="0" w:color="auto"/>
            <w:left w:val="none" w:sz="0" w:space="0" w:color="auto"/>
            <w:bottom w:val="none" w:sz="0" w:space="0" w:color="auto"/>
            <w:right w:val="none" w:sz="0" w:space="0" w:color="auto"/>
          </w:divBdr>
        </w:div>
        <w:div w:id="1969162574">
          <w:marLeft w:val="1296"/>
          <w:marRight w:val="0"/>
          <w:marTop w:val="0"/>
          <w:marBottom w:val="120"/>
          <w:divBdr>
            <w:top w:val="none" w:sz="0" w:space="0" w:color="auto"/>
            <w:left w:val="none" w:sz="0" w:space="0" w:color="auto"/>
            <w:bottom w:val="none" w:sz="0" w:space="0" w:color="auto"/>
            <w:right w:val="none" w:sz="0" w:space="0" w:color="auto"/>
          </w:divBdr>
        </w:div>
      </w:divsChild>
    </w:div>
    <w:div w:id="1726564072">
      <w:bodyDiv w:val="1"/>
      <w:marLeft w:val="0"/>
      <w:marRight w:val="0"/>
      <w:marTop w:val="0"/>
      <w:marBottom w:val="0"/>
      <w:divBdr>
        <w:top w:val="none" w:sz="0" w:space="0" w:color="auto"/>
        <w:left w:val="none" w:sz="0" w:space="0" w:color="auto"/>
        <w:bottom w:val="none" w:sz="0" w:space="0" w:color="auto"/>
        <w:right w:val="none" w:sz="0" w:space="0" w:color="auto"/>
      </w:divBdr>
      <w:divsChild>
        <w:div w:id="6833120">
          <w:marLeft w:val="144"/>
          <w:marRight w:val="0"/>
          <w:marTop w:val="0"/>
          <w:marBottom w:val="40"/>
          <w:divBdr>
            <w:top w:val="none" w:sz="0" w:space="0" w:color="auto"/>
            <w:left w:val="none" w:sz="0" w:space="0" w:color="auto"/>
            <w:bottom w:val="none" w:sz="0" w:space="0" w:color="auto"/>
            <w:right w:val="none" w:sz="0" w:space="0" w:color="auto"/>
          </w:divBdr>
        </w:div>
        <w:div w:id="20519422">
          <w:marLeft w:val="144"/>
          <w:marRight w:val="0"/>
          <w:marTop w:val="0"/>
          <w:marBottom w:val="40"/>
          <w:divBdr>
            <w:top w:val="none" w:sz="0" w:space="0" w:color="auto"/>
            <w:left w:val="none" w:sz="0" w:space="0" w:color="auto"/>
            <w:bottom w:val="none" w:sz="0" w:space="0" w:color="auto"/>
            <w:right w:val="none" w:sz="0" w:space="0" w:color="auto"/>
          </w:divBdr>
        </w:div>
        <w:div w:id="27336722">
          <w:marLeft w:val="144"/>
          <w:marRight w:val="0"/>
          <w:marTop w:val="0"/>
          <w:marBottom w:val="40"/>
          <w:divBdr>
            <w:top w:val="none" w:sz="0" w:space="0" w:color="auto"/>
            <w:left w:val="none" w:sz="0" w:space="0" w:color="auto"/>
            <w:bottom w:val="none" w:sz="0" w:space="0" w:color="auto"/>
            <w:right w:val="none" w:sz="0" w:space="0" w:color="auto"/>
          </w:divBdr>
        </w:div>
        <w:div w:id="78411263">
          <w:marLeft w:val="144"/>
          <w:marRight w:val="0"/>
          <w:marTop w:val="0"/>
          <w:marBottom w:val="40"/>
          <w:divBdr>
            <w:top w:val="none" w:sz="0" w:space="0" w:color="auto"/>
            <w:left w:val="none" w:sz="0" w:space="0" w:color="auto"/>
            <w:bottom w:val="none" w:sz="0" w:space="0" w:color="auto"/>
            <w:right w:val="none" w:sz="0" w:space="0" w:color="auto"/>
          </w:divBdr>
        </w:div>
        <w:div w:id="128863325">
          <w:marLeft w:val="144"/>
          <w:marRight w:val="0"/>
          <w:marTop w:val="0"/>
          <w:marBottom w:val="40"/>
          <w:divBdr>
            <w:top w:val="none" w:sz="0" w:space="0" w:color="auto"/>
            <w:left w:val="none" w:sz="0" w:space="0" w:color="auto"/>
            <w:bottom w:val="none" w:sz="0" w:space="0" w:color="auto"/>
            <w:right w:val="none" w:sz="0" w:space="0" w:color="auto"/>
          </w:divBdr>
        </w:div>
        <w:div w:id="148062847">
          <w:marLeft w:val="144"/>
          <w:marRight w:val="0"/>
          <w:marTop w:val="0"/>
          <w:marBottom w:val="40"/>
          <w:divBdr>
            <w:top w:val="none" w:sz="0" w:space="0" w:color="auto"/>
            <w:left w:val="none" w:sz="0" w:space="0" w:color="auto"/>
            <w:bottom w:val="none" w:sz="0" w:space="0" w:color="auto"/>
            <w:right w:val="none" w:sz="0" w:space="0" w:color="auto"/>
          </w:divBdr>
        </w:div>
        <w:div w:id="221452983">
          <w:marLeft w:val="144"/>
          <w:marRight w:val="0"/>
          <w:marTop w:val="0"/>
          <w:marBottom w:val="40"/>
          <w:divBdr>
            <w:top w:val="none" w:sz="0" w:space="0" w:color="auto"/>
            <w:left w:val="none" w:sz="0" w:space="0" w:color="auto"/>
            <w:bottom w:val="none" w:sz="0" w:space="0" w:color="auto"/>
            <w:right w:val="none" w:sz="0" w:space="0" w:color="auto"/>
          </w:divBdr>
        </w:div>
        <w:div w:id="233711217">
          <w:marLeft w:val="144"/>
          <w:marRight w:val="0"/>
          <w:marTop w:val="0"/>
          <w:marBottom w:val="40"/>
          <w:divBdr>
            <w:top w:val="none" w:sz="0" w:space="0" w:color="auto"/>
            <w:left w:val="none" w:sz="0" w:space="0" w:color="auto"/>
            <w:bottom w:val="none" w:sz="0" w:space="0" w:color="auto"/>
            <w:right w:val="none" w:sz="0" w:space="0" w:color="auto"/>
          </w:divBdr>
        </w:div>
        <w:div w:id="320275169">
          <w:marLeft w:val="144"/>
          <w:marRight w:val="0"/>
          <w:marTop w:val="0"/>
          <w:marBottom w:val="40"/>
          <w:divBdr>
            <w:top w:val="none" w:sz="0" w:space="0" w:color="auto"/>
            <w:left w:val="none" w:sz="0" w:space="0" w:color="auto"/>
            <w:bottom w:val="none" w:sz="0" w:space="0" w:color="auto"/>
            <w:right w:val="none" w:sz="0" w:space="0" w:color="auto"/>
          </w:divBdr>
        </w:div>
        <w:div w:id="394402614">
          <w:marLeft w:val="144"/>
          <w:marRight w:val="0"/>
          <w:marTop w:val="0"/>
          <w:marBottom w:val="40"/>
          <w:divBdr>
            <w:top w:val="none" w:sz="0" w:space="0" w:color="auto"/>
            <w:left w:val="none" w:sz="0" w:space="0" w:color="auto"/>
            <w:bottom w:val="none" w:sz="0" w:space="0" w:color="auto"/>
            <w:right w:val="none" w:sz="0" w:space="0" w:color="auto"/>
          </w:divBdr>
        </w:div>
        <w:div w:id="406222880">
          <w:marLeft w:val="144"/>
          <w:marRight w:val="0"/>
          <w:marTop w:val="0"/>
          <w:marBottom w:val="40"/>
          <w:divBdr>
            <w:top w:val="none" w:sz="0" w:space="0" w:color="auto"/>
            <w:left w:val="none" w:sz="0" w:space="0" w:color="auto"/>
            <w:bottom w:val="none" w:sz="0" w:space="0" w:color="auto"/>
            <w:right w:val="none" w:sz="0" w:space="0" w:color="auto"/>
          </w:divBdr>
        </w:div>
        <w:div w:id="487750868">
          <w:marLeft w:val="144"/>
          <w:marRight w:val="0"/>
          <w:marTop w:val="0"/>
          <w:marBottom w:val="40"/>
          <w:divBdr>
            <w:top w:val="none" w:sz="0" w:space="0" w:color="auto"/>
            <w:left w:val="none" w:sz="0" w:space="0" w:color="auto"/>
            <w:bottom w:val="none" w:sz="0" w:space="0" w:color="auto"/>
            <w:right w:val="none" w:sz="0" w:space="0" w:color="auto"/>
          </w:divBdr>
        </w:div>
        <w:div w:id="607470761">
          <w:marLeft w:val="144"/>
          <w:marRight w:val="0"/>
          <w:marTop w:val="0"/>
          <w:marBottom w:val="40"/>
          <w:divBdr>
            <w:top w:val="none" w:sz="0" w:space="0" w:color="auto"/>
            <w:left w:val="none" w:sz="0" w:space="0" w:color="auto"/>
            <w:bottom w:val="none" w:sz="0" w:space="0" w:color="auto"/>
            <w:right w:val="none" w:sz="0" w:space="0" w:color="auto"/>
          </w:divBdr>
        </w:div>
        <w:div w:id="664552066">
          <w:marLeft w:val="144"/>
          <w:marRight w:val="0"/>
          <w:marTop w:val="0"/>
          <w:marBottom w:val="40"/>
          <w:divBdr>
            <w:top w:val="none" w:sz="0" w:space="0" w:color="auto"/>
            <w:left w:val="none" w:sz="0" w:space="0" w:color="auto"/>
            <w:bottom w:val="none" w:sz="0" w:space="0" w:color="auto"/>
            <w:right w:val="none" w:sz="0" w:space="0" w:color="auto"/>
          </w:divBdr>
        </w:div>
        <w:div w:id="698318152">
          <w:marLeft w:val="144"/>
          <w:marRight w:val="0"/>
          <w:marTop w:val="0"/>
          <w:marBottom w:val="40"/>
          <w:divBdr>
            <w:top w:val="none" w:sz="0" w:space="0" w:color="auto"/>
            <w:left w:val="none" w:sz="0" w:space="0" w:color="auto"/>
            <w:bottom w:val="none" w:sz="0" w:space="0" w:color="auto"/>
            <w:right w:val="none" w:sz="0" w:space="0" w:color="auto"/>
          </w:divBdr>
        </w:div>
        <w:div w:id="775095646">
          <w:marLeft w:val="144"/>
          <w:marRight w:val="0"/>
          <w:marTop w:val="0"/>
          <w:marBottom w:val="40"/>
          <w:divBdr>
            <w:top w:val="none" w:sz="0" w:space="0" w:color="auto"/>
            <w:left w:val="none" w:sz="0" w:space="0" w:color="auto"/>
            <w:bottom w:val="none" w:sz="0" w:space="0" w:color="auto"/>
            <w:right w:val="none" w:sz="0" w:space="0" w:color="auto"/>
          </w:divBdr>
        </w:div>
        <w:div w:id="955255637">
          <w:marLeft w:val="144"/>
          <w:marRight w:val="0"/>
          <w:marTop w:val="0"/>
          <w:marBottom w:val="40"/>
          <w:divBdr>
            <w:top w:val="none" w:sz="0" w:space="0" w:color="auto"/>
            <w:left w:val="none" w:sz="0" w:space="0" w:color="auto"/>
            <w:bottom w:val="none" w:sz="0" w:space="0" w:color="auto"/>
            <w:right w:val="none" w:sz="0" w:space="0" w:color="auto"/>
          </w:divBdr>
        </w:div>
        <w:div w:id="993069931">
          <w:marLeft w:val="144"/>
          <w:marRight w:val="0"/>
          <w:marTop w:val="0"/>
          <w:marBottom w:val="40"/>
          <w:divBdr>
            <w:top w:val="none" w:sz="0" w:space="0" w:color="auto"/>
            <w:left w:val="none" w:sz="0" w:space="0" w:color="auto"/>
            <w:bottom w:val="none" w:sz="0" w:space="0" w:color="auto"/>
            <w:right w:val="none" w:sz="0" w:space="0" w:color="auto"/>
          </w:divBdr>
        </w:div>
        <w:div w:id="1028947544">
          <w:marLeft w:val="144"/>
          <w:marRight w:val="0"/>
          <w:marTop w:val="0"/>
          <w:marBottom w:val="40"/>
          <w:divBdr>
            <w:top w:val="none" w:sz="0" w:space="0" w:color="auto"/>
            <w:left w:val="none" w:sz="0" w:space="0" w:color="auto"/>
            <w:bottom w:val="none" w:sz="0" w:space="0" w:color="auto"/>
            <w:right w:val="none" w:sz="0" w:space="0" w:color="auto"/>
          </w:divBdr>
        </w:div>
        <w:div w:id="1042051418">
          <w:marLeft w:val="144"/>
          <w:marRight w:val="0"/>
          <w:marTop w:val="0"/>
          <w:marBottom w:val="40"/>
          <w:divBdr>
            <w:top w:val="none" w:sz="0" w:space="0" w:color="auto"/>
            <w:left w:val="none" w:sz="0" w:space="0" w:color="auto"/>
            <w:bottom w:val="none" w:sz="0" w:space="0" w:color="auto"/>
            <w:right w:val="none" w:sz="0" w:space="0" w:color="auto"/>
          </w:divBdr>
        </w:div>
        <w:div w:id="1126653719">
          <w:marLeft w:val="144"/>
          <w:marRight w:val="0"/>
          <w:marTop w:val="0"/>
          <w:marBottom w:val="40"/>
          <w:divBdr>
            <w:top w:val="none" w:sz="0" w:space="0" w:color="auto"/>
            <w:left w:val="none" w:sz="0" w:space="0" w:color="auto"/>
            <w:bottom w:val="none" w:sz="0" w:space="0" w:color="auto"/>
            <w:right w:val="none" w:sz="0" w:space="0" w:color="auto"/>
          </w:divBdr>
        </w:div>
        <w:div w:id="1238050973">
          <w:marLeft w:val="144"/>
          <w:marRight w:val="0"/>
          <w:marTop w:val="0"/>
          <w:marBottom w:val="40"/>
          <w:divBdr>
            <w:top w:val="none" w:sz="0" w:space="0" w:color="auto"/>
            <w:left w:val="none" w:sz="0" w:space="0" w:color="auto"/>
            <w:bottom w:val="none" w:sz="0" w:space="0" w:color="auto"/>
            <w:right w:val="none" w:sz="0" w:space="0" w:color="auto"/>
          </w:divBdr>
        </w:div>
        <w:div w:id="1362514980">
          <w:marLeft w:val="144"/>
          <w:marRight w:val="0"/>
          <w:marTop w:val="0"/>
          <w:marBottom w:val="40"/>
          <w:divBdr>
            <w:top w:val="none" w:sz="0" w:space="0" w:color="auto"/>
            <w:left w:val="none" w:sz="0" w:space="0" w:color="auto"/>
            <w:bottom w:val="none" w:sz="0" w:space="0" w:color="auto"/>
            <w:right w:val="none" w:sz="0" w:space="0" w:color="auto"/>
          </w:divBdr>
        </w:div>
        <w:div w:id="1448961966">
          <w:marLeft w:val="144"/>
          <w:marRight w:val="0"/>
          <w:marTop w:val="0"/>
          <w:marBottom w:val="40"/>
          <w:divBdr>
            <w:top w:val="none" w:sz="0" w:space="0" w:color="auto"/>
            <w:left w:val="none" w:sz="0" w:space="0" w:color="auto"/>
            <w:bottom w:val="none" w:sz="0" w:space="0" w:color="auto"/>
            <w:right w:val="none" w:sz="0" w:space="0" w:color="auto"/>
          </w:divBdr>
        </w:div>
        <w:div w:id="1503199954">
          <w:marLeft w:val="144"/>
          <w:marRight w:val="0"/>
          <w:marTop w:val="0"/>
          <w:marBottom w:val="40"/>
          <w:divBdr>
            <w:top w:val="none" w:sz="0" w:space="0" w:color="auto"/>
            <w:left w:val="none" w:sz="0" w:space="0" w:color="auto"/>
            <w:bottom w:val="none" w:sz="0" w:space="0" w:color="auto"/>
            <w:right w:val="none" w:sz="0" w:space="0" w:color="auto"/>
          </w:divBdr>
        </w:div>
        <w:div w:id="1553955082">
          <w:marLeft w:val="144"/>
          <w:marRight w:val="0"/>
          <w:marTop w:val="0"/>
          <w:marBottom w:val="40"/>
          <w:divBdr>
            <w:top w:val="none" w:sz="0" w:space="0" w:color="auto"/>
            <w:left w:val="none" w:sz="0" w:space="0" w:color="auto"/>
            <w:bottom w:val="none" w:sz="0" w:space="0" w:color="auto"/>
            <w:right w:val="none" w:sz="0" w:space="0" w:color="auto"/>
          </w:divBdr>
        </w:div>
        <w:div w:id="1566838087">
          <w:marLeft w:val="144"/>
          <w:marRight w:val="0"/>
          <w:marTop w:val="0"/>
          <w:marBottom w:val="40"/>
          <w:divBdr>
            <w:top w:val="none" w:sz="0" w:space="0" w:color="auto"/>
            <w:left w:val="none" w:sz="0" w:space="0" w:color="auto"/>
            <w:bottom w:val="none" w:sz="0" w:space="0" w:color="auto"/>
            <w:right w:val="none" w:sz="0" w:space="0" w:color="auto"/>
          </w:divBdr>
        </w:div>
        <w:div w:id="1599025348">
          <w:marLeft w:val="144"/>
          <w:marRight w:val="0"/>
          <w:marTop w:val="0"/>
          <w:marBottom w:val="40"/>
          <w:divBdr>
            <w:top w:val="none" w:sz="0" w:space="0" w:color="auto"/>
            <w:left w:val="none" w:sz="0" w:space="0" w:color="auto"/>
            <w:bottom w:val="none" w:sz="0" w:space="0" w:color="auto"/>
            <w:right w:val="none" w:sz="0" w:space="0" w:color="auto"/>
          </w:divBdr>
        </w:div>
        <w:div w:id="1602226313">
          <w:marLeft w:val="144"/>
          <w:marRight w:val="0"/>
          <w:marTop w:val="0"/>
          <w:marBottom w:val="40"/>
          <w:divBdr>
            <w:top w:val="none" w:sz="0" w:space="0" w:color="auto"/>
            <w:left w:val="none" w:sz="0" w:space="0" w:color="auto"/>
            <w:bottom w:val="none" w:sz="0" w:space="0" w:color="auto"/>
            <w:right w:val="none" w:sz="0" w:space="0" w:color="auto"/>
          </w:divBdr>
        </w:div>
        <w:div w:id="1619987611">
          <w:marLeft w:val="144"/>
          <w:marRight w:val="0"/>
          <w:marTop w:val="0"/>
          <w:marBottom w:val="40"/>
          <w:divBdr>
            <w:top w:val="none" w:sz="0" w:space="0" w:color="auto"/>
            <w:left w:val="none" w:sz="0" w:space="0" w:color="auto"/>
            <w:bottom w:val="none" w:sz="0" w:space="0" w:color="auto"/>
            <w:right w:val="none" w:sz="0" w:space="0" w:color="auto"/>
          </w:divBdr>
        </w:div>
        <w:div w:id="1639799879">
          <w:marLeft w:val="144"/>
          <w:marRight w:val="0"/>
          <w:marTop w:val="0"/>
          <w:marBottom w:val="40"/>
          <w:divBdr>
            <w:top w:val="none" w:sz="0" w:space="0" w:color="auto"/>
            <w:left w:val="none" w:sz="0" w:space="0" w:color="auto"/>
            <w:bottom w:val="none" w:sz="0" w:space="0" w:color="auto"/>
            <w:right w:val="none" w:sz="0" w:space="0" w:color="auto"/>
          </w:divBdr>
        </w:div>
        <w:div w:id="1666666095">
          <w:marLeft w:val="144"/>
          <w:marRight w:val="0"/>
          <w:marTop w:val="0"/>
          <w:marBottom w:val="40"/>
          <w:divBdr>
            <w:top w:val="none" w:sz="0" w:space="0" w:color="auto"/>
            <w:left w:val="none" w:sz="0" w:space="0" w:color="auto"/>
            <w:bottom w:val="none" w:sz="0" w:space="0" w:color="auto"/>
            <w:right w:val="none" w:sz="0" w:space="0" w:color="auto"/>
          </w:divBdr>
        </w:div>
        <w:div w:id="1783528762">
          <w:marLeft w:val="144"/>
          <w:marRight w:val="0"/>
          <w:marTop w:val="0"/>
          <w:marBottom w:val="40"/>
          <w:divBdr>
            <w:top w:val="none" w:sz="0" w:space="0" w:color="auto"/>
            <w:left w:val="none" w:sz="0" w:space="0" w:color="auto"/>
            <w:bottom w:val="none" w:sz="0" w:space="0" w:color="auto"/>
            <w:right w:val="none" w:sz="0" w:space="0" w:color="auto"/>
          </w:divBdr>
        </w:div>
        <w:div w:id="1908686410">
          <w:marLeft w:val="144"/>
          <w:marRight w:val="0"/>
          <w:marTop w:val="0"/>
          <w:marBottom w:val="40"/>
          <w:divBdr>
            <w:top w:val="none" w:sz="0" w:space="0" w:color="auto"/>
            <w:left w:val="none" w:sz="0" w:space="0" w:color="auto"/>
            <w:bottom w:val="none" w:sz="0" w:space="0" w:color="auto"/>
            <w:right w:val="none" w:sz="0" w:space="0" w:color="auto"/>
          </w:divBdr>
        </w:div>
        <w:div w:id="2083527735">
          <w:marLeft w:val="144"/>
          <w:marRight w:val="0"/>
          <w:marTop w:val="0"/>
          <w:marBottom w:val="40"/>
          <w:divBdr>
            <w:top w:val="none" w:sz="0" w:space="0" w:color="auto"/>
            <w:left w:val="none" w:sz="0" w:space="0" w:color="auto"/>
            <w:bottom w:val="none" w:sz="0" w:space="0" w:color="auto"/>
            <w:right w:val="none" w:sz="0" w:space="0" w:color="auto"/>
          </w:divBdr>
        </w:div>
        <w:div w:id="2095009090">
          <w:marLeft w:val="144"/>
          <w:marRight w:val="0"/>
          <w:marTop w:val="0"/>
          <w:marBottom w:val="40"/>
          <w:divBdr>
            <w:top w:val="none" w:sz="0" w:space="0" w:color="auto"/>
            <w:left w:val="none" w:sz="0" w:space="0" w:color="auto"/>
            <w:bottom w:val="none" w:sz="0" w:space="0" w:color="auto"/>
            <w:right w:val="none" w:sz="0" w:space="0" w:color="auto"/>
          </w:divBdr>
        </w:div>
      </w:divsChild>
    </w:div>
    <w:div w:id="1771049379">
      <w:bodyDiv w:val="1"/>
      <w:marLeft w:val="0"/>
      <w:marRight w:val="0"/>
      <w:marTop w:val="0"/>
      <w:marBottom w:val="0"/>
      <w:divBdr>
        <w:top w:val="none" w:sz="0" w:space="0" w:color="auto"/>
        <w:left w:val="none" w:sz="0" w:space="0" w:color="auto"/>
        <w:bottom w:val="none" w:sz="0" w:space="0" w:color="auto"/>
        <w:right w:val="none" w:sz="0" w:space="0" w:color="auto"/>
      </w:divBdr>
    </w:div>
    <w:div w:id="1781147147">
      <w:bodyDiv w:val="1"/>
      <w:marLeft w:val="0"/>
      <w:marRight w:val="0"/>
      <w:marTop w:val="0"/>
      <w:marBottom w:val="0"/>
      <w:divBdr>
        <w:top w:val="none" w:sz="0" w:space="0" w:color="auto"/>
        <w:left w:val="none" w:sz="0" w:space="0" w:color="auto"/>
        <w:bottom w:val="none" w:sz="0" w:space="0" w:color="auto"/>
        <w:right w:val="none" w:sz="0" w:space="0" w:color="auto"/>
      </w:divBdr>
    </w:div>
    <w:div w:id="1846555451">
      <w:bodyDiv w:val="1"/>
      <w:marLeft w:val="0"/>
      <w:marRight w:val="0"/>
      <w:marTop w:val="0"/>
      <w:marBottom w:val="0"/>
      <w:divBdr>
        <w:top w:val="none" w:sz="0" w:space="0" w:color="auto"/>
        <w:left w:val="none" w:sz="0" w:space="0" w:color="auto"/>
        <w:bottom w:val="none" w:sz="0" w:space="0" w:color="auto"/>
        <w:right w:val="none" w:sz="0" w:space="0" w:color="auto"/>
      </w:divBdr>
      <w:divsChild>
        <w:div w:id="1161848668">
          <w:marLeft w:val="0"/>
          <w:marRight w:val="0"/>
          <w:marTop w:val="0"/>
          <w:marBottom w:val="0"/>
          <w:divBdr>
            <w:top w:val="none" w:sz="0" w:space="0" w:color="auto"/>
            <w:left w:val="none" w:sz="0" w:space="0" w:color="auto"/>
            <w:bottom w:val="none" w:sz="0" w:space="0" w:color="auto"/>
            <w:right w:val="none" w:sz="0" w:space="0" w:color="auto"/>
          </w:divBdr>
        </w:div>
      </w:divsChild>
    </w:div>
    <w:div w:id="1852450084">
      <w:bodyDiv w:val="1"/>
      <w:marLeft w:val="0"/>
      <w:marRight w:val="0"/>
      <w:marTop w:val="0"/>
      <w:marBottom w:val="0"/>
      <w:divBdr>
        <w:top w:val="none" w:sz="0" w:space="0" w:color="auto"/>
        <w:left w:val="none" w:sz="0" w:space="0" w:color="auto"/>
        <w:bottom w:val="none" w:sz="0" w:space="0" w:color="auto"/>
        <w:right w:val="none" w:sz="0" w:space="0" w:color="auto"/>
      </w:divBdr>
    </w:div>
    <w:div w:id="1856651963">
      <w:bodyDiv w:val="1"/>
      <w:marLeft w:val="0"/>
      <w:marRight w:val="0"/>
      <w:marTop w:val="0"/>
      <w:marBottom w:val="0"/>
      <w:divBdr>
        <w:top w:val="none" w:sz="0" w:space="0" w:color="auto"/>
        <w:left w:val="none" w:sz="0" w:space="0" w:color="auto"/>
        <w:bottom w:val="none" w:sz="0" w:space="0" w:color="auto"/>
        <w:right w:val="none" w:sz="0" w:space="0" w:color="auto"/>
      </w:divBdr>
    </w:div>
    <w:div w:id="1916433464">
      <w:bodyDiv w:val="1"/>
      <w:marLeft w:val="0"/>
      <w:marRight w:val="0"/>
      <w:marTop w:val="0"/>
      <w:marBottom w:val="0"/>
      <w:divBdr>
        <w:top w:val="none" w:sz="0" w:space="0" w:color="auto"/>
        <w:left w:val="none" w:sz="0" w:space="0" w:color="auto"/>
        <w:bottom w:val="none" w:sz="0" w:space="0" w:color="auto"/>
        <w:right w:val="none" w:sz="0" w:space="0" w:color="auto"/>
      </w:divBdr>
    </w:div>
    <w:div w:id="1924991646">
      <w:bodyDiv w:val="1"/>
      <w:marLeft w:val="0"/>
      <w:marRight w:val="0"/>
      <w:marTop w:val="0"/>
      <w:marBottom w:val="0"/>
      <w:divBdr>
        <w:top w:val="none" w:sz="0" w:space="0" w:color="auto"/>
        <w:left w:val="none" w:sz="0" w:space="0" w:color="auto"/>
        <w:bottom w:val="none" w:sz="0" w:space="0" w:color="auto"/>
        <w:right w:val="none" w:sz="0" w:space="0" w:color="auto"/>
      </w:divBdr>
    </w:div>
    <w:div w:id="1943413289">
      <w:bodyDiv w:val="1"/>
      <w:marLeft w:val="0"/>
      <w:marRight w:val="0"/>
      <w:marTop w:val="0"/>
      <w:marBottom w:val="0"/>
      <w:divBdr>
        <w:top w:val="none" w:sz="0" w:space="0" w:color="auto"/>
        <w:left w:val="none" w:sz="0" w:space="0" w:color="auto"/>
        <w:bottom w:val="none" w:sz="0" w:space="0" w:color="auto"/>
        <w:right w:val="none" w:sz="0" w:space="0" w:color="auto"/>
      </w:divBdr>
    </w:div>
    <w:div w:id="1951038496">
      <w:bodyDiv w:val="1"/>
      <w:marLeft w:val="0"/>
      <w:marRight w:val="0"/>
      <w:marTop w:val="0"/>
      <w:marBottom w:val="0"/>
      <w:divBdr>
        <w:top w:val="none" w:sz="0" w:space="0" w:color="auto"/>
        <w:left w:val="none" w:sz="0" w:space="0" w:color="auto"/>
        <w:bottom w:val="none" w:sz="0" w:space="0" w:color="auto"/>
        <w:right w:val="none" w:sz="0" w:space="0" w:color="auto"/>
      </w:divBdr>
    </w:div>
    <w:div w:id="1957517973">
      <w:bodyDiv w:val="1"/>
      <w:marLeft w:val="0"/>
      <w:marRight w:val="0"/>
      <w:marTop w:val="0"/>
      <w:marBottom w:val="0"/>
      <w:divBdr>
        <w:top w:val="none" w:sz="0" w:space="0" w:color="auto"/>
        <w:left w:val="none" w:sz="0" w:space="0" w:color="auto"/>
        <w:bottom w:val="none" w:sz="0" w:space="0" w:color="auto"/>
        <w:right w:val="none" w:sz="0" w:space="0" w:color="auto"/>
      </w:divBdr>
    </w:div>
    <w:div w:id="2015843344">
      <w:bodyDiv w:val="1"/>
      <w:marLeft w:val="0"/>
      <w:marRight w:val="0"/>
      <w:marTop w:val="0"/>
      <w:marBottom w:val="0"/>
      <w:divBdr>
        <w:top w:val="none" w:sz="0" w:space="0" w:color="auto"/>
        <w:left w:val="none" w:sz="0" w:space="0" w:color="auto"/>
        <w:bottom w:val="none" w:sz="0" w:space="0" w:color="auto"/>
        <w:right w:val="none" w:sz="0" w:space="0" w:color="auto"/>
      </w:divBdr>
    </w:div>
    <w:div w:id="2032604445">
      <w:bodyDiv w:val="1"/>
      <w:marLeft w:val="0"/>
      <w:marRight w:val="0"/>
      <w:marTop w:val="0"/>
      <w:marBottom w:val="0"/>
      <w:divBdr>
        <w:top w:val="none" w:sz="0" w:space="0" w:color="auto"/>
        <w:left w:val="none" w:sz="0" w:space="0" w:color="auto"/>
        <w:bottom w:val="none" w:sz="0" w:space="0" w:color="auto"/>
        <w:right w:val="none" w:sz="0" w:space="0" w:color="auto"/>
      </w:divBdr>
    </w:div>
    <w:div w:id="2045514724">
      <w:bodyDiv w:val="1"/>
      <w:marLeft w:val="0"/>
      <w:marRight w:val="0"/>
      <w:marTop w:val="0"/>
      <w:marBottom w:val="0"/>
      <w:divBdr>
        <w:top w:val="none" w:sz="0" w:space="0" w:color="auto"/>
        <w:left w:val="none" w:sz="0" w:space="0" w:color="auto"/>
        <w:bottom w:val="none" w:sz="0" w:space="0" w:color="auto"/>
        <w:right w:val="none" w:sz="0" w:space="0" w:color="auto"/>
      </w:divBdr>
    </w:div>
    <w:div w:id="2049066700">
      <w:bodyDiv w:val="1"/>
      <w:marLeft w:val="0"/>
      <w:marRight w:val="0"/>
      <w:marTop w:val="0"/>
      <w:marBottom w:val="0"/>
      <w:divBdr>
        <w:top w:val="none" w:sz="0" w:space="0" w:color="auto"/>
        <w:left w:val="none" w:sz="0" w:space="0" w:color="auto"/>
        <w:bottom w:val="none" w:sz="0" w:space="0" w:color="auto"/>
        <w:right w:val="none" w:sz="0" w:space="0" w:color="auto"/>
      </w:divBdr>
      <w:divsChild>
        <w:div w:id="579142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342704">
          <w:marLeft w:val="0"/>
          <w:marRight w:val="0"/>
          <w:marTop w:val="0"/>
          <w:marBottom w:val="0"/>
          <w:divBdr>
            <w:top w:val="none" w:sz="0" w:space="0" w:color="auto"/>
            <w:left w:val="none" w:sz="0" w:space="0" w:color="auto"/>
            <w:bottom w:val="none" w:sz="0" w:space="0" w:color="auto"/>
            <w:right w:val="none" w:sz="0" w:space="0" w:color="auto"/>
          </w:divBdr>
          <w:divsChild>
            <w:div w:id="31811308">
              <w:blockQuote w:val="1"/>
              <w:marLeft w:val="720"/>
              <w:marRight w:val="720"/>
              <w:marTop w:val="100"/>
              <w:marBottom w:val="100"/>
              <w:divBdr>
                <w:top w:val="none" w:sz="0" w:space="0" w:color="auto"/>
                <w:left w:val="none" w:sz="0" w:space="0" w:color="auto"/>
                <w:bottom w:val="none" w:sz="0" w:space="0" w:color="auto"/>
                <w:right w:val="none" w:sz="0" w:space="0" w:color="auto"/>
              </w:divBdr>
            </w:div>
            <w:div w:id="43794878">
              <w:blockQuote w:val="1"/>
              <w:marLeft w:val="720"/>
              <w:marRight w:val="720"/>
              <w:marTop w:val="100"/>
              <w:marBottom w:val="100"/>
              <w:divBdr>
                <w:top w:val="none" w:sz="0" w:space="0" w:color="auto"/>
                <w:left w:val="none" w:sz="0" w:space="0" w:color="auto"/>
                <w:bottom w:val="none" w:sz="0" w:space="0" w:color="auto"/>
                <w:right w:val="none" w:sz="0" w:space="0" w:color="auto"/>
              </w:divBdr>
            </w:div>
            <w:div w:id="237204621">
              <w:blockQuote w:val="1"/>
              <w:marLeft w:val="720"/>
              <w:marRight w:val="720"/>
              <w:marTop w:val="100"/>
              <w:marBottom w:val="100"/>
              <w:divBdr>
                <w:top w:val="none" w:sz="0" w:space="0" w:color="auto"/>
                <w:left w:val="none" w:sz="0" w:space="0" w:color="auto"/>
                <w:bottom w:val="none" w:sz="0" w:space="0" w:color="auto"/>
                <w:right w:val="none" w:sz="0" w:space="0" w:color="auto"/>
              </w:divBdr>
            </w:div>
            <w:div w:id="823932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63089410">
      <w:bodyDiv w:val="1"/>
      <w:marLeft w:val="0"/>
      <w:marRight w:val="0"/>
      <w:marTop w:val="0"/>
      <w:marBottom w:val="0"/>
      <w:divBdr>
        <w:top w:val="none" w:sz="0" w:space="0" w:color="auto"/>
        <w:left w:val="none" w:sz="0" w:space="0" w:color="auto"/>
        <w:bottom w:val="none" w:sz="0" w:space="0" w:color="auto"/>
        <w:right w:val="none" w:sz="0" w:space="0" w:color="auto"/>
      </w:divBdr>
      <w:divsChild>
        <w:div w:id="332727461">
          <w:marLeft w:val="288"/>
          <w:marRight w:val="0"/>
          <w:marTop w:val="0"/>
          <w:marBottom w:val="0"/>
          <w:divBdr>
            <w:top w:val="none" w:sz="0" w:space="0" w:color="auto"/>
            <w:left w:val="none" w:sz="0" w:space="0" w:color="auto"/>
            <w:bottom w:val="none" w:sz="0" w:space="0" w:color="auto"/>
            <w:right w:val="none" w:sz="0" w:space="0" w:color="auto"/>
          </w:divBdr>
        </w:div>
        <w:div w:id="336663985">
          <w:marLeft w:val="288"/>
          <w:marRight w:val="0"/>
          <w:marTop w:val="0"/>
          <w:marBottom w:val="0"/>
          <w:divBdr>
            <w:top w:val="none" w:sz="0" w:space="0" w:color="auto"/>
            <w:left w:val="none" w:sz="0" w:space="0" w:color="auto"/>
            <w:bottom w:val="none" w:sz="0" w:space="0" w:color="auto"/>
            <w:right w:val="none" w:sz="0" w:space="0" w:color="auto"/>
          </w:divBdr>
        </w:div>
        <w:div w:id="537546052">
          <w:marLeft w:val="288"/>
          <w:marRight w:val="0"/>
          <w:marTop w:val="0"/>
          <w:marBottom w:val="0"/>
          <w:divBdr>
            <w:top w:val="none" w:sz="0" w:space="0" w:color="auto"/>
            <w:left w:val="none" w:sz="0" w:space="0" w:color="auto"/>
            <w:bottom w:val="none" w:sz="0" w:space="0" w:color="auto"/>
            <w:right w:val="none" w:sz="0" w:space="0" w:color="auto"/>
          </w:divBdr>
        </w:div>
        <w:div w:id="917903776">
          <w:marLeft w:val="288"/>
          <w:marRight w:val="0"/>
          <w:marTop w:val="0"/>
          <w:marBottom w:val="0"/>
          <w:divBdr>
            <w:top w:val="none" w:sz="0" w:space="0" w:color="auto"/>
            <w:left w:val="none" w:sz="0" w:space="0" w:color="auto"/>
            <w:bottom w:val="none" w:sz="0" w:space="0" w:color="auto"/>
            <w:right w:val="none" w:sz="0" w:space="0" w:color="auto"/>
          </w:divBdr>
        </w:div>
        <w:div w:id="1516069494">
          <w:marLeft w:val="288"/>
          <w:marRight w:val="0"/>
          <w:marTop w:val="0"/>
          <w:marBottom w:val="0"/>
          <w:divBdr>
            <w:top w:val="none" w:sz="0" w:space="0" w:color="auto"/>
            <w:left w:val="none" w:sz="0" w:space="0" w:color="auto"/>
            <w:bottom w:val="none" w:sz="0" w:space="0" w:color="auto"/>
            <w:right w:val="none" w:sz="0" w:space="0" w:color="auto"/>
          </w:divBdr>
        </w:div>
        <w:div w:id="1797870805">
          <w:marLeft w:val="288"/>
          <w:marRight w:val="0"/>
          <w:marTop w:val="0"/>
          <w:marBottom w:val="0"/>
          <w:divBdr>
            <w:top w:val="none" w:sz="0" w:space="0" w:color="auto"/>
            <w:left w:val="none" w:sz="0" w:space="0" w:color="auto"/>
            <w:bottom w:val="none" w:sz="0" w:space="0" w:color="auto"/>
            <w:right w:val="none" w:sz="0" w:space="0" w:color="auto"/>
          </w:divBdr>
        </w:div>
        <w:div w:id="1954046806">
          <w:marLeft w:val="288"/>
          <w:marRight w:val="0"/>
          <w:marTop w:val="0"/>
          <w:marBottom w:val="0"/>
          <w:divBdr>
            <w:top w:val="none" w:sz="0" w:space="0" w:color="auto"/>
            <w:left w:val="none" w:sz="0" w:space="0" w:color="auto"/>
            <w:bottom w:val="none" w:sz="0" w:space="0" w:color="auto"/>
            <w:right w:val="none" w:sz="0" w:space="0" w:color="auto"/>
          </w:divBdr>
        </w:div>
      </w:divsChild>
    </w:div>
    <w:div w:id="2068335874">
      <w:bodyDiv w:val="1"/>
      <w:marLeft w:val="0"/>
      <w:marRight w:val="0"/>
      <w:marTop w:val="0"/>
      <w:marBottom w:val="0"/>
      <w:divBdr>
        <w:top w:val="none" w:sz="0" w:space="0" w:color="auto"/>
        <w:left w:val="none" w:sz="0" w:space="0" w:color="auto"/>
        <w:bottom w:val="none" w:sz="0" w:space="0" w:color="auto"/>
        <w:right w:val="none" w:sz="0" w:space="0" w:color="auto"/>
      </w:divBdr>
      <w:divsChild>
        <w:div w:id="987703762">
          <w:marLeft w:val="0"/>
          <w:marRight w:val="0"/>
          <w:marTop w:val="0"/>
          <w:marBottom w:val="0"/>
          <w:divBdr>
            <w:top w:val="none" w:sz="0" w:space="0" w:color="auto"/>
            <w:left w:val="none" w:sz="0" w:space="0" w:color="auto"/>
            <w:bottom w:val="none" w:sz="0" w:space="0" w:color="auto"/>
            <w:right w:val="none" w:sz="0" w:space="0" w:color="auto"/>
          </w:divBdr>
          <w:divsChild>
            <w:div w:id="1397970001">
              <w:marLeft w:val="0"/>
              <w:marRight w:val="0"/>
              <w:marTop w:val="0"/>
              <w:marBottom w:val="0"/>
              <w:divBdr>
                <w:top w:val="none" w:sz="0" w:space="0" w:color="auto"/>
                <w:left w:val="none" w:sz="0" w:space="0" w:color="auto"/>
                <w:bottom w:val="none" w:sz="0" w:space="0" w:color="auto"/>
                <w:right w:val="none" w:sz="0" w:space="0" w:color="auto"/>
              </w:divBdr>
              <w:divsChild>
                <w:div w:id="892422875">
                  <w:marLeft w:val="0"/>
                  <w:marRight w:val="0"/>
                  <w:marTop w:val="0"/>
                  <w:marBottom w:val="0"/>
                  <w:divBdr>
                    <w:top w:val="none" w:sz="0" w:space="0" w:color="auto"/>
                    <w:left w:val="none" w:sz="0" w:space="0" w:color="auto"/>
                    <w:bottom w:val="none" w:sz="0" w:space="0" w:color="auto"/>
                    <w:right w:val="none" w:sz="0" w:space="0" w:color="auto"/>
                  </w:divBdr>
                  <w:divsChild>
                    <w:div w:id="5435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703313">
      <w:bodyDiv w:val="1"/>
      <w:marLeft w:val="0"/>
      <w:marRight w:val="0"/>
      <w:marTop w:val="0"/>
      <w:marBottom w:val="0"/>
      <w:divBdr>
        <w:top w:val="none" w:sz="0" w:space="0" w:color="auto"/>
        <w:left w:val="none" w:sz="0" w:space="0" w:color="auto"/>
        <w:bottom w:val="none" w:sz="0" w:space="0" w:color="auto"/>
        <w:right w:val="none" w:sz="0" w:space="0" w:color="auto"/>
      </w:divBdr>
      <w:divsChild>
        <w:div w:id="23797088">
          <w:marLeft w:val="144"/>
          <w:marRight w:val="0"/>
          <w:marTop w:val="0"/>
          <w:marBottom w:val="40"/>
          <w:divBdr>
            <w:top w:val="none" w:sz="0" w:space="0" w:color="auto"/>
            <w:left w:val="none" w:sz="0" w:space="0" w:color="auto"/>
            <w:bottom w:val="none" w:sz="0" w:space="0" w:color="auto"/>
            <w:right w:val="none" w:sz="0" w:space="0" w:color="auto"/>
          </w:divBdr>
        </w:div>
        <w:div w:id="234169488">
          <w:marLeft w:val="144"/>
          <w:marRight w:val="0"/>
          <w:marTop w:val="0"/>
          <w:marBottom w:val="40"/>
          <w:divBdr>
            <w:top w:val="none" w:sz="0" w:space="0" w:color="auto"/>
            <w:left w:val="none" w:sz="0" w:space="0" w:color="auto"/>
            <w:bottom w:val="none" w:sz="0" w:space="0" w:color="auto"/>
            <w:right w:val="none" w:sz="0" w:space="0" w:color="auto"/>
          </w:divBdr>
        </w:div>
        <w:div w:id="281963613">
          <w:marLeft w:val="144"/>
          <w:marRight w:val="0"/>
          <w:marTop w:val="0"/>
          <w:marBottom w:val="40"/>
          <w:divBdr>
            <w:top w:val="none" w:sz="0" w:space="0" w:color="auto"/>
            <w:left w:val="none" w:sz="0" w:space="0" w:color="auto"/>
            <w:bottom w:val="none" w:sz="0" w:space="0" w:color="auto"/>
            <w:right w:val="none" w:sz="0" w:space="0" w:color="auto"/>
          </w:divBdr>
        </w:div>
        <w:div w:id="361441569">
          <w:marLeft w:val="144"/>
          <w:marRight w:val="0"/>
          <w:marTop w:val="0"/>
          <w:marBottom w:val="40"/>
          <w:divBdr>
            <w:top w:val="none" w:sz="0" w:space="0" w:color="auto"/>
            <w:left w:val="none" w:sz="0" w:space="0" w:color="auto"/>
            <w:bottom w:val="none" w:sz="0" w:space="0" w:color="auto"/>
            <w:right w:val="none" w:sz="0" w:space="0" w:color="auto"/>
          </w:divBdr>
        </w:div>
        <w:div w:id="506166719">
          <w:marLeft w:val="144"/>
          <w:marRight w:val="0"/>
          <w:marTop w:val="0"/>
          <w:marBottom w:val="40"/>
          <w:divBdr>
            <w:top w:val="none" w:sz="0" w:space="0" w:color="auto"/>
            <w:left w:val="none" w:sz="0" w:space="0" w:color="auto"/>
            <w:bottom w:val="none" w:sz="0" w:space="0" w:color="auto"/>
            <w:right w:val="none" w:sz="0" w:space="0" w:color="auto"/>
          </w:divBdr>
        </w:div>
        <w:div w:id="595403729">
          <w:marLeft w:val="144"/>
          <w:marRight w:val="0"/>
          <w:marTop w:val="0"/>
          <w:marBottom w:val="40"/>
          <w:divBdr>
            <w:top w:val="none" w:sz="0" w:space="0" w:color="auto"/>
            <w:left w:val="none" w:sz="0" w:space="0" w:color="auto"/>
            <w:bottom w:val="none" w:sz="0" w:space="0" w:color="auto"/>
            <w:right w:val="none" w:sz="0" w:space="0" w:color="auto"/>
          </w:divBdr>
        </w:div>
        <w:div w:id="605499362">
          <w:marLeft w:val="144"/>
          <w:marRight w:val="0"/>
          <w:marTop w:val="0"/>
          <w:marBottom w:val="40"/>
          <w:divBdr>
            <w:top w:val="none" w:sz="0" w:space="0" w:color="auto"/>
            <w:left w:val="none" w:sz="0" w:space="0" w:color="auto"/>
            <w:bottom w:val="none" w:sz="0" w:space="0" w:color="auto"/>
            <w:right w:val="none" w:sz="0" w:space="0" w:color="auto"/>
          </w:divBdr>
        </w:div>
        <w:div w:id="658464131">
          <w:marLeft w:val="144"/>
          <w:marRight w:val="0"/>
          <w:marTop w:val="0"/>
          <w:marBottom w:val="40"/>
          <w:divBdr>
            <w:top w:val="none" w:sz="0" w:space="0" w:color="auto"/>
            <w:left w:val="none" w:sz="0" w:space="0" w:color="auto"/>
            <w:bottom w:val="none" w:sz="0" w:space="0" w:color="auto"/>
            <w:right w:val="none" w:sz="0" w:space="0" w:color="auto"/>
          </w:divBdr>
        </w:div>
        <w:div w:id="786046436">
          <w:marLeft w:val="144"/>
          <w:marRight w:val="0"/>
          <w:marTop w:val="0"/>
          <w:marBottom w:val="40"/>
          <w:divBdr>
            <w:top w:val="none" w:sz="0" w:space="0" w:color="auto"/>
            <w:left w:val="none" w:sz="0" w:space="0" w:color="auto"/>
            <w:bottom w:val="none" w:sz="0" w:space="0" w:color="auto"/>
            <w:right w:val="none" w:sz="0" w:space="0" w:color="auto"/>
          </w:divBdr>
        </w:div>
        <w:div w:id="796678229">
          <w:marLeft w:val="144"/>
          <w:marRight w:val="0"/>
          <w:marTop w:val="0"/>
          <w:marBottom w:val="40"/>
          <w:divBdr>
            <w:top w:val="none" w:sz="0" w:space="0" w:color="auto"/>
            <w:left w:val="none" w:sz="0" w:space="0" w:color="auto"/>
            <w:bottom w:val="none" w:sz="0" w:space="0" w:color="auto"/>
            <w:right w:val="none" w:sz="0" w:space="0" w:color="auto"/>
          </w:divBdr>
        </w:div>
        <w:div w:id="813913071">
          <w:marLeft w:val="144"/>
          <w:marRight w:val="0"/>
          <w:marTop w:val="0"/>
          <w:marBottom w:val="40"/>
          <w:divBdr>
            <w:top w:val="none" w:sz="0" w:space="0" w:color="auto"/>
            <w:left w:val="none" w:sz="0" w:space="0" w:color="auto"/>
            <w:bottom w:val="none" w:sz="0" w:space="0" w:color="auto"/>
            <w:right w:val="none" w:sz="0" w:space="0" w:color="auto"/>
          </w:divBdr>
        </w:div>
        <w:div w:id="868445727">
          <w:marLeft w:val="144"/>
          <w:marRight w:val="0"/>
          <w:marTop w:val="0"/>
          <w:marBottom w:val="40"/>
          <w:divBdr>
            <w:top w:val="none" w:sz="0" w:space="0" w:color="auto"/>
            <w:left w:val="none" w:sz="0" w:space="0" w:color="auto"/>
            <w:bottom w:val="none" w:sz="0" w:space="0" w:color="auto"/>
            <w:right w:val="none" w:sz="0" w:space="0" w:color="auto"/>
          </w:divBdr>
        </w:div>
        <w:div w:id="869074972">
          <w:marLeft w:val="144"/>
          <w:marRight w:val="0"/>
          <w:marTop w:val="0"/>
          <w:marBottom w:val="40"/>
          <w:divBdr>
            <w:top w:val="none" w:sz="0" w:space="0" w:color="auto"/>
            <w:left w:val="none" w:sz="0" w:space="0" w:color="auto"/>
            <w:bottom w:val="none" w:sz="0" w:space="0" w:color="auto"/>
            <w:right w:val="none" w:sz="0" w:space="0" w:color="auto"/>
          </w:divBdr>
        </w:div>
        <w:div w:id="923952307">
          <w:marLeft w:val="144"/>
          <w:marRight w:val="0"/>
          <w:marTop w:val="0"/>
          <w:marBottom w:val="40"/>
          <w:divBdr>
            <w:top w:val="none" w:sz="0" w:space="0" w:color="auto"/>
            <w:left w:val="none" w:sz="0" w:space="0" w:color="auto"/>
            <w:bottom w:val="none" w:sz="0" w:space="0" w:color="auto"/>
            <w:right w:val="none" w:sz="0" w:space="0" w:color="auto"/>
          </w:divBdr>
        </w:div>
        <w:div w:id="953098899">
          <w:marLeft w:val="144"/>
          <w:marRight w:val="0"/>
          <w:marTop w:val="0"/>
          <w:marBottom w:val="40"/>
          <w:divBdr>
            <w:top w:val="none" w:sz="0" w:space="0" w:color="auto"/>
            <w:left w:val="none" w:sz="0" w:space="0" w:color="auto"/>
            <w:bottom w:val="none" w:sz="0" w:space="0" w:color="auto"/>
            <w:right w:val="none" w:sz="0" w:space="0" w:color="auto"/>
          </w:divBdr>
        </w:div>
        <w:div w:id="960303921">
          <w:marLeft w:val="144"/>
          <w:marRight w:val="0"/>
          <w:marTop w:val="0"/>
          <w:marBottom w:val="40"/>
          <w:divBdr>
            <w:top w:val="none" w:sz="0" w:space="0" w:color="auto"/>
            <w:left w:val="none" w:sz="0" w:space="0" w:color="auto"/>
            <w:bottom w:val="none" w:sz="0" w:space="0" w:color="auto"/>
            <w:right w:val="none" w:sz="0" w:space="0" w:color="auto"/>
          </w:divBdr>
        </w:div>
        <w:div w:id="1005207265">
          <w:marLeft w:val="144"/>
          <w:marRight w:val="0"/>
          <w:marTop w:val="0"/>
          <w:marBottom w:val="40"/>
          <w:divBdr>
            <w:top w:val="none" w:sz="0" w:space="0" w:color="auto"/>
            <w:left w:val="none" w:sz="0" w:space="0" w:color="auto"/>
            <w:bottom w:val="none" w:sz="0" w:space="0" w:color="auto"/>
            <w:right w:val="none" w:sz="0" w:space="0" w:color="auto"/>
          </w:divBdr>
        </w:div>
        <w:div w:id="1094933104">
          <w:marLeft w:val="144"/>
          <w:marRight w:val="0"/>
          <w:marTop w:val="0"/>
          <w:marBottom w:val="40"/>
          <w:divBdr>
            <w:top w:val="none" w:sz="0" w:space="0" w:color="auto"/>
            <w:left w:val="none" w:sz="0" w:space="0" w:color="auto"/>
            <w:bottom w:val="none" w:sz="0" w:space="0" w:color="auto"/>
            <w:right w:val="none" w:sz="0" w:space="0" w:color="auto"/>
          </w:divBdr>
        </w:div>
        <w:div w:id="1197548995">
          <w:marLeft w:val="144"/>
          <w:marRight w:val="0"/>
          <w:marTop w:val="0"/>
          <w:marBottom w:val="40"/>
          <w:divBdr>
            <w:top w:val="none" w:sz="0" w:space="0" w:color="auto"/>
            <w:left w:val="none" w:sz="0" w:space="0" w:color="auto"/>
            <w:bottom w:val="none" w:sz="0" w:space="0" w:color="auto"/>
            <w:right w:val="none" w:sz="0" w:space="0" w:color="auto"/>
          </w:divBdr>
        </w:div>
        <w:div w:id="1271477135">
          <w:marLeft w:val="144"/>
          <w:marRight w:val="0"/>
          <w:marTop w:val="0"/>
          <w:marBottom w:val="40"/>
          <w:divBdr>
            <w:top w:val="none" w:sz="0" w:space="0" w:color="auto"/>
            <w:left w:val="none" w:sz="0" w:space="0" w:color="auto"/>
            <w:bottom w:val="none" w:sz="0" w:space="0" w:color="auto"/>
            <w:right w:val="none" w:sz="0" w:space="0" w:color="auto"/>
          </w:divBdr>
        </w:div>
        <w:div w:id="1289974898">
          <w:marLeft w:val="144"/>
          <w:marRight w:val="0"/>
          <w:marTop w:val="0"/>
          <w:marBottom w:val="40"/>
          <w:divBdr>
            <w:top w:val="none" w:sz="0" w:space="0" w:color="auto"/>
            <w:left w:val="none" w:sz="0" w:space="0" w:color="auto"/>
            <w:bottom w:val="none" w:sz="0" w:space="0" w:color="auto"/>
            <w:right w:val="none" w:sz="0" w:space="0" w:color="auto"/>
          </w:divBdr>
        </w:div>
        <w:div w:id="1362433190">
          <w:marLeft w:val="144"/>
          <w:marRight w:val="0"/>
          <w:marTop w:val="0"/>
          <w:marBottom w:val="40"/>
          <w:divBdr>
            <w:top w:val="none" w:sz="0" w:space="0" w:color="auto"/>
            <w:left w:val="none" w:sz="0" w:space="0" w:color="auto"/>
            <w:bottom w:val="none" w:sz="0" w:space="0" w:color="auto"/>
            <w:right w:val="none" w:sz="0" w:space="0" w:color="auto"/>
          </w:divBdr>
        </w:div>
        <w:div w:id="1375427532">
          <w:marLeft w:val="144"/>
          <w:marRight w:val="0"/>
          <w:marTop w:val="0"/>
          <w:marBottom w:val="40"/>
          <w:divBdr>
            <w:top w:val="none" w:sz="0" w:space="0" w:color="auto"/>
            <w:left w:val="none" w:sz="0" w:space="0" w:color="auto"/>
            <w:bottom w:val="none" w:sz="0" w:space="0" w:color="auto"/>
            <w:right w:val="none" w:sz="0" w:space="0" w:color="auto"/>
          </w:divBdr>
        </w:div>
        <w:div w:id="1391689293">
          <w:marLeft w:val="144"/>
          <w:marRight w:val="0"/>
          <w:marTop w:val="0"/>
          <w:marBottom w:val="40"/>
          <w:divBdr>
            <w:top w:val="none" w:sz="0" w:space="0" w:color="auto"/>
            <w:left w:val="none" w:sz="0" w:space="0" w:color="auto"/>
            <w:bottom w:val="none" w:sz="0" w:space="0" w:color="auto"/>
            <w:right w:val="none" w:sz="0" w:space="0" w:color="auto"/>
          </w:divBdr>
        </w:div>
        <w:div w:id="1394045120">
          <w:marLeft w:val="144"/>
          <w:marRight w:val="0"/>
          <w:marTop w:val="0"/>
          <w:marBottom w:val="40"/>
          <w:divBdr>
            <w:top w:val="none" w:sz="0" w:space="0" w:color="auto"/>
            <w:left w:val="none" w:sz="0" w:space="0" w:color="auto"/>
            <w:bottom w:val="none" w:sz="0" w:space="0" w:color="auto"/>
            <w:right w:val="none" w:sz="0" w:space="0" w:color="auto"/>
          </w:divBdr>
        </w:div>
        <w:div w:id="1401249782">
          <w:marLeft w:val="144"/>
          <w:marRight w:val="0"/>
          <w:marTop w:val="0"/>
          <w:marBottom w:val="40"/>
          <w:divBdr>
            <w:top w:val="none" w:sz="0" w:space="0" w:color="auto"/>
            <w:left w:val="none" w:sz="0" w:space="0" w:color="auto"/>
            <w:bottom w:val="none" w:sz="0" w:space="0" w:color="auto"/>
            <w:right w:val="none" w:sz="0" w:space="0" w:color="auto"/>
          </w:divBdr>
        </w:div>
        <w:div w:id="1433360642">
          <w:marLeft w:val="144"/>
          <w:marRight w:val="0"/>
          <w:marTop w:val="0"/>
          <w:marBottom w:val="40"/>
          <w:divBdr>
            <w:top w:val="none" w:sz="0" w:space="0" w:color="auto"/>
            <w:left w:val="none" w:sz="0" w:space="0" w:color="auto"/>
            <w:bottom w:val="none" w:sz="0" w:space="0" w:color="auto"/>
            <w:right w:val="none" w:sz="0" w:space="0" w:color="auto"/>
          </w:divBdr>
        </w:div>
        <w:div w:id="1607037036">
          <w:marLeft w:val="144"/>
          <w:marRight w:val="0"/>
          <w:marTop w:val="0"/>
          <w:marBottom w:val="40"/>
          <w:divBdr>
            <w:top w:val="none" w:sz="0" w:space="0" w:color="auto"/>
            <w:left w:val="none" w:sz="0" w:space="0" w:color="auto"/>
            <w:bottom w:val="none" w:sz="0" w:space="0" w:color="auto"/>
            <w:right w:val="none" w:sz="0" w:space="0" w:color="auto"/>
          </w:divBdr>
        </w:div>
        <w:div w:id="1716389605">
          <w:marLeft w:val="144"/>
          <w:marRight w:val="0"/>
          <w:marTop w:val="0"/>
          <w:marBottom w:val="40"/>
          <w:divBdr>
            <w:top w:val="none" w:sz="0" w:space="0" w:color="auto"/>
            <w:left w:val="none" w:sz="0" w:space="0" w:color="auto"/>
            <w:bottom w:val="none" w:sz="0" w:space="0" w:color="auto"/>
            <w:right w:val="none" w:sz="0" w:space="0" w:color="auto"/>
          </w:divBdr>
        </w:div>
        <w:div w:id="1772124943">
          <w:marLeft w:val="144"/>
          <w:marRight w:val="0"/>
          <w:marTop w:val="0"/>
          <w:marBottom w:val="40"/>
          <w:divBdr>
            <w:top w:val="none" w:sz="0" w:space="0" w:color="auto"/>
            <w:left w:val="none" w:sz="0" w:space="0" w:color="auto"/>
            <w:bottom w:val="none" w:sz="0" w:space="0" w:color="auto"/>
            <w:right w:val="none" w:sz="0" w:space="0" w:color="auto"/>
          </w:divBdr>
        </w:div>
        <w:div w:id="1776899420">
          <w:marLeft w:val="144"/>
          <w:marRight w:val="0"/>
          <w:marTop w:val="0"/>
          <w:marBottom w:val="40"/>
          <w:divBdr>
            <w:top w:val="none" w:sz="0" w:space="0" w:color="auto"/>
            <w:left w:val="none" w:sz="0" w:space="0" w:color="auto"/>
            <w:bottom w:val="none" w:sz="0" w:space="0" w:color="auto"/>
            <w:right w:val="none" w:sz="0" w:space="0" w:color="auto"/>
          </w:divBdr>
        </w:div>
        <w:div w:id="1806581460">
          <w:marLeft w:val="144"/>
          <w:marRight w:val="0"/>
          <w:marTop w:val="0"/>
          <w:marBottom w:val="40"/>
          <w:divBdr>
            <w:top w:val="none" w:sz="0" w:space="0" w:color="auto"/>
            <w:left w:val="none" w:sz="0" w:space="0" w:color="auto"/>
            <w:bottom w:val="none" w:sz="0" w:space="0" w:color="auto"/>
            <w:right w:val="none" w:sz="0" w:space="0" w:color="auto"/>
          </w:divBdr>
        </w:div>
        <w:div w:id="1850561531">
          <w:marLeft w:val="144"/>
          <w:marRight w:val="0"/>
          <w:marTop w:val="0"/>
          <w:marBottom w:val="40"/>
          <w:divBdr>
            <w:top w:val="none" w:sz="0" w:space="0" w:color="auto"/>
            <w:left w:val="none" w:sz="0" w:space="0" w:color="auto"/>
            <w:bottom w:val="none" w:sz="0" w:space="0" w:color="auto"/>
            <w:right w:val="none" w:sz="0" w:space="0" w:color="auto"/>
          </w:divBdr>
        </w:div>
        <w:div w:id="1852331069">
          <w:marLeft w:val="144"/>
          <w:marRight w:val="0"/>
          <w:marTop w:val="0"/>
          <w:marBottom w:val="40"/>
          <w:divBdr>
            <w:top w:val="none" w:sz="0" w:space="0" w:color="auto"/>
            <w:left w:val="none" w:sz="0" w:space="0" w:color="auto"/>
            <w:bottom w:val="none" w:sz="0" w:space="0" w:color="auto"/>
            <w:right w:val="none" w:sz="0" w:space="0" w:color="auto"/>
          </w:divBdr>
        </w:div>
        <w:div w:id="1886991209">
          <w:marLeft w:val="144"/>
          <w:marRight w:val="0"/>
          <w:marTop w:val="0"/>
          <w:marBottom w:val="40"/>
          <w:divBdr>
            <w:top w:val="none" w:sz="0" w:space="0" w:color="auto"/>
            <w:left w:val="none" w:sz="0" w:space="0" w:color="auto"/>
            <w:bottom w:val="none" w:sz="0" w:space="0" w:color="auto"/>
            <w:right w:val="none" w:sz="0" w:space="0" w:color="auto"/>
          </w:divBdr>
        </w:div>
        <w:div w:id="2100251392">
          <w:marLeft w:val="144"/>
          <w:marRight w:val="0"/>
          <w:marTop w:val="0"/>
          <w:marBottom w:val="40"/>
          <w:divBdr>
            <w:top w:val="none" w:sz="0" w:space="0" w:color="auto"/>
            <w:left w:val="none" w:sz="0" w:space="0" w:color="auto"/>
            <w:bottom w:val="none" w:sz="0" w:space="0" w:color="auto"/>
            <w:right w:val="none" w:sz="0" w:space="0" w:color="auto"/>
          </w:divBdr>
        </w:div>
      </w:divsChild>
    </w:div>
    <w:div w:id="2107144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bip-grou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nessaHeintz\Chaucer\Marketing%20-%20Word%20Templates\BIP%20US\BIP-US-Blank-2023.dotx" TargetMode="External"/></Relationships>
</file>

<file path=word/theme/theme1.xml><?xml version="1.0" encoding="utf-8"?>
<a:theme xmlns:a="http://schemas.openxmlformats.org/drawingml/2006/main" name="Chaucer-Group">
  <a:themeElements>
    <a:clrScheme name="Bip UK US">
      <a:dk1>
        <a:srgbClr val="3E3F40"/>
      </a:dk1>
      <a:lt1>
        <a:srgbClr val="FFFFFF"/>
      </a:lt1>
      <a:dk2>
        <a:srgbClr val="3E3F40"/>
      </a:dk2>
      <a:lt2>
        <a:srgbClr val="F2F2F2"/>
      </a:lt2>
      <a:accent1>
        <a:srgbClr val="0C2340"/>
      </a:accent1>
      <a:accent2>
        <a:srgbClr val="DA291C"/>
      </a:accent2>
      <a:accent3>
        <a:srgbClr val="6A97BE"/>
      </a:accent3>
      <a:accent4>
        <a:srgbClr val="B1D2E4"/>
      </a:accent4>
      <a:accent5>
        <a:srgbClr val="AEA5D1"/>
      </a:accent5>
      <a:accent6>
        <a:srgbClr val="A5D4C1"/>
      </a:accent6>
      <a:hlink>
        <a:srgbClr val="0C2340"/>
      </a:hlink>
      <a:folHlink>
        <a:srgbClr val="6A97B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a:defP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spPr>
      <a:bodyPr wrap="none" rtlCol="0">
        <a:spAutoFit/>
      </a:bodyPr>
      <a:lstStyle>
        <a:defPPr>
          <a:defRPr sz="1400" b="0" i="0" dirty="0" smtClean="0">
            <a:latin typeface="Calibri Light"/>
            <a:cs typeface="Calibri Light"/>
          </a:defRPr>
        </a:defPPr>
      </a:lstStyle>
    </a:txDef>
  </a:objectDefaults>
  <a:extraClrSchemeLst/>
  <a:extLst>
    <a:ext uri="{05A4C25C-085E-4340-85A3-A5531E510DB2}">
      <thm15:themeFamily xmlns:thm15="http://schemas.microsoft.com/office/thememl/2012/main" name="Chaucer-Consulting.potx" id="{BC0C3BF0-3926-447E-A820-990E5E9AACB1}" vid="{CF78068B-E27E-469A-8E30-18C95C45C43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C55C1656F77E574F861CA6F4E5F69785" ma:contentTypeVersion="4" ma:contentTypeDescription="Create a new document." ma:contentTypeScope="" ma:versionID="7fbbef0aa015f91a3f609c234337f10d">
  <xsd:schema xmlns:xsd="http://www.w3.org/2001/XMLSchema" xmlns:xs="http://www.w3.org/2001/XMLSchema" xmlns:p="http://schemas.microsoft.com/office/2006/metadata/properties" xmlns:ns2="503fece0-98c2-4549-9550-e1c29e5b69a2" targetNamespace="http://schemas.microsoft.com/office/2006/metadata/properties" ma:root="true" ma:fieldsID="145a5d2e089603daa95cc058059c8515" ns2:_="">
    <xsd:import namespace="503fece0-98c2-4549-9550-e1c29e5b69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3fece0-98c2-4549-9550-e1c29e5b69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8628CA-78F7-4847-8ADE-1A96FBDEB21C}">
  <ds:schemaRefs>
    <ds:schemaRef ds:uri="http://schemas.microsoft.com/sharepoint/v3/contenttype/forms"/>
  </ds:schemaRefs>
</ds:datastoreItem>
</file>

<file path=customXml/itemProps2.xml><?xml version="1.0" encoding="utf-8"?>
<ds:datastoreItem xmlns:ds="http://schemas.openxmlformats.org/officeDocument/2006/customXml" ds:itemID="{3463798D-8E67-4A1F-8F76-35E77E3A43E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B63EA80-B41F-5440-BA96-F92F616EFC82}">
  <ds:schemaRefs>
    <ds:schemaRef ds:uri="http://schemas.openxmlformats.org/officeDocument/2006/bibliography"/>
  </ds:schemaRefs>
</ds:datastoreItem>
</file>

<file path=customXml/itemProps4.xml><?xml version="1.0" encoding="utf-8"?>
<ds:datastoreItem xmlns:ds="http://schemas.openxmlformats.org/officeDocument/2006/customXml" ds:itemID="{B451CE60-AC1D-3B49-9FCC-35F36858C456}">
  <ds:schemaRefs>
    <ds:schemaRef ds:uri="http://schemas.openxmlformats.org/officeDocument/2006/bibliography"/>
  </ds:schemaRefs>
</ds:datastoreItem>
</file>

<file path=customXml/itemProps5.xml><?xml version="1.0" encoding="utf-8"?>
<ds:datastoreItem xmlns:ds="http://schemas.openxmlformats.org/officeDocument/2006/customXml" ds:itemID="{EFE48101-8C17-4BAC-8131-6AFC44C7C1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3fece0-98c2-4549-9550-e1c29e5b69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b1a63eb-eb09-471a-a005-37b07792a5b5}" enabled="0" method="" siteId="{bb1a63eb-eb09-471a-a005-37b07792a5b5}" removed="1"/>
</clbl:labelList>
</file>

<file path=docProps/app.xml><?xml version="1.0" encoding="utf-8"?>
<Properties xmlns="http://schemas.openxmlformats.org/officeDocument/2006/extended-properties" xmlns:vt="http://schemas.openxmlformats.org/officeDocument/2006/docPropsVTypes">
  <Template>BIP-US-Blank-2023</Template>
  <TotalTime>15</TotalTime>
  <Pages>3</Pages>
  <Words>1287</Words>
  <Characters>7342</Characters>
  <Application>Microsoft Office Word</Application>
  <DocSecurity>0</DocSecurity>
  <Lines>61</Lines>
  <Paragraphs>17</Paragraphs>
  <ScaleCrop>false</ScaleCrop>
  <Manager/>
  <Company>Chaucer Group Ltd.</Company>
  <LinksUpToDate>false</LinksUpToDate>
  <CharactersWithSpaces>8612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Bip.document</dc:title>
  <dc:subject>Title / description of document</dc:subject>
  <dc:creator>Vanessa Heintz</dc:creator>
  <cp:keywords/>
  <dc:description/>
  <cp:lastModifiedBy>Pensa, Matthew (Bip.Monticello)</cp:lastModifiedBy>
  <cp:revision>9</cp:revision>
  <cp:lastPrinted>2022-09-20T10:17:00Z</cp:lastPrinted>
  <dcterms:created xsi:type="dcterms:W3CDTF">2025-09-10T16:04:00Z</dcterms:created>
  <dcterms:modified xsi:type="dcterms:W3CDTF">2025-09-11T17:53:00Z</dcterms:modified>
  <cp:category>Template</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0x010100C55C1656F77E574F861CA6F4E5F69785</vt:lpwstr>
  </property>
  <property fmtid="{D5CDD505-2E9C-101B-9397-08002B2CF9AE}" pid="3" name="Trading Brand">
    <vt:lpwstr/>
  </property>
  <property fmtid="{D5CDD505-2E9C-101B-9397-08002B2CF9AE}" pid="4" name="AuthorIds_UIVersion_512">
    <vt:lpwstr>196</vt:lpwstr>
  </property>
</Properties>
</file>