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 w:val="34"/>
          <w:szCs w:val="34"/>
        </w:rPr>
        <w:id w:val="0"/>
      </w:sdtPr>
      <w:sdtEndPr>
        <w:rPr>
          <w:sz w:val="24"/>
          <w:szCs w:val="22"/>
        </w:rPr>
      </w:sdtEndPr>
      <w:sdtContent>
        <w:p>
          <w:pPr>
            <w:tabs>
              <w:tab w:val="left" w:pos="3402"/>
            </w:tabs>
            <w:jc w:val="center"/>
            <w:rPr>
              <w:sz w:val="34"/>
              <w:szCs w:val="34"/>
            </w:rPr>
          </w:pPr>
          <w:r>
            <w:rPr>
              <w:sz w:val="34"/>
              <w:szCs w:val="34"/>
              <w:lang w:eastAsia="es-HN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>
                    <wp:simplePos x="0" y="0"/>
                    <wp:positionH relativeFrom="column">
                      <wp:posOffset>-959485</wp:posOffset>
                    </wp:positionH>
                    <wp:positionV relativeFrom="paragraph">
                      <wp:posOffset>-779145</wp:posOffset>
                    </wp:positionV>
                    <wp:extent cx="3224530" cy="9721215"/>
                    <wp:effectExtent l="0" t="0" r="14605" b="13335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24463" cy="97215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ángulo 3" o:spid="_x0000_s1026" o:spt="1" style="position:absolute;left:0pt;margin-left:-75.55pt;margin-top:-61.35pt;height:765.45pt;width:253.9pt;z-index:251646976;v-text-anchor:middle;mso-width-relative:page;mso-height-relative:page;" fillcolor="#A8B7DF [3536]" filled="t" stroked="t" coordsize="21600,21600" o:gfxdata="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plHDmNkAAAAOAQAADwAAAAAAAAABACAAAAAiAAAAZHJzL2Rvd25y&#10;ZXYueG1sUEsBAhQAFAAAAAgAh07iQDWXib7hAgAAWAYAAA4AAAAAAAAAAQAgAAAAKAEAAGRycy9l&#10;Mm9Eb2MueG1sUEsFBgAAAAAGAAYAWQEAAHsGAAAAAA==&#10;">
                    <v:fill type="gradient" on="t" color2="#879ED7 [3376]" colors="0f #A8B7DF;32768f #9AABD9;65536f #879ED7" focus="100%" focussize="0,0" rotate="t">
                      <o:fill type="gradientUnscaled" v:ext="backwardCompatible"/>
                    </v:fill>
                    <v:stroke weight="0.5pt" color="#4472C4 [3208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sz w:val="34"/>
              <w:szCs w:val="34"/>
            </w:rPr>
            <w:tab/>
          </w:r>
        </w:p>
        <w:p>
          <w:pPr>
            <w:tabs>
              <w:tab w:val="left" w:pos="3402"/>
            </w:tabs>
            <w:jc w:val="center"/>
            <w:rPr>
              <w:sz w:val="34"/>
              <w:szCs w:val="34"/>
            </w:rPr>
          </w:pPr>
          <w:r>
            <w:rPr>
              <w:sz w:val="34"/>
              <w:szCs w:val="34"/>
            </w:rPr>
            <w:tab/>
          </w:r>
        </w:p>
        <w:p>
          <w:pPr>
            <w:tabs>
              <w:tab w:val="left" w:pos="3402"/>
            </w:tabs>
            <w:jc w:val="center"/>
            <w:rPr>
              <w:sz w:val="34"/>
              <w:szCs w:val="34"/>
            </w:rPr>
          </w:pPr>
          <w:r>
            <w:rPr>
              <w:sz w:val="34"/>
              <w:szCs w:val="34"/>
            </w:rPr>
            <w:tab/>
          </w:r>
          <w:r>
            <w:rPr>
              <w:sz w:val="34"/>
              <w:szCs w:val="34"/>
            </w:rPr>
            <w:tab/>
          </w:r>
        </w:p>
        <w:p>
          <w:pPr>
            <w:tabs>
              <w:tab w:val="left" w:pos="3402"/>
            </w:tabs>
            <w:jc w:val="center"/>
            <w:rPr>
              <w:sz w:val="34"/>
              <w:szCs w:val="34"/>
            </w:rPr>
          </w:pPr>
          <w:r>
            <w:rPr>
              <w:sz w:val="34"/>
              <w:szCs w:val="34"/>
            </w:rPr>
            <w:tab/>
          </w:r>
        </w:p>
        <w:p>
          <w:pPr>
            <w:tabs>
              <w:tab w:val="left" w:pos="3402"/>
            </w:tabs>
            <w:jc w:val="center"/>
            <w:rPr>
              <w:b/>
              <w:sz w:val="34"/>
              <w:szCs w:val="34"/>
            </w:rPr>
          </w:pPr>
          <w:r>
            <w:rPr>
              <w:sz w:val="34"/>
              <w:szCs w:val="34"/>
            </w:rPr>
            <w:tab/>
          </w:r>
          <w:r>
            <w:rPr>
              <w:b/>
              <w:sz w:val="34"/>
              <w:szCs w:val="34"/>
            </w:rPr>
            <w:t xml:space="preserve">Universidad Tecnológica </w:t>
          </w:r>
          <w:r>
            <w:rPr>
              <w:b/>
              <w:sz w:val="34"/>
              <w:szCs w:val="34"/>
            </w:rPr>
            <w:tab/>
          </w:r>
          <w:r>
            <w:rPr>
              <w:b/>
              <w:sz w:val="34"/>
              <w:szCs w:val="34"/>
            </w:rPr>
            <w:t>Centroamericana</w:t>
          </w:r>
        </w:p>
        <w:p>
          <w:pPr>
            <w:tabs>
              <w:tab w:val="left" w:pos="3402"/>
            </w:tabs>
            <w:jc w:val="center"/>
            <w:rPr>
              <w:b/>
              <w:sz w:val="28"/>
            </w:rPr>
          </w:pPr>
          <w:r>
            <w:rPr>
              <w:b/>
              <w:sz w:val="28"/>
            </w:rPr>
            <w:tab/>
          </w:r>
          <w:r>
            <w:rPr>
              <w:b/>
              <w:sz w:val="28"/>
            </w:rPr>
            <w:t>UNITEC</w:t>
          </w:r>
        </w:p>
        <w:p>
          <w:pPr>
            <w:tabs>
              <w:tab w:val="left" w:pos="3402"/>
            </w:tabs>
            <w:jc w:val="center"/>
            <w:rPr>
              <w:b/>
              <w:sz w:val="28"/>
            </w:rPr>
          </w:pPr>
          <w:r>
            <w:rPr>
              <w:b/>
              <w:lang w:eastAsia="es-HN"/>
            </w:rPr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-727710</wp:posOffset>
                </wp:positionH>
                <wp:positionV relativeFrom="paragraph">
                  <wp:posOffset>353695</wp:posOffset>
                </wp:positionV>
                <wp:extent cx="2885440" cy="1517650"/>
                <wp:effectExtent l="0" t="0" r="0" b="6350"/>
                <wp:wrapNone/>
                <wp:docPr id="5" name="Imagen 5" descr="C:\Users\EdilsonFernando\UNITEC\Recursos\LogoUNITECSin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C:\Users\EdilsonFernando\UNITEC\Recursos\LogoUNITECSin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5440" cy="151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>
          <w:pPr>
            <w:tabs>
              <w:tab w:val="left" w:pos="3402"/>
            </w:tabs>
            <w:jc w:val="center"/>
            <w:rPr>
              <w:b/>
              <w:sz w:val="28"/>
            </w:rPr>
          </w:pPr>
          <w:r>
            <w:rPr>
              <w:b/>
              <w:sz w:val="28"/>
            </w:rPr>
            <w:tab/>
          </w:r>
        </w:p>
        <w:p>
          <w:pPr>
            <w:tabs>
              <w:tab w:val="left" w:pos="3402"/>
            </w:tabs>
            <w:jc w:val="center"/>
            <w:rPr>
              <w:sz w:val="28"/>
            </w:rPr>
          </w:pPr>
          <w:r>
            <w:rPr>
              <w:b/>
              <w:sz w:val="28"/>
            </w:rPr>
            <w:tab/>
          </w:r>
          <w:r>
            <w:rPr>
              <w:sz w:val="28"/>
            </w:rPr>
            <w:t>Laboratorio de Programación III</w:t>
          </w:r>
        </w:p>
        <w:p>
          <w:pPr>
            <w:tabs>
              <w:tab w:val="left" w:pos="3402"/>
            </w:tabs>
            <w:jc w:val="center"/>
            <w:rPr>
              <w:sz w:val="28"/>
            </w:rPr>
          </w:pP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>Victor Euceda</w:t>
          </w:r>
        </w:p>
        <w:p>
          <w:pPr>
            <w:tabs>
              <w:tab w:val="left" w:pos="3402"/>
            </w:tabs>
            <w:jc w:val="center"/>
            <w:rPr>
              <w:b/>
              <w:sz w:val="28"/>
            </w:rPr>
          </w:pPr>
        </w:p>
        <w:p>
          <w:pPr>
            <w:tabs>
              <w:tab w:val="left" w:pos="3402"/>
            </w:tabs>
            <w:jc w:val="center"/>
            <w:rPr>
              <w:b/>
              <w:sz w:val="28"/>
            </w:rPr>
          </w:pPr>
        </w:p>
        <w:p>
          <w:pPr>
            <w:tabs>
              <w:tab w:val="left" w:pos="3402"/>
            </w:tabs>
            <w:jc w:val="center"/>
            <w:rPr>
              <w:b/>
              <w:sz w:val="28"/>
            </w:rPr>
          </w:pPr>
        </w:p>
        <w:p>
          <w:pPr>
            <w:tabs>
              <w:tab w:val="left" w:pos="3402"/>
            </w:tabs>
            <w:jc w:val="center"/>
            <w:rPr>
              <w:b/>
              <w:sz w:val="28"/>
            </w:rPr>
          </w:pPr>
          <w:r>
            <w:rPr>
              <w:b/>
              <w:sz w:val="28"/>
            </w:rPr>
            <w:tab/>
          </w:r>
          <w:r>
            <w:rPr>
              <w:b/>
              <w:sz w:val="28"/>
            </w:rPr>
            <w:t>Laboratorio 2</w:t>
          </w:r>
        </w:p>
        <w:p>
          <w:pPr>
            <w:tabs>
              <w:tab w:val="left" w:pos="3119"/>
            </w:tabs>
            <w:sectPr>
              <w:pgSz w:w="12240" w:h="15840"/>
              <w:pgMar w:top="1417" w:right="333" w:bottom="1417" w:left="1701" w:header="708" w:footer="708" w:gutter="0"/>
              <w:pgNumType w:start="0"/>
              <w:cols w:space="708" w:num="1"/>
              <w:titlePg/>
              <w:docGrid w:linePitch="360" w:charSpace="0"/>
            </w:sectPr>
          </w:pPr>
          <w:r>
            <w:rPr>
              <w:b/>
              <w:sz w:val="28"/>
            </w:rPr>
            <w:tab/>
          </w:r>
        </w:p>
        <w:p>
          <w:pPr>
            <w:pStyle w:val="2"/>
          </w:pPr>
          <w:r>
            <w:t>Objetivos</w:t>
          </w:r>
        </w:p>
        <w:p>
          <w:pPr>
            <w:pStyle w:val="18"/>
            <w:numPr>
              <w:ilvl w:val="0"/>
              <w:numId w:val="1"/>
            </w:numPr>
          </w:pPr>
          <w:r>
            <w:t>Utilizar los flujos estándares de impresión y obtención de datos.</w:t>
          </w:r>
        </w:p>
        <w:p>
          <w:pPr>
            <w:pStyle w:val="18"/>
            <w:numPr>
              <w:ilvl w:val="0"/>
              <w:numId w:val="1"/>
            </w:numPr>
          </w:pPr>
          <w:r>
            <w:t>Aplicar diferentes funciones estándares y estructuras de control para la resolución de problemas matemáticos</w:t>
          </w:r>
        </w:p>
        <w:p>
          <w:pPr>
            <w:pStyle w:val="18"/>
            <w:numPr>
              <w:ilvl w:val="0"/>
              <w:numId w:val="1"/>
            </w:numPr>
          </w:pPr>
          <w:r>
            <w:t>Modelar soluciones a problemas mediante funciones en C++</w:t>
          </w:r>
        </w:p>
        <w:p>
          <w:pPr>
            <w:pStyle w:val="2"/>
          </w:pPr>
          <w:r>
            <w:t xml:space="preserve">Desarrollo de la práctica </w:t>
          </w:r>
        </w:p>
        <w:p>
          <w:pPr/>
          <w:r>
            <w:t>Para el desarrollo satisfactorio de los ejercicios, siga las instrucciones que a continuación se le presentan, después de cada ejercicio encontrará preguntas que deberá desarrollar en base al ejercicios elaborado.</w:t>
          </w:r>
        </w:p>
      </w:sdtContent>
    </w:sdt>
    <w:p>
      <w:pPr>
        <w:pStyle w:val="3"/>
      </w:pPr>
      <w:r>
        <w:t>Antes de comenzar</w:t>
      </w:r>
    </w:p>
    <w:p>
      <w:pPr/>
      <w:r>
        <w:t>Revise la siguiente documentación antes de comenzar su laboratorio:</w:t>
      </w:r>
    </w:p>
    <w:p>
      <w:pPr>
        <w:pStyle w:val="3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"http://www.cplusplus.com/reference/cstdlib/rand/"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http://www.cplusplus.com/reference/cstdlib/rand/</w:t>
      </w:r>
      <w:r>
        <w:rPr>
          <w:rFonts w:hint="default"/>
        </w:rPr>
        <w:fldChar w:fldCharType="end"/>
      </w:r>
    </w:p>
    <w:p/>
    <w:p>
      <w:pPr>
        <w:pStyle w:val="3"/>
      </w:pPr>
      <w:r>
        <w:t>Ejercicio 1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s-H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HN"/>
        </w:rPr>
        <w:t xml:space="preserve">Considere la sucesión de números triangulares 1, 3, 6, 10… cuyo nombre refleja su agrupación triangular:           </w:t>
      </w:r>
      <w:r>
        <w:rPr>
          <w:rFonts w:ascii="Times New Roman" w:hAnsi="Times New Roman" w:eastAsia="Times New Roman" w:cs="Times New Roman"/>
          <w:sz w:val="24"/>
          <w:szCs w:val="24"/>
          <w:lang w:eastAsia="es-HN"/>
        </w:rPr>
        <w:drawing>
          <wp:inline distT="0" distB="0" distL="0" distR="0">
            <wp:extent cx="5610225" cy="2143125"/>
            <wp:effectExtent l="0" t="0" r="9525" b="9525"/>
            <wp:docPr id="7" name="Imagen 3" descr="https://lh6.googleusercontent.com/BFg1Xl-VuwsCnWmXcz1m-Z6E3_8egRmbvXwsuMoIqxxmR4Gs_TfDOHwZZXerTidyq7wGl2cNZqPGM-vRwFHHrZHKcEyaNB5FSPYYIE5ZZuGM7axyMDmpdgTq7SJyIzPueNLNW5s2-j8gevEZ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 descr="https://lh6.googleusercontent.com/BFg1Xl-VuwsCnWmXcz1m-Z6E3_8egRmbvXwsuMoIqxxmR4Gs_TfDOHwZZXerTidyq7wGl2cNZqPGM-vRwFHHrZHKcEyaNB5FSPYYIE5ZZuGM7axyMDmpdgTq7SJyIzPueNLNW5s2-j8gevEZe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HN"/>
        </w:rPr>
        <w:t xml:space="preserve">Identificar si un número es triangular: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HN"/>
        </w:rPr>
        <w:t>Recibiendo del usuario un número t, imprima en pantalla si es o no triangular. Si el número es triangular cumple con la regla:</w:t>
      </w:r>
    </w:p>
    <w:p>
      <w:pPr>
        <w:spacing w:after="0" w:line="360" w:lineRule="auto"/>
        <w:ind w:left="720"/>
        <w:jc w:val="center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lang w:eastAsia="es-HN"/>
        </w:rPr>
        <w:drawing>
          <wp:inline distT="0" distB="0" distL="0" distR="0">
            <wp:extent cx="571500" cy="581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HN"/>
        </w:rPr>
        <w:t>Identificar si un número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HN"/>
        </w:rPr>
        <w:t xml:space="preserve"> aleatorio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HN"/>
        </w:rPr>
        <w:t xml:space="preserve"> es triangular: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HN"/>
        </w:rPr>
        <w:t>Recibiendo de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HN"/>
        </w:rPr>
        <w:t xml:space="preserve"> forma aleatoria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HN"/>
        </w:rPr>
        <w:t>un número t, imprima en pantalla si es o no triangular.</w:t>
      </w:r>
    </w:p>
    <w:p>
      <w:pPr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HN"/>
        </w:rPr>
        <w:t xml:space="preserve">Número Triangular previo: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HN"/>
        </w:rPr>
        <w:t>Recibiendo del usuario un número m,  imprima en pantalla cuál es el mayor número triangular t que no supere m.</w:t>
      </w:r>
    </w:p>
    <w:p>
      <w:pPr>
        <w:numPr>
          <w:numId w:val="0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p>
      <w:pPr>
        <w:pStyle w:val="3"/>
      </w:pPr>
      <w:r>
        <w:t>Ejercicio 2</w:t>
      </w:r>
    </w:p>
    <w:p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 triángulo rectángulo es un aquel que posee un ángulo recto (o sea un ángulo de 90°). Cree un programa en el cual pida 3 dimensiones que corresponden a los lados de un triángulo y determine si este es rectángulo, además calcule la dimensión de los ángulos en grados mediante la ley de los cosenos y su área mediante la fórmula de área de Herón.</w:t>
      </w:r>
    </w:p>
    <w:p>
      <w:pPr>
        <w:jc w:val="center"/>
      </w:pPr>
      <w:r>
        <w:rPr>
          <w:rFonts w:ascii="Times New Roman" w:hAnsi="Times New Roman" w:cs="Times New Roman"/>
          <w:sz w:val="24"/>
          <w:szCs w:val="24"/>
          <w:lang w:eastAsia="es-HN"/>
        </w:rPr>
        <w:drawing>
          <wp:inline distT="0" distB="0" distL="0" distR="0">
            <wp:extent cx="3409950" cy="39566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292" cy="396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Ejercicio </w:t>
      </w:r>
      <w:r>
        <w:t>3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Números de Catalán:</w:t>
      </w:r>
      <w:r>
        <w:rPr>
          <w:rFonts w:ascii="Times New Roman" w:hAnsi="Times New Roman" w:cs="Times New Roman"/>
          <w:sz w:val="24"/>
          <w:szCs w:val="24"/>
        </w:rPr>
        <w:t xml:space="preserve"> 1, 1, 2, 4, 5, 14, 42, 132…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Deberá desarrollar un algoritmo que dado un número n, deberá mostrar los n primeros números de la secuencia de Catalán.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calcular dichos números debemos auxiliarnos de la siguiente relación con el triángulo de Pascal.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lang w:eastAsia="es-HN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posOffset>3181350</wp:posOffset>
            </wp:positionH>
            <wp:positionV relativeFrom="margin">
              <wp:posOffset>7034530</wp:posOffset>
            </wp:positionV>
            <wp:extent cx="2446655" cy="1741170"/>
            <wp:effectExtent l="0" t="0" r="10795" b="1143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85" t="13283" r="32972"/>
                    <a:stretch>
                      <a:fillRect/>
                    </a:stretch>
                  </pic:blipFill>
                  <pic:spPr>
                    <a:xfrm>
                      <a:off x="4185285" y="3362325"/>
                      <a:ext cx="2446655" cy="17411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Tomamos el triángulo de Pascal y su línea central (1, 2, 6, 20,…) y debemos tomar los valores de la izquierda de cada uno de esos números, los cuales vamos a restarlos a los de la línea centra y así obtengo los valores.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 1, 2-1, 6-4, 20-15,…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2"/>
      </w:pPr>
    </w:p>
    <w:p>
      <w:pPr>
        <w:pStyle w:val="2"/>
      </w:pPr>
      <w:r>
        <w:br w:type="page"/>
      </w:r>
    </w:p>
    <w:p>
      <w:pPr>
        <w:pStyle w:val="2"/>
      </w:pPr>
      <w:r>
        <w:t>Ponderación</w:t>
      </w:r>
    </w:p>
    <w:tbl>
      <w:tblPr>
        <w:tblStyle w:val="23"/>
        <w:tblW w:w="8828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4"/>
        <w:gridCol w:w="4414"/>
      </w:tblGrid>
      <w:tr>
        <w:tc>
          <w:tcPr>
            <w:tcW w:w="4414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Elemento</w:t>
            </w:r>
          </w:p>
        </w:tc>
        <w:tc>
          <w:tcPr>
            <w:tcW w:w="4414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Puntaje</w:t>
            </w:r>
          </w:p>
        </w:tc>
      </w:tr>
      <w:tr>
        <w:tc>
          <w:tcPr>
            <w:tcW w:w="4414" w:type="dxa"/>
            <w:shd w:val="clear" w:color="auto" w:fill="D9E2F3" w:themeFill="accent5" w:themeFillTint="33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Ejercicio 1</w:t>
            </w:r>
          </w:p>
        </w:tc>
        <w:tc>
          <w:tcPr>
            <w:tcW w:w="4414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c>
          <w:tcPr>
            <w:tcW w:w="4414" w:type="dxa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Ejercicio 2</w:t>
            </w:r>
          </w:p>
        </w:tc>
        <w:tc>
          <w:tcPr>
            <w:tcW w:w="4414" w:type="dxa"/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c>
          <w:tcPr>
            <w:tcW w:w="4414" w:type="dxa"/>
            <w:shd w:val="clear" w:color="auto" w:fill="D9E2F3" w:themeFill="accent5" w:themeFillTint="33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Ejercicio 3</w:t>
            </w:r>
          </w:p>
        </w:tc>
        <w:tc>
          <w:tcPr>
            <w:tcW w:w="4414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  <w:r>
              <w:t>4</w:t>
            </w:r>
          </w:p>
        </w:tc>
      </w:tr>
      <w:tr>
        <w:tc>
          <w:tcPr>
            <w:tcW w:w="4414" w:type="dxa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Utilizar por lo menos 5 funciones</w:t>
            </w:r>
          </w:p>
        </w:tc>
        <w:tc>
          <w:tcPr>
            <w:tcW w:w="4414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c>
          <w:tcPr>
            <w:tcW w:w="4414" w:type="dxa"/>
            <w:shd w:val="clear" w:color="auto" w:fill="D9E2F3" w:themeFill="accent5" w:themeFillTint="33"/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10 commits en GitHub </w:t>
            </w:r>
          </w:p>
        </w:tc>
        <w:tc>
          <w:tcPr>
            <w:tcW w:w="4414" w:type="dxa"/>
            <w:shd w:val="clear" w:color="auto" w:fill="D9E2F3" w:themeFill="accent5" w:themeFillTint="33"/>
          </w:tcPr>
          <w:p>
            <w:pPr>
              <w:spacing w:after="0" w:line="240" w:lineRule="auto"/>
            </w:pPr>
            <w:r>
              <w:t>1</w:t>
            </w:r>
          </w:p>
        </w:tc>
      </w:tr>
    </w:tbl>
    <w:p>
      <w:pPr/>
    </w:p>
    <w:p>
      <w:pPr>
        <w:pStyle w:val="2"/>
      </w:pPr>
      <w:r>
        <w:t>Especificaciones de entrega</w:t>
      </w:r>
    </w:p>
    <w:p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Deberá subir a edmodo un archivo de texto con su nombre, número de cuenta, usuario de GitHub y la dirección del repositorio de GitHub. </w:t>
      </w:r>
    </w:p>
    <w:p>
      <w:pPr/>
    </w:p>
    <w:sectPr>
      <w:headerReference r:id="rId3" w:type="first"/>
      <w:pgSz w:w="12240" w:h="15840"/>
      <w:pgMar w:top="1417" w:right="1701" w:bottom="1417" w:left="1701" w:header="708" w:footer="708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modern"/>
    <w:pitch w:val="default"/>
    <w:sig w:usb0="800000AF" w:usb1="4000204A" w:usb2="00000000" w:usb3="00000000" w:csb0="2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Lucida Console">
    <w:altName w:val="DejaVu Sans Mono"/>
    <w:panose1 w:val="020B0609040504020204"/>
    <w:charset w:val="00"/>
    <w:family w:val="swiss"/>
    <w:pitch w:val="default"/>
    <w:sig w:usb0="00000000" w:usb1="00000000" w:usb2="00000000" w:usb3="00000000" w:csb0="0000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 Mono">
    <w:panose1 w:val="020B0609030804020204"/>
    <w:charset w:val="00"/>
    <w:family w:val="auto"/>
    <w:pitch w:val="default"/>
    <w:sig w:usb0="00000000" w:usb1="00000000" w:usb2="00000000" w:usb3="00000000" w:csb0="0000004D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eastAsia="es-H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-241935</wp:posOffset>
          </wp:positionV>
          <wp:extent cx="517525" cy="460375"/>
          <wp:effectExtent l="0" t="0" r="0" b="0"/>
          <wp:wrapNone/>
          <wp:docPr id="13" name="Imagen 13" descr="C:\Users\EdilsonFernando\UNITEC\Recursos\forma_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 descr="C:\Users\EdilsonFernando\UNITEC\Recursos\forma_col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7585" cy="460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>Laboratorio 2</w:t>
    </w:r>
    <w:r>
      <w:tab/>
    </w:r>
    <w:r>
      <w:t>Programación III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42068691">
    <w:nsid w:val="2C3B11D3"/>
    <w:multiLevelType w:val="multilevel"/>
    <w:tmpl w:val="2C3B11D3"/>
    <w:lvl w:ilvl="0" w:tentative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10930188">
    <w:nsid w:val="7DD23D0C"/>
    <w:multiLevelType w:val="multilevel"/>
    <w:tmpl w:val="7DD23D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742068691"/>
  </w:num>
  <w:num w:numId="2">
    <w:abstractNumId w:val="21109301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42"/>
    <w:rsid w:val="00013A07"/>
    <w:rsid w:val="00032EE1"/>
    <w:rsid w:val="000800E6"/>
    <w:rsid w:val="000A4B37"/>
    <w:rsid w:val="000E6837"/>
    <w:rsid w:val="00135D3C"/>
    <w:rsid w:val="001F394A"/>
    <w:rsid w:val="002060B1"/>
    <w:rsid w:val="0021032D"/>
    <w:rsid w:val="00223D52"/>
    <w:rsid w:val="00231D6D"/>
    <w:rsid w:val="0025022A"/>
    <w:rsid w:val="00252227"/>
    <w:rsid w:val="002A021F"/>
    <w:rsid w:val="002F4C6E"/>
    <w:rsid w:val="00322133"/>
    <w:rsid w:val="00351465"/>
    <w:rsid w:val="00357920"/>
    <w:rsid w:val="003603C5"/>
    <w:rsid w:val="003A2020"/>
    <w:rsid w:val="003E48A7"/>
    <w:rsid w:val="00411283"/>
    <w:rsid w:val="00430942"/>
    <w:rsid w:val="0044651A"/>
    <w:rsid w:val="00472807"/>
    <w:rsid w:val="004800EB"/>
    <w:rsid w:val="004A2B25"/>
    <w:rsid w:val="00526E7F"/>
    <w:rsid w:val="0056517D"/>
    <w:rsid w:val="005C590C"/>
    <w:rsid w:val="00600F13"/>
    <w:rsid w:val="006667CF"/>
    <w:rsid w:val="006A0B75"/>
    <w:rsid w:val="006A2025"/>
    <w:rsid w:val="006B7945"/>
    <w:rsid w:val="006C2A6A"/>
    <w:rsid w:val="0070387A"/>
    <w:rsid w:val="007143D9"/>
    <w:rsid w:val="00730548"/>
    <w:rsid w:val="00763B5E"/>
    <w:rsid w:val="007A3790"/>
    <w:rsid w:val="007E4D9F"/>
    <w:rsid w:val="0080033C"/>
    <w:rsid w:val="00815903"/>
    <w:rsid w:val="00890E8E"/>
    <w:rsid w:val="00914A0F"/>
    <w:rsid w:val="0093316C"/>
    <w:rsid w:val="0096240A"/>
    <w:rsid w:val="00964D23"/>
    <w:rsid w:val="0097247D"/>
    <w:rsid w:val="00982B75"/>
    <w:rsid w:val="00A05D93"/>
    <w:rsid w:val="00A07C5A"/>
    <w:rsid w:val="00A17D3A"/>
    <w:rsid w:val="00A74833"/>
    <w:rsid w:val="00AA0266"/>
    <w:rsid w:val="00B46B65"/>
    <w:rsid w:val="00B6077B"/>
    <w:rsid w:val="00BA3CB0"/>
    <w:rsid w:val="00BB20EF"/>
    <w:rsid w:val="00C12FAF"/>
    <w:rsid w:val="00C2772D"/>
    <w:rsid w:val="00C3006E"/>
    <w:rsid w:val="00C44325"/>
    <w:rsid w:val="00C46030"/>
    <w:rsid w:val="00C77E60"/>
    <w:rsid w:val="00CC4D91"/>
    <w:rsid w:val="00D207C4"/>
    <w:rsid w:val="00D370FF"/>
    <w:rsid w:val="00D63A1F"/>
    <w:rsid w:val="00D648EB"/>
    <w:rsid w:val="00DA299B"/>
    <w:rsid w:val="00DD0FB8"/>
    <w:rsid w:val="00DD1ABC"/>
    <w:rsid w:val="00DD40EC"/>
    <w:rsid w:val="00DE3344"/>
    <w:rsid w:val="00DF2D73"/>
    <w:rsid w:val="00E44AB3"/>
    <w:rsid w:val="00E454C3"/>
    <w:rsid w:val="00E62CA5"/>
    <w:rsid w:val="00EC565F"/>
    <w:rsid w:val="00ED2E9D"/>
    <w:rsid w:val="00F112FB"/>
    <w:rsid w:val="00F22A2C"/>
    <w:rsid w:val="00F51CF7"/>
    <w:rsid w:val="00FA450D"/>
    <w:rsid w:val="00FB4056"/>
    <w:rsid w:val="00FD3183"/>
    <w:rsid w:val="DBBFC235"/>
    <w:rsid w:val="DF7F11BD"/>
    <w:rsid w:val="F7BF476E"/>
  </w:rsids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Theme="minorHAnsi" w:hAnsiTheme="minorHAnsi" w:eastAsiaTheme="minorHAnsi" w:cstheme="minorBidi"/>
      <w:sz w:val="24"/>
      <w:szCs w:val="22"/>
      <w:lang w:val="es-H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Cs w:val="24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footer"/>
    <w:basedOn w:val="1"/>
    <w:link w:val="16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7">
    <w:name w:val="header"/>
    <w:basedOn w:val="1"/>
    <w:link w:val="15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Cs w:val="24"/>
      <w:lang w:eastAsia="es-HN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No Spacing"/>
    <w:link w:val="14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s-HN" w:eastAsia="es-HN" w:bidi="ar-SA"/>
    </w:rPr>
  </w:style>
  <w:style w:type="character" w:customStyle="1" w:styleId="14">
    <w:name w:val="Sin espaciado Car"/>
    <w:basedOn w:val="9"/>
    <w:link w:val="13"/>
    <w:uiPriority w:val="1"/>
    <w:rPr>
      <w:rFonts w:eastAsiaTheme="minorEastAsia"/>
      <w:lang w:eastAsia="es-HN"/>
    </w:rPr>
  </w:style>
  <w:style w:type="character" w:customStyle="1" w:styleId="15">
    <w:name w:val="Encabezado Car"/>
    <w:basedOn w:val="9"/>
    <w:link w:val="7"/>
    <w:uiPriority w:val="99"/>
  </w:style>
  <w:style w:type="character" w:customStyle="1" w:styleId="16">
    <w:name w:val="Pie de página Car"/>
    <w:basedOn w:val="9"/>
    <w:link w:val="6"/>
    <w:uiPriority w:val="99"/>
  </w:style>
  <w:style w:type="character" w:customStyle="1" w:styleId="17">
    <w:name w:val="Título 1 Car"/>
    <w:basedOn w:val="9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Título 2 Car"/>
    <w:basedOn w:val="9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0">
    <w:name w:val="Título 3 Car"/>
    <w:basedOn w:val="9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customStyle="1" w:styleId="21">
    <w:name w:val="Código"/>
    <w:basedOn w:val="1"/>
    <w:next w:val="1"/>
    <w:link w:val="22"/>
    <w:qFormat/>
    <w:uiPriority w:val="0"/>
    <w:pPr>
      <w:spacing w:line="240" w:lineRule="auto"/>
      <w:jc w:val="left"/>
    </w:pPr>
    <w:rPr>
      <w:rFonts w:ascii="Lucida Console" w:hAnsi="Lucida Console"/>
      <w:sz w:val="22"/>
    </w:rPr>
  </w:style>
  <w:style w:type="character" w:customStyle="1" w:styleId="22">
    <w:name w:val="Código Car"/>
    <w:basedOn w:val="9"/>
    <w:link w:val="21"/>
    <w:uiPriority w:val="0"/>
    <w:rPr>
      <w:rFonts w:ascii="Lucida Console" w:hAnsi="Lucida Console"/>
    </w:rPr>
  </w:style>
  <w:style w:type="table" w:customStyle="1" w:styleId="23">
    <w:name w:val="Grid Table 4 Accent 5"/>
    <w:basedOn w:val="11"/>
    <w:uiPriority w:val="49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24">
    <w:name w:val="Placeholder Text"/>
    <w:basedOn w:val="9"/>
    <w:semiHidden/>
    <w:uiPriority w:val="99"/>
    <w:rPr>
      <w:color w:val="808080"/>
    </w:rPr>
  </w:style>
  <w:style w:type="character" w:customStyle="1" w:styleId="25">
    <w:name w:val="Unresolved Mention"/>
    <w:basedOn w:val="9"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292</Words>
  <Characters>1608</Characters>
  <Lines>13</Lines>
  <Paragraphs>3</Paragraphs>
  <TotalTime>0</TotalTime>
  <ScaleCrop>false</ScaleCrop>
  <LinksUpToDate>false</LinksUpToDate>
  <CharactersWithSpaces>1897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2017-07-27T20:47:00Z</dcterms:created>
  <dc:creator>Edilson Fernando González Martínez</dc:creator>
  <cp:lastModifiedBy>euceda</cp:lastModifiedBy>
  <dcterms:modified xsi:type="dcterms:W3CDTF">2018-02-02T11:42:45Z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