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64102745"/>
        <w:docPartObj>
          <w:docPartGallery w:val="Cover Pages"/>
          <w:docPartUnique/>
        </w:docPartObj>
      </w:sdtPr>
      <w:sdtEndPr/>
      <w:sdtContent>
        <w:p w:rsidR="00B83E64" w:rsidRDefault="00B83E64"/>
        <w:p w:rsidR="00B83E64" w:rsidRDefault="00B83E64"/>
        <w:p w:rsidR="00B83E64" w:rsidRDefault="00B83E64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B83E6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el"/>
                  <w:id w:val="13783212"/>
                  <w:placeholder>
                    <w:docPart w:val="930B8FCED30D4A75B04196E53333F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83E64" w:rsidRDefault="00B83E6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Chat für Schwerhörige</w:t>
                    </w:r>
                  </w:p>
                </w:sdtContent>
              </w:sdt>
              <w:p w:rsidR="00B83E64" w:rsidRDefault="00B83E64">
                <w:pPr>
                  <w:pStyle w:val="KeinLeerraum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Untertitel"/>
                  <w:id w:val="13783219"/>
                  <w:placeholder>
                    <w:docPart w:val="716EE7E2BBAC4B7B88A12F51AEEE2BB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83E64" w:rsidRDefault="00B83E64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Eine Übung</w:t>
                    </w:r>
                    <w:r w:rsidR="004E7082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zur Realisierung eines Programms mit dem Decorator-Pattern</w:t>
                    </w:r>
                  </w:p>
                </w:sdtContent>
              </w:sdt>
              <w:p w:rsidR="00B83E64" w:rsidRDefault="00B83E64">
                <w:pPr>
                  <w:pStyle w:val="KeinLeerraum"/>
                  <w:jc w:val="center"/>
                </w:pPr>
              </w:p>
              <w:sdt>
                <w:sdtPr>
                  <w:alias w:val="Datum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02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B83E64" w:rsidRDefault="00B83E64">
                    <w:pPr>
                      <w:pStyle w:val="KeinLeerraum"/>
                      <w:jc w:val="center"/>
                    </w:pPr>
                    <w:r>
                      <w:rPr>
                        <w:lang w:val="de-DE"/>
                      </w:rPr>
                      <w:t>02.12.2014</w:t>
                    </w:r>
                  </w:p>
                </w:sdtContent>
              </w:sdt>
              <w:p w:rsidR="00B83E64" w:rsidRDefault="00B83E64">
                <w:pPr>
                  <w:pStyle w:val="KeinLeerraum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83E64" w:rsidRDefault="00B83E64">
                    <w:pPr>
                      <w:pStyle w:val="KeinLeerraum"/>
                      <w:jc w:val="center"/>
                    </w:pPr>
                    <w:r>
                      <w:t>Melanie Göbel</w:t>
                    </w:r>
                    <w:r w:rsidR="004E7082">
                      <w:t>, Patricia Kronowetter</w:t>
                    </w:r>
                  </w:p>
                </w:sdtContent>
              </w:sdt>
              <w:p w:rsidR="00B83E64" w:rsidRDefault="00B83E64">
                <w:pPr>
                  <w:pStyle w:val="KeinLeerraum"/>
                  <w:jc w:val="center"/>
                </w:pPr>
              </w:p>
            </w:tc>
          </w:tr>
        </w:tbl>
        <w:p w:rsidR="00B83E64" w:rsidRDefault="00B83E64"/>
        <w:p w:rsidR="00B83E64" w:rsidRDefault="00B83E64">
          <w:r>
            <w:br w:type="page"/>
          </w:r>
        </w:p>
      </w:sdtContent>
    </w:sdt>
    <w:p w:rsidR="00344CD4" w:rsidRPr="000F54F6" w:rsidRDefault="004E7082" w:rsidP="004E7082">
      <w:pPr>
        <w:pStyle w:val="berschrift1"/>
        <w:rPr>
          <w:lang w:val="de-AT"/>
        </w:rPr>
      </w:pPr>
      <w:r w:rsidRPr="000F54F6">
        <w:rPr>
          <w:lang w:val="de-AT"/>
        </w:rPr>
        <w:lastRenderedPageBreak/>
        <w:t>Aufgabenstellung</w:t>
      </w:r>
    </w:p>
    <w:p w:rsidR="004E7082" w:rsidRDefault="004E7082" w:rsidP="00BB5E5A">
      <w:pPr>
        <w:pStyle w:val="KeinLeerraum"/>
      </w:pPr>
      <w:r>
        <w:t>Aufgabe für 2 Personen (Gruppeneinteilung siehe unten)</w:t>
      </w:r>
    </w:p>
    <w:p w:rsidR="004E7082" w:rsidRDefault="004E7082" w:rsidP="00BB5E5A">
      <w:pPr>
        <w:pStyle w:val="KeinLeerraum"/>
      </w:pPr>
      <w:r>
        <w:t>Erstellt ein einfaches Chat-Programm für "Schwerhörige", mit dem Texte zwischen zwei Computern geschickt werden können.</w:t>
      </w:r>
      <w:r>
        <w:br/>
      </w:r>
      <w:r>
        <w:br/>
        <w:t>Dabei soll jeder gesendete Text "geschrien" ankommen (d.h. ausschließlich in Großbuchstaben, lächeln wird zu *lol*, Buchstaben werden verdoppelt, … - ihr dürft da kreativ sein)</w:t>
      </w:r>
      <w:r>
        <w:br/>
      </w:r>
      <w:r>
        <w:br/>
        <w:t>Zusätzlich sollen "böse" Wörter ausgefiltert und durch "$%&amp;*" ersetzt werden. Diese Funktionalität soll aber in der GUI jederzeit aktiviert und deaktiviert werden können. Die "bösen" Wörter sollen in einem Properties-File definiert werden können.</w:t>
      </w:r>
      <w:r>
        <w:br/>
      </w:r>
      <w:r>
        <w:br/>
        <w:t>Verwendet dafür ausgiebig das Decorator-Pattern.</w:t>
      </w:r>
      <w:r>
        <w:br/>
      </w:r>
      <w:r>
        <w:br/>
        <w:t>Nähere Informationen zum Transport von Daten über das Netzwerk findet ihr </w:t>
      </w:r>
      <w:r w:rsidRPr="004E7082">
        <w:t>hier</w:t>
      </w:r>
      <w:r>
        <w:t>[1]</w:t>
      </w:r>
    </w:p>
    <w:p w:rsidR="00F94398" w:rsidRPr="00D8715C" w:rsidRDefault="00654894" w:rsidP="000F54F6">
      <w:pPr>
        <w:pStyle w:val="berschrift1"/>
        <w:rPr>
          <w:lang w:val="de-AT"/>
        </w:rPr>
      </w:pPr>
      <w:r w:rsidRPr="00BB5E5A">
        <w:rPr>
          <w:lang w:val="de-AT"/>
        </w:rPr>
        <w:t>Arbeitsaufteilung</w:t>
      </w:r>
    </w:p>
    <w:p w:rsidR="005817F1" w:rsidRDefault="005817F1" w:rsidP="00BB5E5A">
      <w:pPr>
        <w:pStyle w:val="KeinLeerraum"/>
      </w:pPr>
      <w:r w:rsidRPr="00BB5E5A">
        <w:t>Die Arbeitsaufteilung beinhaltet die Aufteilung der Arbeit zu den Personen, die geschätzte</w:t>
      </w:r>
      <w:r w:rsidR="00A66B4C">
        <w:t xml:space="preserve"> Arbeitszeit sowie die endgültig, benötigte Zeit</w:t>
      </w:r>
      <w:r w:rsidRPr="00BB5E5A">
        <w:t>.</w:t>
      </w:r>
    </w:p>
    <w:p w:rsidR="00BB5E5A" w:rsidRPr="00BB5E5A" w:rsidRDefault="00BB5E5A" w:rsidP="00BB5E5A">
      <w:pPr>
        <w:pStyle w:val="KeinLeerraum"/>
      </w:pPr>
    </w:p>
    <w:tbl>
      <w:tblPr>
        <w:tblStyle w:val="Tabellenraster"/>
        <w:tblW w:w="0" w:type="auto"/>
        <w:tblLook w:val="04E0" w:firstRow="1" w:lastRow="1" w:firstColumn="1" w:lastColumn="0" w:noHBand="0" w:noVBand="1"/>
      </w:tblPr>
      <w:tblGrid>
        <w:gridCol w:w="3369"/>
        <w:gridCol w:w="2268"/>
        <w:gridCol w:w="1653"/>
        <w:gridCol w:w="1998"/>
      </w:tblGrid>
      <w:tr w:rsidR="008F078E" w:rsidTr="00E73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8F078E" w:rsidRDefault="008F078E" w:rsidP="00654894">
            <w:r>
              <w:t>Arbeit</w:t>
            </w:r>
          </w:p>
        </w:tc>
        <w:tc>
          <w:tcPr>
            <w:tcW w:w="2268" w:type="dxa"/>
          </w:tcPr>
          <w:p w:rsidR="008F078E" w:rsidRDefault="008F078E" w:rsidP="00654894">
            <w:r>
              <w:t>Zuständig</w:t>
            </w:r>
          </w:p>
        </w:tc>
        <w:tc>
          <w:tcPr>
            <w:tcW w:w="1653" w:type="dxa"/>
          </w:tcPr>
          <w:p w:rsidR="008F078E" w:rsidRDefault="008F078E" w:rsidP="00654894">
            <w:r>
              <w:t>Geschätze Zeit (in min)</w:t>
            </w:r>
          </w:p>
        </w:tc>
        <w:tc>
          <w:tcPr>
            <w:tcW w:w="1998" w:type="dxa"/>
          </w:tcPr>
          <w:p w:rsidR="008F078E" w:rsidRDefault="008F078E" w:rsidP="00654894">
            <w:r>
              <w:t>Benötigte Zeit</w:t>
            </w:r>
          </w:p>
        </w:tc>
      </w:tr>
      <w:tr w:rsidR="008F078E" w:rsidTr="00E73D0A">
        <w:tc>
          <w:tcPr>
            <w:tcW w:w="3369" w:type="dxa"/>
          </w:tcPr>
          <w:p w:rsidR="008F078E" w:rsidRDefault="008F078E" w:rsidP="00654894">
            <w:r>
              <w:t>Networking – Senden Empfangen</w:t>
            </w:r>
          </w:p>
        </w:tc>
        <w:tc>
          <w:tcPr>
            <w:tcW w:w="2268" w:type="dxa"/>
          </w:tcPr>
          <w:p w:rsidR="008F078E" w:rsidRDefault="008F078E" w:rsidP="00654894">
            <w:r>
              <w:t>Göbel</w:t>
            </w:r>
          </w:p>
        </w:tc>
        <w:tc>
          <w:tcPr>
            <w:tcW w:w="1653" w:type="dxa"/>
          </w:tcPr>
          <w:p w:rsidR="008F078E" w:rsidRDefault="008F078E" w:rsidP="00654894">
            <w:r>
              <w:t>140</w:t>
            </w:r>
          </w:p>
        </w:tc>
        <w:tc>
          <w:tcPr>
            <w:tcW w:w="1998" w:type="dxa"/>
          </w:tcPr>
          <w:p w:rsidR="008F078E" w:rsidRDefault="008F078E" w:rsidP="00654894"/>
        </w:tc>
      </w:tr>
      <w:tr w:rsidR="008F078E" w:rsidTr="00E73D0A">
        <w:tc>
          <w:tcPr>
            <w:tcW w:w="3369" w:type="dxa"/>
          </w:tcPr>
          <w:p w:rsidR="008F078E" w:rsidRDefault="008F078E" w:rsidP="00654894">
            <w:r>
              <w:t>GUI – Grundgerüst</w:t>
            </w:r>
          </w:p>
        </w:tc>
        <w:tc>
          <w:tcPr>
            <w:tcW w:w="2268" w:type="dxa"/>
          </w:tcPr>
          <w:p w:rsidR="008F078E" w:rsidRDefault="008F078E" w:rsidP="00654894">
            <w:r>
              <w:t>Göbel</w:t>
            </w:r>
          </w:p>
        </w:tc>
        <w:tc>
          <w:tcPr>
            <w:tcW w:w="1653" w:type="dxa"/>
          </w:tcPr>
          <w:p w:rsidR="008F078E" w:rsidRDefault="008F078E" w:rsidP="00654894">
            <w:r>
              <w:t>15</w:t>
            </w:r>
          </w:p>
        </w:tc>
        <w:tc>
          <w:tcPr>
            <w:tcW w:w="1998" w:type="dxa"/>
          </w:tcPr>
          <w:p w:rsidR="008F078E" w:rsidRDefault="008F078E" w:rsidP="00654894"/>
        </w:tc>
      </w:tr>
      <w:tr w:rsidR="008F078E" w:rsidTr="00E73D0A">
        <w:tc>
          <w:tcPr>
            <w:tcW w:w="3369" w:type="dxa"/>
          </w:tcPr>
          <w:p w:rsidR="008F078E" w:rsidRDefault="008F078E" w:rsidP="00CA13D3">
            <w:r>
              <w:t xml:space="preserve">GUI </w:t>
            </w:r>
            <w:r w:rsidRPr="00CA13D3">
              <w:rPr>
                <w:lang w:val="de-AT"/>
              </w:rPr>
              <w:t>fertigstellen</w:t>
            </w:r>
          </w:p>
        </w:tc>
        <w:tc>
          <w:tcPr>
            <w:tcW w:w="2268" w:type="dxa"/>
          </w:tcPr>
          <w:p w:rsidR="008F078E" w:rsidRDefault="008F078E" w:rsidP="00654894">
            <w:r>
              <w:t>Kronowetter</w:t>
            </w:r>
          </w:p>
        </w:tc>
        <w:tc>
          <w:tcPr>
            <w:tcW w:w="1653" w:type="dxa"/>
          </w:tcPr>
          <w:p w:rsidR="008F078E" w:rsidRDefault="008F078E" w:rsidP="00654894">
            <w:r>
              <w:t>40</w:t>
            </w:r>
          </w:p>
        </w:tc>
        <w:tc>
          <w:tcPr>
            <w:tcW w:w="1998" w:type="dxa"/>
          </w:tcPr>
          <w:p w:rsidR="008F078E" w:rsidRDefault="008F078E" w:rsidP="00654894"/>
        </w:tc>
      </w:tr>
      <w:tr w:rsidR="008F078E" w:rsidTr="00E73D0A">
        <w:tc>
          <w:tcPr>
            <w:tcW w:w="3369" w:type="dxa"/>
          </w:tcPr>
          <w:p w:rsidR="008F078E" w:rsidRDefault="008F078E" w:rsidP="00654894">
            <w:r>
              <w:t>Dekorationen</w:t>
            </w:r>
          </w:p>
        </w:tc>
        <w:tc>
          <w:tcPr>
            <w:tcW w:w="2268" w:type="dxa"/>
          </w:tcPr>
          <w:p w:rsidR="008F078E" w:rsidRDefault="008F078E" w:rsidP="00654894">
            <w:r>
              <w:t>Kronowetter</w:t>
            </w:r>
          </w:p>
        </w:tc>
        <w:tc>
          <w:tcPr>
            <w:tcW w:w="1653" w:type="dxa"/>
          </w:tcPr>
          <w:p w:rsidR="008F078E" w:rsidRDefault="008F078E" w:rsidP="00654894">
            <w:r>
              <w:t>60</w:t>
            </w:r>
          </w:p>
        </w:tc>
        <w:tc>
          <w:tcPr>
            <w:tcW w:w="1998" w:type="dxa"/>
          </w:tcPr>
          <w:p w:rsidR="008F078E" w:rsidRDefault="008F078E" w:rsidP="00654894"/>
        </w:tc>
      </w:tr>
      <w:tr w:rsidR="008F078E" w:rsidTr="00E73D0A">
        <w:tc>
          <w:tcPr>
            <w:tcW w:w="3369" w:type="dxa"/>
            <w:tcBorders>
              <w:bottom w:val="single" w:sz="2" w:space="0" w:color="auto"/>
            </w:tcBorders>
          </w:tcPr>
          <w:p w:rsidR="008F078E" w:rsidRDefault="008F078E" w:rsidP="00654894">
            <w:r>
              <w:t>Testing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:rsidR="008F078E" w:rsidRDefault="008F078E" w:rsidP="00654894">
            <w:r>
              <w:t xml:space="preserve">Göbel, Kronowetter                                                                               </w:t>
            </w:r>
          </w:p>
        </w:tc>
        <w:tc>
          <w:tcPr>
            <w:tcW w:w="1653" w:type="dxa"/>
            <w:tcBorders>
              <w:bottom w:val="single" w:sz="2" w:space="0" w:color="auto"/>
            </w:tcBorders>
          </w:tcPr>
          <w:p w:rsidR="008F078E" w:rsidRDefault="008F078E" w:rsidP="00654894">
            <w:r>
              <w:t>60</w:t>
            </w:r>
          </w:p>
        </w:tc>
        <w:tc>
          <w:tcPr>
            <w:tcW w:w="1998" w:type="dxa"/>
            <w:tcBorders>
              <w:bottom w:val="single" w:sz="2" w:space="0" w:color="auto"/>
            </w:tcBorders>
          </w:tcPr>
          <w:p w:rsidR="008F078E" w:rsidRDefault="008F078E" w:rsidP="00654894"/>
        </w:tc>
      </w:tr>
      <w:tr w:rsidR="008F078E" w:rsidTr="00E73D0A">
        <w:tc>
          <w:tcPr>
            <w:tcW w:w="3369" w:type="dxa"/>
            <w:tcBorders>
              <w:bottom w:val="single" w:sz="12" w:space="0" w:color="auto"/>
            </w:tcBorders>
          </w:tcPr>
          <w:p w:rsidR="008F078E" w:rsidRDefault="008F078E" w:rsidP="00654894">
            <w:r>
              <w:t>Dokumentation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8F078E" w:rsidRDefault="008F078E" w:rsidP="00654894">
            <w:r>
              <w:t>Göbel, Kronowetter</w:t>
            </w:r>
          </w:p>
        </w:tc>
        <w:tc>
          <w:tcPr>
            <w:tcW w:w="1653" w:type="dxa"/>
            <w:tcBorders>
              <w:bottom w:val="single" w:sz="12" w:space="0" w:color="auto"/>
            </w:tcBorders>
          </w:tcPr>
          <w:p w:rsidR="008F078E" w:rsidRDefault="008F078E" w:rsidP="00654894">
            <w:r>
              <w:t>60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:rsidR="008F078E" w:rsidRDefault="008F078E" w:rsidP="00654894"/>
        </w:tc>
      </w:tr>
      <w:tr w:rsidR="008F078E" w:rsidTr="00E73D0A">
        <w:tc>
          <w:tcPr>
            <w:tcW w:w="3369" w:type="dxa"/>
            <w:tcBorders>
              <w:top w:val="single" w:sz="12" w:space="0" w:color="auto"/>
            </w:tcBorders>
          </w:tcPr>
          <w:p w:rsidR="008F078E" w:rsidRDefault="008F078E" w:rsidP="00654894">
            <w:r>
              <w:t>Insgesamt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8F078E" w:rsidRDefault="008F078E" w:rsidP="00654894">
            <w:r>
              <w:t>Göbel, Kronowetter</w:t>
            </w:r>
          </w:p>
        </w:tc>
        <w:tc>
          <w:tcPr>
            <w:tcW w:w="1653" w:type="dxa"/>
            <w:tcBorders>
              <w:top w:val="single" w:sz="12" w:space="0" w:color="auto"/>
            </w:tcBorders>
          </w:tcPr>
          <w:p w:rsidR="008F078E" w:rsidRDefault="008F078E" w:rsidP="00654894">
            <w:r>
              <w:t>375</w:t>
            </w:r>
          </w:p>
        </w:tc>
        <w:tc>
          <w:tcPr>
            <w:tcW w:w="1998" w:type="dxa"/>
            <w:tcBorders>
              <w:top w:val="single" w:sz="12" w:space="0" w:color="auto"/>
            </w:tcBorders>
          </w:tcPr>
          <w:p w:rsidR="008F078E" w:rsidRDefault="008F078E" w:rsidP="00654894"/>
        </w:tc>
      </w:tr>
      <w:tr w:rsidR="008F078E" w:rsidTr="00E73D0A">
        <w:tc>
          <w:tcPr>
            <w:tcW w:w="3369" w:type="dxa"/>
          </w:tcPr>
          <w:p w:rsidR="008F078E" w:rsidRDefault="008F078E" w:rsidP="00654894"/>
        </w:tc>
        <w:tc>
          <w:tcPr>
            <w:tcW w:w="2268" w:type="dxa"/>
          </w:tcPr>
          <w:p w:rsidR="008F078E" w:rsidRDefault="008F078E" w:rsidP="00654894">
            <w:r>
              <w:t>Göbel</w:t>
            </w:r>
          </w:p>
        </w:tc>
        <w:tc>
          <w:tcPr>
            <w:tcW w:w="1653" w:type="dxa"/>
          </w:tcPr>
          <w:p w:rsidR="008F078E" w:rsidRDefault="008F078E" w:rsidP="00654894">
            <w:r>
              <w:t>215</w:t>
            </w:r>
          </w:p>
        </w:tc>
        <w:tc>
          <w:tcPr>
            <w:tcW w:w="1998" w:type="dxa"/>
          </w:tcPr>
          <w:p w:rsidR="008F078E" w:rsidRDefault="008F078E" w:rsidP="00654894"/>
        </w:tc>
      </w:tr>
      <w:tr w:rsidR="008F078E" w:rsidTr="00E73D0A">
        <w:tc>
          <w:tcPr>
            <w:tcW w:w="3369" w:type="dxa"/>
          </w:tcPr>
          <w:p w:rsidR="008F078E" w:rsidRDefault="008F078E" w:rsidP="00654894"/>
        </w:tc>
        <w:tc>
          <w:tcPr>
            <w:tcW w:w="2268" w:type="dxa"/>
          </w:tcPr>
          <w:p w:rsidR="008F078E" w:rsidRDefault="008F078E" w:rsidP="00654894">
            <w:r>
              <w:t>Kronowetter</w:t>
            </w:r>
          </w:p>
        </w:tc>
        <w:tc>
          <w:tcPr>
            <w:tcW w:w="1653" w:type="dxa"/>
          </w:tcPr>
          <w:p w:rsidR="008F078E" w:rsidRDefault="008F078E" w:rsidP="00654894">
            <w:r>
              <w:t>160</w:t>
            </w:r>
          </w:p>
        </w:tc>
        <w:tc>
          <w:tcPr>
            <w:tcW w:w="1998" w:type="dxa"/>
          </w:tcPr>
          <w:p w:rsidR="008F078E" w:rsidRDefault="008F078E" w:rsidP="00654894"/>
        </w:tc>
      </w:tr>
    </w:tbl>
    <w:p w:rsidR="00F24679" w:rsidRDefault="00F24679" w:rsidP="00F24679">
      <w:pPr>
        <w:pStyle w:val="berschrift1"/>
      </w:pPr>
      <w:r>
        <w:t>Design</w:t>
      </w:r>
    </w:p>
    <w:p w:rsidR="00CA1FCA" w:rsidRPr="008D41E6" w:rsidRDefault="002719E2" w:rsidP="008D41E6">
      <w:pPr>
        <w:pStyle w:val="KeinLeerraum"/>
      </w:pPr>
      <w:r w:rsidRPr="008D41E6">
        <w:t>Für das Realisieren der Dekorationen wird ein Decorator-Pattern angewendet.</w:t>
      </w:r>
    </w:p>
    <w:p w:rsidR="00F24679" w:rsidRPr="00D8715C" w:rsidRDefault="00F24679" w:rsidP="00F24679">
      <w:pPr>
        <w:pStyle w:val="berschrift1"/>
        <w:rPr>
          <w:lang w:val="de-AT"/>
        </w:rPr>
      </w:pPr>
      <w:r w:rsidRPr="00D8715C">
        <w:rPr>
          <w:lang w:val="de-AT"/>
        </w:rPr>
        <w:t>Arbeitsdurchführung</w:t>
      </w:r>
    </w:p>
    <w:p w:rsidR="00426B64" w:rsidRPr="00D8715C" w:rsidRDefault="00426B64" w:rsidP="00426B64">
      <w:pPr>
        <w:pStyle w:val="berschrift2"/>
        <w:rPr>
          <w:lang w:val="de-AT"/>
        </w:rPr>
      </w:pPr>
      <w:r w:rsidRPr="00D8715C">
        <w:rPr>
          <w:lang w:val="de-AT"/>
        </w:rPr>
        <w:t>Multicast-Chat</w:t>
      </w:r>
    </w:p>
    <w:p w:rsidR="00426B64" w:rsidRDefault="00426B64" w:rsidP="006000E2">
      <w:pPr>
        <w:pStyle w:val="KeinLeerraum"/>
      </w:pPr>
      <w:r w:rsidRPr="00271F85">
        <w:t>Das Chatsystem wurde i</w:t>
      </w:r>
      <w:r w:rsidR="00E457FB">
        <w:t>nspiriert von einem Beispiel</w:t>
      </w:r>
      <w:r w:rsidR="00D15280">
        <w:t xml:space="preserve"> </w:t>
      </w:r>
      <w:r w:rsidR="00E457FB">
        <w:t>[2], dass eine einfach Applikation für</w:t>
      </w:r>
      <w:r w:rsidR="005A7EB2">
        <w:t xml:space="preserve"> einen</w:t>
      </w:r>
      <w:r w:rsidR="00E457FB">
        <w:t xml:space="preserve"> Chat erklärt. </w:t>
      </w:r>
      <w:r w:rsidR="00F87406">
        <w:t>Für die Kommunikation wird ein Multicastsocket verwendet</w:t>
      </w:r>
      <w:r w:rsidR="00432211">
        <w:t xml:space="preserve"> dieser Socket benötigt einen </w:t>
      </w:r>
      <w:r w:rsidR="00432211" w:rsidRPr="006000E2">
        <w:rPr>
          <w:rStyle w:val="KeinLeerraumZchn"/>
        </w:rPr>
        <w:t xml:space="preserve">Port auf dem die Nachrichten gesendet werden und eine Multicastadresse (IP Adresse Klasse D) die zwischen </w:t>
      </w:r>
      <w:r w:rsidR="00432211" w:rsidRPr="00D15280">
        <w:t>224.0.0.0</w:t>
      </w:r>
      <w:r w:rsidR="00F05123" w:rsidRPr="00D15280">
        <w:t xml:space="preserve"> und</w:t>
      </w:r>
      <w:r w:rsidR="00432211" w:rsidRPr="00D15280">
        <w:t xml:space="preserve"> 239.255.255.255</w:t>
      </w:r>
      <w:r w:rsidR="00F05123" w:rsidRPr="00D15280">
        <w:t xml:space="preserve"> ist</w:t>
      </w:r>
      <w:r w:rsidR="00D15280">
        <w:t xml:space="preserve"> </w:t>
      </w:r>
      <w:r w:rsidR="00F05123" w:rsidRPr="00D15280">
        <w:t>[3]</w:t>
      </w:r>
      <w:r w:rsidR="00F87406" w:rsidRPr="00D15280">
        <w:t>.</w:t>
      </w:r>
      <w:r w:rsidR="00105CBF" w:rsidRPr="00D15280">
        <w:t xml:space="preserve"> Nachrichten werden gesendet mit sendMess(String message). Nachrichten werden empfangen und mit writeMessage geschrieben, wobei die Nachricht mit einen </w:t>
      </w:r>
      <w:r w:rsidR="003D2DBA" w:rsidRPr="00D15280">
        <w:t>\n versehen werden.</w:t>
      </w:r>
      <w:r w:rsidR="00165817" w:rsidRPr="00D15280">
        <w:t xml:space="preserve"> Dem Multicast-Socket werden Nachrichten </w:t>
      </w:r>
      <w:r w:rsidR="00FB2D8F" w:rsidRPr="00D15280">
        <w:t>übermittelt</w:t>
      </w:r>
      <w:r w:rsidR="00432211" w:rsidRPr="00D15280">
        <w:t xml:space="preserve"> </w:t>
      </w:r>
      <w:r w:rsidR="00165817" w:rsidRPr="00D15280">
        <w:t xml:space="preserve">indem man sie in einem </w:t>
      </w:r>
      <w:r w:rsidR="00FB2D8F" w:rsidRPr="00D15280">
        <w:t>Datagrampaket-Objek</w:t>
      </w:r>
      <w:r w:rsidR="00165817" w:rsidRPr="00D15280">
        <w:t>t gespeichert werden.</w:t>
      </w:r>
    </w:p>
    <w:p w:rsidR="00277D4A" w:rsidRDefault="00277D4A" w:rsidP="006000E2">
      <w:pPr>
        <w:pStyle w:val="KeinLeerraum"/>
      </w:pPr>
    </w:p>
    <w:p w:rsidR="00277D4A" w:rsidRDefault="00277D4A" w:rsidP="006000E2">
      <w:pPr>
        <w:pStyle w:val="KeinLeerraum"/>
      </w:pPr>
    </w:p>
    <w:p w:rsidR="00277D4A" w:rsidRPr="000207B4" w:rsidRDefault="00B65C37" w:rsidP="00277D4A">
      <w:pPr>
        <w:pStyle w:val="berschrift2"/>
        <w:rPr>
          <w:lang w:val="de-AT"/>
        </w:rPr>
      </w:pPr>
      <w:r w:rsidRPr="000207B4">
        <w:rPr>
          <w:lang w:val="de-AT"/>
        </w:rPr>
        <w:lastRenderedPageBreak/>
        <w:t xml:space="preserve">Check </w:t>
      </w:r>
      <w:r w:rsidR="00277D4A" w:rsidRPr="000207B4">
        <w:rPr>
          <w:lang w:val="de-AT"/>
        </w:rPr>
        <w:t>Arguments</w:t>
      </w:r>
    </w:p>
    <w:p w:rsidR="00E94D16" w:rsidRDefault="00E94D16" w:rsidP="00F67FDB">
      <w:pPr>
        <w:pStyle w:val="KeinLeerraum"/>
      </w:pPr>
      <w:r w:rsidRPr="000207B4">
        <w:t xml:space="preserve">Die Klasse Check-Arguments.java </w:t>
      </w:r>
      <w:r w:rsidR="000207B4">
        <w:t xml:space="preserve">wurde von der Aufgabe in Dezentrale Systeme wiederverwendet und für die Aufgabenstellung erneuert. Es beinhaltet 2 Methoden, die mit regulären Ausdrücken Username und IP-Adresse überprüfen. Die Methode für die IP-Adresse wurde so umgeändert, dass es nur überprüft ob es eine IP der Klasse D ist. </w:t>
      </w:r>
    </w:p>
    <w:p w:rsidR="00F67FDB" w:rsidRDefault="00F67FDB" w:rsidP="00F67FDB">
      <w:pPr>
        <w:pStyle w:val="KeinLeerraum"/>
      </w:pPr>
    </w:p>
    <w:p w:rsidR="00F67FDB" w:rsidRPr="00F67FDB" w:rsidRDefault="00F67FDB" w:rsidP="00F67FDB">
      <w:pPr>
        <w:pStyle w:val="KeinLeerraum"/>
        <w:rPr>
          <w:lang w:val="en-GB"/>
        </w:rPr>
      </w:pPr>
      <w:r w:rsidRPr="00F67FDB">
        <w:rPr>
          <w:lang w:val="en-GB"/>
        </w:rPr>
        <w:t>Username</w:t>
      </w:r>
    </w:p>
    <w:p w:rsidR="00F67FDB" w:rsidRDefault="00F67FDB" w:rsidP="00F67FDB">
      <w:pPr>
        <w:pStyle w:val="KeinLeerraum"/>
        <w:rPr>
          <w:rFonts w:ascii="Consolas" w:hAnsi="Consolas" w:cs="Consolas"/>
          <w:color w:val="2A00FF"/>
          <w:sz w:val="20"/>
          <w:szCs w:val="20"/>
        </w:rPr>
      </w:pPr>
      <w:r w:rsidRPr="00F67FDB">
        <w:rPr>
          <w:rFonts w:ascii="Consolas" w:hAnsi="Consolas" w:cs="Consolas"/>
          <w:color w:val="2A00FF"/>
          <w:sz w:val="20"/>
          <w:szCs w:val="20"/>
        </w:rPr>
        <w:t>^[a-z A-Z 0-9_-]{3,15}$</w:t>
      </w:r>
    </w:p>
    <w:p w:rsidR="00F67FDB" w:rsidRDefault="00F67FDB" w:rsidP="00F67FDB">
      <w:pPr>
        <w:pStyle w:val="KeinLeerraum"/>
        <w:rPr>
          <w:rFonts w:ascii="Consolas" w:hAnsi="Consolas" w:cs="Consolas"/>
          <w:color w:val="2A00FF"/>
          <w:sz w:val="20"/>
          <w:szCs w:val="20"/>
        </w:rPr>
      </w:pPr>
    </w:p>
    <w:p w:rsidR="00F67FDB" w:rsidRDefault="00F67FDB" w:rsidP="00F67FDB">
      <w:pPr>
        <w:pStyle w:val="KeinLeerraum"/>
      </w:pPr>
      <w:r>
        <w:t>Multicast IP-</w:t>
      </w:r>
      <w:r w:rsidRPr="00F67FDB">
        <w:t>Adresse</w:t>
      </w:r>
    </w:p>
    <w:p w:rsidR="00F67FDB" w:rsidRDefault="00F67FDB" w:rsidP="00F67FDB">
      <w:pPr>
        <w:pStyle w:val="KeinLeerraum"/>
        <w:rPr>
          <w:rFonts w:ascii="Consolas" w:hAnsi="Consolas" w:cs="Consolas"/>
          <w:color w:val="2A00FF"/>
          <w:sz w:val="20"/>
          <w:szCs w:val="20"/>
        </w:rPr>
      </w:pPr>
      <w:r w:rsidRPr="00F67FDB">
        <w:rPr>
          <w:rFonts w:ascii="Consolas" w:hAnsi="Consolas" w:cs="Consolas"/>
          <w:color w:val="2A00FF"/>
          <w:sz w:val="20"/>
          <w:szCs w:val="20"/>
        </w:rPr>
        <w:t>2(?:2[4-9]|3\\d)(?:\\.(?:25[0-5]|2[0-4]</w:t>
      </w:r>
      <w:hyperlink r:id="rId6" w:history="1">
        <w:r w:rsidRPr="00B9594D">
          <w:rPr>
            <w:rStyle w:val="Hyperlink"/>
            <w:rFonts w:ascii="Consolas" w:hAnsi="Consolas" w:cs="Consolas"/>
            <w:sz w:val="20"/>
            <w:szCs w:val="20"/>
          </w:rPr>
          <w:t>\\d|1\\d\\d|[1-9]\\d?|0)){3}</w:t>
        </w:r>
      </w:hyperlink>
    </w:p>
    <w:p w:rsidR="00F67FDB" w:rsidRPr="00DE15B1" w:rsidRDefault="00DE15B1" w:rsidP="00DE15B1">
      <w:pPr>
        <w:pStyle w:val="berschrift2"/>
        <w:rPr>
          <w:lang w:val="de-AT"/>
        </w:rPr>
      </w:pPr>
      <w:r w:rsidRPr="00DE15B1">
        <w:rPr>
          <w:lang w:val="de-AT"/>
        </w:rPr>
        <w:t>GUI</w:t>
      </w:r>
    </w:p>
    <w:p w:rsidR="00DE15B1" w:rsidRDefault="00DE15B1" w:rsidP="00A435D9">
      <w:pPr>
        <w:pStyle w:val="KeinLeerraum"/>
      </w:pPr>
      <w:r w:rsidRPr="00DE15B1">
        <w:t>Die GUI besteht aus den Klassen GUIStart.java, Model.java, View.java</w:t>
      </w:r>
      <w:r w:rsidR="00B81060">
        <w:t>. In einem ScrollPane ist eine TextArea, diese zeigt den gesendeten Text. Im unteren Bereich des Hauptpanels mit BorderLayout ist ein Panel mit GridLayout für Buttons und Textfeld.</w:t>
      </w:r>
      <w:r w:rsidR="00056972">
        <w:t xml:space="preserve"> Wenn Enter gedrückt wird, sendet GUIStart.java den Text vom Textfeld weiter.</w:t>
      </w:r>
    </w:p>
    <w:p w:rsidR="00A435D9" w:rsidRPr="00DE15B1" w:rsidRDefault="00A435D9" w:rsidP="00A435D9">
      <w:pPr>
        <w:pStyle w:val="KeinLeerraum"/>
      </w:pPr>
    </w:p>
    <w:p w:rsidR="00DE15B1" w:rsidRDefault="00DE15B1" w:rsidP="00A435D9">
      <w:pPr>
        <w:pStyle w:val="KeinLeerraum"/>
      </w:pPr>
      <w:r>
        <w:t>GUIStart.java = Startet die GUI und kümmert sich um die Aktionen von View (ActionListener)</w:t>
      </w:r>
    </w:p>
    <w:p w:rsidR="00DE15B1" w:rsidRDefault="00DE15B1" w:rsidP="00A435D9">
      <w:pPr>
        <w:pStyle w:val="KeinLeerraum"/>
      </w:pPr>
      <w:r>
        <w:t xml:space="preserve">View: Zeit Panels an, die die </w:t>
      </w:r>
      <w:r w:rsidR="00A435D9">
        <w:t>GUI darstellen (Textfeld, Button, etc)</w:t>
      </w:r>
    </w:p>
    <w:p w:rsidR="00A435D9" w:rsidRDefault="00A435D9" w:rsidP="00A435D9">
      <w:pPr>
        <w:pStyle w:val="KeinLeerraum"/>
      </w:pPr>
      <w:r>
        <w:t>Model: Erstellt ein Fenster mit den übergebenen Panel (View.java)</w:t>
      </w:r>
    </w:p>
    <w:p w:rsidR="0026560B" w:rsidRDefault="0026560B" w:rsidP="00A435D9">
      <w:pPr>
        <w:pStyle w:val="KeinLeerraum"/>
      </w:pPr>
    </w:p>
    <w:p w:rsidR="0026560B" w:rsidRDefault="0026560B" w:rsidP="0026560B">
      <w:pPr>
        <w:pStyle w:val="berschrift1"/>
      </w:pPr>
      <w:r>
        <w:t>Probleme und Lösungen</w:t>
      </w:r>
    </w:p>
    <w:p w:rsidR="00E61901" w:rsidRPr="00E61901" w:rsidRDefault="00E61901" w:rsidP="00E61901">
      <w:pPr>
        <w:pStyle w:val="berschrift2"/>
      </w:pPr>
      <w:r w:rsidRPr="00E61901">
        <w:t>Melanie</w:t>
      </w:r>
    </w:p>
    <w:p w:rsidR="00277D4A" w:rsidRDefault="00FF7DEF" w:rsidP="00E61901">
      <w:pPr>
        <w:pStyle w:val="KeinLeerraum"/>
      </w:pPr>
      <w:r>
        <w:t xml:space="preserve">Die TextArea für den gesendeten Text war schreibbar. Wichtig ist, </w:t>
      </w:r>
      <w:r w:rsidR="00611268">
        <w:t>dass</w:t>
      </w:r>
      <w:r w:rsidR="00DE1CDF">
        <w:t xml:space="preserve"> man es immer deaktiviert sonst sind Nachrichten fälschbar.</w:t>
      </w:r>
    </w:p>
    <w:p w:rsidR="00E61901" w:rsidRDefault="00E61901" w:rsidP="00E61901">
      <w:pPr>
        <w:pStyle w:val="KeinLeerraum"/>
      </w:pPr>
    </w:p>
    <w:p w:rsidR="00021962" w:rsidRDefault="000657BB" w:rsidP="00E61901">
      <w:pPr>
        <w:pStyle w:val="KeinLeerraum"/>
      </w:pPr>
      <w:r>
        <w:t>Manchmal sendet der Chat jede Nachricht doppelt.</w:t>
      </w:r>
      <w:bookmarkStart w:id="0" w:name="_GoBack"/>
      <w:bookmarkEnd w:id="0"/>
    </w:p>
    <w:p w:rsidR="00E61901" w:rsidRPr="00F67FDB" w:rsidRDefault="00E61901" w:rsidP="00277D4A">
      <w:pPr>
        <w:rPr>
          <w:lang w:val="de-AT"/>
        </w:rPr>
      </w:pPr>
    </w:p>
    <w:p w:rsidR="00165817" w:rsidRPr="00F67FDB" w:rsidRDefault="00165817" w:rsidP="00426B64">
      <w:pPr>
        <w:rPr>
          <w:lang w:val="de-AT"/>
        </w:rPr>
      </w:pPr>
    </w:p>
    <w:p w:rsidR="00426B64" w:rsidRPr="00F67FDB" w:rsidRDefault="00426B64" w:rsidP="00426B64">
      <w:pPr>
        <w:rPr>
          <w:lang w:val="de-AT"/>
        </w:rPr>
      </w:pPr>
    </w:p>
    <w:p w:rsidR="00392D32" w:rsidRPr="00F67FDB" w:rsidRDefault="00392D32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  <w:sz w:val="28"/>
          <w:szCs w:val="28"/>
          <w:lang w:val="de-AT"/>
        </w:rPr>
      </w:pPr>
      <w:r w:rsidRPr="00F67FDB">
        <w:rPr>
          <w:lang w:val="de-AT"/>
        </w:rPr>
        <w:br w:type="page"/>
      </w:r>
    </w:p>
    <w:p w:rsidR="004212F1" w:rsidRPr="00D8715C" w:rsidRDefault="004212F1" w:rsidP="008D307C">
      <w:pPr>
        <w:pStyle w:val="berschrift1"/>
        <w:rPr>
          <w:lang w:val="de-AT"/>
        </w:rPr>
      </w:pPr>
      <w:r w:rsidRPr="00D8715C">
        <w:rPr>
          <w:lang w:val="de-AT"/>
        </w:rPr>
        <w:lastRenderedPageBreak/>
        <w:t>Quellen</w:t>
      </w:r>
    </w:p>
    <w:p w:rsidR="00F96028" w:rsidRPr="00D8715C" w:rsidRDefault="004212F1" w:rsidP="00271F85">
      <w:pPr>
        <w:pStyle w:val="KeinLeerraum"/>
      </w:pPr>
      <w:r w:rsidRPr="00D8715C">
        <w:t>[1] “Networking Basics” –</w:t>
      </w:r>
      <w:r w:rsidR="00833D08" w:rsidRPr="00D8715C">
        <w:t xml:space="preserve"> Oracle </w:t>
      </w:r>
      <w:hyperlink r:id="rId7" w:history="1">
        <w:r w:rsidRPr="00D8715C">
          <w:rPr>
            <w:rStyle w:val="Hyperlink"/>
            <w:color w:val="auto"/>
            <w:u w:val="none"/>
          </w:rPr>
          <w:t>http://docs.oracle.com/javase/tutorial/networking/overview/networking.html</w:t>
        </w:r>
      </w:hyperlink>
    </w:p>
    <w:p w:rsidR="004212F1" w:rsidRPr="00D8715C" w:rsidRDefault="004212F1" w:rsidP="00271F85">
      <w:pPr>
        <w:pStyle w:val="KeinLeerraum"/>
        <w:rPr>
          <w:lang w:val="en-GB"/>
        </w:rPr>
      </w:pPr>
      <w:r w:rsidRPr="00D8715C">
        <w:rPr>
          <w:lang w:val="en-GB"/>
        </w:rPr>
        <w:t>(</w:t>
      </w:r>
      <w:r w:rsidR="0071023E" w:rsidRPr="00D8715C">
        <w:rPr>
          <w:lang w:val="en-GB"/>
        </w:rPr>
        <w:t>zuletzt</w:t>
      </w:r>
      <w:r w:rsidRPr="00D8715C">
        <w:rPr>
          <w:lang w:val="en-GB"/>
        </w:rPr>
        <w:t xml:space="preserve"> geöffnet: 2.12.2014)</w:t>
      </w:r>
    </w:p>
    <w:p w:rsidR="004E7082" w:rsidRPr="00D8715C" w:rsidRDefault="004E7082" w:rsidP="00271F85">
      <w:pPr>
        <w:pStyle w:val="KeinLeerraum"/>
        <w:rPr>
          <w:lang w:val="en-GB"/>
        </w:rPr>
      </w:pPr>
    </w:p>
    <w:p w:rsidR="00271F85" w:rsidRPr="00271F85" w:rsidRDefault="00271F85" w:rsidP="00271F85">
      <w:pPr>
        <w:pStyle w:val="KeinLeerraum"/>
        <w:rPr>
          <w:lang w:val="en-GB"/>
        </w:rPr>
      </w:pPr>
      <w:r w:rsidRPr="00271F85">
        <w:rPr>
          <w:lang w:val="en-GB"/>
        </w:rPr>
        <w:t>[2] „How to create Chat Application in Java“</w:t>
      </w:r>
      <w:r>
        <w:rPr>
          <w:lang w:val="en-GB"/>
        </w:rPr>
        <w:t xml:space="preserve"> - </w:t>
      </w:r>
      <w:r w:rsidR="007402C4" w:rsidRPr="007402C4">
        <w:rPr>
          <w:lang w:val="en-GB"/>
        </w:rPr>
        <w:t>Vinay Kumar</w:t>
      </w:r>
    </w:p>
    <w:p w:rsidR="00C246F7" w:rsidRDefault="000657BB" w:rsidP="00F96028">
      <w:pPr>
        <w:pStyle w:val="KeinLeerraum"/>
      </w:pPr>
      <w:hyperlink r:id="rId8" w:history="1">
        <w:r w:rsidR="00271F85" w:rsidRPr="00F96028">
          <w:t>http://mrbool.com/how-to-create-chat-application-in-java/26778</w:t>
        </w:r>
      </w:hyperlink>
      <w:r w:rsidR="00271F85">
        <w:t xml:space="preserve"> </w:t>
      </w:r>
    </w:p>
    <w:p w:rsidR="00271F85" w:rsidRDefault="00271F85" w:rsidP="00F96028">
      <w:pPr>
        <w:pStyle w:val="KeinLeerraum"/>
      </w:pPr>
      <w:r>
        <w:t>(zuletzt geöffnet: 2.12.2014)</w:t>
      </w:r>
    </w:p>
    <w:p w:rsidR="003C3148" w:rsidRDefault="003C3148" w:rsidP="00FD1FDE">
      <w:pPr>
        <w:pStyle w:val="KeinLeerraum"/>
      </w:pPr>
    </w:p>
    <w:p w:rsidR="00FD1FDE" w:rsidRDefault="003C3148" w:rsidP="00FD1FDE">
      <w:pPr>
        <w:pStyle w:val="KeinLeerraum"/>
      </w:pPr>
      <w:r>
        <w:t xml:space="preserve">[3] </w:t>
      </w:r>
      <w:r w:rsidR="00FD1FDE">
        <w:t>Class MulticastSocket</w:t>
      </w:r>
      <w:r w:rsidR="00604E9E">
        <w:t>- Oracle</w:t>
      </w:r>
    </w:p>
    <w:p w:rsidR="00D51B25" w:rsidRDefault="00604E9E" w:rsidP="00FD1FDE">
      <w:pPr>
        <w:pStyle w:val="KeinLeerraum"/>
      </w:pPr>
      <w:hyperlink r:id="rId9" w:history="1">
        <w:r w:rsidRPr="00D51B25">
          <w:t>http://download.java.net/jdk7/archive/b123/docs/api/java/net/MulticastSocket.html</w:t>
        </w:r>
      </w:hyperlink>
      <w:r w:rsidRPr="00D51B25">
        <w:t xml:space="preserve"> </w:t>
      </w:r>
    </w:p>
    <w:p w:rsidR="003C3148" w:rsidRPr="00D51B25" w:rsidRDefault="00604E9E" w:rsidP="00FD1FDE">
      <w:pPr>
        <w:pStyle w:val="KeinLeerraum"/>
      </w:pPr>
      <w:r w:rsidRPr="00D51B25">
        <w:t>(zuletzt geöffnet 3.12.2014)</w:t>
      </w:r>
    </w:p>
    <w:p w:rsidR="004E7082" w:rsidRPr="00D51B25" w:rsidRDefault="004E7082" w:rsidP="004E7082">
      <w:pPr>
        <w:rPr>
          <w:lang w:val="de-AT"/>
        </w:rPr>
      </w:pPr>
    </w:p>
    <w:sectPr w:rsidR="004E7082" w:rsidRPr="00D51B25" w:rsidSect="00B83E6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64"/>
    <w:rsid w:val="000207B4"/>
    <w:rsid w:val="00021962"/>
    <w:rsid w:val="00056972"/>
    <w:rsid w:val="000657BB"/>
    <w:rsid w:val="000F54F6"/>
    <w:rsid w:val="00105CBF"/>
    <w:rsid w:val="00165817"/>
    <w:rsid w:val="0026560B"/>
    <w:rsid w:val="002719E2"/>
    <w:rsid w:val="00271F85"/>
    <w:rsid w:val="00277D4A"/>
    <w:rsid w:val="00344CD4"/>
    <w:rsid w:val="00392A61"/>
    <w:rsid w:val="00392D32"/>
    <w:rsid w:val="003C3148"/>
    <w:rsid w:val="003D2DBA"/>
    <w:rsid w:val="004212F1"/>
    <w:rsid w:val="00426B64"/>
    <w:rsid w:val="00432211"/>
    <w:rsid w:val="004E7082"/>
    <w:rsid w:val="005817F1"/>
    <w:rsid w:val="005A7EB2"/>
    <w:rsid w:val="006000E2"/>
    <w:rsid w:val="006009FC"/>
    <w:rsid w:val="00604E9E"/>
    <w:rsid w:val="00611268"/>
    <w:rsid w:val="00654894"/>
    <w:rsid w:val="006F6899"/>
    <w:rsid w:val="0071023E"/>
    <w:rsid w:val="00710D53"/>
    <w:rsid w:val="007402C4"/>
    <w:rsid w:val="007C35F0"/>
    <w:rsid w:val="00833D08"/>
    <w:rsid w:val="008D307C"/>
    <w:rsid w:val="008D41E6"/>
    <w:rsid w:val="008F078E"/>
    <w:rsid w:val="009D5837"/>
    <w:rsid w:val="00A435D9"/>
    <w:rsid w:val="00A66B4C"/>
    <w:rsid w:val="00AF0DBD"/>
    <w:rsid w:val="00B65C37"/>
    <w:rsid w:val="00B81060"/>
    <w:rsid w:val="00B83E64"/>
    <w:rsid w:val="00BB5E5A"/>
    <w:rsid w:val="00BE226F"/>
    <w:rsid w:val="00C246F7"/>
    <w:rsid w:val="00C52A94"/>
    <w:rsid w:val="00CA13D3"/>
    <w:rsid w:val="00CA1FCA"/>
    <w:rsid w:val="00D15280"/>
    <w:rsid w:val="00D51B25"/>
    <w:rsid w:val="00D8715C"/>
    <w:rsid w:val="00DE15B1"/>
    <w:rsid w:val="00DE1CDF"/>
    <w:rsid w:val="00E457FB"/>
    <w:rsid w:val="00E61901"/>
    <w:rsid w:val="00E73D0A"/>
    <w:rsid w:val="00E94D16"/>
    <w:rsid w:val="00F05123"/>
    <w:rsid w:val="00F24679"/>
    <w:rsid w:val="00F67FDB"/>
    <w:rsid w:val="00F87406"/>
    <w:rsid w:val="00F94398"/>
    <w:rsid w:val="00F96028"/>
    <w:rsid w:val="00FB2D8F"/>
    <w:rsid w:val="00FD1FDE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5E5A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6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943634" w:themeColor="accent2" w:themeShade="BF"/>
      <w:sz w:val="24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B5E5A"/>
    <w:pPr>
      <w:spacing w:after="0" w:line="240" w:lineRule="auto"/>
    </w:pPr>
    <w:rPr>
      <w:rFonts w:ascii="Times New Roman" w:eastAsiaTheme="minorEastAsia" w:hAnsi="Times New Roman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B5E5A"/>
    <w:rPr>
      <w:rFonts w:ascii="Times New Roman" w:eastAsiaTheme="minorEastAsia" w:hAnsi="Times New Roman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3E64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5E5A"/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8"/>
      <w:lang w:val="en-GB"/>
    </w:rPr>
  </w:style>
  <w:style w:type="character" w:styleId="Fett">
    <w:name w:val="Strong"/>
    <w:basedOn w:val="Absatz-Standardschriftart"/>
    <w:uiPriority w:val="22"/>
    <w:qFormat/>
    <w:rsid w:val="004E7082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4E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4E7082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7C35F0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6E3BC" w:themeFill="accent3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426B64"/>
    <w:rPr>
      <w:rFonts w:asciiTheme="majorHAnsi" w:eastAsiaTheme="majorEastAsia" w:hAnsiTheme="majorHAnsi" w:cstheme="majorBidi"/>
      <w:bCs/>
      <w:color w:val="943634" w:themeColor="accent2" w:themeShade="BF"/>
      <w:sz w:val="24"/>
      <w:szCs w:val="26"/>
      <w:lang w:val="en-GB"/>
    </w:rPr>
  </w:style>
  <w:style w:type="character" w:styleId="HTMLCode">
    <w:name w:val="HTML Code"/>
    <w:basedOn w:val="Absatz-Standardschriftart"/>
    <w:uiPriority w:val="99"/>
    <w:semiHidden/>
    <w:unhideWhenUsed/>
    <w:rsid w:val="004322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5E5A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6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943634" w:themeColor="accent2" w:themeShade="BF"/>
      <w:sz w:val="24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B5E5A"/>
    <w:pPr>
      <w:spacing w:after="0" w:line="240" w:lineRule="auto"/>
    </w:pPr>
    <w:rPr>
      <w:rFonts w:ascii="Times New Roman" w:eastAsiaTheme="minorEastAsia" w:hAnsi="Times New Roman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B5E5A"/>
    <w:rPr>
      <w:rFonts w:ascii="Times New Roman" w:eastAsiaTheme="minorEastAsia" w:hAnsi="Times New Roman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3E64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5E5A"/>
    <w:rPr>
      <w:rFonts w:asciiTheme="majorHAnsi" w:eastAsiaTheme="majorEastAsia" w:hAnsiTheme="majorHAnsi" w:cstheme="majorBidi"/>
      <w:b/>
      <w:bCs/>
      <w:color w:val="632423" w:themeColor="accent2" w:themeShade="80"/>
      <w:sz w:val="28"/>
      <w:szCs w:val="28"/>
      <w:lang w:val="en-GB"/>
    </w:rPr>
  </w:style>
  <w:style w:type="character" w:styleId="Fett">
    <w:name w:val="Strong"/>
    <w:basedOn w:val="Absatz-Standardschriftart"/>
    <w:uiPriority w:val="22"/>
    <w:qFormat/>
    <w:rsid w:val="004E7082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4E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4E7082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7C35F0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6E3BC" w:themeFill="accent3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426B64"/>
    <w:rPr>
      <w:rFonts w:asciiTheme="majorHAnsi" w:eastAsiaTheme="majorEastAsia" w:hAnsiTheme="majorHAnsi" w:cstheme="majorBidi"/>
      <w:bCs/>
      <w:color w:val="943634" w:themeColor="accent2" w:themeShade="BF"/>
      <w:sz w:val="24"/>
      <w:szCs w:val="26"/>
      <w:lang w:val="en-GB"/>
    </w:rPr>
  </w:style>
  <w:style w:type="character" w:styleId="HTMLCode">
    <w:name w:val="HTML Code"/>
    <w:basedOn w:val="Absatz-Standardschriftart"/>
    <w:uiPriority w:val="99"/>
    <w:semiHidden/>
    <w:unhideWhenUsed/>
    <w:rsid w:val="00432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rbool.com/how-to-create-chat-application-in-java/2677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networking/overview/network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\\d|1\\d\\d|%5b1-9%5d\\d%3f|0))%7b3%7d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.java.net/jdk7/archive/b123/docs/api/java/net/MulticastSocket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0B8FCED30D4A75B04196E53333F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D4EB0A-2D07-4206-9271-A124C8D5FD24}"/>
      </w:docPartPr>
      <w:docPartBody>
        <w:p w:rsidR="004A5E06" w:rsidRDefault="009232D8" w:rsidP="009232D8">
          <w:pPr>
            <w:pStyle w:val="930B8FCED30D4A75B04196E53333F467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D8"/>
    <w:rsid w:val="004A5E06"/>
    <w:rsid w:val="006921D4"/>
    <w:rsid w:val="0071458C"/>
    <w:rsid w:val="009232D8"/>
    <w:rsid w:val="00E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30B8FCED30D4A75B04196E53333F467">
    <w:name w:val="930B8FCED30D4A75B04196E53333F467"/>
    <w:rsid w:val="009232D8"/>
  </w:style>
  <w:style w:type="paragraph" w:customStyle="1" w:styleId="716EE7E2BBAC4B7B88A12F51AEEE2BB2">
    <w:name w:val="716EE7E2BBAC4B7B88A12F51AEEE2BB2"/>
    <w:rsid w:val="009232D8"/>
  </w:style>
  <w:style w:type="paragraph" w:customStyle="1" w:styleId="CC8246DB607442A89521334704729E2E">
    <w:name w:val="CC8246DB607442A89521334704729E2E"/>
    <w:rsid w:val="009232D8"/>
  </w:style>
  <w:style w:type="paragraph" w:customStyle="1" w:styleId="04CBE2AA37184E74BC4A8A712AB8D1F0">
    <w:name w:val="04CBE2AA37184E74BC4A8A712AB8D1F0"/>
    <w:rsid w:val="009232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30B8FCED30D4A75B04196E53333F467">
    <w:name w:val="930B8FCED30D4A75B04196E53333F467"/>
    <w:rsid w:val="009232D8"/>
  </w:style>
  <w:style w:type="paragraph" w:customStyle="1" w:styleId="716EE7E2BBAC4B7B88A12F51AEEE2BB2">
    <w:name w:val="716EE7E2BBAC4B7B88A12F51AEEE2BB2"/>
    <w:rsid w:val="009232D8"/>
  </w:style>
  <w:style w:type="paragraph" w:customStyle="1" w:styleId="CC8246DB607442A89521334704729E2E">
    <w:name w:val="CC8246DB607442A89521334704729E2E"/>
    <w:rsid w:val="009232D8"/>
  </w:style>
  <w:style w:type="paragraph" w:customStyle="1" w:styleId="04CBE2AA37184E74BC4A8A712AB8D1F0">
    <w:name w:val="04CBE2AA37184E74BC4A8A712AB8D1F0"/>
    <w:rsid w:val="009232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Chat für Schwerhörige</vt:lpstr>
    </vt:vector>
  </TitlesOfParts>
  <Company>Hewlett-Packard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für Schwerhörige</dc:title>
  <dc:subject>Eine Übung zur Realisierung eines Programms mit dem Decorator-Pattern</dc:subject>
  <dc:creator>Melanie Göbel, Patricia Kronowetter</dc:creator>
  <cp:lastModifiedBy>Melanie Ichigo</cp:lastModifiedBy>
  <cp:revision>34</cp:revision>
  <dcterms:created xsi:type="dcterms:W3CDTF">2014-12-02T13:19:00Z</dcterms:created>
  <dcterms:modified xsi:type="dcterms:W3CDTF">2014-12-03T19:39:00Z</dcterms:modified>
</cp:coreProperties>
</file>