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BB" w:rsidRDefault="00B764D1">
      <w:r>
        <w:rPr>
          <w:noProof/>
          <w:lang w:eastAsia="fr-FR"/>
        </w:rPr>
        <w:drawing>
          <wp:inline distT="0" distB="0" distL="0" distR="0" wp14:anchorId="09E1D543" wp14:editId="37BF336C">
            <wp:extent cx="5760720" cy="2538730"/>
            <wp:effectExtent l="0" t="0" r="0" b="0"/>
            <wp:docPr id="1" name="Image 1" descr="C:\Users\PtheWest\Download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heWest\Downloads\Image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38730"/>
                    </a:xfrm>
                    <a:prstGeom prst="rect">
                      <a:avLst/>
                    </a:prstGeom>
                    <a:noFill/>
                    <a:ln>
                      <a:noFill/>
                    </a:ln>
                  </pic:spPr>
                </pic:pic>
              </a:graphicData>
            </a:graphic>
          </wp:inline>
        </w:drawing>
      </w:r>
    </w:p>
    <w:sdt>
      <w:sdtPr>
        <w:id w:val="-29875897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553F6" w:rsidRPr="005A1330" w:rsidRDefault="005A1330" w:rsidP="005A1330">
          <w:pPr>
            <w:pStyle w:val="En-ttedetabledesmatires"/>
            <w:jc w:val="center"/>
          </w:pPr>
          <w:r>
            <w:t>SOMMAIRE</w:t>
          </w:r>
        </w:p>
        <w:p w:rsidR="00961B56" w:rsidRDefault="002553F6">
          <w:pPr>
            <w:pStyle w:val="TM1"/>
            <w:tabs>
              <w:tab w:val="right" w:leader="dot" w:pos="9062"/>
            </w:tabs>
            <w:rPr>
              <w:noProof/>
            </w:rPr>
          </w:pPr>
          <w:r>
            <w:fldChar w:fldCharType="begin"/>
          </w:r>
          <w:r>
            <w:instrText xml:space="preserve"> TOC \o "1-3" \h \z \u </w:instrText>
          </w:r>
          <w:r>
            <w:fldChar w:fldCharType="separate"/>
          </w:r>
          <w:hyperlink w:anchor="_Toc338680080" w:history="1">
            <w:r w:rsidR="00961B56" w:rsidRPr="00415EE2">
              <w:rPr>
                <w:rStyle w:val="Lienhypertexte"/>
                <w:noProof/>
              </w:rPr>
              <w:t>Règles Générales</w:t>
            </w:r>
            <w:r w:rsidR="00961B56">
              <w:rPr>
                <w:noProof/>
                <w:webHidden/>
              </w:rPr>
              <w:tab/>
            </w:r>
            <w:r w:rsidR="00961B56">
              <w:rPr>
                <w:noProof/>
                <w:webHidden/>
              </w:rPr>
              <w:fldChar w:fldCharType="begin"/>
            </w:r>
            <w:r w:rsidR="00961B56">
              <w:rPr>
                <w:noProof/>
                <w:webHidden/>
              </w:rPr>
              <w:instrText xml:space="preserve"> PAGEREF _Toc338680080 \h </w:instrText>
            </w:r>
            <w:r w:rsidR="00961B56">
              <w:rPr>
                <w:noProof/>
                <w:webHidden/>
              </w:rPr>
            </w:r>
            <w:r w:rsidR="00961B56">
              <w:rPr>
                <w:noProof/>
                <w:webHidden/>
              </w:rPr>
              <w:fldChar w:fldCharType="separate"/>
            </w:r>
            <w:r w:rsidR="00961B56">
              <w:rPr>
                <w:noProof/>
                <w:webHidden/>
              </w:rPr>
              <w:t>2</w:t>
            </w:r>
            <w:r w:rsidR="00961B56">
              <w:rPr>
                <w:noProof/>
                <w:webHidden/>
              </w:rPr>
              <w:fldChar w:fldCharType="end"/>
            </w:r>
          </w:hyperlink>
        </w:p>
        <w:p w:rsidR="00961B56" w:rsidRDefault="00961B56">
          <w:pPr>
            <w:pStyle w:val="TM2"/>
            <w:tabs>
              <w:tab w:val="right" w:leader="dot" w:pos="9062"/>
            </w:tabs>
            <w:rPr>
              <w:noProof/>
            </w:rPr>
          </w:pPr>
          <w:hyperlink w:anchor="_Toc338680081" w:history="1">
            <w:r w:rsidRPr="00415EE2">
              <w:rPr>
                <w:rStyle w:val="Lienhypertexte"/>
                <w:noProof/>
              </w:rPr>
              <w:t>Les types de notations</w:t>
            </w:r>
            <w:r>
              <w:rPr>
                <w:noProof/>
                <w:webHidden/>
              </w:rPr>
              <w:tab/>
            </w:r>
            <w:r>
              <w:rPr>
                <w:noProof/>
                <w:webHidden/>
              </w:rPr>
              <w:fldChar w:fldCharType="begin"/>
            </w:r>
            <w:r>
              <w:rPr>
                <w:noProof/>
                <w:webHidden/>
              </w:rPr>
              <w:instrText xml:space="preserve"> PAGEREF _Toc338680081 \h </w:instrText>
            </w:r>
            <w:r>
              <w:rPr>
                <w:noProof/>
                <w:webHidden/>
              </w:rPr>
            </w:r>
            <w:r>
              <w:rPr>
                <w:noProof/>
                <w:webHidden/>
              </w:rPr>
              <w:fldChar w:fldCharType="separate"/>
            </w:r>
            <w:r>
              <w:rPr>
                <w:noProof/>
                <w:webHidden/>
              </w:rPr>
              <w:t>2</w:t>
            </w:r>
            <w:r>
              <w:rPr>
                <w:noProof/>
                <w:webHidden/>
              </w:rPr>
              <w:fldChar w:fldCharType="end"/>
            </w:r>
          </w:hyperlink>
        </w:p>
        <w:p w:rsidR="00961B56" w:rsidRDefault="00961B56">
          <w:pPr>
            <w:pStyle w:val="TM2"/>
            <w:tabs>
              <w:tab w:val="right" w:leader="dot" w:pos="9062"/>
            </w:tabs>
            <w:rPr>
              <w:noProof/>
            </w:rPr>
          </w:pPr>
          <w:hyperlink w:anchor="_Toc338680082" w:history="1">
            <w:r w:rsidRPr="00415EE2">
              <w:rPr>
                <w:rStyle w:val="Lienhypertexte"/>
                <w:noProof/>
              </w:rPr>
              <w:t>Règles générales</w:t>
            </w:r>
            <w:r>
              <w:rPr>
                <w:noProof/>
                <w:webHidden/>
              </w:rPr>
              <w:tab/>
            </w:r>
            <w:r>
              <w:rPr>
                <w:noProof/>
                <w:webHidden/>
              </w:rPr>
              <w:fldChar w:fldCharType="begin"/>
            </w:r>
            <w:r>
              <w:rPr>
                <w:noProof/>
                <w:webHidden/>
              </w:rPr>
              <w:instrText xml:space="preserve"> PAGEREF _Toc338680082 \h </w:instrText>
            </w:r>
            <w:r>
              <w:rPr>
                <w:noProof/>
                <w:webHidden/>
              </w:rPr>
            </w:r>
            <w:r>
              <w:rPr>
                <w:noProof/>
                <w:webHidden/>
              </w:rPr>
              <w:fldChar w:fldCharType="separate"/>
            </w:r>
            <w:r>
              <w:rPr>
                <w:noProof/>
                <w:webHidden/>
              </w:rPr>
              <w:t>2</w:t>
            </w:r>
            <w:r>
              <w:rPr>
                <w:noProof/>
                <w:webHidden/>
              </w:rPr>
              <w:fldChar w:fldCharType="end"/>
            </w:r>
          </w:hyperlink>
        </w:p>
        <w:p w:rsidR="00961B56" w:rsidRDefault="00961B56">
          <w:pPr>
            <w:pStyle w:val="TM1"/>
            <w:tabs>
              <w:tab w:val="right" w:leader="dot" w:pos="9062"/>
            </w:tabs>
            <w:rPr>
              <w:noProof/>
            </w:rPr>
          </w:pPr>
          <w:hyperlink w:anchor="_Toc338680083" w:history="1">
            <w:r w:rsidRPr="00415EE2">
              <w:rPr>
                <w:rStyle w:val="Lienhypertexte"/>
                <w:noProof/>
              </w:rPr>
              <w:t>Normes de développement Javascript</w:t>
            </w:r>
            <w:r>
              <w:rPr>
                <w:noProof/>
                <w:webHidden/>
              </w:rPr>
              <w:tab/>
            </w:r>
            <w:r>
              <w:rPr>
                <w:noProof/>
                <w:webHidden/>
              </w:rPr>
              <w:fldChar w:fldCharType="begin"/>
            </w:r>
            <w:r>
              <w:rPr>
                <w:noProof/>
                <w:webHidden/>
              </w:rPr>
              <w:instrText xml:space="preserve"> PAGEREF _Toc338680083 \h </w:instrText>
            </w:r>
            <w:r>
              <w:rPr>
                <w:noProof/>
                <w:webHidden/>
              </w:rPr>
            </w:r>
            <w:r>
              <w:rPr>
                <w:noProof/>
                <w:webHidden/>
              </w:rPr>
              <w:fldChar w:fldCharType="separate"/>
            </w:r>
            <w:r>
              <w:rPr>
                <w:noProof/>
                <w:webHidden/>
              </w:rPr>
              <w:t>3</w:t>
            </w:r>
            <w:r>
              <w:rPr>
                <w:noProof/>
                <w:webHidden/>
              </w:rPr>
              <w:fldChar w:fldCharType="end"/>
            </w:r>
          </w:hyperlink>
        </w:p>
        <w:p w:rsidR="00961B56" w:rsidRDefault="00961B56">
          <w:pPr>
            <w:pStyle w:val="TM2"/>
            <w:tabs>
              <w:tab w:val="right" w:leader="dot" w:pos="9062"/>
            </w:tabs>
            <w:rPr>
              <w:noProof/>
            </w:rPr>
          </w:pPr>
          <w:hyperlink w:anchor="_Toc338680084" w:history="1">
            <w:r w:rsidRPr="00415EE2">
              <w:rPr>
                <w:rStyle w:val="Lienhypertexte"/>
                <w:noProof/>
              </w:rPr>
              <w:t>Fonctions/Méthodes</w:t>
            </w:r>
            <w:r>
              <w:rPr>
                <w:noProof/>
                <w:webHidden/>
              </w:rPr>
              <w:tab/>
            </w:r>
            <w:r>
              <w:rPr>
                <w:noProof/>
                <w:webHidden/>
              </w:rPr>
              <w:fldChar w:fldCharType="begin"/>
            </w:r>
            <w:r>
              <w:rPr>
                <w:noProof/>
                <w:webHidden/>
              </w:rPr>
              <w:instrText xml:space="preserve"> PAGEREF _Toc338680084 \h </w:instrText>
            </w:r>
            <w:r>
              <w:rPr>
                <w:noProof/>
                <w:webHidden/>
              </w:rPr>
            </w:r>
            <w:r>
              <w:rPr>
                <w:noProof/>
                <w:webHidden/>
              </w:rPr>
              <w:fldChar w:fldCharType="separate"/>
            </w:r>
            <w:r>
              <w:rPr>
                <w:noProof/>
                <w:webHidden/>
              </w:rPr>
              <w:t>3</w:t>
            </w:r>
            <w:r>
              <w:rPr>
                <w:noProof/>
                <w:webHidden/>
              </w:rPr>
              <w:fldChar w:fldCharType="end"/>
            </w:r>
          </w:hyperlink>
        </w:p>
        <w:p w:rsidR="00961B56" w:rsidRDefault="00961B56">
          <w:pPr>
            <w:pStyle w:val="TM2"/>
            <w:tabs>
              <w:tab w:val="right" w:leader="dot" w:pos="9062"/>
            </w:tabs>
            <w:rPr>
              <w:noProof/>
            </w:rPr>
          </w:pPr>
          <w:hyperlink w:anchor="_Toc338680085" w:history="1">
            <w:r w:rsidRPr="00415EE2">
              <w:rPr>
                <w:rStyle w:val="Lienhypertexte"/>
                <w:noProof/>
              </w:rPr>
              <w:t>Variables</w:t>
            </w:r>
            <w:r>
              <w:rPr>
                <w:noProof/>
                <w:webHidden/>
              </w:rPr>
              <w:tab/>
            </w:r>
            <w:r>
              <w:rPr>
                <w:noProof/>
                <w:webHidden/>
              </w:rPr>
              <w:fldChar w:fldCharType="begin"/>
            </w:r>
            <w:r>
              <w:rPr>
                <w:noProof/>
                <w:webHidden/>
              </w:rPr>
              <w:instrText xml:space="preserve"> PAGEREF _Toc338680085 \h </w:instrText>
            </w:r>
            <w:r>
              <w:rPr>
                <w:noProof/>
                <w:webHidden/>
              </w:rPr>
            </w:r>
            <w:r>
              <w:rPr>
                <w:noProof/>
                <w:webHidden/>
              </w:rPr>
              <w:fldChar w:fldCharType="separate"/>
            </w:r>
            <w:r>
              <w:rPr>
                <w:noProof/>
                <w:webHidden/>
              </w:rPr>
              <w:t>3</w:t>
            </w:r>
            <w:r>
              <w:rPr>
                <w:noProof/>
                <w:webHidden/>
              </w:rPr>
              <w:fldChar w:fldCharType="end"/>
            </w:r>
          </w:hyperlink>
        </w:p>
        <w:p w:rsidR="00961B56" w:rsidRDefault="00961B56">
          <w:pPr>
            <w:pStyle w:val="TM2"/>
            <w:tabs>
              <w:tab w:val="right" w:leader="dot" w:pos="9062"/>
            </w:tabs>
            <w:rPr>
              <w:noProof/>
            </w:rPr>
          </w:pPr>
          <w:hyperlink w:anchor="_Toc338680086" w:history="1">
            <w:r w:rsidRPr="00415EE2">
              <w:rPr>
                <w:rStyle w:val="Lienhypertexte"/>
                <w:noProof/>
              </w:rPr>
              <w:t>Paramètres</w:t>
            </w:r>
            <w:r>
              <w:rPr>
                <w:noProof/>
                <w:webHidden/>
              </w:rPr>
              <w:tab/>
            </w:r>
            <w:r>
              <w:rPr>
                <w:noProof/>
                <w:webHidden/>
              </w:rPr>
              <w:fldChar w:fldCharType="begin"/>
            </w:r>
            <w:r>
              <w:rPr>
                <w:noProof/>
                <w:webHidden/>
              </w:rPr>
              <w:instrText xml:space="preserve"> PAGEREF _Toc338680086 \h </w:instrText>
            </w:r>
            <w:r>
              <w:rPr>
                <w:noProof/>
                <w:webHidden/>
              </w:rPr>
            </w:r>
            <w:r>
              <w:rPr>
                <w:noProof/>
                <w:webHidden/>
              </w:rPr>
              <w:fldChar w:fldCharType="separate"/>
            </w:r>
            <w:r>
              <w:rPr>
                <w:noProof/>
                <w:webHidden/>
              </w:rPr>
              <w:t>3</w:t>
            </w:r>
            <w:r>
              <w:rPr>
                <w:noProof/>
                <w:webHidden/>
              </w:rPr>
              <w:fldChar w:fldCharType="end"/>
            </w:r>
          </w:hyperlink>
        </w:p>
        <w:p w:rsidR="00961B56" w:rsidRDefault="00961B56">
          <w:pPr>
            <w:pStyle w:val="TM1"/>
            <w:tabs>
              <w:tab w:val="right" w:leader="dot" w:pos="9062"/>
            </w:tabs>
            <w:rPr>
              <w:noProof/>
            </w:rPr>
          </w:pPr>
          <w:hyperlink w:anchor="_Toc338680087" w:history="1">
            <w:r w:rsidRPr="00415EE2">
              <w:rPr>
                <w:rStyle w:val="Lienhypertexte"/>
                <w:noProof/>
              </w:rPr>
              <w:t>Normes de développement SQL</w:t>
            </w:r>
            <w:r>
              <w:rPr>
                <w:noProof/>
                <w:webHidden/>
              </w:rPr>
              <w:tab/>
            </w:r>
            <w:r>
              <w:rPr>
                <w:noProof/>
                <w:webHidden/>
              </w:rPr>
              <w:fldChar w:fldCharType="begin"/>
            </w:r>
            <w:r>
              <w:rPr>
                <w:noProof/>
                <w:webHidden/>
              </w:rPr>
              <w:instrText xml:space="preserve"> PAGEREF _Toc338680087 \h </w:instrText>
            </w:r>
            <w:r>
              <w:rPr>
                <w:noProof/>
                <w:webHidden/>
              </w:rPr>
            </w:r>
            <w:r>
              <w:rPr>
                <w:noProof/>
                <w:webHidden/>
              </w:rPr>
              <w:fldChar w:fldCharType="separate"/>
            </w:r>
            <w:r>
              <w:rPr>
                <w:noProof/>
                <w:webHidden/>
              </w:rPr>
              <w:t>4</w:t>
            </w:r>
            <w:r>
              <w:rPr>
                <w:noProof/>
                <w:webHidden/>
              </w:rPr>
              <w:fldChar w:fldCharType="end"/>
            </w:r>
          </w:hyperlink>
        </w:p>
        <w:p w:rsidR="00961B56" w:rsidRDefault="00961B56">
          <w:pPr>
            <w:pStyle w:val="TM2"/>
            <w:tabs>
              <w:tab w:val="right" w:leader="dot" w:pos="9062"/>
            </w:tabs>
            <w:rPr>
              <w:noProof/>
            </w:rPr>
          </w:pPr>
          <w:hyperlink w:anchor="_Toc338680088" w:history="1">
            <w:r w:rsidRPr="00415EE2">
              <w:rPr>
                <w:rStyle w:val="Lienhypertexte"/>
                <w:noProof/>
              </w:rPr>
              <w:t>Nommage des Bases</w:t>
            </w:r>
            <w:r>
              <w:rPr>
                <w:noProof/>
                <w:webHidden/>
              </w:rPr>
              <w:tab/>
            </w:r>
            <w:r>
              <w:rPr>
                <w:noProof/>
                <w:webHidden/>
              </w:rPr>
              <w:fldChar w:fldCharType="begin"/>
            </w:r>
            <w:r>
              <w:rPr>
                <w:noProof/>
                <w:webHidden/>
              </w:rPr>
              <w:instrText xml:space="preserve"> PAGEREF _Toc338680088 \h </w:instrText>
            </w:r>
            <w:r>
              <w:rPr>
                <w:noProof/>
                <w:webHidden/>
              </w:rPr>
            </w:r>
            <w:r>
              <w:rPr>
                <w:noProof/>
                <w:webHidden/>
              </w:rPr>
              <w:fldChar w:fldCharType="separate"/>
            </w:r>
            <w:r>
              <w:rPr>
                <w:noProof/>
                <w:webHidden/>
              </w:rPr>
              <w:t>4</w:t>
            </w:r>
            <w:r>
              <w:rPr>
                <w:noProof/>
                <w:webHidden/>
              </w:rPr>
              <w:fldChar w:fldCharType="end"/>
            </w:r>
          </w:hyperlink>
        </w:p>
        <w:p w:rsidR="00961B56" w:rsidRDefault="00961B56">
          <w:pPr>
            <w:pStyle w:val="TM2"/>
            <w:tabs>
              <w:tab w:val="right" w:leader="dot" w:pos="9062"/>
            </w:tabs>
            <w:rPr>
              <w:noProof/>
            </w:rPr>
          </w:pPr>
          <w:hyperlink w:anchor="_Toc338680089" w:history="1">
            <w:r w:rsidRPr="00415EE2">
              <w:rPr>
                <w:rStyle w:val="Lienhypertexte"/>
                <w:noProof/>
              </w:rPr>
              <w:t>Nommage des Tables</w:t>
            </w:r>
            <w:r>
              <w:rPr>
                <w:noProof/>
                <w:webHidden/>
              </w:rPr>
              <w:tab/>
            </w:r>
            <w:r>
              <w:rPr>
                <w:noProof/>
                <w:webHidden/>
              </w:rPr>
              <w:fldChar w:fldCharType="begin"/>
            </w:r>
            <w:r>
              <w:rPr>
                <w:noProof/>
                <w:webHidden/>
              </w:rPr>
              <w:instrText xml:space="preserve"> PAGEREF _Toc338680089 \h </w:instrText>
            </w:r>
            <w:r>
              <w:rPr>
                <w:noProof/>
                <w:webHidden/>
              </w:rPr>
            </w:r>
            <w:r>
              <w:rPr>
                <w:noProof/>
                <w:webHidden/>
              </w:rPr>
              <w:fldChar w:fldCharType="separate"/>
            </w:r>
            <w:r>
              <w:rPr>
                <w:noProof/>
                <w:webHidden/>
              </w:rPr>
              <w:t>4</w:t>
            </w:r>
            <w:r>
              <w:rPr>
                <w:noProof/>
                <w:webHidden/>
              </w:rPr>
              <w:fldChar w:fldCharType="end"/>
            </w:r>
          </w:hyperlink>
        </w:p>
        <w:p w:rsidR="002553F6" w:rsidRDefault="002553F6">
          <w:r>
            <w:rPr>
              <w:b/>
              <w:bCs/>
            </w:rPr>
            <w:fldChar w:fldCharType="end"/>
          </w:r>
        </w:p>
      </w:sdtContent>
    </w:sdt>
    <w:p w:rsidR="00EA2DCD" w:rsidRDefault="00EA2DCD">
      <w:pPr>
        <w:rPr>
          <w:rFonts w:asciiTheme="majorHAnsi" w:eastAsiaTheme="majorEastAsia" w:hAnsiTheme="majorHAnsi" w:cstheme="majorBidi"/>
          <w:b/>
          <w:bCs/>
          <w:color w:val="365F91" w:themeColor="accent1" w:themeShade="BF"/>
          <w:sz w:val="28"/>
          <w:szCs w:val="28"/>
        </w:rPr>
      </w:pPr>
      <w:r>
        <w:br w:type="page"/>
      </w:r>
    </w:p>
    <w:p w:rsidR="00B764D1" w:rsidRDefault="00D82029" w:rsidP="00B1704E">
      <w:pPr>
        <w:pStyle w:val="Titre1"/>
        <w:rPr>
          <w:sz w:val="52"/>
          <w:szCs w:val="52"/>
        </w:rPr>
      </w:pPr>
      <w:bookmarkStart w:id="0" w:name="_Toc338680080"/>
      <w:r w:rsidRPr="00B1704E">
        <w:rPr>
          <w:sz w:val="52"/>
          <w:szCs w:val="52"/>
        </w:rPr>
        <w:lastRenderedPageBreak/>
        <w:t>Règles Générales</w:t>
      </w:r>
      <w:bookmarkEnd w:id="0"/>
    </w:p>
    <w:p w:rsidR="00B1704E" w:rsidRPr="00B1704E" w:rsidRDefault="00D364AB" w:rsidP="00B1704E">
      <w:pPr>
        <w:pStyle w:val="Titre2"/>
      </w:pPr>
      <w:bookmarkStart w:id="1" w:name="_Toc338680081"/>
      <w:r>
        <w:t>Les types de notations</w:t>
      </w:r>
      <w:bookmarkEnd w:id="1"/>
    </w:p>
    <w:p w:rsidR="002553F6" w:rsidRDefault="002553F6" w:rsidP="002553F6"/>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5212"/>
        <w:gridCol w:w="1842"/>
      </w:tblGrid>
      <w:tr w:rsidR="002D3938" w:rsidRPr="003A6E19" w:rsidTr="00183659">
        <w:trPr>
          <w:jc w:val="center"/>
        </w:trPr>
        <w:tc>
          <w:tcPr>
            <w:tcW w:w="2018" w:type="dxa"/>
            <w:shd w:val="clear" w:color="auto" w:fill="4F81BD"/>
          </w:tcPr>
          <w:p w:rsidR="002D3938" w:rsidRPr="003A6E19" w:rsidRDefault="002D3938" w:rsidP="0098582C">
            <w:pPr>
              <w:rPr>
                <w:b/>
                <w:bCs/>
                <w:color w:val="FFFFFF"/>
              </w:rPr>
            </w:pPr>
            <w:r w:rsidRPr="003A6E19">
              <w:rPr>
                <w:b/>
                <w:bCs/>
                <w:color w:val="FFFFFF"/>
              </w:rPr>
              <w:t>Nom</w:t>
            </w:r>
          </w:p>
        </w:tc>
        <w:tc>
          <w:tcPr>
            <w:tcW w:w="5212" w:type="dxa"/>
            <w:shd w:val="clear" w:color="auto" w:fill="4F81BD"/>
          </w:tcPr>
          <w:p w:rsidR="002D3938" w:rsidRPr="003A6E19" w:rsidRDefault="002D3938" w:rsidP="0098582C">
            <w:pPr>
              <w:rPr>
                <w:b/>
                <w:bCs/>
                <w:color w:val="FFFFFF"/>
              </w:rPr>
            </w:pPr>
            <w:r w:rsidRPr="003A6E19">
              <w:rPr>
                <w:b/>
                <w:bCs/>
                <w:color w:val="FFFFFF"/>
              </w:rPr>
              <w:t>Descriptif</w:t>
            </w:r>
          </w:p>
        </w:tc>
        <w:tc>
          <w:tcPr>
            <w:tcW w:w="1842" w:type="dxa"/>
            <w:shd w:val="clear" w:color="auto" w:fill="4F81BD"/>
          </w:tcPr>
          <w:p w:rsidR="002D3938" w:rsidRPr="003A6E19" w:rsidRDefault="002D3938" w:rsidP="0098582C">
            <w:pPr>
              <w:rPr>
                <w:b/>
                <w:bCs/>
                <w:color w:val="FFFFFF"/>
              </w:rPr>
            </w:pPr>
            <w:proofErr w:type="spellStart"/>
            <w:r w:rsidRPr="003A6E19">
              <w:rPr>
                <w:b/>
                <w:bCs/>
                <w:color w:val="FFFFFF"/>
              </w:rPr>
              <w:t>Example</w:t>
            </w:r>
            <w:proofErr w:type="spellEnd"/>
          </w:p>
        </w:tc>
      </w:tr>
      <w:tr w:rsidR="002D3938" w:rsidRPr="003A6E19" w:rsidTr="00183659">
        <w:trPr>
          <w:jc w:val="center"/>
        </w:trPr>
        <w:tc>
          <w:tcPr>
            <w:tcW w:w="2018" w:type="dxa"/>
            <w:shd w:val="clear" w:color="auto" w:fill="D3DFEE"/>
          </w:tcPr>
          <w:p w:rsidR="002D3938" w:rsidRPr="003A6E19" w:rsidRDefault="002D3938" w:rsidP="0098582C">
            <w:pPr>
              <w:rPr>
                <w:rFonts w:eastAsia="Arial Unicode MS" w:cs="Arial Unicode MS"/>
                <w:b/>
                <w:bCs/>
              </w:rPr>
            </w:pPr>
            <w:r w:rsidRPr="003A6E19">
              <w:rPr>
                <w:b/>
                <w:bCs/>
              </w:rPr>
              <w:t>Pascal</w:t>
            </w:r>
          </w:p>
        </w:tc>
        <w:tc>
          <w:tcPr>
            <w:tcW w:w="5212" w:type="dxa"/>
            <w:shd w:val="clear" w:color="auto" w:fill="D3DFEE"/>
          </w:tcPr>
          <w:p w:rsidR="002D3938" w:rsidRPr="003A6E19" w:rsidRDefault="002D3938" w:rsidP="0098582C">
            <w:pPr>
              <w:jc w:val="both"/>
              <w:rPr>
                <w:rFonts w:eastAsia="Arial Unicode MS" w:cs="Arial Unicode MS"/>
              </w:rPr>
            </w:pPr>
            <w:r>
              <w:t>La 1ère lettre de chaque mot est en lettre capitale.</w:t>
            </w:r>
          </w:p>
        </w:tc>
        <w:tc>
          <w:tcPr>
            <w:tcW w:w="1842" w:type="dxa"/>
            <w:shd w:val="clear" w:color="auto" w:fill="D3DFEE"/>
          </w:tcPr>
          <w:p w:rsidR="002D3938" w:rsidRPr="003A6E19" w:rsidRDefault="002D3938" w:rsidP="0098582C">
            <w:pPr>
              <w:rPr>
                <w:rFonts w:eastAsia="Arial Unicode MS" w:cs="Arial Unicode MS"/>
              </w:rPr>
            </w:pPr>
            <w:proofErr w:type="spellStart"/>
            <w:r>
              <w:t>BackColor</w:t>
            </w:r>
            <w:proofErr w:type="spellEnd"/>
            <w:r>
              <w:t xml:space="preserve">, </w:t>
            </w:r>
            <w:proofErr w:type="spellStart"/>
            <w:r>
              <w:t>BackGround</w:t>
            </w:r>
            <w:proofErr w:type="spellEnd"/>
          </w:p>
        </w:tc>
      </w:tr>
      <w:tr w:rsidR="002D3938" w:rsidRPr="003A6E19" w:rsidTr="00183659">
        <w:trPr>
          <w:jc w:val="center"/>
        </w:trPr>
        <w:tc>
          <w:tcPr>
            <w:tcW w:w="2018" w:type="dxa"/>
            <w:shd w:val="clear" w:color="auto" w:fill="auto"/>
          </w:tcPr>
          <w:p w:rsidR="002D3938" w:rsidRPr="003A6E19" w:rsidRDefault="002D3938" w:rsidP="0098582C">
            <w:pPr>
              <w:rPr>
                <w:rFonts w:eastAsia="Arial Unicode MS" w:cs="Arial Unicode MS"/>
                <w:b/>
                <w:bCs/>
              </w:rPr>
            </w:pPr>
            <w:r w:rsidRPr="003A6E19">
              <w:rPr>
                <w:b/>
                <w:bCs/>
              </w:rPr>
              <w:t>Camel</w:t>
            </w:r>
          </w:p>
        </w:tc>
        <w:tc>
          <w:tcPr>
            <w:tcW w:w="5212" w:type="dxa"/>
            <w:shd w:val="clear" w:color="auto" w:fill="auto"/>
          </w:tcPr>
          <w:p w:rsidR="002D3938" w:rsidRPr="003A6E19" w:rsidRDefault="002D3938" w:rsidP="0098582C">
            <w:pPr>
              <w:jc w:val="both"/>
              <w:rPr>
                <w:rFonts w:eastAsia="Arial Unicode MS" w:cs="Arial Unicode MS"/>
              </w:rPr>
            </w:pPr>
            <w:r>
              <w:t>La 1ère lettre est en minuscule et toutes les 1ères lettres des mots suivants sont en majuscules.</w:t>
            </w:r>
          </w:p>
        </w:tc>
        <w:tc>
          <w:tcPr>
            <w:tcW w:w="1842" w:type="dxa"/>
            <w:shd w:val="clear" w:color="auto" w:fill="auto"/>
          </w:tcPr>
          <w:p w:rsidR="002D3938" w:rsidRPr="003A6E19" w:rsidRDefault="002D3938" w:rsidP="0098582C">
            <w:pPr>
              <w:rPr>
                <w:rFonts w:eastAsia="Arial Unicode MS" w:cs="Arial Unicode MS"/>
              </w:rPr>
            </w:pPr>
            <w:proofErr w:type="spellStart"/>
            <w:r>
              <w:t>backColor</w:t>
            </w:r>
            <w:proofErr w:type="spellEnd"/>
            <w:r>
              <w:t xml:space="preserve">, </w:t>
            </w:r>
            <w:proofErr w:type="spellStart"/>
            <w:r>
              <w:t>backGround</w:t>
            </w:r>
            <w:proofErr w:type="spellEnd"/>
          </w:p>
        </w:tc>
      </w:tr>
      <w:tr w:rsidR="002D3938" w:rsidRPr="003A6E19" w:rsidTr="00183659">
        <w:trPr>
          <w:jc w:val="center"/>
        </w:trPr>
        <w:tc>
          <w:tcPr>
            <w:tcW w:w="2018" w:type="dxa"/>
            <w:shd w:val="clear" w:color="auto" w:fill="D3DFEE"/>
          </w:tcPr>
          <w:p w:rsidR="002D3938" w:rsidRPr="003A6E19" w:rsidRDefault="002D3938" w:rsidP="0098582C">
            <w:pPr>
              <w:rPr>
                <w:rFonts w:eastAsia="Arial Unicode MS" w:cs="Arial Unicode MS"/>
                <w:b/>
                <w:bCs/>
              </w:rPr>
            </w:pPr>
            <w:proofErr w:type="spellStart"/>
            <w:r w:rsidRPr="003A6E19">
              <w:rPr>
                <w:b/>
                <w:bCs/>
              </w:rPr>
              <w:t>Uppercase</w:t>
            </w:r>
            <w:proofErr w:type="spellEnd"/>
          </w:p>
        </w:tc>
        <w:tc>
          <w:tcPr>
            <w:tcW w:w="5212" w:type="dxa"/>
            <w:shd w:val="clear" w:color="auto" w:fill="D3DFEE"/>
          </w:tcPr>
          <w:p w:rsidR="002D3938" w:rsidRPr="003A6E19" w:rsidRDefault="002D3938" w:rsidP="0098582C">
            <w:pPr>
              <w:jc w:val="both"/>
              <w:rPr>
                <w:rFonts w:eastAsia="Arial Unicode MS" w:cs="Arial Unicode MS"/>
              </w:rPr>
            </w:pPr>
            <w:r>
              <w:t>Toutes les lettres sont en majuscules.</w:t>
            </w:r>
          </w:p>
        </w:tc>
        <w:tc>
          <w:tcPr>
            <w:tcW w:w="1842" w:type="dxa"/>
            <w:shd w:val="clear" w:color="auto" w:fill="D3DFEE"/>
          </w:tcPr>
          <w:p w:rsidR="002D3938" w:rsidRPr="003A6E19" w:rsidRDefault="002D3938" w:rsidP="0098582C">
            <w:pPr>
              <w:rPr>
                <w:rFonts w:eastAsia="Arial Unicode MS" w:cs="Arial Unicode MS"/>
              </w:rPr>
            </w:pPr>
            <w:r>
              <w:t>BACKCOLOR, BACKGROUND</w:t>
            </w:r>
          </w:p>
        </w:tc>
      </w:tr>
      <w:tr w:rsidR="002D3938" w:rsidRPr="003A6E19" w:rsidTr="00183659">
        <w:trPr>
          <w:jc w:val="center"/>
        </w:trPr>
        <w:tc>
          <w:tcPr>
            <w:tcW w:w="2018" w:type="dxa"/>
            <w:shd w:val="clear" w:color="auto" w:fill="auto"/>
          </w:tcPr>
          <w:p w:rsidR="002D3938" w:rsidRPr="003A6E19" w:rsidRDefault="002D3938" w:rsidP="0098582C">
            <w:pPr>
              <w:rPr>
                <w:b/>
                <w:bCs/>
              </w:rPr>
            </w:pPr>
            <w:r w:rsidRPr="003A6E19">
              <w:rPr>
                <w:b/>
                <w:bCs/>
              </w:rPr>
              <w:t>Notation hongroise</w:t>
            </w:r>
          </w:p>
        </w:tc>
        <w:tc>
          <w:tcPr>
            <w:tcW w:w="5212" w:type="dxa"/>
            <w:shd w:val="clear" w:color="auto" w:fill="auto"/>
          </w:tcPr>
          <w:p w:rsidR="002D3938" w:rsidRDefault="002D3938" w:rsidP="0098582C">
            <w:pPr>
              <w:jc w:val="both"/>
            </w:pPr>
            <w:r>
              <w:t>La 1ère lettre est le type de la variable et est en minuscule puis le reste de la notation est en Pascal.</w:t>
            </w:r>
          </w:p>
        </w:tc>
        <w:tc>
          <w:tcPr>
            <w:tcW w:w="1842" w:type="dxa"/>
            <w:shd w:val="clear" w:color="auto" w:fill="auto"/>
          </w:tcPr>
          <w:p w:rsidR="002D3938" w:rsidRDefault="002D3938" w:rsidP="0098582C">
            <w:proofErr w:type="spellStart"/>
            <w:r>
              <w:t>intBackcolor</w:t>
            </w:r>
            <w:proofErr w:type="spellEnd"/>
          </w:p>
        </w:tc>
      </w:tr>
    </w:tbl>
    <w:p w:rsidR="002D3938" w:rsidRDefault="002D3938" w:rsidP="002553F6"/>
    <w:p w:rsidR="0089647A" w:rsidRDefault="0089647A" w:rsidP="0089647A">
      <w:pPr>
        <w:pStyle w:val="Titre2"/>
      </w:pPr>
      <w:bookmarkStart w:id="2" w:name="_Toc338680082"/>
      <w:r>
        <w:t>Règles générales</w:t>
      </w:r>
      <w:bookmarkEnd w:id="2"/>
    </w:p>
    <w:p w:rsidR="00B03F05" w:rsidRDefault="00B03F05" w:rsidP="00B03F05"/>
    <w:p w:rsidR="0012399A" w:rsidRDefault="0012399A" w:rsidP="0012399A">
      <w:pPr>
        <w:pStyle w:val="Paragraphedeliste"/>
        <w:numPr>
          <w:ilvl w:val="0"/>
          <w:numId w:val="1"/>
        </w:numPr>
      </w:pPr>
      <w:r>
        <w:t>Les noms doivent décrire au mieux l’élément qu’ils désignent et être les plus claires et parlants possible.</w:t>
      </w:r>
    </w:p>
    <w:p w:rsidR="0012399A" w:rsidRDefault="0012399A" w:rsidP="0012399A">
      <w:pPr>
        <w:pStyle w:val="Paragraphedeliste"/>
        <w:numPr>
          <w:ilvl w:val="0"/>
          <w:numId w:val="1"/>
        </w:numPr>
      </w:pPr>
      <w:r>
        <w:t>Eviter le plus possible les abréviations.</w:t>
      </w:r>
    </w:p>
    <w:p w:rsidR="0012399A" w:rsidRDefault="0012399A" w:rsidP="0012399A">
      <w:pPr>
        <w:pStyle w:val="Paragraphedeliste"/>
        <w:numPr>
          <w:ilvl w:val="0"/>
          <w:numId w:val="1"/>
        </w:numPr>
        <w:spacing w:before="120" w:after="0" w:line="240" w:lineRule="auto"/>
        <w:jc w:val="both"/>
      </w:pPr>
      <w:r>
        <w:t xml:space="preserve">Les </w:t>
      </w:r>
      <w:proofErr w:type="spellStart"/>
      <w:r>
        <w:t>underscores</w:t>
      </w:r>
      <w:proofErr w:type="spellEnd"/>
      <w:r>
        <w:t xml:space="preserve"> « _ » sont interdits</w:t>
      </w:r>
      <w:r w:rsidR="006F23C9">
        <w:t xml:space="preserve"> sauf pour les méthodes évènementielles.</w:t>
      </w:r>
      <w:r w:rsidR="00174D7F">
        <w:t xml:space="preserve"> (cf. normes de développement </w:t>
      </w:r>
      <w:proofErr w:type="spellStart"/>
      <w:r w:rsidR="00174D7F">
        <w:t>Javascript</w:t>
      </w:r>
      <w:proofErr w:type="spellEnd"/>
      <w:r w:rsidR="00174D7F">
        <w:t>)</w:t>
      </w:r>
    </w:p>
    <w:p w:rsidR="0012399A" w:rsidRDefault="0012399A" w:rsidP="0012399A">
      <w:pPr>
        <w:pStyle w:val="Paragraphedeliste"/>
        <w:numPr>
          <w:ilvl w:val="0"/>
          <w:numId w:val="1"/>
        </w:numPr>
        <w:spacing w:before="120" w:after="0" w:line="240" w:lineRule="auto"/>
        <w:jc w:val="both"/>
      </w:pPr>
      <w:r w:rsidRPr="00282BE1">
        <w:t xml:space="preserve">Tout acronyme de 3 lettres ou plus doit être </w:t>
      </w:r>
      <w:r>
        <w:t>dans la</w:t>
      </w:r>
      <w:r w:rsidRPr="00282BE1">
        <w:t xml:space="preserve"> notation </w:t>
      </w:r>
      <w:r>
        <w:t>d’origine</w:t>
      </w:r>
      <w:r w:rsidRPr="00282BE1">
        <w:t xml:space="preserve"> et non « </w:t>
      </w:r>
      <w:proofErr w:type="spellStart"/>
      <w:r w:rsidRPr="00282BE1">
        <w:t>Uppercase</w:t>
      </w:r>
      <w:proofErr w:type="spellEnd"/>
      <w:r w:rsidRPr="00282BE1">
        <w:t> » (</w:t>
      </w:r>
      <w:r>
        <w:t xml:space="preserve">par exemple </w:t>
      </w:r>
      <w:r w:rsidRPr="00282BE1">
        <w:t>« </w:t>
      </w:r>
      <w:proofErr w:type="spellStart"/>
      <w:r w:rsidRPr="00282BE1">
        <w:t>Xml</w:t>
      </w:r>
      <w:proofErr w:type="spellEnd"/>
      <w:r w:rsidRPr="00282BE1">
        <w:t> »</w:t>
      </w:r>
      <w:r>
        <w:t xml:space="preserve"> en Pascal</w:t>
      </w:r>
      <w:r w:rsidRPr="00282BE1">
        <w:t xml:space="preserve"> au lieu de « XML »)</w:t>
      </w:r>
      <w:r>
        <w:t>.</w:t>
      </w:r>
    </w:p>
    <w:p w:rsidR="0012399A" w:rsidRDefault="0012399A" w:rsidP="0012399A">
      <w:pPr>
        <w:pStyle w:val="Paragraphedeliste"/>
        <w:numPr>
          <w:ilvl w:val="0"/>
          <w:numId w:val="1"/>
        </w:numPr>
        <w:spacing w:before="120" w:after="0" w:line="240" w:lineRule="auto"/>
        <w:jc w:val="both"/>
      </w:pPr>
      <w:r>
        <w:t>Ne pas donner le même nom avec une casse différente à deux éléments différents. Afin d’éviter toutes confusions.</w:t>
      </w:r>
    </w:p>
    <w:p w:rsidR="00677356" w:rsidRDefault="00677356">
      <w:r>
        <w:br w:type="page"/>
      </w:r>
    </w:p>
    <w:p w:rsidR="00716259" w:rsidRDefault="00677356" w:rsidP="00044AA3">
      <w:pPr>
        <w:pStyle w:val="Titre1"/>
        <w:rPr>
          <w:sz w:val="52"/>
          <w:szCs w:val="52"/>
        </w:rPr>
      </w:pPr>
      <w:bookmarkStart w:id="3" w:name="_Toc338680083"/>
      <w:r w:rsidRPr="00044AA3">
        <w:rPr>
          <w:sz w:val="52"/>
          <w:szCs w:val="52"/>
        </w:rPr>
        <w:lastRenderedPageBreak/>
        <w:t xml:space="preserve">Normes de développement </w:t>
      </w:r>
      <w:proofErr w:type="spellStart"/>
      <w:r w:rsidRPr="00044AA3">
        <w:rPr>
          <w:sz w:val="52"/>
          <w:szCs w:val="52"/>
        </w:rPr>
        <w:t>Javascript</w:t>
      </w:r>
      <w:bookmarkEnd w:id="3"/>
      <w:proofErr w:type="spellEnd"/>
    </w:p>
    <w:p w:rsidR="00BC1ED1" w:rsidRDefault="006F23C9" w:rsidP="009B3C46">
      <w:pPr>
        <w:pStyle w:val="Titre2"/>
      </w:pPr>
      <w:bookmarkStart w:id="4" w:name="_Toc338680084"/>
      <w:r>
        <w:t>Fonctions/Méthodes</w:t>
      </w:r>
      <w:bookmarkEnd w:id="4"/>
      <w:r>
        <w:t xml:space="preserve"> </w:t>
      </w:r>
    </w:p>
    <w:p w:rsidR="003F2A4C" w:rsidRPr="003F2A4C" w:rsidRDefault="003F2A4C" w:rsidP="003F2A4C"/>
    <w:p w:rsidR="003F2A4C" w:rsidRDefault="003F2A4C" w:rsidP="003F2A4C">
      <w:pPr>
        <w:jc w:val="both"/>
      </w:pPr>
      <w:r w:rsidRPr="008719F8">
        <w:rPr>
          <w:b/>
          <w:u w:val="single"/>
        </w:rPr>
        <w:t>Type de notation</w:t>
      </w:r>
      <w:r>
        <w:t> : Pascal</w:t>
      </w:r>
    </w:p>
    <w:p w:rsidR="003F2A4C" w:rsidRDefault="003F2A4C" w:rsidP="003F2A4C">
      <w:pPr>
        <w:jc w:val="both"/>
      </w:pPr>
      <w:r>
        <w:t>Pas d’</w:t>
      </w:r>
      <w:proofErr w:type="spellStart"/>
      <w:r>
        <w:t>underscore</w:t>
      </w:r>
      <w:proofErr w:type="spellEnd"/>
      <w:r>
        <w:t xml:space="preserve"> excepté pour les gestionnaires d’évènements (Event </w:t>
      </w:r>
      <w:proofErr w:type="spellStart"/>
      <w:r>
        <w:t>Handlers</w:t>
      </w:r>
      <w:proofErr w:type="spellEnd"/>
      <w:r>
        <w:t>).</w:t>
      </w:r>
    </w:p>
    <w:p w:rsidR="003F2A4C" w:rsidRPr="00DE3A99" w:rsidRDefault="003F2A4C" w:rsidP="003F2A4C">
      <w:pPr>
        <w:jc w:val="both"/>
        <w:rPr>
          <w:lang w:val="en-US"/>
        </w:rPr>
      </w:pPr>
      <w:proofErr w:type="spellStart"/>
      <w:proofErr w:type="gramStart"/>
      <w:r w:rsidRPr="008719F8">
        <w:rPr>
          <w:b/>
          <w:u w:val="single"/>
          <w:lang w:val="en-US"/>
        </w:rPr>
        <w:t>Exemple</w:t>
      </w:r>
      <w:proofErr w:type="spellEnd"/>
      <w:r w:rsidRPr="00CA2FF7">
        <w:rPr>
          <w:lang w:val="en-US"/>
        </w:rPr>
        <w:t> </w:t>
      </w:r>
      <w:r w:rsidRPr="00DE3A99">
        <w:rPr>
          <w:lang w:val="en-US"/>
        </w:rPr>
        <w:t>:</w:t>
      </w:r>
      <w:proofErr w:type="gramEnd"/>
      <w:r w:rsidRPr="00DE3A99">
        <w:rPr>
          <w:lang w:val="en-US"/>
        </w:rPr>
        <w:t xml:space="preserve"> </w:t>
      </w:r>
    </w:p>
    <w:p w:rsidR="00C57551" w:rsidRDefault="003E4139" w:rsidP="00EB182C">
      <w:pPr>
        <w:ind w:left="708"/>
        <w:rPr>
          <w:lang w:val="en-US"/>
        </w:rPr>
      </w:pPr>
      <w:r>
        <w:rPr>
          <w:rStyle w:val="CodeHTML"/>
          <w:rFonts w:eastAsiaTheme="minorHAnsi"/>
          <w:b/>
          <w:i/>
          <w:lang w:val="en-US"/>
        </w:rPr>
        <w:t>JS</w:t>
      </w:r>
      <w:r w:rsidR="003F2A4C" w:rsidRPr="00DE3A99">
        <w:rPr>
          <w:rStyle w:val="CodeHTML"/>
          <w:rFonts w:eastAsiaTheme="minorHAnsi"/>
          <w:b/>
          <w:i/>
          <w:lang w:val="en-US"/>
        </w:rPr>
        <w:t>:</w:t>
      </w:r>
      <w:r w:rsidR="003F2A4C" w:rsidRPr="00DE3A99">
        <w:rPr>
          <w:rStyle w:val="CodeHTML"/>
          <w:rFonts w:eastAsiaTheme="minorHAnsi"/>
          <w:i/>
          <w:lang w:val="en-US"/>
        </w:rPr>
        <w:t xml:space="preserve"> </w:t>
      </w:r>
      <w:r w:rsidR="00FD2EE2">
        <w:rPr>
          <w:rStyle w:val="CodeHTML"/>
          <w:rFonts w:eastAsiaTheme="minorHAnsi"/>
          <w:i/>
          <w:lang w:val="en-US"/>
        </w:rPr>
        <w:t>Function</w:t>
      </w:r>
      <w:r w:rsidR="003F2A4C" w:rsidRPr="00DE3A99">
        <w:rPr>
          <w:rStyle w:val="CodeHTML"/>
          <w:rFonts w:eastAsiaTheme="minorHAnsi"/>
          <w:i/>
          <w:lang w:val="en-US"/>
        </w:rPr>
        <w:t xml:space="preserve"> </w:t>
      </w:r>
      <w:proofErr w:type="spellStart"/>
      <w:proofErr w:type="gramStart"/>
      <w:r w:rsidR="00FD2EE2" w:rsidRPr="00EB182C">
        <w:rPr>
          <w:rStyle w:val="CodeHTML"/>
          <w:rFonts w:eastAsiaTheme="minorHAnsi"/>
          <w:b/>
          <w:i/>
          <w:lang w:val="en-US"/>
        </w:rPr>
        <w:t>SupprimerFlamme</w:t>
      </w:r>
      <w:proofErr w:type="spellEnd"/>
      <w:r w:rsidR="003F2A4C" w:rsidRPr="00DE3A99">
        <w:rPr>
          <w:rStyle w:val="CodeHTML"/>
          <w:rFonts w:eastAsiaTheme="minorHAnsi"/>
          <w:i/>
          <w:lang w:val="en-US"/>
        </w:rPr>
        <w:t>(</w:t>
      </w:r>
      <w:proofErr w:type="gramEnd"/>
      <w:r w:rsidR="003F2A4C" w:rsidRPr="00DE3A99">
        <w:rPr>
          <w:rStyle w:val="CodeHTML"/>
          <w:rFonts w:eastAsiaTheme="minorHAnsi"/>
          <w:i/>
          <w:lang w:val="en-US"/>
        </w:rPr>
        <w:t>...)</w:t>
      </w:r>
    </w:p>
    <w:p w:rsidR="00C05B97" w:rsidRDefault="00C05B97" w:rsidP="00C57551">
      <w:pPr>
        <w:rPr>
          <w:lang w:val="en-US"/>
        </w:rPr>
      </w:pPr>
    </w:p>
    <w:p w:rsidR="0063040E" w:rsidRDefault="0076593F" w:rsidP="00BC705B">
      <w:pPr>
        <w:pStyle w:val="Titre2"/>
      </w:pPr>
      <w:bookmarkStart w:id="5" w:name="_Toc338680085"/>
      <w:r w:rsidRPr="0076593F">
        <w:t>Variables</w:t>
      </w:r>
      <w:bookmarkEnd w:id="5"/>
    </w:p>
    <w:p w:rsidR="00BC705B" w:rsidRPr="00BC705B" w:rsidRDefault="00BC705B" w:rsidP="00BC705B"/>
    <w:p w:rsidR="008B3C0C" w:rsidRDefault="008B3C0C" w:rsidP="008B3C0C">
      <w:pPr>
        <w:jc w:val="both"/>
      </w:pPr>
      <w:r w:rsidRPr="008719F8">
        <w:rPr>
          <w:b/>
          <w:u w:val="single"/>
        </w:rPr>
        <w:t>Type de notation</w:t>
      </w:r>
      <w:r>
        <w:t xml:space="preserve"> : </w:t>
      </w:r>
      <w:r w:rsidR="00D727B3">
        <w:t>Hongroise</w:t>
      </w:r>
    </w:p>
    <w:p w:rsidR="008B3C0C" w:rsidRPr="00D727B3" w:rsidRDefault="008B3C0C" w:rsidP="008B3C0C">
      <w:pPr>
        <w:jc w:val="both"/>
        <w:rPr>
          <w:lang w:val="en-US"/>
        </w:rPr>
      </w:pPr>
      <w:proofErr w:type="spellStart"/>
      <w:proofErr w:type="gramStart"/>
      <w:r w:rsidRPr="00D727B3">
        <w:rPr>
          <w:b/>
          <w:u w:val="single"/>
          <w:lang w:val="en-US"/>
        </w:rPr>
        <w:t>Exemple</w:t>
      </w:r>
      <w:proofErr w:type="spellEnd"/>
      <w:r w:rsidRPr="00D727B3">
        <w:rPr>
          <w:lang w:val="en-US"/>
        </w:rPr>
        <w:t> :</w:t>
      </w:r>
      <w:proofErr w:type="gramEnd"/>
      <w:r w:rsidRPr="00D727B3">
        <w:rPr>
          <w:lang w:val="en-US"/>
        </w:rPr>
        <w:t xml:space="preserve"> </w:t>
      </w:r>
    </w:p>
    <w:p w:rsidR="008B3C0C" w:rsidRPr="00AB137F" w:rsidRDefault="006678AE" w:rsidP="006678AE">
      <w:pPr>
        <w:ind w:left="708"/>
        <w:rPr>
          <w:rStyle w:val="CodeHTML"/>
          <w:rFonts w:eastAsiaTheme="minorHAnsi"/>
          <w:b/>
          <w:i/>
          <w:lang w:val="en-US"/>
        </w:rPr>
      </w:pPr>
      <w:r>
        <w:rPr>
          <w:rStyle w:val="CodeHTML"/>
          <w:rFonts w:eastAsiaTheme="minorHAnsi"/>
          <w:b/>
          <w:i/>
          <w:lang w:val="en-US"/>
        </w:rPr>
        <w:t>JS</w:t>
      </w:r>
      <w:r w:rsidR="008B3C0C" w:rsidRPr="00AB137F">
        <w:rPr>
          <w:rStyle w:val="CodeHTML"/>
          <w:rFonts w:eastAsiaTheme="minorHAnsi"/>
          <w:b/>
          <w:i/>
          <w:lang w:val="en-US"/>
        </w:rPr>
        <w:t xml:space="preserve">: </w:t>
      </w:r>
      <w:proofErr w:type="spellStart"/>
      <w:r w:rsidR="00D82E45">
        <w:rPr>
          <w:rStyle w:val="CodeHTML"/>
          <w:rFonts w:eastAsiaTheme="minorHAnsi"/>
          <w:i/>
          <w:lang w:val="en-US"/>
        </w:rPr>
        <w:t>var</w:t>
      </w:r>
      <w:proofErr w:type="spellEnd"/>
      <w:r w:rsidR="00D82E45">
        <w:rPr>
          <w:rStyle w:val="CodeHTML"/>
          <w:rFonts w:eastAsiaTheme="minorHAnsi"/>
          <w:i/>
          <w:lang w:val="en-US"/>
        </w:rPr>
        <w:t xml:space="preserve"> </w:t>
      </w:r>
      <w:proofErr w:type="spellStart"/>
      <w:r w:rsidR="00896366" w:rsidRPr="00EB182C">
        <w:rPr>
          <w:rStyle w:val="CodeHTML"/>
          <w:rFonts w:eastAsiaTheme="minorHAnsi"/>
          <w:b/>
          <w:i/>
          <w:lang w:val="en-US"/>
        </w:rPr>
        <w:t>intNbExplosions</w:t>
      </w:r>
      <w:proofErr w:type="spellEnd"/>
      <w:r w:rsidR="00D82E45">
        <w:rPr>
          <w:rStyle w:val="CodeHTML"/>
          <w:rFonts w:eastAsiaTheme="minorHAnsi"/>
          <w:i/>
          <w:lang w:val="en-US"/>
        </w:rPr>
        <w:t xml:space="preserve"> = </w:t>
      </w:r>
      <w:r w:rsidR="00896366">
        <w:rPr>
          <w:rStyle w:val="CodeHTML"/>
          <w:rFonts w:eastAsiaTheme="minorHAnsi"/>
          <w:i/>
          <w:lang w:val="en-US"/>
        </w:rPr>
        <w:t>0</w:t>
      </w:r>
      <w:r w:rsidR="00D82E45">
        <w:rPr>
          <w:rStyle w:val="CodeHTML"/>
          <w:rFonts w:eastAsiaTheme="minorHAnsi"/>
          <w:i/>
          <w:lang w:val="en-US"/>
        </w:rPr>
        <w:t>;</w:t>
      </w:r>
    </w:p>
    <w:p w:rsidR="008B3C0C" w:rsidRDefault="008B3C0C" w:rsidP="0063040E">
      <w:pPr>
        <w:rPr>
          <w:lang w:val="en-US"/>
        </w:rPr>
      </w:pPr>
    </w:p>
    <w:p w:rsidR="0063040E" w:rsidRDefault="00DE62B6" w:rsidP="00DE62B6">
      <w:pPr>
        <w:pStyle w:val="Titre2"/>
      </w:pPr>
      <w:bookmarkStart w:id="6" w:name="_Toc338680086"/>
      <w:r w:rsidRPr="00DE62B6">
        <w:t>Paramètres</w:t>
      </w:r>
      <w:bookmarkEnd w:id="6"/>
    </w:p>
    <w:p w:rsidR="00DE62B6" w:rsidRDefault="00DE62B6" w:rsidP="00DE62B6">
      <w:pPr>
        <w:rPr>
          <w:lang w:val="en-US"/>
        </w:rPr>
      </w:pPr>
    </w:p>
    <w:p w:rsidR="00DE62B6" w:rsidRDefault="00DE62B6" w:rsidP="00DE62B6">
      <w:pPr>
        <w:jc w:val="both"/>
      </w:pPr>
      <w:r w:rsidRPr="008719F8">
        <w:rPr>
          <w:b/>
          <w:u w:val="single"/>
        </w:rPr>
        <w:t>Type de notation</w:t>
      </w:r>
      <w:r>
        <w:t> : Hongroise</w:t>
      </w:r>
    </w:p>
    <w:p w:rsidR="00DE62B6" w:rsidRPr="00DE62B6" w:rsidRDefault="00DE62B6" w:rsidP="00DE62B6">
      <w:pPr>
        <w:jc w:val="both"/>
      </w:pPr>
      <w:r w:rsidRPr="00DE62B6">
        <w:rPr>
          <w:b/>
          <w:u w:val="single"/>
        </w:rPr>
        <w:t>Exemple</w:t>
      </w:r>
      <w:r w:rsidRPr="00DE62B6">
        <w:t xml:space="preserve"> : </w:t>
      </w:r>
    </w:p>
    <w:p w:rsidR="00DE62B6" w:rsidRPr="00AB137F" w:rsidRDefault="00DE62B6" w:rsidP="00DE62B6">
      <w:pPr>
        <w:ind w:left="708"/>
        <w:rPr>
          <w:rStyle w:val="CodeHTML"/>
          <w:rFonts w:eastAsiaTheme="minorHAnsi"/>
          <w:b/>
          <w:i/>
          <w:lang w:val="en-US"/>
        </w:rPr>
      </w:pPr>
      <w:r>
        <w:rPr>
          <w:rStyle w:val="CodeHTML"/>
          <w:rFonts w:eastAsiaTheme="minorHAnsi"/>
          <w:b/>
          <w:i/>
          <w:lang w:val="en-US"/>
        </w:rPr>
        <w:t>JS</w:t>
      </w:r>
      <w:r w:rsidRPr="00AB137F">
        <w:rPr>
          <w:rStyle w:val="CodeHTML"/>
          <w:rFonts w:eastAsiaTheme="minorHAnsi"/>
          <w:b/>
          <w:i/>
          <w:lang w:val="en-US"/>
        </w:rPr>
        <w:t xml:space="preserve">: </w:t>
      </w:r>
      <w:r w:rsidR="000110BF">
        <w:rPr>
          <w:rStyle w:val="CodeHTML"/>
          <w:rFonts w:eastAsiaTheme="minorHAnsi"/>
          <w:i/>
          <w:lang w:val="en-US"/>
        </w:rPr>
        <w:t xml:space="preserve">function </w:t>
      </w:r>
      <w:proofErr w:type="spellStart"/>
      <w:proofErr w:type="gramStart"/>
      <w:r w:rsidR="00E710FB">
        <w:rPr>
          <w:rStyle w:val="CodeHTML"/>
          <w:rFonts w:eastAsiaTheme="minorHAnsi"/>
          <w:i/>
          <w:lang w:val="en-US"/>
        </w:rPr>
        <w:t>EnvoyerMessage</w:t>
      </w:r>
      <w:proofErr w:type="spellEnd"/>
      <w:r w:rsidR="000110BF">
        <w:rPr>
          <w:rStyle w:val="CodeHTML"/>
          <w:rFonts w:eastAsiaTheme="minorHAnsi"/>
          <w:i/>
          <w:lang w:val="en-US"/>
        </w:rPr>
        <w:t>(</w:t>
      </w:r>
      <w:proofErr w:type="spellStart"/>
      <w:proofErr w:type="gramEnd"/>
      <w:r w:rsidR="00E710FB">
        <w:rPr>
          <w:rStyle w:val="CodeHTML"/>
          <w:rFonts w:eastAsiaTheme="minorHAnsi"/>
          <w:b/>
          <w:i/>
          <w:lang w:val="en-US"/>
        </w:rPr>
        <w:t>strMessage</w:t>
      </w:r>
      <w:proofErr w:type="spellEnd"/>
      <w:r w:rsidR="000110BF">
        <w:rPr>
          <w:rStyle w:val="CodeHTML"/>
          <w:rFonts w:eastAsiaTheme="minorHAnsi"/>
          <w:i/>
          <w:lang w:val="en-US"/>
        </w:rPr>
        <w:t>)</w:t>
      </w:r>
    </w:p>
    <w:p w:rsidR="0098742A" w:rsidRDefault="0098742A">
      <w:pPr>
        <w:rPr>
          <w:lang w:val="en-US"/>
        </w:rPr>
      </w:pPr>
      <w:r>
        <w:rPr>
          <w:lang w:val="en-US"/>
        </w:rPr>
        <w:br w:type="page"/>
      </w:r>
    </w:p>
    <w:p w:rsidR="0098742A" w:rsidRPr="0098742A" w:rsidRDefault="0098742A" w:rsidP="0098742A">
      <w:pPr>
        <w:pStyle w:val="Titre1"/>
        <w:rPr>
          <w:sz w:val="52"/>
          <w:szCs w:val="52"/>
        </w:rPr>
      </w:pPr>
      <w:bookmarkStart w:id="7" w:name="_Toc321932269"/>
      <w:bookmarkStart w:id="8" w:name="_Toc338680087"/>
      <w:r w:rsidRPr="0098742A">
        <w:rPr>
          <w:sz w:val="52"/>
          <w:szCs w:val="52"/>
        </w:rPr>
        <w:lastRenderedPageBreak/>
        <w:t>Normes de développement SQL</w:t>
      </w:r>
      <w:bookmarkEnd w:id="7"/>
      <w:bookmarkEnd w:id="8"/>
    </w:p>
    <w:p w:rsidR="0098742A" w:rsidRDefault="0098742A" w:rsidP="0098742A">
      <w:pPr>
        <w:jc w:val="both"/>
      </w:pPr>
      <w:r w:rsidRPr="007C1885">
        <w:t>Comme pour le développement</w:t>
      </w:r>
      <w:r>
        <w:t>,</w:t>
      </w:r>
      <w:r w:rsidRPr="007C1885">
        <w:t xml:space="preserve"> les règles de nommage des objets SQL permettent une lisibilité du code et une meilleure compréhension des objets utilisés.</w:t>
      </w:r>
    </w:p>
    <w:p w:rsidR="0001191D" w:rsidRPr="007C1885" w:rsidRDefault="0001191D" w:rsidP="0098742A">
      <w:pPr>
        <w:jc w:val="both"/>
      </w:pPr>
    </w:p>
    <w:p w:rsidR="0098742A" w:rsidRDefault="0098742A" w:rsidP="0098742A">
      <w:pPr>
        <w:pStyle w:val="Titre2"/>
      </w:pPr>
      <w:bookmarkStart w:id="9" w:name="_Toc200945934"/>
      <w:bookmarkStart w:id="10" w:name="_Toc319590698"/>
      <w:bookmarkStart w:id="11" w:name="_Toc321932270"/>
      <w:bookmarkStart w:id="12" w:name="_Toc338680088"/>
      <w:r w:rsidRPr="007C1885">
        <w:t>Nommage des Bases</w:t>
      </w:r>
      <w:bookmarkEnd w:id="9"/>
      <w:bookmarkEnd w:id="10"/>
      <w:bookmarkEnd w:id="11"/>
      <w:bookmarkEnd w:id="12"/>
    </w:p>
    <w:p w:rsidR="0001191D" w:rsidRPr="0001191D" w:rsidRDefault="0001191D" w:rsidP="0001191D"/>
    <w:p w:rsidR="0098742A" w:rsidRPr="007C1885" w:rsidRDefault="0098742A" w:rsidP="0098742A">
      <w:pPr>
        <w:jc w:val="both"/>
      </w:pPr>
      <w:r>
        <w:t>Le nom des bases doit respecter la notation « </w:t>
      </w:r>
      <w:r w:rsidRPr="007C1885">
        <w:t>Pascal</w:t>
      </w:r>
      <w:r>
        <w:t> » et être précédé du préfixe « </w:t>
      </w:r>
      <w:proofErr w:type="spellStart"/>
      <w:r>
        <w:t>Db</w:t>
      </w:r>
      <w:proofErr w:type="spellEnd"/>
      <w:r>
        <w:t> »</w:t>
      </w:r>
      <w:r w:rsidRPr="007C1885">
        <w:t>.</w:t>
      </w:r>
    </w:p>
    <w:p w:rsidR="0098742A" w:rsidRDefault="0098742A" w:rsidP="0098742A">
      <w:pPr>
        <w:jc w:val="both"/>
      </w:pPr>
      <w:proofErr w:type="spellStart"/>
      <w:proofErr w:type="gramStart"/>
      <w:r w:rsidRPr="008719F8">
        <w:rPr>
          <w:b/>
          <w:u w:val="single"/>
          <w:lang w:val="en-US"/>
        </w:rPr>
        <w:t>Exemple</w:t>
      </w:r>
      <w:proofErr w:type="spellEnd"/>
      <w:r w:rsidRPr="00CA2FF7">
        <w:rPr>
          <w:lang w:val="en-US"/>
        </w:rPr>
        <w:t> </w:t>
      </w:r>
      <w:r w:rsidRPr="007C1885">
        <w:t>:</w:t>
      </w:r>
      <w:proofErr w:type="gramEnd"/>
      <w:r w:rsidRPr="007C1885">
        <w:t xml:space="preserve"> </w:t>
      </w:r>
    </w:p>
    <w:p w:rsidR="0098742A" w:rsidRPr="00802B06" w:rsidRDefault="0098742A" w:rsidP="0098742A">
      <w:pPr>
        <w:numPr>
          <w:ilvl w:val="0"/>
          <w:numId w:val="3"/>
        </w:numPr>
        <w:spacing w:before="120" w:after="0" w:line="240" w:lineRule="auto"/>
        <w:jc w:val="both"/>
        <w:rPr>
          <w:i/>
        </w:rPr>
      </w:pPr>
      <w:proofErr w:type="spellStart"/>
      <w:r w:rsidRPr="00802B06">
        <w:rPr>
          <w:i/>
        </w:rPr>
        <w:t>DbMonApplication</w:t>
      </w:r>
      <w:proofErr w:type="spellEnd"/>
    </w:p>
    <w:p w:rsidR="0098742A" w:rsidRPr="007C1885" w:rsidRDefault="0098742A" w:rsidP="0098742A">
      <w:pPr>
        <w:jc w:val="both"/>
      </w:pPr>
    </w:p>
    <w:p w:rsidR="0098742A" w:rsidRDefault="0098742A" w:rsidP="0098742A">
      <w:pPr>
        <w:pStyle w:val="Titre2"/>
      </w:pPr>
      <w:bookmarkStart w:id="13" w:name="_Toc200945935"/>
      <w:bookmarkStart w:id="14" w:name="_Toc319590699"/>
      <w:bookmarkStart w:id="15" w:name="_Toc321932271"/>
      <w:bookmarkStart w:id="16" w:name="_Toc338680089"/>
      <w:r w:rsidRPr="007C1885">
        <w:t>Nommage des Tables</w:t>
      </w:r>
      <w:bookmarkEnd w:id="13"/>
      <w:bookmarkEnd w:id="14"/>
      <w:bookmarkEnd w:id="15"/>
      <w:bookmarkEnd w:id="16"/>
    </w:p>
    <w:p w:rsidR="0001191D" w:rsidRPr="0001191D" w:rsidRDefault="0001191D" w:rsidP="0001191D"/>
    <w:p w:rsidR="0098742A" w:rsidRPr="007C1885" w:rsidRDefault="0098742A" w:rsidP="0098742A">
      <w:pPr>
        <w:jc w:val="both"/>
      </w:pPr>
      <w:r w:rsidRPr="007C1885">
        <w:t xml:space="preserve">Le nom de la table doit respecter la notation </w:t>
      </w:r>
      <w:r>
        <w:t>« </w:t>
      </w:r>
      <w:r w:rsidRPr="007C1885">
        <w:t>Pascal</w:t>
      </w:r>
      <w:r>
        <w:t> »</w:t>
      </w:r>
      <w:r w:rsidRPr="007C1885">
        <w:t>. Ce nom doit être suffisamment précis et parlant afin d’exprimer clairement l’objectif fonctionnel de la table, et afin de pouvoir identifier chaque table de la base.</w:t>
      </w:r>
    </w:p>
    <w:p w:rsidR="0098742A" w:rsidRDefault="0098742A" w:rsidP="0098742A">
      <w:pPr>
        <w:jc w:val="both"/>
      </w:pPr>
      <w:r>
        <w:t>En plus du nom il faut ajouter deux préfixes :</w:t>
      </w:r>
    </w:p>
    <w:p w:rsidR="0098742A" w:rsidRPr="007F36ED" w:rsidRDefault="0098742A" w:rsidP="0098742A">
      <w:pPr>
        <w:numPr>
          <w:ilvl w:val="0"/>
          <w:numId w:val="3"/>
        </w:numPr>
        <w:spacing w:before="120" w:after="0" w:line="240" w:lineRule="auto"/>
        <w:jc w:val="both"/>
      </w:pPr>
      <w:r w:rsidRPr="007F36ED">
        <w:t>« Code Environnement » : préfixe sur trois lettres suivi d’un « </w:t>
      </w:r>
      <w:proofErr w:type="spellStart"/>
      <w:r w:rsidRPr="007F36ED">
        <w:t>underscore</w:t>
      </w:r>
      <w:proofErr w:type="spellEnd"/>
      <w:r w:rsidRPr="007F36ED">
        <w:t> »</w:t>
      </w:r>
    </w:p>
    <w:p w:rsidR="0098742A" w:rsidRPr="007F36ED" w:rsidRDefault="0098742A" w:rsidP="0098742A">
      <w:pPr>
        <w:numPr>
          <w:ilvl w:val="0"/>
          <w:numId w:val="3"/>
        </w:numPr>
        <w:spacing w:before="120" w:after="0" w:line="240" w:lineRule="auto"/>
        <w:jc w:val="both"/>
      </w:pPr>
      <w:r w:rsidRPr="007F36ED">
        <w:t>« Code Table» : préfixe sur trois lettres suivi d’un « </w:t>
      </w:r>
      <w:proofErr w:type="spellStart"/>
      <w:r w:rsidRPr="007F36ED">
        <w:t>underscore</w:t>
      </w:r>
      <w:proofErr w:type="spellEnd"/>
      <w:r w:rsidRPr="007F36ED">
        <w:t> »</w:t>
      </w:r>
    </w:p>
    <w:p w:rsidR="0098742A" w:rsidRDefault="0098742A" w:rsidP="0098742A">
      <w:pPr>
        <w:jc w:val="both"/>
      </w:pPr>
    </w:p>
    <w:p w:rsidR="0098742A" w:rsidRDefault="0098742A" w:rsidP="0098742A">
      <w:pPr>
        <w:jc w:val="both"/>
      </w:pPr>
      <w:r>
        <w:t>Le « Code Environnement » correspond à un trigramme permettant d’identifier les éléments</w:t>
      </w:r>
      <w:r w:rsidRPr="0037313F">
        <w:t xml:space="preserve"> </w:t>
      </w:r>
      <w:r>
        <w:t>faisant partie d’un même ensemble fonctionnel ou technique, en général cela correspond à une application. Ce préfixe sera repris dans les tables, procédures stockées, fonctions, vues.</w:t>
      </w:r>
    </w:p>
    <w:p w:rsidR="0098742A" w:rsidRDefault="0098742A" w:rsidP="0098742A">
      <w:pPr>
        <w:jc w:val="both"/>
      </w:pPr>
      <w:proofErr w:type="spellStart"/>
      <w:proofErr w:type="gramStart"/>
      <w:r w:rsidRPr="008719F8">
        <w:rPr>
          <w:b/>
          <w:u w:val="single"/>
          <w:lang w:val="en-US"/>
        </w:rPr>
        <w:t>Exemple</w:t>
      </w:r>
      <w:proofErr w:type="spellEnd"/>
      <w:r w:rsidRPr="00CA2FF7">
        <w:rPr>
          <w:lang w:val="en-US"/>
        </w:rPr>
        <w:t> </w:t>
      </w:r>
      <w:r>
        <w:t>:</w:t>
      </w:r>
      <w:proofErr w:type="gramEnd"/>
      <w:r>
        <w:t xml:space="preserve"> </w:t>
      </w:r>
    </w:p>
    <w:p w:rsidR="0098742A" w:rsidRDefault="0098742A" w:rsidP="0098742A">
      <w:pPr>
        <w:numPr>
          <w:ilvl w:val="0"/>
          <w:numId w:val="3"/>
        </w:numPr>
        <w:spacing w:before="120" w:after="0" w:line="240" w:lineRule="auto"/>
        <w:jc w:val="both"/>
      </w:pPr>
      <w:r>
        <w:t>Ensemble des tables de l’application « </w:t>
      </w:r>
      <w:proofErr w:type="spellStart"/>
      <w:r>
        <w:t>MonApplication</w:t>
      </w:r>
      <w:proofErr w:type="spellEnd"/>
      <w:r>
        <w:t xml:space="preserve"> » : </w:t>
      </w:r>
      <w:r w:rsidRPr="007F36ED">
        <w:rPr>
          <w:i/>
        </w:rPr>
        <w:t>MAP_</w:t>
      </w:r>
    </w:p>
    <w:p w:rsidR="0098742A" w:rsidRDefault="0098742A" w:rsidP="0098742A">
      <w:pPr>
        <w:jc w:val="both"/>
      </w:pPr>
    </w:p>
    <w:p w:rsidR="0098742A" w:rsidRPr="007C1885" w:rsidRDefault="0098742A" w:rsidP="0098742A">
      <w:pPr>
        <w:jc w:val="both"/>
      </w:pPr>
      <w:r>
        <w:t>Le « Code Table » est un code permettant d’identifier la table sur 3 caractères. Ce préfixe sera repris dans les champs de la table.</w:t>
      </w:r>
    </w:p>
    <w:p w:rsidR="0098742A" w:rsidRDefault="0098742A" w:rsidP="0098742A">
      <w:pPr>
        <w:jc w:val="both"/>
      </w:pPr>
      <w:proofErr w:type="spellStart"/>
      <w:proofErr w:type="gramStart"/>
      <w:r w:rsidRPr="008719F8">
        <w:rPr>
          <w:b/>
          <w:u w:val="single"/>
          <w:lang w:val="en-US"/>
        </w:rPr>
        <w:t>Exemple</w:t>
      </w:r>
      <w:proofErr w:type="spellEnd"/>
      <w:r w:rsidRPr="00CA2FF7">
        <w:rPr>
          <w:lang w:val="en-US"/>
        </w:rPr>
        <w:t> </w:t>
      </w:r>
      <w:r w:rsidRPr="007C1885">
        <w:t>:</w:t>
      </w:r>
      <w:proofErr w:type="gramEnd"/>
      <w:r w:rsidRPr="007C1885">
        <w:t xml:space="preserve"> </w:t>
      </w:r>
    </w:p>
    <w:p w:rsidR="0098742A" w:rsidRDefault="0098742A" w:rsidP="0098742A">
      <w:pPr>
        <w:numPr>
          <w:ilvl w:val="0"/>
          <w:numId w:val="3"/>
        </w:numPr>
        <w:spacing w:before="120" w:after="0" w:line="240" w:lineRule="auto"/>
        <w:jc w:val="both"/>
      </w:pPr>
      <w:r w:rsidRPr="007C1885">
        <w:t>Table contenant les utilisateurs</w:t>
      </w:r>
      <w:r>
        <w:t xml:space="preserve"> de l’application « </w:t>
      </w:r>
      <w:proofErr w:type="spellStart"/>
      <w:r>
        <w:t>MonApplication</w:t>
      </w:r>
      <w:proofErr w:type="spellEnd"/>
      <w:r>
        <w:t> »</w:t>
      </w:r>
      <w:r w:rsidRPr="007C1885">
        <w:t xml:space="preserve"> : </w:t>
      </w:r>
      <w:proofErr w:type="spellStart"/>
      <w:r w:rsidRPr="007F36ED">
        <w:rPr>
          <w:i/>
        </w:rPr>
        <w:t>MAP_USR_Utilisateurs</w:t>
      </w:r>
      <w:proofErr w:type="spellEnd"/>
    </w:p>
    <w:p w:rsidR="00DE62B6" w:rsidRDefault="00DE62B6" w:rsidP="00DE62B6"/>
    <w:p w:rsidR="0001191D" w:rsidRDefault="0001191D" w:rsidP="00DE62B6"/>
    <w:p w:rsidR="00961B56" w:rsidRDefault="00961B56" w:rsidP="00961B56">
      <w:pPr>
        <w:pStyle w:val="Titre2"/>
      </w:pPr>
      <w:bookmarkStart w:id="17" w:name="_Toc200945936"/>
      <w:bookmarkStart w:id="18" w:name="_Toc319590700"/>
      <w:bookmarkStart w:id="19" w:name="_Toc321932272"/>
      <w:r w:rsidRPr="007C1885">
        <w:lastRenderedPageBreak/>
        <w:t>Nommage des Champs des tables</w:t>
      </w:r>
      <w:bookmarkEnd w:id="17"/>
      <w:bookmarkEnd w:id="18"/>
      <w:bookmarkEnd w:id="19"/>
    </w:p>
    <w:p w:rsidR="0078181E" w:rsidRPr="0078181E" w:rsidRDefault="0078181E" w:rsidP="0078181E"/>
    <w:p w:rsidR="00961B56" w:rsidRPr="007C1885" w:rsidRDefault="00961B56" w:rsidP="00961B56">
      <w:pPr>
        <w:jc w:val="both"/>
      </w:pPr>
      <w:r w:rsidRPr="007C1885">
        <w:t>Les champs des tables doivent identifier clairement la valeur qu’ils contiennent. Le nommage à respecter est la notation Pascal.</w:t>
      </w:r>
    </w:p>
    <w:p w:rsidR="00961B56" w:rsidRPr="007C1885" w:rsidRDefault="00961B56" w:rsidP="00961B56">
      <w:pPr>
        <w:jc w:val="both"/>
      </w:pPr>
      <w:r w:rsidRPr="007C1885">
        <w:t>En plus du nom, le champ doit être préfixé du « Code Table » de la table à laquelle il appartient.</w:t>
      </w:r>
    </w:p>
    <w:p w:rsidR="00961B56" w:rsidRPr="007C1885" w:rsidRDefault="00961B56" w:rsidP="00961B56">
      <w:pPr>
        <w:jc w:val="both"/>
      </w:pPr>
    </w:p>
    <w:p w:rsidR="00961B56" w:rsidRDefault="00961B56" w:rsidP="00961B56">
      <w:pPr>
        <w:jc w:val="both"/>
      </w:pPr>
      <w:proofErr w:type="spellStart"/>
      <w:proofErr w:type="gramStart"/>
      <w:r w:rsidRPr="008719F8">
        <w:rPr>
          <w:b/>
          <w:u w:val="single"/>
          <w:lang w:val="en-US"/>
        </w:rPr>
        <w:t>Exemple</w:t>
      </w:r>
      <w:proofErr w:type="spellEnd"/>
      <w:r w:rsidRPr="00CA2FF7">
        <w:rPr>
          <w:lang w:val="en-US"/>
        </w:rPr>
        <w:t> </w:t>
      </w:r>
      <w:r w:rsidRPr="007C1885">
        <w:t>:</w:t>
      </w:r>
      <w:proofErr w:type="gramEnd"/>
    </w:p>
    <w:p w:rsidR="00961B56" w:rsidRPr="007C1885" w:rsidRDefault="00961B56" w:rsidP="00961B56">
      <w:pPr>
        <w:numPr>
          <w:ilvl w:val="0"/>
          <w:numId w:val="3"/>
        </w:numPr>
        <w:spacing w:before="120" w:after="0" w:line="240" w:lineRule="auto"/>
        <w:jc w:val="both"/>
      </w:pPr>
      <w:r>
        <w:t xml:space="preserve">Champ pour les prénoms des utilisateurs : </w:t>
      </w:r>
      <w:proofErr w:type="spellStart"/>
      <w:r w:rsidRPr="007F36ED">
        <w:rPr>
          <w:i/>
        </w:rPr>
        <w:t>USR_Prenom</w:t>
      </w:r>
      <w:proofErr w:type="spellEnd"/>
    </w:p>
    <w:p w:rsidR="00961B56" w:rsidRPr="007C1885" w:rsidRDefault="00961B56" w:rsidP="00961B56">
      <w:pPr>
        <w:jc w:val="both"/>
      </w:pPr>
    </w:p>
    <w:p w:rsidR="00961B56" w:rsidRDefault="00961B56" w:rsidP="00961B56">
      <w:pPr>
        <w:jc w:val="both"/>
      </w:pPr>
      <w:r w:rsidRPr="007C1885">
        <w:t xml:space="preserve">Les champs de type « IDENTITY » doivent porter le nom ID. Ainsi l’identifiant de la table  </w:t>
      </w:r>
      <w:proofErr w:type="spellStart"/>
      <w:r w:rsidRPr="00BF4FA5">
        <w:t>MAP_USR_Utilisateurs</w:t>
      </w:r>
      <w:proofErr w:type="spellEnd"/>
      <w:r w:rsidRPr="007C1885">
        <w:t xml:space="preserve"> doit être : </w:t>
      </w:r>
      <w:r w:rsidRPr="00BF4FA5">
        <w:rPr>
          <w:i/>
        </w:rPr>
        <w:t>USR_ID</w:t>
      </w:r>
      <w:r w:rsidRPr="007C1885">
        <w:t>.</w:t>
      </w:r>
    </w:p>
    <w:p w:rsidR="00961B56" w:rsidRPr="007C1885" w:rsidRDefault="00961B56" w:rsidP="00961B56">
      <w:pPr>
        <w:jc w:val="both"/>
      </w:pPr>
    </w:p>
    <w:p w:rsidR="00961B56" w:rsidRDefault="00961B56" w:rsidP="00961B56">
      <w:pPr>
        <w:pStyle w:val="Titre2"/>
      </w:pPr>
      <w:bookmarkStart w:id="20" w:name="_Toc200945937"/>
      <w:bookmarkStart w:id="21" w:name="_Toc319590701"/>
      <w:bookmarkStart w:id="22" w:name="_Toc321932273"/>
      <w:r w:rsidRPr="007C1885">
        <w:t>Nommage des Procédures stockées</w:t>
      </w:r>
      <w:bookmarkEnd w:id="20"/>
      <w:bookmarkEnd w:id="21"/>
      <w:bookmarkEnd w:id="22"/>
    </w:p>
    <w:p w:rsidR="005332A1" w:rsidRPr="005332A1" w:rsidRDefault="005332A1" w:rsidP="005332A1"/>
    <w:p w:rsidR="00961B56" w:rsidRPr="007C1885" w:rsidRDefault="00961B56" w:rsidP="00961B56">
      <w:pPr>
        <w:jc w:val="both"/>
      </w:pPr>
      <w:r w:rsidRPr="007C1885">
        <w:t xml:space="preserve">Le nommage des procédures stockées doit respecter la notation Pascal. </w:t>
      </w:r>
      <w:r>
        <w:t>L</w:t>
      </w:r>
      <w:r w:rsidRPr="007C1885">
        <w:t>e nom des procédures stockées débutent toujours par un verbe représentant son action puis elle est complétée par l’objet sur lequel elle porte.</w:t>
      </w:r>
    </w:p>
    <w:p w:rsidR="00961B56" w:rsidRPr="007C1885" w:rsidRDefault="00961B56" w:rsidP="00961B56">
      <w:pPr>
        <w:jc w:val="both"/>
      </w:pPr>
      <w:r w:rsidRPr="007C1885">
        <w:t xml:space="preserve">Chaque procédure stockée doit être préfixée par </w:t>
      </w:r>
      <w:r>
        <w:t xml:space="preserve">le « Code Base » puis le préfixe </w:t>
      </w:r>
      <w:r w:rsidRPr="007C1885">
        <w:t>« </w:t>
      </w:r>
      <w:proofErr w:type="spellStart"/>
      <w:r w:rsidRPr="007C1885">
        <w:t>sp</w:t>
      </w:r>
      <w:proofErr w:type="spellEnd"/>
      <w:r w:rsidRPr="007C1885">
        <w:t> ».</w:t>
      </w:r>
    </w:p>
    <w:p w:rsidR="00961B56" w:rsidRPr="007C1885" w:rsidRDefault="00961B56" w:rsidP="00961B56">
      <w:pPr>
        <w:jc w:val="both"/>
      </w:pPr>
    </w:p>
    <w:p w:rsidR="00961B56" w:rsidRDefault="00961B56" w:rsidP="00961B56">
      <w:pPr>
        <w:jc w:val="both"/>
      </w:pPr>
      <w:proofErr w:type="spellStart"/>
      <w:proofErr w:type="gramStart"/>
      <w:r w:rsidRPr="008719F8">
        <w:rPr>
          <w:b/>
          <w:u w:val="single"/>
          <w:lang w:val="en-US"/>
        </w:rPr>
        <w:t>Exemple</w:t>
      </w:r>
      <w:proofErr w:type="spellEnd"/>
      <w:r w:rsidRPr="00CA2FF7">
        <w:rPr>
          <w:lang w:val="en-US"/>
        </w:rPr>
        <w:t> </w:t>
      </w:r>
      <w:r w:rsidRPr="007C1885">
        <w:t>:</w:t>
      </w:r>
      <w:proofErr w:type="gramEnd"/>
      <w:r w:rsidRPr="007C1885">
        <w:t xml:space="preserve"> </w:t>
      </w:r>
    </w:p>
    <w:p w:rsidR="00961B56" w:rsidRDefault="00961B56" w:rsidP="00961B56">
      <w:pPr>
        <w:numPr>
          <w:ilvl w:val="0"/>
          <w:numId w:val="3"/>
        </w:numPr>
        <w:spacing w:before="120" w:after="0" w:line="240" w:lineRule="auto"/>
        <w:jc w:val="both"/>
      </w:pPr>
      <w:r>
        <w:t>Procédure stockée</w:t>
      </w:r>
      <w:r w:rsidRPr="007C1885">
        <w:t xml:space="preserve"> </w:t>
      </w:r>
      <w:r>
        <w:t>renvoyant</w:t>
      </w:r>
      <w:r w:rsidRPr="007C1885">
        <w:t xml:space="preserve"> </w:t>
      </w:r>
      <w:r>
        <w:t>l</w:t>
      </w:r>
      <w:r w:rsidRPr="007C1885">
        <w:t>es utilisateurs</w:t>
      </w:r>
      <w:r>
        <w:t xml:space="preserve"> de l’application « </w:t>
      </w:r>
      <w:proofErr w:type="spellStart"/>
      <w:r>
        <w:t>MonApplication</w:t>
      </w:r>
      <w:proofErr w:type="spellEnd"/>
      <w:r>
        <w:t xml:space="preserve"> » : </w:t>
      </w:r>
      <w:proofErr w:type="spellStart"/>
      <w:r w:rsidRPr="007F36ED">
        <w:rPr>
          <w:i/>
        </w:rPr>
        <w:t>MAP_</w:t>
      </w:r>
      <w:proofErr w:type="gramStart"/>
      <w:r w:rsidRPr="007F36ED">
        <w:rPr>
          <w:i/>
        </w:rPr>
        <w:t>spGetUtilisateurs</w:t>
      </w:r>
      <w:proofErr w:type="spellEnd"/>
      <w:r w:rsidRPr="007F36ED">
        <w:rPr>
          <w:i/>
        </w:rPr>
        <w:t>()</w:t>
      </w:r>
      <w:proofErr w:type="gramEnd"/>
      <w:r>
        <w:t xml:space="preserve"> </w:t>
      </w:r>
    </w:p>
    <w:p w:rsidR="00961B56" w:rsidRPr="007C1885" w:rsidRDefault="00961B56" w:rsidP="00961B56">
      <w:pPr>
        <w:jc w:val="both"/>
      </w:pPr>
    </w:p>
    <w:p w:rsidR="00961B56" w:rsidRDefault="00961B56" w:rsidP="00961B56">
      <w:pPr>
        <w:pStyle w:val="Titre2"/>
      </w:pPr>
      <w:bookmarkStart w:id="23" w:name="_Toc200945938"/>
      <w:bookmarkStart w:id="24" w:name="_Toc319590702"/>
      <w:bookmarkStart w:id="25" w:name="_Toc321932274"/>
      <w:r w:rsidRPr="007C1885">
        <w:t>Nommage des Vues</w:t>
      </w:r>
      <w:bookmarkEnd w:id="23"/>
      <w:bookmarkEnd w:id="24"/>
      <w:bookmarkEnd w:id="25"/>
    </w:p>
    <w:p w:rsidR="00B53F5C" w:rsidRPr="00B53F5C" w:rsidRDefault="00B53F5C" w:rsidP="00B53F5C"/>
    <w:p w:rsidR="00961B56" w:rsidRPr="007C1885" w:rsidRDefault="00961B56" w:rsidP="00961B56">
      <w:pPr>
        <w:jc w:val="both"/>
      </w:pPr>
      <w:r w:rsidRPr="007C1885">
        <w:t>Le nommage des vues doit respecter la notation Pascal. Comme pour les procédures stockées elles débutent toujours par un verbe représentant son action puis elles sont complétées par l’objet sur lequel elle porte.</w:t>
      </w:r>
    </w:p>
    <w:p w:rsidR="00961B56" w:rsidRPr="007C1885" w:rsidRDefault="00961B56" w:rsidP="00961B56">
      <w:pPr>
        <w:jc w:val="both"/>
      </w:pPr>
      <w:r w:rsidRPr="007C1885">
        <w:t xml:space="preserve">Chaque vue doit être préfixée par </w:t>
      </w:r>
      <w:r>
        <w:t xml:space="preserve">le « Code Base » puis le préfixe </w:t>
      </w:r>
      <w:r w:rsidRPr="007C1885">
        <w:t>« </w:t>
      </w:r>
      <w:proofErr w:type="spellStart"/>
      <w:r w:rsidRPr="007C1885">
        <w:t>vw</w:t>
      </w:r>
      <w:proofErr w:type="spellEnd"/>
      <w:r w:rsidRPr="007C1885">
        <w:t> ».</w:t>
      </w:r>
    </w:p>
    <w:p w:rsidR="00961B56" w:rsidRPr="007C1885" w:rsidRDefault="00961B56" w:rsidP="00961B56">
      <w:pPr>
        <w:jc w:val="both"/>
        <w:rPr>
          <w:b/>
          <w:bCs/>
        </w:rPr>
      </w:pPr>
    </w:p>
    <w:p w:rsidR="00961B56" w:rsidRDefault="00961B56" w:rsidP="00961B56">
      <w:pPr>
        <w:jc w:val="both"/>
      </w:pPr>
      <w:proofErr w:type="spellStart"/>
      <w:proofErr w:type="gramStart"/>
      <w:r w:rsidRPr="008719F8">
        <w:rPr>
          <w:b/>
          <w:u w:val="single"/>
          <w:lang w:val="en-US"/>
        </w:rPr>
        <w:t>Exemple</w:t>
      </w:r>
      <w:proofErr w:type="spellEnd"/>
      <w:r w:rsidRPr="00CA2FF7">
        <w:rPr>
          <w:lang w:val="en-US"/>
        </w:rPr>
        <w:t> </w:t>
      </w:r>
      <w:r w:rsidRPr="007C1885">
        <w:t>:</w:t>
      </w:r>
      <w:proofErr w:type="gramEnd"/>
      <w:r w:rsidRPr="007C1885">
        <w:t xml:space="preserve"> </w:t>
      </w:r>
    </w:p>
    <w:p w:rsidR="00961B56" w:rsidRDefault="00961B56" w:rsidP="00961B56">
      <w:pPr>
        <w:numPr>
          <w:ilvl w:val="0"/>
          <w:numId w:val="3"/>
        </w:numPr>
        <w:spacing w:before="120" w:after="0" w:line="240" w:lineRule="auto"/>
        <w:jc w:val="both"/>
      </w:pPr>
      <w:r>
        <w:t>Vue</w:t>
      </w:r>
      <w:r w:rsidRPr="007C1885">
        <w:t xml:space="preserve"> </w:t>
      </w:r>
      <w:r>
        <w:t>renvoyant</w:t>
      </w:r>
      <w:r w:rsidRPr="007C1885">
        <w:t xml:space="preserve"> l</w:t>
      </w:r>
      <w:r>
        <w:t>’ensemble d</w:t>
      </w:r>
      <w:r w:rsidRPr="007C1885">
        <w:t>es utilisateurs</w:t>
      </w:r>
      <w:r>
        <w:t xml:space="preserve"> actifs de l’application « </w:t>
      </w:r>
      <w:proofErr w:type="spellStart"/>
      <w:r>
        <w:t>MonApplication</w:t>
      </w:r>
      <w:proofErr w:type="spellEnd"/>
      <w:r>
        <w:t xml:space="preserve"> » : </w:t>
      </w:r>
      <w:proofErr w:type="spellStart"/>
      <w:r w:rsidRPr="007F36ED">
        <w:rPr>
          <w:i/>
        </w:rPr>
        <w:t>MAP_vwUtilisateursActifs</w:t>
      </w:r>
      <w:proofErr w:type="spellEnd"/>
      <w:r w:rsidRPr="007F36ED">
        <w:rPr>
          <w:i/>
        </w:rPr>
        <w:t xml:space="preserve"> ()</w:t>
      </w:r>
      <w:r>
        <w:t xml:space="preserve"> </w:t>
      </w:r>
    </w:p>
    <w:p w:rsidR="00961B56" w:rsidRPr="007C1885" w:rsidRDefault="00961B56" w:rsidP="00961B56">
      <w:pPr>
        <w:jc w:val="both"/>
      </w:pPr>
    </w:p>
    <w:p w:rsidR="00961B56" w:rsidRDefault="00961B56" w:rsidP="00961B56">
      <w:pPr>
        <w:pStyle w:val="Titre2"/>
      </w:pPr>
      <w:bookmarkStart w:id="26" w:name="_Toc200945939"/>
      <w:bookmarkStart w:id="27" w:name="_Toc319590703"/>
      <w:bookmarkStart w:id="28" w:name="_Toc321932275"/>
      <w:r w:rsidRPr="007C1885">
        <w:t>Nommage des fonctions</w:t>
      </w:r>
      <w:bookmarkEnd w:id="26"/>
      <w:bookmarkEnd w:id="27"/>
      <w:bookmarkEnd w:id="28"/>
    </w:p>
    <w:p w:rsidR="0001191D" w:rsidRPr="0001191D" w:rsidRDefault="0001191D" w:rsidP="0001191D"/>
    <w:p w:rsidR="00961B56" w:rsidRPr="007C1885" w:rsidRDefault="00961B56" w:rsidP="00961B56">
      <w:pPr>
        <w:jc w:val="both"/>
      </w:pPr>
      <w:r w:rsidRPr="007C1885">
        <w:t>Le nommage des fonctions doit respecter la notation Pascal. Comme pour les procédures stockées elles débutent toujours par un verbe représentant son action puis elles sont complétées par l’objet sur lequel elle porte.</w:t>
      </w:r>
    </w:p>
    <w:p w:rsidR="00961B56" w:rsidRPr="007C1885" w:rsidRDefault="00961B56" w:rsidP="00961B56">
      <w:pPr>
        <w:jc w:val="both"/>
      </w:pPr>
      <w:r w:rsidRPr="007C1885">
        <w:t xml:space="preserve">Chaque fonction doit être préfixée par </w:t>
      </w:r>
      <w:r>
        <w:t xml:space="preserve">le « Code Base » puis le préfixe </w:t>
      </w:r>
      <w:r w:rsidRPr="007C1885">
        <w:t>« </w:t>
      </w:r>
      <w:proofErr w:type="spellStart"/>
      <w:r w:rsidRPr="007C1885">
        <w:t>fn</w:t>
      </w:r>
      <w:proofErr w:type="spellEnd"/>
      <w:r w:rsidRPr="007C1885">
        <w:t> ».</w:t>
      </w:r>
    </w:p>
    <w:p w:rsidR="00504B4B" w:rsidRDefault="00504B4B" w:rsidP="00504B4B">
      <w:pPr>
        <w:jc w:val="both"/>
      </w:pPr>
      <w:proofErr w:type="spellStart"/>
      <w:proofErr w:type="gramStart"/>
      <w:r w:rsidRPr="008719F8">
        <w:rPr>
          <w:b/>
          <w:u w:val="single"/>
          <w:lang w:val="en-US"/>
        </w:rPr>
        <w:t>Exemple</w:t>
      </w:r>
      <w:proofErr w:type="spellEnd"/>
      <w:r w:rsidRPr="00CA2FF7">
        <w:rPr>
          <w:lang w:val="en-US"/>
        </w:rPr>
        <w:t> </w:t>
      </w:r>
      <w:r w:rsidRPr="007C1885">
        <w:t>:</w:t>
      </w:r>
      <w:proofErr w:type="gramEnd"/>
      <w:r w:rsidRPr="007C1885">
        <w:t xml:space="preserve"> </w:t>
      </w:r>
    </w:p>
    <w:p w:rsidR="00504B4B" w:rsidRDefault="00504B4B" w:rsidP="00504B4B">
      <w:pPr>
        <w:numPr>
          <w:ilvl w:val="0"/>
          <w:numId w:val="3"/>
        </w:numPr>
        <w:spacing w:before="120" w:after="0" w:line="240" w:lineRule="auto"/>
        <w:jc w:val="both"/>
      </w:pPr>
      <w:r>
        <w:t>Vue</w:t>
      </w:r>
      <w:r w:rsidRPr="007C1885">
        <w:t xml:space="preserve"> </w:t>
      </w:r>
      <w:r>
        <w:t>renvoyant</w:t>
      </w:r>
      <w:r w:rsidRPr="007C1885">
        <w:t xml:space="preserve"> </w:t>
      </w:r>
      <w:r>
        <w:t>l’</w:t>
      </w:r>
      <w:r w:rsidRPr="007C1885">
        <w:t>utilisateur</w:t>
      </w:r>
      <w:r>
        <w:t xml:space="preserve"> correspondant à l’Identifiant fourni en paramètre dans la base « </w:t>
      </w:r>
      <w:proofErr w:type="spellStart"/>
      <w:r>
        <w:t>MonApplication</w:t>
      </w:r>
      <w:proofErr w:type="spellEnd"/>
      <w:r>
        <w:t xml:space="preserve"> » : </w:t>
      </w:r>
      <w:proofErr w:type="spellStart"/>
      <w:r w:rsidRPr="007F36ED">
        <w:rPr>
          <w:i/>
        </w:rPr>
        <w:t>MAP_fnGetUtilisateur</w:t>
      </w:r>
      <w:proofErr w:type="spellEnd"/>
      <w:r w:rsidRPr="007F36ED">
        <w:rPr>
          <w:i/>
        </w:rPr>
        <w:t xml:space="preserve"> (@</w:t>
      </w:r>
      <w:proofErr w:type="spellStart"/>
      <w:r w:rsidRPr="007F36ED">
        <w:rPr>
          <w:i/>
        </w:rPr>
        <w:t>intIdUtilisateur</w:t>
      </w:r>
      <w:proofErr w:type="spellEnd"/>
      <w:r w:rsidRPr="007F36ED">
        <w:rPr>
          <w:i/>
        </w:rPr>
        <w:t xml:space="preserve"> INTEGER)</w:t>
      </w:r>
    </w:p>
    <w:p w:rsidR="00961B56" w:rsidRPr="0098742A" w:rsidRDefault="00961B56" w:rsidP="00DE62B6">
      <w:bookmarkStart w:id="29" w:name="_GoBack"/>
      <w:bookmarkEnd w:id="29"/>
    </w:p>
    <w:sectPr w:rsidR="00961B56" w:rsidRPr="00987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D6465"/>
    <w:multiLevelType w:val="hybridMultilevel"/>
    <w:tmpl w:val="7C66D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233A43"/>
    <w:multiLevelType w:val="hybridMultilevel"/>
    <w:tmpl w:val="CDEA4484"/>
    <w:lvl w:ilvl="0" w:tplc="95AA188C">
      <w:start w:val="1"/>
      <w:numFmt w:val="bullet"/>
      <w:lvlText w:val=""/>
      <w:lvlJc w:val="left"/>
      <w:pPr>
        <w:ind w:left="720" w:hanging="360"/>
      </w:pPr>
      <w:rPr>
        <w:rFonts w:ascii="Symbol" w:hAnsi="Symbol" w:hint="default"/>
        <w:color w:val="E36C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0514EE"/>
    <w:multiLevelType w:val="hybridMultilevel"/>
    <w:tmpl w:val="6B2CF2B6"/>
    <w:lvl w:ilvl="0" w:tplc="95AA188C">
      <w:start w:val="1"/>
      <w:numFmt w:val="bullet"/>
      <w:lvlText w:val=""/>
      <w:lvlJc w:val="left"/>
      <w:pPr>
        <w:ind w:left="720" w:hanging="360"/>
      </w:pPr>
      <w:rPr>
        <w:rFonts w:ascii="Symbol" w:hAnsi="Symbol" w:hint="default"/>
        <w:color w:val="E36C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1A3"/>
    <w:rsid w:val="000110BF"/>
    <w:rsid w:val="0001191D"/>
    <w:rsid w:val="00015B4F"/>
    <w:rsid w:val="00044AA3"/>
    <w:rsid w:val="0010370A"/>
    <w:rsid w:val="0012399A"/>
    <w:rsid w:val="00133166"/>
    <w:rsid w:val="00174D7F"/>
    <w:rsid w:val="00183659"/>
    <w:rsid w:val="001D0DF8"/>
    <w:rsid w:val="001E15B0"/>
    <w:rsid w:val="002553F6"/>
    <w:rsid w:val="002A528F"/>
    <w:rsid w:val="002D3938"/>
    <w:rsid w:val="003E01A3"/>
    <w:rsid w:val="003E4139"/>
    <w:rsid w:val="003F2A4C"/>
    <w:rsid w:val="004E1DE6"/>
    <w:rsid w:val="004F5B9E"/>
    <w:rsid w:val="00504B4B"/>
    <w:rsid w:val="005332A1"/>
    <w:rsid w:val="005A1330"/>
    <w:rsid w:val="0063040E"/>
    <w:rsid w:val="006553B0"/>
    <w:rsid w:val="006678AE"/>
    <w:rsid w:val="00677356"/>
    <w:rsid w:val="006A53B9"/>
    <w:rsid w:val="006B4703"/>
    <w:rsid w:val="006E264E"/>
    <w:rsid w:val="006F23C9"/>
    <w:rsid w:val="00716259"/>
    <w:rsid w:val="0076593F"/>
    <w:rsid w:val="0078181E"/>
    <w:rsid w:val="00873D2F"/>
    <w:rsid w:val="00896366"/>
    <w:rsid w:val="0089647A"/>
    <w:rsid w:val="008B3C0C"/>
    <w:rsid w:val="008D6F7D"/>
    <w:rsid w:val="00961B56"/>
    <w:rsid w:val="0098742A"/>
    <w:rsid w:val="009B3C46"/>
    <w:rsid w:val="00B03F05"/>
    <w:rsid w:val="00B1704E"/>
    <w:rsid w:val="00B53F5C"/>
    <w:rsid w:val="00B764D1"/>
    <w:rsid w:val="00BC1ED1"/>
    <w:rsid w:val="00BC705B"/>
    <w:rsid w:val="00C05B97"/>
    <w:rsid w:val="00C57551"/>
    <w:rsid w:val="00D27A31"/>
    <w:rsid w:val="00D364AB"/>
    <w:rsid w:val="00D47E97"/>
    <w:rsid w:val="00D727B3"/>
    <w:rsid w:val="00D82029"/>
    <w:rsid w:val="00D82E45"/>
    <w:rsid w:val="00DE62B6"/>
    <w:rsid w:val="00E710FB"/>
    <w:rsid w:val="00EA2DCD"/>
    <w:rsid w:val="00EB182C"/>
    <w:rsid w:val="00FD2596"/>
    <w:rsid w:val="00FD2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Titre N1,TexteTitre1,H1,h1,l1,level 1,level1,1,1titre,1titre1,1titre2,1titre3,1titre4,1titre5,1titre6,Heading 1,entete,Class Heading,1.Titre 1,H1&lt;------------------,H11,H12,H13,H14,H15,H16,H17,H18,H19,H110,Section 1.,niveau 1,Section (niveau 0)"/>
    <w:basedOn w:val="Normal"/>
    <w:next w:val="Normal"/>
    <w:link w:val="Titre1Car"/>
    <w:qFormat/>
    <w:rsid w:val="006B4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70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764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4D1"/>
    <w:rPr>
      <w:rFonts w:ascii="Tahoma" w:hAnsi="Tahoma" w:cs="Tahoma"/>
      <w:sz w:val="16"/>
      <w:szCs w:val="16"/>
    </w:rPr>
  </w:style>
  <w:style w:type="character" w:customStyle="1" w:styleId="Titre1Car">
    <w:name w:val="Titre 1 Car"/>
    <w:aliases w:val="Titre N1 Car,TexteTitre1 Car,H1 Car,h1 Car,l1 Car,level 1 Car,level1 Car,1 Car,1titre Car,1titre1 Car,1titre2 Car,1titre3 Car,1titre4 Car,1titre5 Car,1titre6 Car,Heading 1 Car,entete Car,Class Heading Car,1.Titre 1 Car,H11 Car,H12 Car"/>
    <w:basedOn w:val="Policepardfaut"/>
    <w:link w:val="Titre1"/>
    <w:rsid w:val="006B47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B4703"/>
    <w:pPr>
      <w:outlineLvl w:val="9"/>
    </w:pPr>
    <w:rPr>
      <w:lang w:eastAsia="fr-FR"/>
    </w:rPr>
  </w:style>
  <w:style w:type="paragraph" w:styleId="TM2">
    <w:name w:val="toc 2"/>
    <w:basedOn w:val="Normal"/>
    <w:next w:val="Normal"/>
    <w:autoRedefine/>
    <w:uiPriority w:val="39"/>
    <w:unhideWhenUsed/>
    <w:qFormat/>
    <w:rsid w:val="006B4703"/>
    <w:pPr>
      <w:spacing w:after="100"/>
      <w:ind w:left="220"/>
    </w:pPr>
    <w:rPr>
      <w:rFonts w:eastAsiaTheme="minorEastAsia"/>
      <w:lang w:eastAsia="fr-FR"/>
    </w:rPr>
  </w:style>
  <w:style w:type="paragraph" w:styleId="TM1">
    <w:name w:val="toc 1"/>
    <w:basedOn w:val="Normal"/>
    <w:next w:val="Normal"/>
    <w:autoRedefine/>
    <w:uiPriority w:val="39"/>
    <w:unhideWhenUsed/>
    <w:qFormat/>
    <w:rsid w:val="006B4703"/>
    <w:pPr>
      <w:spacing w:after="100"/>
    </w:pPr>
    <w:rPr>
      <w:rFonts w:eastAsiaTheme="minorEastAsia"/>
      <w:lang w:eastAsia="fr-FR"/>
    </w:rPr>
  </w:style>
  <w:style w:type="paragraph" w:styleId="TM3">
    <w:name w:val="toc 3"/>
    <w:basedOn w:val="Normal"/>
    <w:next w:val="Normal"/>
    <w:autoRedefine/>
    <w:uiPriority w:val="39"/>
    <w:semiHidden/>
    <w:unhideWhenUsed/>
    <w:qFormat/>
    <w:rsid w:val="006B4703"/>
    <w:pPr>
      <w:spacing w:after="100"/>
      <w:ind w:left="440"/>
    </w:pPr>
    <w:rPr>
      <w:rFonts w:eastAsiaTheme="minorEastAsia"/>
      <w:lang w:eastAsia="fr-FR"/>
    </w:rPr>
  </w:style>
  <w:style w:type="paragraph" w:styleId="Titre">
    <w:name w:val="Title"/>
    <w:basedOn w:val="Normal"/>
    <w:next w:val="Normal"/>
    <w:link w:val="TitreCar"/>
    <w:uiPriority w:val="10"/>
    <w:qFormat/>
    <w:rsid w:val="00D820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82029"/>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2553F6"/>
    <w:rPr>
      <w:color w:val="0000FF" w:themeColor="hyperlink"/>
      <w:u w:val="single"/>
    </w:rPr>
  </w:style>
  <w:style w:type="character" w:customStyle="1" w:styleId="Titre2Car">
    <w:name w:val="Titre 2 Car"/>
    <w:basedOn w:val="Policepardfaut"/>
    <w:link w:val="Titre2"/>
    <w:uiPriority w:val="9"/>
    <w:rsid w:val="00B1704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03F05"/>
    <w:pPr>
      <w:ind w:left="720"/>
      <w:contextualSpacing/>
    </w:pPr>
  </w:style>
  <w:style w:type="character" w:styleId="CodeHTML">
    <w:name w:val="HTML Code"/>
    <w:uiPriority w:val="99"/>
    <w:unhideWhenUsed/>
    <w:rsid w:val="003F2A4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Titre N1,TexteTitre1,H1,h1,l1,level 1,level1,1,1titre,1titre1,1titre2,1titre3,1titre4,1titre5,1titre6,Heading 1,entete,Class Heading,1.Titre 1,H1&lt;------------------,H11,H12,H13,H14,H15,H16,H17,H18,H19,H110,Section 1.,niveau 1,Section (niveau 0)"/>
    <w:basedOn w:val="Normal"/>
    <w:next w:val="Normal"/>
    <w:link w:val="Titre1Car"/>
    <w:qFormat/>
    <w:rsid w:val="006B4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70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764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4D1"/>
    <w:rPr>
      <w:rFonts w:ascii="Tahoma" w:hAnsi="Tahoma" w:cs="Tahoma"/>
      <w:sz w:val="16"/>
      <w:szCs w:val="16"/>
    </w:rPr>
  </w:style>
  <w:style w:type="character" w:customStyle="1" w:styleId="Titre1Car">
    <w:name w:val="Titre 1 Car"/>
    <w:aliases w:val="Titre N1 Car,TexteTitre1 Car,H1 Car,h1 Car,l1 Car,level 1 Car,level1 Car,1 Car,1titre Car,1titre1 Car,1titre2 Car,1titre3 Car,1titre4 Car,1titre5 Car,1titre6 Car,Heading 1 Car,entete Car,Class Heading Car,1.Titre 1 Car,H11 Car,H12 Car"/>
    <w:basedOn w:val="Policepardfaut"/>
    <w:link w:val="Titre1"/>
    <w:rsid w:val="006B47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B4703"/>
    <w:pPr>
      <w:outlineLvl w:val="9"/>
    </w:pPr>
    <w:rPr>
      <w:lang w:eastAsia="fr-FR"/>
    </w:rPr>
  </w:style>
  <w:style w:type="paragraph" w:styleId="TM2">
    <w:name w:val="toc 2"/>
    <w:basedOn w:val="Normal"/>
    <w:next w:val="Normal"/>
    <w:autoRedefine/>
    <w:uiPriority w:val="39"/>
    <w:unhideWhenUsed/>
    <w:qFormat/>
    <w:rsid w:val="006B4703"/>
    <w:pPr>
      <w:spacing w:after="100"/>
      <w:ind w:left="220"/>
    </w:pPr>
    <w:rPr>
      <w:rFonts w:eastAsiaTheme="minorEastAsia"/>
      <w:lang w:eastAsia="fr-FR"/>
    </w:rPr>
  </w:style>
  <w:style w:type="paragraph" w:styleId="TM1">
    <w:name w:val="toc 1"/>
    <w:basedOn w:val="Normal"/>
    <w:next w:val="Normal"/>
    <w:autoRedefine/>
    <w:uiPriority w:val="39"/>
    <w:unhideWhenUsed/>
    <w:qFormat/>
    <w:rsid w:val="006B4703"/>
    <w:pPr>
      <w:spacing w:after="100"/>
    </w:pPr>
    <w:rPr>
      <w:rFonts w:eastAsiaTheme="minorEastAsia"/>
      <w:lang w:eastAsia="fr-FR"/>
    </w:rPr>
  </w:style>
  <w:style w:type="paragraph" w:styleId="TM3">
    <w:name w:val="toc 3"/>
    <w:basedOn w:val="Normal"/>
    <w:next w:val="Normal"/>
    <w:autoRedefine/>
    <w:uiPriority w:val="39"/>
    <w:semiHidden/>
    <w:unhideWhenUsed/>
    <w:qFormat/>
    <w:rsid w:val="006B4703"/>
    <w:pPr>
      <w:spacing w:after="100"/>
      <w:ind w:left="440"/>
    </w:pPr>
    <w:rPr>
      <w:rFonts w:eastAsiaTheme="minorEastAsia"/>
      <w:lang w:eastAsia="fr-FR"/>
    </w:rPr>
  </w:style>
  <w:style w:type="paragraph" w:styleId="Titre">
    <w:name w:val="Title"/>
    <w:basedOn w:val="Normal"/>
    <w:next w:val="Normal"/>
    <w:link w:val="TitreCar"/>
    <w:uiPriority w:val="10"/>
    <w:qFormat/>
    <w:rsid w:val="00D820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82029"/>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2553F6"/>
    <w:rPr>
      <w:color w:val="0000FF" w:themeColor="hyperlink"/>
      <w:u w:val="single"/>
    </w:rPr>
  </w:style>
  <w:style w:type="character" w:customStyle="1" w:styleId="Titre2Car">
    <w:name w:val="Titre 2 Car"/>
    <w:basedOn w:val="Policepardfaut"/>
    <w:link w:val="Titre2"/>
    <w:uiPriority w:val="9"/>
    <w:rsid w:val="00B1704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03F05"/>
    <w:pPr>
      <w:ind w:left="720"/>
      <w:contextualSpacing/>
    </w:pPr>
  </w:style>
  <w:style w:type="character" w:styleId="CodeHTML">
    <w:name w:val="HTML Code"/>
    <w:uiPriority w:val="99"/>
    <w:unhideWhenUsed/>
    <w:rsid w:val="003F2A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38"/>
    <w:rsid w:val="00062238"/>
    <w:rsid w:val="008864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04BD37AE6941239CD4FFACBB6772ED">
    <w:name w:val="DF04BD37AE6941239CD4FFACBB6772ED"/>
    <w:rsid w:val="00062238"/>
  </w:style>
  <w:style w:type="paragraph" w:customStyle="1" w:styleId="9AFFFC7F2A3947D99396C2CBB4B36263">
    <w:name w:val="9AFFFC7F2A3947D99396C2CBB4B36263"/>
    <w:rsid w:val="00062238"/>
  </w:style>
  <w:style w:type="paragraph" w:customStyle="1" w:styleId="0067F586B35349938069D1E5EAFF15EE">
    <w:name w:val="0067F586B35349938069D1E5EAFF15EE"/>
    <w:rsid w:val="00062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04BD37AE6941239CD4FFACBB6772ED">
    <w:name w:val="DF04BD37AE6941239CD4FFACBB6772ED"/>
    <w:rsid w:val="00062238"/>
  </w:style>
  <w:style w:type="paragraph" w:customStyle="1" w:styleId="9AFFFC7F2A3947D99396C2CBB4B36263">
    <w:name w:val="9AFFFC7F2A3947D99396C2CBB4B36263"/>
    <w:rsid w:val="00062238"/>
  </w:style>
  <w:style w:type="paragraph" w:customStyle="1" w:styleId="0067F586B35349938069D1E5EAFF15EE">
    <w:name w:val="0067F586B35349938069D1E5EAFF15EE"/>
    <w:rsid w:val="00062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770FB-F0FF-432D-9781-A00D9A8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846</Words>
  <Characters>4654</Characters>
  <Application>Microsoft Office Word</Application>
  <DocSecurity>0</DocSecurity>
  <Lines>38</Lines>
  <Paragraphs>10</Paragraphs>
  <ScaleCrop>false</ScaleCrop>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ROCH Johan</dc:creator>
  <cp:keywords/>
  <dc:description/>
  <cp:lastModifiedBy>LE ROCH Johan</cp:lastModifiedBy>
  <cp:revision>62</cp:revision>
  <dcterms:created xsi:type="dcterms:W3CDTF">2012-10-22T11:41:00Z</dcterms:created>
  <dcterms:modified xsi:type="dcterms:W3CDTF">2012-10-22T12:41:00Z</dcterms:modified>
</cp:coreProperties>
</file>