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79AE7E" w14:textId="73BDA987" w:rsidR="008878BE" w:rsidRDefault="008878BE">
      <w:pPr>
        <w:adjustRightInd w:val="0"/>
        <w:snapToGrid w:val="0"/>
        <w:spacing w:line="700" w:lineRule="atLeast"/>
        <w:jc w:val="center"/>
        <w:rPr>
          <w:rFonts w:ascii="黑体" w:eastAsia="黑体" w:hAnsi="华文中宋"/>
          <w:b/>
          <w:sz w:val="48"/>
          <w:szCs w:val="48"/>
        </w:rPr>
      </w:pPr>
      <w:bookmarkStart w:id="0" w:name="_GoBack"/>
      <w:bookmarkEnd w:id="0"/>
    </w:p>
    <w:p w14:paraId="7F27EB3D" w14:textId="77777777" w:rsidR="008878BE" w:rsidRDefault="008878BE">
      <w:pPr>
        <w:adjustRightInd w:val="0"/>
        <w:snapToGrid w:val="0"/>
        <w:spacing w:line="700" w:lineRule="atLeast"/>
        <w:jc w:val="center"/>
        <w:rPr>
          <w:rFonts w:ascii="黑体" w:eastAsia="黑体" w:hAnsi="华文中宋"/>
          <w:b/>
          <w:sz w:val="48"/>
          <w:szCs w:val="48"/>
        </w:rPr>
      </w:pPr>
    </w:p>
    <w:p w14:paraId="397890B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中国农业科学院基本科研业务费专项</w:t>
      </w:r>
    </w:p>
    <w:p w14:paraId="6154018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14:paraId="6ECADA4D" w14:textId="77777777" w:rsidR="008878BE" w:rsidRDefault="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14:paraId="7725A266" w14:textId="77777777" w:rsidR="008878BE" w:rsidRPr="001E033A" w:rsidRDefault="008878BE">
      <w:pPr>
        <w:adjustRightInd w:val="0"/>
        <w:snapToGrid w:val="0"/>
        <w:spacing w:line="700" w:lineRule="atLeast"/>
        <w:jc w:val="center"/>
        <w:rPr>
          <w:rFonts w:ascii="黑体" w:eastAsia="黑体" w:hAnsi="华文中宋"/>
          <w:b/>
          <w:sz w:val="48"/>
          <w:szCs w:val="48"/>
        </w:rPr>
      </w:pPr>
    </w:p>
    <w:p w14:paraId="79D40894" w14:textId="77777777" w:rsidR="008878BE" w:rsidRDefault="008878BE">
      <w:pPr>
        <w:adjustRightInd w:val="0"/>
        <w:snapToGrid w:val="0"/>
        <w:spacing w:line="276" w:lineRule="auto"/>
        <w:jc w:val="center"/>
        <w:rPr>
          <w:rFonts w:ascii="黑体" w:eastAsia="黑体" w:hAnsi="华文中宋"/>
          <w:b/>
          <w:sz w:val="44"/>
          <w:szCs w:val="44"/>
        </w:rPr>
      </w:pPr>
    </w:p>
    <w:p w14:paraId="565A1AC3" w14:textId="77777777" w:rsidR="008878BE" w:rsidRDefault="008878BE">
      <w:pPr>
        <w:adjustRightInd w:val="0"/>
        <w:snapToGrid w:val="0"/>
        <w:spacing w:line="276" w:lineRule="auto"/>
        <w:jc w:val="center"/>
        <w:rPr>
          <w:rFonts w:ascii="黑体" w:eastAsia="黑体" w:hAnsi="华文中宋"/>
          <w:b/>
          <w:sz w:val="44"/>
          <w:szCs w:val="44"/>
        </w:rPr>
      </w:pPr>
    </w:p>
    <w:p w14:paraId="59C19490"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大功夫大范德萨</w:t>
      </w:r>
      <w:r w:rsidR="006F5DD2">
        <w:rPr>
          <w:rFonts w:ascii="仿宋_GB2312" w:eastAsia="仿宋_GB2312" w:hAnsi="华文中宋"/>
          <w:sz w:val="36"/>
          <w:szCs w:val="36"/>
        </w:rPr>
        <w:fldChar w:fldCharType="end"/>
      </w:r>
    </w:p>
    <w:p w14:paraId="726D3D77" w14:textId="77777777" w:rsidR="008878BE" w:rsidRDefault="008878BE">
      <w:pPr>
        <w:rPr>
          <w:rFonts w:ascii="仿宋_GB2312" w:eastAsia="仿宋_GB2312" w:hAnsi="华文中宋"/>
          <w:sz w:val="36"/>
          <w:szCs w:val="36"/>
        </w:rPr>
      </w:pPr>
    </w:p>
    <w:p w14:paraId="63DBE04F"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14:paraId="05392E10" w14:textId="77777777" w:rsidR="008878BE" w:rsidRDefault="008878BE">
      <w:pPr>
        <w:rPr>
          <w:rFonts w:ascii="仿宋_GB2312" w:eastAsia="仿宋_GB2312" w:hAnsi="华文中宋"/>
          <w:sz w:val="36"/>
          <w:szCs w:val="36"/>
        </w:rPr>
      </w:pPr>
    </w:p>
    <w:p w14:paraId="7DA8DCD9"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w:t>
      </w:r>
      <w:r w:rsidR="006F5DD2">
        <w:rPr>
          <w:rFonts w:ascii="仿宋_GB2312" w:eastAsia="仿宋_GB2312" w:hAnsi="华文中宋"/>
          <w:sz w:val="36"/>
          <w:szCs w:val="36"/>
        </w:rPr>
        <w:fldChar w:fldCharType="end"/>
      </w:r>
    </w:p>
    <w:p w14:paraId="522D6425" w14:textId="77777777" w:rsidR="008878BE" w:rsidRDefault="008878BE">
      <w:pPr>
        <w:rPr>
          <w:rFonts w:ascii="仿宋_GB2312" w:eastAsia="仿宋_GB2312" w:hAnsi="华文中宋"/>
          <w:sz w:val="36"/>
          <w:szCs w:val="36"/>
        </w:rPr>
      </w:pPr>
    </w:p>
    <w:p w14:paraId="3267CE43" w14:textId="77777777" w:rsidR="008878BE" w:rsidRDefault="008878BE">
      <w:pPr>
        <w:rPr>
          <w:rFonts w:ascii="仿宋_GB2312" w:eastAsia="仿宋_GB2312" w:hAnsi="华文中宋"/>
          <w:sz w:val="36"/>
          <w:szCs w:val="36"/>
        </w:rPr>
      </w:pPr>
    </w:p>
    <w:p w14:paraId="5360AC9E"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14:paraId="3ECAFFCB"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14:paraId="0CC3D2C9" w14:textId="77777777" w:rsidR="008878BE" w:rsidRDefault="008878BE">
      <w:pPr>
        <w:adjustRightInd w:val="0"/>
        <w:snapToGrid w:val="0"/>
        <w:spacing w:line="276" w:lineRule="auto"/>
        <w:rPr>
          <w:rFonts w:ascii="黑体" w:eastAsia="黑体" w:hAnsi="华文中宋"/>
          <w:b/>
          <w:sz w:val="44"/>
          <w:szCs w:val="44"/>
        </w:rPr>
      </w:pPr>
    </w:p>
    <w:p w14:paraId="4F7A19CC" w14:textId="77777777" w:rsidR="008878BE" w:rsidRDefault="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14:paraId="1A3C8A78" w14:textId="77777777" w:rsidR="008878BE" w:rsidRDefault="008878BE">
      <w:pPr>
        <w:adjustRightInd w:val="0"/>
        <w:snapToGrid w:val="0"/>
        <w:spacing w:line="276" w:lineRule="auto"/>
        <w:jc w:val="center"/>
        <w:rPr>
          <w:rFonts w:ascii="宋体" w:hAnsi="宋体"/>
          <w:sz w:val="32"/>
          <w:szCs w:val="32"/>
        </w:rPr>
      </w:pPr>
      <w:r>
        <w:rPr>
          <w:rFonts w:ascii="宋体" w:hAnsi="宋体" w:hint="eastAsia"/>
          <w:sz w:val="32"/>
          <w:szCs w:val="32"/>
        </w:rPr>
        <w:t xml:space="preserve">2016年9月 </w:t>
      </w:r>
    </w:p>
    <w:p w14:paraId="1F98CB87" w14:textId="77777777" w:rsidR="008878BE" w:rsidRDefault="008878BE">
      <w:pPr>
        <w:adjustRightInd w:val="0"/>
        <w:snapToGrid w:val="0"/>
        <w:spacing w:line="276" w:lineRule="auto"/>
        <w:rPr>
          <w:rFonts w:ascii="宋体" w:hAnsi="宋体"/>
          <w:b/>
          <w:sz w:val="32"/>
          <w:szCs w:val="32"/>
        </w:rPr>
      </w:pPr>
    </w:p>
    <w:p w14:paraId="43C4BAC8" w14:textId="77777777" w:rsidR="008878BE" w:rsidRDefault="008878BE">
      <w:pPr>
        <w:adjustRightInd w:val="0"/>
        <w:spacing w:line="312" w:lineRule="atLeast"/>
        <w:textAlignment w:val="baseline"/>
        <w:rPr>
          <w:rFonts w:ascii="Times New Roman" w:eastAsia="仿宋_GB2312" w:hAnsi="Times New Roman" w:cs="Times New Roman"/>
          <w:b/>
          <w:bCs/>
          <w:color w:val="000000"/>
          <w:kern w:val="0"/>
          <w:sz w:val="32"/>
          <w:szCs w:val="32"/>
        </w:rPr>
        <w:sectPr w:rsidR="008878BE">
          <w:footerReference w:type="default" r:id="rId7"/>
          <w:pgSz w:w="11906" w:h="16838"/>
          <w:pgMar w:top="1440" w:right="1800" w:bottom="1440" w:left="1800" w:header="851" w:footer="992" w:gutter="0"/>
          <w:cols w:space="720"/>
          <w:docGrid w:type="lines" w:linePitch="312"/>
        </w:sectPr>
      </w:pPr>
    </w:p>
    <w:p w14:paraId="6D3E6218" w14:textId="77777777" w:rsidR="008878BE" w:rsidRDefault="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lastRenderedPageBreak/>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543"/>
        <w:gridCol w:w="543"/>
        <w:gridCol w:w="1229"/>
        <w:gridCol w:w="17"/>
        <w:gridCol w:w="975"/>
        <w:gridCol w:w="50"/>
        <w:gridCol w:w="661"/>
        <w:gridCol w:w="852"/>
        <w:gridCol w:w="242"/>
        <w:gridCol w:w="520"/>
        <w:gridCol w:w="330"/>
        <w:gridCol w:w="2333"/>
      </w:tblGrid>
      <w:tr w:rsidR="008878BE" w14:paraId="16112356" w14:textId="77777777">
        <w:trPr>
          <w:trHeight w:val="570"/>
          <w:jc w:val="center"/>
        </w:trPr>
        <w:tc>
          <w:tcPr>
            <w:tcW w:w="1082" w:type="dxa"/>
            <w:gridSpan w:val="2"/>
            <w:vAlign w:val="center"/>
          </w:tcPr>
          <w:p w14:paraId="0D4631F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14:paraId="58F6FB3C" w14:textId="77777777" w:rsidR="008878BE" w:rsidRDefault="008D536F">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大功夫大范德萨</w:t>
            </w:r>
            <w:r>
              <w:rPr>
                <w:rFonts w:ascii="Times New Roman" w:eastAsia="仿宋_GB2312" w:hAnsi="Times New Roman" w:cs="Times New Roman"/>
                <w:color w:val="000000"/>
                <w:kern w:val="0"/>
                <w:sz w:val="24"/>
                <w:szCs w:val="24"/>
              </w:rPr>
              <w:fldChar w:fldCharType="end"/>
            </w:r>
          </w:p>
        </w:tc>
      </w:tr>
      <w:tr w:rsidR="008878BE" w14:paraId="1D36B272" w14:textId="77777777">
        <w:trPr>
          <w:trHeight w:val="456"/>
          <w:jc w:val="center"/>
        </w:trPr>
        <w:tc>
          <w:tcPr>
            <w:tcW w:w="1082" w:type="dxa"/>
            <w:gridSpan w:val="2"/>
            <w:vAlign w:val="center"/>
          </w:tcPr>
          <w:p w14:paraId="2A855B5B"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14:paraId="590E85FA" w14:textId="77777777" w:rsidR="008878BE" w:rsidRDefault="008D536F">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1年</w:t>
            </w:r>
            <w:r>
              <w:rPr>
                <w:rFonts w:ascii="Times New Roman" w:eastAsia="仿宋_GB2312" w:hAnsi="Times New Roman" w:cs="Times New Roman"/>
                <w:color w:val="000000"/>
                <w:kern w:val="0"/>
                <w:sz w:val="24"/>
                <w:szCs w:val="24"/>
              </w:rPr>
              <w:fldChar w:fldCharType="end"/>
            </w:r>
          </w:p>
        </w:tc>
      </w:tr>
      <w:tr w:rsidR="008878BE" w14:paraId="239B9953" w14:textId="77777777">
        <w:trPr>
          <w:cantSplit/>
          <w:trHeight w:val="734"/>
          <w:jc w:val="center"/>
        </w:trPr>
        <w:tc>
          <w:tcPr>
            <w:tcW w:w="1082" w:type="dxa"/>
            <w:gridSpan w:val="2"/>
            <w:vAlign w:val="center"/>
          </w:tcPr>
          <w:p w14:paraId="56688519"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14:paraId="02C6E714" w14:textId="77777777" w:rsidR="008878BE" w:rsidRDefault="008D536F">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重大成果培育计划：农业部下达的基础性</w:t>
            </w:r>
            <w:r>
              <w:rPr>
                <w:rFonts w:ascii="Times New Roman" w:eastAsia="仿宋_GB2312" w:hAnsi="Times New Roman" w:cs="Times New Roman"/>
                <w:color w:val="000000"/>
                <w:kern w:val="0"/>
                <w:sz w:val="24"/>
                <w:szCs w:val="24"/>
              </w:rPr>
              <w:fldChar w:fldCharType="end"/>
            </w:r>
          </w:p>
        </w:tc>
      </w:tr>
      <w:tr w:rsidR="008878BE" w14:paraId="5215960B" w14:textId="77777777">
        <w:trPr>
          <w:cantSplit/>
          <w:trHeight w:val="522"/>
          <w:jc w:val="center"/>
        </w:trPr>
        <w:tc>
          <w:tcPr>
            <w:tcW w:w="539" w:type="dxa"/>
            <w:vMerge w:val="restart"/>
            <w:vAlign w:val="center"/>
          </w:tcPr>
          <w:p w14:paraId="2355BB5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2B005C8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14:paraId="47E9BCA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14:paraId="6CF6E27A"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14:paraId="565B48A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14:paraId="06FFCD1F"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14:paraId="1E6CE18D"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rsidR="008878BE" w14:paraId="19D17E6D" w14:textId="77777777">
        <w:trPr>
          <w:cantSplit/>
          <w:trHeight w:val="567"/>
          <w:jc w:val="center"/>
        </w:trPr>
        <w:tc>
          <w:tcPr>
            <w:tcW w:w="539" w:type="dxa"/>
            <w:vMerge/>
            <w:vAlign w:val="center"/>
          </w:tcPr>
          <w:p w14:paraId="212A0A3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14:paraId="64D61713"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14:paraId="044017D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992" w:type="dxa"/>
            <w:gridSpan w:val="2"/>
            <w:vAlign w:val="center"/>
          </w:tcPr>
          <w:p w14:paraId="29E0123D"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14:paraId="1428744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14:paraId="6F023BA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14:paraId="43B88BA1"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rsidR="008878BE" w14:paraId="0E032C1B" w14:textId="77777777">
        <w:trPr>
          <w:cantSplit/>
          <w:trHeight w:val="567"/>
          <w:jc w:val="center"/>
        </w:trPr>
        <w:tc>
          <w:tcPr>
            <w:tcW w:w="539" w:type="dxa"/>
            <w:vMerge/>
            <w:vAlign w:val="center"/>
          </w:tcPr>
          <w:p w14:paraId="14EBD46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363FF465"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14:paraId="4E8F8807"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
            </w:r>
            <w:r>
              <w:rPr>
                <w:rFonts w:ascii="Times New Roman" w:eastAsia="仿宋_GB2312" w:hAnsi="Times New Roman" w:cs="Times New Roman"/>
                <w:color w:val="000000"/>
                <w:kern w:val="0"/>
                <w:sz w:val="24"/>
                <w:szCs w:val="24"/>
              </w:rPr>
              <w:fldChar w:fldCharType="end"/>
            </w:r>
          </w:p>
        </w:tc>
        <w:tc>
          <w:tcPr>
            <w:tcW w:w="852" w:type="dxa"/>
            <w:vAlign w:val="center"/>
          </w:tcPr>
          <w:p w14:paraId="73625D5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14:paraId="1FA4BD69"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r>
      <w:tr w:rsidR="008878BE" w14:paraId="6963CBDB" w14:textId="77777777">
        <w:trPr>
          <w:cantSplit/>
          <w:trHeight w:val="567"/>
          <w:jc w:val="center"/>
        </w:trPr>
        <w:tc>
          <w:tcPr>
            <w:tcW w:w="539" w:type="dxa"/>
            <w:vMerge/>
            <w:vAlign w:val="center"/>
          </w:tcPr>
          <w:p w14:paraId="2ABFBBC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1894D04A"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14:paraId="2007636D" w14:textId="77777777" w:rsidR="008878BE" w:rsidRDefault="002F0728">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1025" w:type="dxa"/>
            <w:gridSpan w:val="2"/>
            <w:vAlign w:val="center"/>
          </w:tcPr>
          <w:p w14:paraId="567E1D72"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14:paraId="3F3C77E1"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c>
          <w:tcPr>
            <w:tcW w:w="850" w:type="dxa"/>
            <w:gridSpan w:val="2"/>
            <w:vAlign w:val="center"/>
          </w:tcPr>
          <w:p w14:paraId="0DCFC7EF"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14:paraId="7735E374"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
            </w:r>
            <w:r>
              <w:rPr>
                <w:rFonts w:ascii="Times New Roman" w:eastAsia="仿宋_GB2312" w:hAnsi="Times New Roman" w:cs="Times New Roman"/>
                <w:color w:val="000000"/>
                <w:kern w:val="0"/>
                <w:sz w:val="24"/>
                <w:szCs w:val="24"/>
              </w:rPr>
              <w:fldChar w:fldCharType="end"/>
            </w:r>
          </w:p>
        </w:tc>
      </w:tr>
      <w:tr w:rsidR="008878BE" w14:paraId="72F297AE" w14:textId="77777777">
        <w:trPr>
          <w:cantSplit/>
          <w:trHeight w:val="1081"/>
          <w:jc w:val="center"/>
        </w:trPr>
        <w:tc>
          <w:tcPr>
            <w:tcW w:w="1625" w:type="dxa"/>
            <w:gridSpan w:val="3"/>
            <w:vAlign w:val="center"/>
          </w:tcPr>
          <w:p w14:paraId="34906DF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14:paraId="23D89685" w14:textId="77777777" w:rsidR="008878BE" w:rsidRDefault="002F0728">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342</w:t>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c>
          <w:tcPr>
            <w:tcW w:w="2275" w:type="dxa"/>
            <w:gridSpan w:val="4"/>
            <w:vAlign w:val="center"/>
          </w:tcPr>
          <w:p w14:paraId="47133FB6" w14:textId="77777777" w:rsidR="008878BE" w:rsidRDefault="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14:paraId="48800953" w14:textId="77777777" w:rsidR="008878BE" w:rsidRDefault="002F0728">
            <w:pPr>
              <w:adjustRightInd w:val="0"/>
              <w:snapToGrid w:val="0"/>
              <w:spacing w:line="312" w:lineRule="atLeast"/>
              <w:ind w:right="105" w:firstLineChars="700" w:firstLine="168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0</w:t>
            </w:r>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r>
      <w:tr w:rsidR="008878BE" w14:paraId="3864C167" w14:textId="77777777">
        <w:trPr>
          <w:cantSplit/>
          <w:trHeight w:val="6858"/>
          <w:jc w:val="center"/>
        </w:trPr>
        <w:tc>
          <w:tcPr>
            <w:tcW w:w="1625" w:type="dxa"/>
            <w:gridSpan w:val="3"/>
            <w:vAlign w:val="center"/>
          </w:tcPr>
          <w:p w14:paraId="5FB1E8F1"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474253C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6948DD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C11A8A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14:paraId="6C7FC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14:paraId="7E501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14:paraId="62DD2B3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14:paraId="59CF82F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8E0417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E3BE56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7ADD11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DF0E2C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D39923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4ABF7B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44BF5E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124D25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CA63B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040E80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3512550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7209" w:type="dxa"/>
            <w:gridSpan w:val="10"/>
          </w:tcPr>
          <w:p w14:paraId="1B55748B" w14:textId="77777777" w:rsidR="008878BE" w:rsidRDefault="002F072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14:paraId="0C5C5C25" w14:textId="77777777" w:rsidR="008878BE" w:rsidRDefault="008878BE" w:rsidP="00597DFC">
      <w:pPr>
        <w:snapToGrid w:val="0"/>
        <w:spacing w:afterLines="50" w:after="156"/>
        <w:jc w:val="left"/>
      </w:pPr>
      <w:r>
        <w:rPr>
          <w:rFonts w:ascii="Times New Roman" w:eastAsia="黑体" w:hAnsi="Times New Roman" w:hint="eastAsia"/>
          <w:bCs/>
          <w:sz w:val="30"/>
          <w:szCs w:val="30"/>
        </w:rPr>
        <w:t xml:space="preserve"> </w:t>
      </w:r>
    </w:p>
    <w:sectPr w:rsidR="008878BE" w:rsidSect="00597DFC">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8FCC0" w14:textId="77777777" w:rsidR="0094350D" w:rsidRDefault="0094350D">
      <w:r>
        <w:separator/>
      </w:r>
    </w:p>
  </w:endnote>
  <w:endnote w:type="continuationSeparator" w:id="0">
    <w:p w14:paraId="2EEB5938" w14:textId="77777777" w:rsidR="0094350D" w:rsidRDefault="0094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122AF" w14:textId="77777777" w:rsidR="008878BE" w:rsidRDefault="008878BE">
    <w:pPr>
      <w:pStyle w:val="a5"/>
      <w:jc w:val="center"/>
    </w:pPr>
  </w:p>
  <w:p w14:paraId="261C6FF6" w14:textId="77777777" w:rsidR="008878BE" w:rsidRDefault="008878B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DC763" w14:textId="77777777" w:rsidR="008878BE" w:rsidRDefault="008878BE">
    <w:pPr>
      <w:pStyle w:val="a5"/>
      <w:jc w:val="right"/>
    </w:pPr>
    <w:r>
      <w:fldChar w:fldCharType="begin"/>
    </w:r>
    <w:r>
      <w:instrText>PAGE   \* MERGEFORMAT</w:instrText>
    </w:r>
    <w:r>
      <w:fldChar w:fldCharType="separate"/>
    </w:r>
    <w:r w:rsidR="00844AAA" w:rsidRPr="00844AAA">
      <w:rPr>
        <w:noProof/>
        <w:lang w:val="zh-CN"/>
      </w:rPr>
      <w:t>1</w:t>
    </w:r>
    <w:r>
      <w:fldChar w:fldCharType="end"/>
    </w:r>
  </w:p>
  <w:p w14:paraId="60B6D590"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871CE" w14:textId="77777777" w:rsidR="0094350D" w:rsidRDefault="0094350D">
      <w:r>
        <w:separator/>
      </w:r>
    </w:p>
  </w:footnote>
  <w:footnote w:type="continuationSeparator" w:id="0">
    <w:p w14:paraId="052B6760" w14:textId="77777777" w:rsidR="0094350D" w:rsidRDefault="00943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C6926"/>
    <w:rsid w:val="001E033A"/>
    <w:rsid w:val="002F0728"/>
    <w:rsid w:val="003D2453"/>
    <w:rsid w:val="00597DFC"/>
    <w:rsid w:val="005A03DE"/>
    <w:rsid w:val="006F5DD2"/>
    <w:rsid w:val="00705D10"/>
    <w:rsid w:val="00844AAA"/>
    <w:rsid w:val="008878BE"/>
    <w:rsid w:val="00897DEF"/>
    <w:rsid w:val="008D536F"/>
    <w:rsid w:val="009239C9"/>
    <w:rsid w:val="0094350D"/>
    <w:rsid w:val="009C180D"/>
    <w:rsid w:val="00A90A2D"/>
    <w:rsid w:val="00C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F3C3F"/>
  <w15:chartTrackingRefBased/>
  <w15:docId w15:val="{DF705D88-4A3F-469D-9391-1AADC84B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21DB9-C4E8-4D53-BFE9-F1D216DD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1105</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5</cp:revision>
  <dcterms:created xsi:type="dcterms:W3CDTF">2017-06-07T09:44:00Z</dcterms:created>
  <dcterms:modified xsi:type="dcterms:W3CDTF">2017-06-07T13:17:00Z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21" name="ProjectName">
    <vt:lpwstr>大功夫大范德萨</vt:lpwstr>
  </property>
  <property fmtid="{D5CDD505-2E9C-101B-9397-08002B2CF9AE}" pid="22" name="InstituteName">
    <vt:lpwstr>中国农业科学院</vt:lpwstr>
  </property>
  <property fmtid="{D5CDD505-2E9C-101B-9397-08002B2CF9AE}" pid="23" name="LeaderName">
    <vt:lpwstr>刘兴业</vt:lpwstr>
  </property>
  <property fmtid="{D5CDD505-2E9C-101B-9397-08002B2CF9AE}" pid="24" name="Period">
    <vt:lpwstr>1年</vt:lpwstr>
  </property>
  <property fmtid="{D5CDD505-2E9C-101B-9397-08002B2CF9AE}" pid="25" name="TimeYear">
    <vt:i4>2017</vt:i4>
  </property>
  <property fmtid="{D5CDD505-2E9C-101B-9397-08002B2CF9AE}" pid="26" name="TimeMonth">
    <vt:i4>6</vt:i4>
  </property>
  <property fmtid="{D5CDD505-2E9C-101B-9397-08002B2CF9AE}" pid="27" name="ProjectType">
    <vt:lpwstr>重大成果培育计划：农业部下达的基础性</vt:lpwstr>
  </property>
  <property fmtid="{D5CDD505-2E9C-101B-9397-08002B2CF9AE}" pid="28" name="PeriodYear">
    <vt:lpwstr>2017</vt:lpwstr>
  </property>
  <property fmtid="{D5CDD505-2E9C-101B-9397-08002B2CF9AE}" pid="29" name="LeaderSex">
    <vt:lpwstr>男</vt:lpwstr>
  </property>
  <property fmtid="{D5CDD505-2E9C-101B-9397-08002B2CF9AE}" pid="30" name="LeaderTitle">
    <vt:lpwstr>教授</vt:lpwstr>
  </property>
  <property fmtid="{D5CDD505-2E9C-101B-9397-08002B2CF9AE}" pid="31" name="LeaderEmail">
    <vt:lpwstr/>
  </property>
  <property fmtid="{D5CDD505-2E9C-101B-9397-08002B2CF9AE}" pid="32" name="LeaderPhone">
    <vt:lpwstr>183-6485305</vt:lpwstr>
  </property>
  <property fmtid="{D5CDD505-2E9C-101B-9397-08002B2CF9AE}" pid="33" name="ContactName">
    <vt:lpwstr>刘兴业</vt:lpwstr>
  </property>
  <property fmtid="{D5CDD505-2E9C-101B-9397-08002B2CF9AE}" pid="34" name="ContactPhone">
    <vt:lpwstr>183-6485305</vt:lpwstr>
  </property>
  <property fmtid="{D5CDD505-2E9C-101B-9397-08002B2CF9AE}" pid="35" name="ContactEmail">
    <vt:lpwstr/>
  </property>
  <property fmtid="{D5CDD505-2E9C-101B-9397-08002B2CF9AE}" pid="36" name="TotalBudget">
    <vt:lpwstr>342</vt:lpwstr>
  </property>
  <property fmtid="{D5CDD505-2E9C-101B-9397-08002B2CF9AE}" pid="37" name="ProjectDetail">
    <vt:lpwstr>测试内容摘要</vt:lpwstr>
  </property>
  <property fmtid="{D5CDD505-2E9C-101B-9397-08002B2CF9AE}" pid="38" name="2017Budget">
    <vt:lpwstr>0</vt:lpwstr>
  </property>
</Properties>
</file>