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烟草研究所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5</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烟草研究所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侯婉莹</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17864275811</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houwanying@777.com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烟草研究所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负责人</w:t>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vt:lpwstr>
  </property>
  <property fmtid="{D5CDD505-2E9C-101B-9397-08002B2CF9AE}" pid="3" name="ContactEmail">
    <vt:lpwstr>houwanying@777.com</vt:lpwstr>
  </property>
  <property fmtid="{D5CDD505-2E9C-101B-9397-08002B2CF9AE}" pid="4" name="ContactName">
    <vt:lpwstr>侯婉莹</vt:lpwstr>
  </property>
  <property fmtid="{D5CDD505-2E9C-101B-9397-08002B2CF9AE}" pid="5" name="ContactPhone">
    <vt:lpwstr>17864275811</vt:lpwstr>
  </property>
  <property fmtid="{D5CDD505-2E9C-101B-9397-08002B2CF9AE}" pid="6" name="InstituteName">
    <vt:lpwstr>烟草研究所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测试</vt:lpwstr>
  </property>
  <property fmtid="{D5CDD505-2E9C-101B-9397-08002B2CF9AE}" pid="17" name="ProjectName">
    <vt:lpwstr>测试</vt:lpwstr>
  </property>
  <property fmtid="{D5CDD505-2E9C-101B-9397-08002B2CF9AE}" pid="18" name="ProjectType">
    <vt:lpwstr>联盟重点工作：农业部下达的基础性</vt:lpwstr>
  </property>
  <property fmtid="{D5CDD505-2E9C-101B-9397-08002B2CF9AE}" pid="19" name="TimeMonth">
    <vt:i4>5</vt:i4>
  </property>
  <property fmtid="{D5CDD505-2E9C-101B-9397-08002B2CF9AE}" pid="20" name="TimeYear">
    <vt:i4>2018</vt:i4>
  </property>
  <property fmtid="{D5CDD505-2E9C-101B-9397-08002B2CF9AE}" pid="21" name="TotalBudget">
    <vt:lpwstr>2</vt:lpwstr>
  </property>
</Properties>
</file>