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65" w:rsidRDefault="001163D8" w:rsidP="008609C5">
      <w:pPr>
        <w:pStyle w:val="terminal"/>
      </w:pPr>
      <w:r>
        <w:t xml:space="preserve">View/Change database </w:t>
      </w:r>
      <w:r w:rsidR="00C55324">
        <w:t>directory</w:t>
      </w:r>
    </w:p>
    <w:p w:rsidR="005A532E" w:rsidRDefault="005A532E" w:rsidP="005A532E">
      <w:pPr>
        <w:pStyle w:val="terminal"/>
      </w:pPr>
    </w:p>
    <w:p w:rsidR="008E3E65" w:rsidRDefault="00F315A1" w:rsidP="008C3C11">
      <w:pPr>
        <w:pStyle w:val="terminalinset"/>
      </w:pPr>
      <w:r>
        <w:t xml:space="preserve">Database </w:t>
      </w:r>
      <w:r w:rsidR="00C55324">
        <w:t>directory</w:t>
      </w:r>
      <w:r w:rsidR="00205F7A">
        <w:t>...</w:t>
      </w:r>
      <w:r>
        <w:t>/a/b/c/d</w:t>
      </w:r>
    </w:p>
    <w:p w:rsidR="005A532E" w:rsidRDefault="005A532E" w:rsidP="00205F7A">
      <w:pPr>
        <w:pStyle w:val="terminal"/>
      </w:pPr>
    </w:p>
    <w:p w:rsidR="008E3E65" w:rsidRDefault="00CA1B67" w:rsidP="005A532E">
      <w:pPr>
        <w:pStyle w:val="terminal"/>
      </w:pPr>
      <w:r>
        <w:t xml:space="preserve">Change </w:t>
      </w:r>
      <w:r w:rsidR="008E3E65">
        <w:t>(y/n)? y</w:t>
      </w:r>
    </w:p>
    <w:p w:rsidR="00127129" w:rsidRDefault="00127129" w:rsidP="005A532E">
      <w:pPr>
        <w:pStyle w:val="terminal"/>
      </w:pPr>
      <w:r>
        <w:t>Change (y/n)?</w:t>
      </w:r>
    </w:p>
    <w:p w:rsidR="00127129" w:rsidRDefault="00127129" w:rsidP="005A532E">
      <w:pPr>
        <w:pStyle w:val="terminal"/>
      </w:pPr>
      <w:r>
        <w:t>Change (y/n)?</w:t>
      </w:r>
    </w:p>
    <w:p w:rsidR="00127129" w:rsidRDefault="00127129" w:rsidP="005A532E">
      <w:pPr>
        <w:pStyle w:val="terminal"/>
      </w:pPr>
    </w:p>
    <w:p w:rsidR="00573DB2" w:rsidRDefault="00573DB2" w:rsidP="00573DB2">
      <w:pPr>
        <w:pStyle w:val="terminal"/>
      </w:pPr>
      <w:r>
        <w:t xml:space="preserve">Enter database </w:t>
      </w:r>
      <w:r w:rsidR="00C55324">
        <w:t>directory</w:t>
      </w:r>
    </w:p>
    <w:p w:rsidR="00573DB2" w:rsidRDefault="00573DB2" w:rsidP="005A532E">
      <w:pPr>
        <w:pStyle w:val="terminal"/>
      </w:pPr>
    </w:p>
    <w:p w:rsidR="00E11EC8" w:rsidRDefault="00607888" w:rsidP="00127129">
      <w:pPr>
        <w:pStyle w:val="terminalinset"/>
      </w:pPr>
      <w:r>
        <w:t>Enter</w:t>
      </w:r>
      <w:r w:rsidR="00C55324">
        <w:t xml:space="preserve"> a</w:t>
      </w:r>
      <w:r>
        <w:t xml:space="preserve"> f</w:t>
      </w:r>
      <w:r w:rsidR="00127129">
        <w:t xml:space="preserve">ully qualified </w:t>
      </w:r>
      <w:r w:rsidR="00E11EC8">
        <w:t>directory path on your file system</w:t>
      </w:r>
      <w:r w:rsidR="00C55324">
        <w:t xml:space="preserve">.  This directory will </w:t>
      </w:r>
      <w:r w:rsidR="00E11EC8">
        <w:t>store Tweial’s database</w:t>
      </w:r>
      <w:r w:rsidR="00127129">
        <w:t xml:space="preserve">. </w:t>
      </w:r>
      <w:r>
        <w:t>If this</w:t>
      </w:r>
      <w:r w:rsidR="00E11EC8">
        <w:t xml:space="preserve"> </w:t>
      </w:r>
      <w:r>
        <w:t>directory contains an existing database, it will be</w:t>
      </w:r>
      <w:r w:rsidR="00E11EC8">
        <w:t xml:space="preserve"> </w:t>
      </w:r>
      <w:r>
        <w:t>opened. If</w:t>
      </w:r>
      <w:r w:rsidR="00E11EC8">
        <w:t xml:space="preserve"> </w:t>
      </w:r>
      <w:r>
        <w:t>this directory is empty, a new database will be created.</w:t>
      </w:r>
    </w:p>
    <w:p w:rsidR="00127129" w:rsidRDefault="00127129" w:rsidP="00127129">
      <w:pPr>
        <w:pStyle w:val="terminalinset"/>
      </w:pPr>
      <w:r>
        <w:t>Database directory: {not null, not empty, exists, readable, writeable</w:t>
      </w:r>
      <w:r w:rsidR="00817CF5">
        <w:t>, valid database</w:t>
      </w:r>
      <w:bookmarkStart w:id="0" w:name="_GoBack"/>
      <w:bookmarkEnd w:id="0"/>
      <w:r>
        <w:t>}</w:t>
      </w:r>
    </w:p>
    <w:p w:rsidR="00127129" w:rsidRDefault="00127129" w:rsidP="00127129">
      <w:pPr>
        <w:pStyle w:val="terminalinset"/>
      </w:pPr>
    </w:p>
    <w:p w:rsidR="00127129" w:rsidRDefault="00127129" w:rsidP="00127129">
      <w:pPr>
        <w:pStyle w:val="terminalinset"/>
      </w:pPr>
      <w:r>
        <w:t>Error: database directory is required.</w:t>
      </w:r>
    </w:p>
    <w:p w:rsidR="00127129" w:rsidRDefault="00127129" w:rsidP="00127129">
      <w:pPr>
        <w:pStyle w:val="terminalinset"/>
      </w:pPr>
      <w:r>
        <w:t>Database directory:</w:t>
      </w:r>
    </w:p>
    <w:p w:rsidR="00127129" w:rsidRDefault="00127129" w:rsidP="00127129">
      <w:pPr>
        <w:pStyle w:val="terminalinset"/>
      </w:pPr>
    </w:p>
    <w:p w:rsidR="00127129" w:rsidRDefault="00127129" w:rsidP="00127129">
      <w:pPr>
        <w:pStyle w:val="terminalinset"/>
      </w:pPr>
      <w:r>
        <w:t>Error: database directory does not exist.</w:t>
      </w:r>
    </w:p>
    <w:p w:rsidR="00127129" w:rsidRDefault="00127129" w:rsidP="00127129">
      <w:pPr>
        <w:pStyle w:val="terminalinset"/>
      </w:pPr>
      <w:r>
        <w:t>Database directory:</w:t>
      </w:r>
    </w:p>
    <w:p w:rsidR="00127129" w:rsidRDefault="00127129" w:rsidP="00127129">
      <w:pPr>
        <w:pStyle w:val="terminalinset"/>
      </w:pPr>
    </w:p>
    <w:p w:rsidR="00127129" w:rsidRDefault="00127129" w:rsidP="00127129">
      <w:pPr>
        <w:pStyle w:val="terminalinset"/>
      </w:pPr>
      <w:r>
        <w:t>Error: database directory is not readable.</w:t>
      </w:r>
    </w:p>
    <w:p w:rsidR="00127129" w:rsidRDefault="00127129" w:rsidP="00127129">
      <w:pPr>
        <w:pStyle w:val="terminalinset"/>
      </w:pPr>
      <w:r>
        <w:t>Database directory:</w:t>
      </w:r>
    </w:p>
    <w:p w:rsidR="00127129" w:rsidRDefault="00127129" w:rsidP="00127129">
      <w:pPr>
        <w:pStyle w:val="terminalinset"/>
      </w:pPr>
    </w:p>
    <w:p w:rsidR="00127129" w:rsidRDefault="00127129" w:rsidP="00127129">
      <w:pPr>
        <w:pStyle w:val="terminalinset"/>
      </w:pPr>
      <w:r>
        <w:t>Error: database directory is writable.</w:t>
      </w:r>
    </w:p>
    <w:p w:rsidR="00127129" w:rsidRDefault="00127129" w:rsidP="00127129">
      <w:pPr>
        <w:pStyle w:val="terminalinset"/>
      </w:pPr>
      <w:r>
        <w:t>Database directory:</w:t>
      </w:r>
    </w:p>
    <w:p w:rsidR="00250CF7" w:rsidRDefault="00250CF7" w:rsidP="00127129">
      <w:pPr>
        <w:pStyle w:val="terminalinset"/>
      </w:pPr>
    </w:p>
    <w:p w:rsidR="00250CF7" w:rsidRDefault="00250CF7" w:rsidP="00127129">
      <w:pPr>
        <w:pStyle w:val="terminalinset"/>
      </w:pPr>
      <w:r>
        <w:t>Create new database in “/a/c/d”</w:t>
      </w:r>
    </w:p>
    <w:p w:rsidR="00250CF7" w:rsidRDefault="00250CF7" w:rsidP="00127129">
      <w:pPr>
        <w:pStyle w:val="terminalinset"/>
      </w:pPr>
      <w:r>
        <w:t>(y/n): {if n, back to main menu}</w:t>
      </w:r>
    </w:p>
    <w:p w:rsidR="00250CF7" w:rsidRDefault="00250CF7" w:rsidP="00127129">
      <w:pPr>
        <w:pStyle w:val="terminalinset"/>
      </w:pPr>
    </w:p>
    <w:p w:rsidR="00250CF7" w:rsidRDefault="00250CF7" w:rsidP="00250CF7">
      <w:pPr>
        <w:pStyle w:val="terminalinset"/>
      </w:pPr>
      <w:r>
        <w:t>Open existing database in “/a/c/d”</w:t>
      </w:r>
    </w:p>
    <w:p w:rsidR="00250CF7" w:rsidRDefault="00250CF7" w:rsidP="00250CF7">
      <w:pPr>
        <w:pStyle w:val="terminalinset"/>
      </w:pPr>
      <w:r>
        <w:t>(y/n): {if n, back to main menu}</w:t>
      </w:r>
    </w:p>
    <w:p w:rsidR="00250CF7" w:rsidRDefault="00250CF7" w:rsidP="00127129">
      <w:pPr>
        <w:pStyle w:val="terminalinset"/>
      </w:pPr>
    </w:p>
    <w:p w:rsidR="00127129" w:rsidRDefault="00250CF7" w:rsidP="005A532E">
      <w:pPr>
        <w:pStyle w:val="terminal"/>
      </w:pPr>
      <w:r>
        <w:t>Database opened.</w:t>
      </w:r>
    </w:p>
    <w:p w:rsidR="00127129" w:rsidRDefault="00127129" w:rsidP="005A532E">
      <w:pPr>
        <w:pStyle w:val="terminal"/>
      </w:pPr>
    </w:p>
    <w:p w:rsidR="00127129" w:rsidRDefault="00A4797C" w:rsidP="005A532E">
      <w:pPr>
        <w:pStyle w:val="terminal"/>
      </w:pPr>
      <w:r>
        <w:t>Main menu</w:t>
      </w:r>
    </w:p>
    <w:p w:rsidR="0021026F" w:rsidRDefault="0021026F" w:rsidP="008C3C11">
      <w:pPr>
        <w:pStyle w:val="terminalinset"/>
      </w:pPr>
    </w:p>
    <w:p w:rsidR="003A6A72" w:rsidRDefault="003A6A72"/>
    <w:sectPr w:rsidR="003A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D51"/>
    <w:multiLevelType w:val="hybridMultilevel"/>
    <w:tmpl w:val="71B47BDA"/>
    <w:lvl w:ilvl="0" w:tplc="A934B69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65"/>
    <w:rsid w:val="001163D8"/>
    <w:rsid w:val="00127129"/>
    <w:rsid w:val="00205F7A"/>
    <w:rsid w:val="0021026F"/>
    <w:rsid w:val="00250CF7"/>
    <w:rsid w:val="003A6A72"/>
    <w:rsid w:val="003F48A3"/>
    <w:rsid w:val="00554B13"/>
    <w:rsid w:val="00573DB2"/>
    <w:rsid w:val="005A532E"/>
    <w:rsid w:val="00605775"/>
    <w:rsid w:val="00607888"/>
    <w:rsid w:val="0075561E"/>
    <w:rsid w:val="00817CF5"/>
    <w:rsid w:val="008609C5"/>
    <w:rsid w:val="008C3C11"/>
    <w:rsid w:val="008E3E65"/>
    <w:rsid w:val="008F1101"/>
    <w:rsid w:val="00930CCA"/>
    <w:rsid w:val="00A37346"/>
    <w:rsid w:val="00A4797C"/>
    <w:rsid w:val="00AF1FAD"/>
    <w:rsid w:val="00C55324"/>
    <w:rsid w:val="00CA1B67"/>
    <w:rsid w:val="00D473DB"/>
    <w:rsid w:val="00D835F1"/>
    <w:rsid w:val="00E11EC8"/>
    <w:rsid w:val="00ED2BC9"/>
    <w:rsid w:val="00F315A1"/>
    <w:rsid w:val="00F8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">
    <w:name w:val=".terminal"/>
    <w:basedOn w:val="Normal"/>
    <w:link w:val="terminalChar"/>
    <w:qFormat/>
    <w:rsid w:val="00205F7A"/>
    <w:pPr>
      <w:spacing w:after="0"/>
    </w:pPr>
    <w:rPr>
      <w:rFonts w:ascii="Consolas" w:hAnsi="Consolas"/>
    </w:rPr>
  </w:style>
  <w:style w:type="paragraph" w:customStyle="1" w:styleId="terminalinset">
    <w:name w:val=".terminal inset"/>
    <w:basedOn w:val="terminal"/>
    <w:link w:val="terminalinsetChar"/>
    <w:qFormat/>
    <w:rsid w:val="008C3C11"/>
    <w:pPr>
      <w:ind w:left="288"/>
    </w:pPr>
  </w:style>
  <w:style w:type="character" w:customStyle="1" w:styleId="terminalChar">
    <w:name w:val=".terminal Char"/>
    <w:basedOn w:val="DefaultParagraphFont"/>
    <w:link w:val="terminal"/>
    <w:rsid w:val="00205F7A"/>
    <w:rPr>
      <w:rFonts w:ascii="Consolas" w:hAnsi="Consolas"/>
    </w:rPr>
  </w:style>
  <w:style w:type="character" w:customStyle="1" w:styleId="terminalinsetChar">
    <w:name w:val=".terminal inset Char"/>
    <w:basedOn w:val="terminalChar"/>
    <w:link w:val="terminalinset"/>
    <w:rsid w:val="008C3C11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AF1F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">
    <w:name w:val=".terminal"/>
    <w:basedOn w:val="Normal"/>
    <w:link w:val="terminalChar"/>
    <w:qFormat/>
    <w:rsid w:val="00205F7A"/>
    <w:pPr>
      <w:spacing w:after="0"/>
    </w:pPr>
    <w:rPr>
      <w:rFonts w:ascii="Consolas" w:hAnsi="Consolas"/>
    </w:rPr>
  </w:style>
  <w:style w:type="paragraph" w:customStyle="1" w:styleId="terminalinset">
    <w:name w:val=".terminal inset"/>
    <w:basedOn w:val="terminal"/>
    <w:link w:val="terminalinsetChar"/>
    <w:qFormat/>
    <w:rsid w:val="008C3C11"/>
    <w:pPr>
      <w:ind w:left="288"/>
    </w:pPr>
  </w:style>
  <w:style w:type="character" w:customStyle="1" w:styleId="terminalChar">
    <w:name w:val=".terminal Char"/>
    <w:basedOn w:val="DefaultParagraphFont"/>
    <w:link w:val="terminal"/>
    <w:rsid w:val="00205F7A"/>
    <w:rPr>
      <w:rFonts w:ascii="Consolas" w:hAnsi="Consolas"/>
    </w:rPr>
  </w:style>
  <w:style w:type="character" w:customStyle="1" w:styleId="terminalinsetChar">
    <w:name w:val=".terminal inset Char"/>
    <w:basedOn w:val="terminalChar"/>
    <w:link w:val="terminalinset"/>
    <w:rsid w:val="008C3C11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AF1F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739</Characters>
  <Application>Microsoft Office Word</Application>
  <DocSecurity>0</DocSecurity>
  <Lines>6</Lines>
  <Paragraphs>1</Paragraphs>
  <ScaleCrop>false</ScaleCrop>
  <Company>Federal Reserve System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Remijan, Michael J</dc:creator>
  <cp:lastModifiedBy>Remijan, Michael J</cp:lastModifiedBy>
  <cp:revision>29</cp:revision>
  <dcterms:created xsi:type="dcterms:W3CDTF">2014-09-25T15:14:00Z</dcterms:created>
  <dcterms:modified xsi:type="dcterms:W3CDTF">2014-09-25T16:00:00Z</dcterms:modified>
</cp:coreProperties>
</file>